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0E6" w:rsidRPr="00A110E6" w:rsidRDefault="00A110E6" w:rsidP="00A110E6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 w:rsidRPr="00A110E6">
        <w:rPr>
          <w:rFonts w:ascii="TimesNewRoman,Bold" w:eastAsia="TimesNewRoman,Bold" w:hAnsi="Times New Roman" w:cs="TimesNewRoman,Bold" w:hint="eastAsia"/>
          <w:b/>
          <w:bCs/>
          <w:sz w:val="28"/>
          <w:szCs w:val="28"/>
        </w:rPr>
        <w:t>Č</w:t>
      </w:r>
      <w:r w:rsidRPr="00A110E6">
        <w:rPr>
          <w:rFonts w:ascii="Times New Roman" w:hAnsi="Times New Roman"/>
          <w:b/>
          <w:bCs/>
          <w:sz w:val="28"/>
          <w:szCs w:val="28"/>
        </w:rPr>
        <w:t>len</w:t>
      </w:r>
      <w:r w:rsidRPr="00A110E6">
        <w:rPr>
          <w:rFonts w:ascii="TimesNewRoman,Bold" w:eastAsia="TimesNewRoman,Bold" w:hAnsi="Times New Roman" w:cs="TimesNewRoman,Bold" w:hint="eastAsia"/>
          <w:b/>
          <w:bCs/>
          <w:sz w:val="28"/>
          <w:szCs w:val="28"/>
        </w:rPr>
        <w:t>ě</w:t>
      </w:r>
      <w:r w:rsidRPr="00A110E6">
        <w:rPr>
          <w:rFonts w:ascii="Times New Roman" w:hAnsi="Times New Roman"/>
          <w:b/>
          <w:bCs/>
          <w:sz w:val="28"/>
          <w:szCs w:val="28"/>
        </w:rPr>
        <w:t>ní stavby na provozní soubory</w:t>
      </w:r>
      <w:r w:rsidR="00376782">
        <w:rPr>
          <w:rFonts w:ascii="Times New Roman" w:hAnsi="Times New Roman"/>
          <w:b/>
          <w:bCs/>
          <w:sz w:val="28"/>
          <w:szCs w:val="28"/>
        </w:rPr>
        <w:t xml:space="preserve"> (PS) </w:t>
      </w:r>
      <w:r w:rsidRPr="00A110E6">
        <w:rPr>
          <w:rFonts w:ascii="Times New Roman" w:hAnsi="Times New Roman"/>
          <w:b/>
          <w:bCs/>
          <w:sz w:val="28"/>
          <w:szCs w:val="28"/>
        </w:rPr>
        <w:t>a stavební objekty</w:t>
      </w:r>
      <w:r w:rsidR="00376782">
        <w:rPr>
          <w:rFonts w:ascii="Times New Roman" w:hAnsi="Times New Roman"/>
          <w:b/>
          <w:bCs/>
          <w:sz w:val="28"/>
          <w:szCs w:val="28"/>
        </w:rPr>
        <w:t xml:space="preserve"> (SO)</w:t>
      </w:r>
    </w:p>
    <w:p w:rsidR="00A110E6" w:rsidRDefault="00A110E6" w:rsidP="00A110E6">
      <w:pPr>
        <w:autoSpaceDE w:val="0"/>
        <w:autoSpaceDN w:val="0"/>
        <w:adjustRightInd w:val="0"/>
        <w:rPr>
          <w:rFonts w:ascii="Times New Roman" w:hAnsi="Times New Roman"/>
        </w:rPr>
      </w:pPr>
      <w:r w:rsidRPr="00A110E6">
        <w:rPr>
          <w:rFonts w:ascii="TimesNewRoman" w:eastAsia="TimesNewRoman" w:hAnsi="Times New Roman" w:cs="TimesNewRoman" w:hint="eastAsia"/>
        </w:rPr>
        <w:t>Č</w:t>
      </w:r>
      <w:r w:rsidRPr="00A110E6">
        <w:rPr>
          <w:rFonts w:ascii="Times New Roman" w:hAnsi="Times New Roman"/>
        </w:rPr>
        <w:t>íslování</w:t>
      </w:r>
      <w:r w:rsidR="00376782">
        <w:rPr>
          <w:rFonts w:ascii="Times New Roman" w:hAnsi="Times New Roman"/>
        </w:rPr>
        <w:t xml:space="preserve"> </w:t>
      </w:r>
      <w:r w:rsidRPr="00A110E6">
        <w:rPr>
          <w:rFonts w:ascii="Times New Roman" w:hAnsi="Times New Roman"/>
        </w:rPr>
        <w:t xml:space="preserve">PS, které jsou náplní </w:t>
      </w:r>
      <w:r w:rsidRPr="00A110E6">
        <w:rPr>
          <w:rFonts w:ascii="TimesNewRoman" w:eastAsia="TimesNewRoman" w:hAnsi="Times New Roman" w:cs="TimesNewRoman" w:hint="eastAsia"/>
        </w:rPr>
        <w:t>č</w:t>
      </w:r>
      <w:r w:rsidRPr="00A110E6">
        <w:rPr>
          <w:rFonts w:ascii="Times New Roman" w:hAnsi="Times New Roman"/>
        </w:rPr>
        <w:t xml:space="preserve">ásti dokumentace D. Technologická </w:t>
      </w:r>
      <w:r w:rsidRPr="00A110E6">
        <w:rPr>
          <w:rFonts w:ascii="TimesNewRoman" w:eastAsia="TimesNewRoman" w:hAnsi="Times New Roman" w:cs="TimesNewRoman" w:hint="eastAsia"/>
        </w:rPr>
        <w:t>č</w:t>
      </w:r>
      <w:r w:rsidRPr="00A110E6">
        <w:rPr>
          <w:rFonts w:ascii="Times New Roman" w:hAnsi="Times New Roman"/>
        </w:rPr>
        <w:t>ást</w:t>
      </w:r>
      <w:r w:rsidR="00376782">
        <w:rPr>
          <w:rFonts w:ascii="Times New Roman" w:hAnsi="Times New Roman"/>
        </w:rPr>
        <w:t xml:space="preserve"> </w:t>
      </w:r>
      <w:r w:rsidRPr="00A110E6">
        <w:rPr>
          <w:rFonts w:ascii="Times New Roman" w:hAnsi="Times New Roman"/>
        </w:rPr>
        <w:t xml:space="preserve">a </w:t>
      </w:r>
      <w:r w:rsidR="00376782">
        <w:rPr>
          <w:rFonts w:ascii="Times New Roman" w:hAnsi="Times New Roman"/>
        </w:rPr>
        <w:t>SO</w:t>
      </w:r>
      <w:r w:rsidRPr="00A110E6">
        <w:rPr>
          <w:rFonts w:ascii="Times New Roman" w:hAnsi="Times New Roman"/>
        </w:rPr>
        <w:t xml:space="preserve">, které jsou náplní </w:t>
      </w:r>
      <w:r w:rsidRPr="00A110E6">
        <w:rPr>
          <w:rFonts w:ascii="TimesNewRoman" w:eastAsia="TimesNewRoman" w:hAnsi="Times New Roman" w:cs="TimesNewRoman" w:hint="eastAsia"/>
        </w:rPr>
        <w:t>č</w:t>
      </w:r>
      <w:r w:rsidRPr="00A110E6">
        <w:rPr>
          <w:rFonts w:ascii="Times New Roman" w:hAnsi="Times New Roman"/>
        </w:rPr>
        <w:t xml:space="preserve">ásti dokumentace E. Stavební </w:t>
      </w:r>
      <w:r w:rsidRPr="00A110E6">
        <w:rPr>
          <w:rFonts w:ascii="TimesNewRoman" w:eastAsia="TimesNewRoman" w:hAnsi="Times New Roman" w:cs="TimesNewRoman" w:hint="eastAsia"/>
        </w:rPr>
        <w:t>č</w:t>
      </w:r>
      <w:r w:rsidRPr="00A110E6">
        <w:rPr>
          <w:rFonts w:ascii="Times New Roman" w:hAnsi="Times New Roman"/>
        </w:rPr>
        <w:t>ást je popsáno</w:t>
      </w:r>
      <w:r w:rsidR="00376782">
        <w:rPr>
          <w:rFonts w:ascii="Times New Roman" w:hAnsi="Times New Roman"/>
        </w:rPr>
        <w:t xml:space="preserve"> </w:t>
      </w:r>
      <w:r w:rsidRPr="00A110E6">
        <w:rPr>
          <w:rFonts w:ascii="Times New Roman" w:hAnsi="Times New Roman"/>
        </w:rPr>
        <w:t>šestimístným kódem. Dvoj</w:t>
      </w:r>
      <w:r w:rsidRPr="00A110E6">
        <w:rPr>
          <w:rFonts w:ascii="TimesNewRoman" w:eastAsia="TimesNewRoman" w:hAnsi="Times New Roman" w:cs="TimesNewRoman" w:hint="eastAsia"/>
        </w:rPr>
        <w:t>č</w:t>
      </w:r>
      <w:r w:rsidRPr="00A110E6">
        <w:rPr>
          <w:rFonts w:ascii="Times New Roman" w:hAnsi="Times New Roman"/>
        </w:rPr>
        <w:t>íslí jsou odd</w:t>
      </w:r>
      <w:r w:rsidRPr="00A110E6">
        <w:rPr>
          <w:rFonts w:ascii="TimesNewRoman" w:eastAsia="TimesNewRoman" w:hAnsi="Times New Roman" w:cs="TimesNewRoman" w:hint="eastAsia"/>
        </w:rPr>
        <w:t>ě</w:t>
      </w:r>
      <w:r w:rsidR="00376782">
        <w:rPr>
          <w:rFonts w:ascii="Times New Roman" w:hAnsi="Times New Roman"/>
        </w:rPr>
        <w:t>lena</w:t>
      </w:r>
      <w:r w:rsidRPr="00A110E6">
        <w:rPr>
          <w:rFonts w:ascii="Times New Roman" w:hAnsi="Times New Roman"/>
        </w:rPr>
        <w:t xml:space="preserve"> poml</w:t>
      </w:r>
      <w:r w:rsidRPr="00A110E6">
        <w:rPr>
          <w:rFonts w:ascii="TimesNewRoman" w:eastAsia="TimesNewRoman" w:hAnsi="Times New Roman" w:cs="TimesNewRoman" w:hint="eastAsia"/>
        </w:rPr>
        <w:t>č</w:t>
      </w:r>
      <w:r w:rsidRPr="00A110E6">
        <w:rPr>
          <w:rFonts w:ascii="Times New Roman" w:hAnsi="Times New Roman"/>
        </w:rPr>
        <w:t>kou.</w:t>
      </w:r>
    </w:p>
    <w:p w:rsidR="00A110E6" w:rsidRDefault="00A110E6" w:rsidP="0083636C">
      <w:pPr>
        <w:autoSpaceDE w:val="0"/>
        <w:autoSpaceDN w:val="0"/>
        <w:adjustRightInd w:val="0"/>
        <w:rPr>
          <w:rFonts w:ascii="Times New Roman" w:hAnsi="Times New Roman"/>
          <w:u w:val="single"/>
        </w:rPr>
      </w:pPr>
    </w:p>
    <w:p w:rsidR="00A110E6" w:rsidRPr="00376782" w:rsidRDefault="00A110E6" w:rsidP="00A110E6">
      <w:pPr>
        <w:autoSpaceDE w:val="0"/>
        <w:autoSpaceDN w:val="0"/>
        <w:adjustRightInd w:val="0"/>
        <w:rPr>
          <w:rFonts w:ascii="Times New Roman" w:hAnsi="Times New Roman"/>
        </w:rPr>
      </w:pPr>
      <w:r w:rsidRPr="00A110E6">
        <w:rPr>
          <w:rFonts w:ascii="Times New Roman" w:hAnsi="Times New Roman"/>
          <w:i/>
          <w:iCs/>
        </w:rPr>
        <w:t>První dvoj</w:t>
      </w:r>
      <w:r w:rsidRPr="00A110E6">
        <w:rPr>
          <w:rFonts w:ascii="TimesNewRoman,Italic" w:eastAsia="TimesNewRoman,Italic" w:hAnsi="Times New Roman" w:cs="TimesNewRoman,Italic" w:hint="eastAsia"/>
          <w:i/>
          <w:iCs/>
        </w:rPr>
        <w:t>č</w:t>
      </w:r>
      <w:r w:rsidRPr="00A110E6">
        <w:rPr>
          <w:rFonts w:ascii="Times New Roman" w:hAnsi="Times New Roman"/>
          <w:i/>
          <w:iCs/>
        </w:rPr>
        <w:t xml:space="preserve">íslí </w:t>
      </w:r>
      <w:r w:rsidRPr="00A110E6">
        <w:rPr>
          <w:rFonts w:ascii="Times New Roman" w:hAnsi="Times New Roman"/>
        </w:rPr>
        <w:t>v šestimístném kódu ozna</w:t>
      </w:r>
      <w:r w:rsidRPr="00A110E6">
        <w:rPr>
          <w:rFonts w:ascii="TimesNewRoman" w:eastAsia="TimesNewRoman" w:hAnsi="Times New Roman" w:cs="TimesNewRoman" w:hint="eastAsia"/>
        </w:rPr>
        <w:t>č</w:t>
      </w:r>
      <w:r w:rsidRPr="00376782">
        <w:rPr>
          <w:rFonts w:ascii="Times New Roman" w:hAnsi="Times New Roman"/>
        </w:rPr>
        <w:t>uje lokalitu.</w:t>
      </w:r>
    </w:p>
    <w:p w:rsidR="00A110E6" w:rsidRPr="00376782" w:rsidRDefault="00A110E6" w:rsidP="00A110E6">
      <w:pPr>
        <w:autoSpaceDE w:val="0"/>
        <w:autoSpaceDN w:val="0"/>
        <w:adjustRightInd w:val="0"/>
        <w:rPr>
          <w:rFonts w:ascii="Times New Roman" w:hAnsi="Times New Roman"/>
        </w:rPr>
      </w:pPr>
      <w:r w:rsidRPr="00376782">
        <w:rPr>
          <w:rFonts w:ascii="Times New Roman" w:hAnsi="Times New Roman"/>
        </w:rPr>
        <w:t>První čísl</w:t>
      </w:r>
      <w:r w:rsidR="00376782">
        <w:rPr>
          <w:rFonts w:ascii="Times New Roman" w:hAnsi="Times New Roman"/>
        </w:rPr>
        <w:t>ice</w:t>
      </w:r>
      <w:r w:rsidRPr="00376782">
        <w:rPr>
          <w:rFonts w:ascii="Times New Roman" w:hAnsi="Times New Roman"/>
        </w:rPr>
        <w:t xml:space="preserve"> udává pořadí stavby v rámci celé trati (traťového úseku)</w:t>
      </w:r>
      <w:r w:rsidR="00376782">
        <w:rPr>
          <w:rFonts w:ascii="Times New Roman" w:hAnsi="Times New Roman"/>
        </w:rPr>
        <w:t>.</w:t>
      </w:r>
    </w:p>
    <w:p w:rsidR="00A110E6" w:rsidRDefault="00A110E6" w:rsidP="00A110E6">
      <w:pPr>
        <w:autoSpaceDE w:val="0"/>
        <w:autoSpaceDN w:val="0"/>
        <w:adjustRightInd w:val="0"/>
        <w:rPr>
          <w:rFonts w:ascii="Times New Roman" w:hAnsi="Times New Roman"/>
        </w:rPr>
      </w:pPr>
      <w:r w:rsidRPr="00376782">
        <w:rPr>
          <w:rFonts w:ascii="Times New Roman" w:hAnsi="Times New Roman"/>
        </w:rPr>
        <w:t>Druh</w:t>
      </w:r>
      <w:r w:rsidR="00376782">
        <w:rPr>
          <w:rFonts w:ascii="Times New Roman" w:hAnsi="Times New Roman"/>
        </w:rPr>
        <w:t>á číslice</w:t>
      </w:r>
      <w:r w:rsidRPr="00376782">
        <w:rPr>
          <w:rFonts w:ascii="Times New Roman" w:hAnsi="Times New Roman"/>
        </w:rPr>
        <w:t xml:space="preserve"> udává pořadí (mezistaniční úsek, stanice) v rámci stavby</w:t>
      </w:r>
      <w:r w:rsidR="00376782">
        <w:rPr>
          <w:rFonts w:ascii="Times New Roman" w:hAnsi="Times New Roman"/>
        </w:rPr>
        <w:t>.</w:t>
      </w:r>
    </w:p>
    <w:p w:rsidR="00376782" w:rsidRPr="00A110E6" w:rsidRDefault="00376782" w:rsidP="00A110E6">
      <w:pPr>
        <w:autoSpaceDE w:val="0"/>
        <w:autoSpaceDN w:val="0"/>
        <w:adjustRightInd w:val="0"/>
        <w:rPr>
          <w:rFonts w:ascii="Times New Roman" w:hAnsi="Times New Roman"/>
        </w:rPr>
      </w:pPr>
    </w:p>
    <w:p w:rsidR="00A110E6" w:rsidRPr="00A110E6" w:rsidRDefault="00A110E6" w:rsidP="00A110E6">
      <w:pPr>
        <w:autoSpaceDE w:val="0"/>
        <w:autoSpaceDN w:val="0"/>
        <w:adjustRightInd w:val="0"/>
        <w:rPr>
          <w:rFonts w:ascii="Times New Roman" w:hAnsi="Times New Roman"/>
        </w:rPr>
      </w:pPr>
      <w:r w:rsidRPr="00A110E6">
        <w:rPr>
          <w:rFonts w:ascii="Times New Roman" w:hAnsi="Times New Roman"/>
          <w:i/>
          <w:iCs/>
        </w:rPr>
        <w:t>Druhé dvoj</w:t>
      </w:r>
      <w:r w:rsidRPr="00A110E6">
        <w:rPr>
          <w:rFonts w:ascii="TimesNewRoman,Italic" w:eastAsia="TimesNewRoman,Italic" w:hAnsi="Times New Roman" w:cs="TimesNewRoman,Italic" w:hint="eastAsia"/>
          <w:i/>
          <w:iCs/>
        </w:rPr>
        <w:t>č</w:t>
      </w:r>
      <w:r w:rsidRPr="00A110E6">
        <w:rPr>
          <w:rFonts w:ascii="Times New Roman" w:hAnsi="Times New Roman"/>
          <w:i/>
          <w:iCs/>
        </w:rPr>
        <w:t xml:space="preserve">íslí </w:t>
      </w:r>
      <w:r w:rsidRPr="00A110E6">
        <w:rPr>
          <w:rFonts w:ascii="Times New Roman" w:hAnsi="Times New Roman"/>
        </w:rPr>
        <w:t>charakterizuje d</w:t>
      </w:r>
      <w:r w:rsidRPr="00A110E6">
        <w:rPr>
          <w:rFonts w:ascii="TimesNewRoman" w:eastAsia="TimesNewRoman" w:hAnsi="Times New Roman" w:cs="TimesNewRoman" w:hint="eastAsia"/>
        </w:rPr>
        <w:t>ě</w:t>
      </w:r>
      <w:r w:rsidRPr="00A110E6">
        <w:rPr>
          <w:rFonts w:ascii="Times New Roman" w:hAnsi="Times New Roman"/>
        </w:rPr>
        <w:t xml:space="preserve">lení stavby na PS nebo SO, respektive </w:t>
      </w:r>
      <w:r w:rsidRPr="00A110E6">
        <w:rPr>
          <w:rFonts w:ascii="TimesNewRoman" w:eastAsia="TimesNewRoman" w:hAnsi="Times New Roman" w:cs="TimesNewRoman" w:hint="eastAsia"/>
        </w:rPr>
        <w:t>č</w:t>
      </w:r>
      <w:r w:rsidRPr="00A110E6">
        <w:rPr>
          <w:rFonts w:ascii="Times New Roman" w:hAnsi="Times New Roman"/>
        </w:rPr>
        <w:t>íslo profesní skupiny.</w:t>
      </w:r>
    </w:p>
    <w:p w:rsidR="00A110E6" w:rsidRDefault="00376782" w:rsidP="00A110E6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 w:rsidR="00A110E6" w:rsidRPr="00A110E6">
        <w:rPr>
          <w:rFonts w:ascii="Times New Roman" w:hAnsi="Times New Roman"/>
        </w:rPr>
        <w:t>voj</w:t>
      </w:r>
      <w:r w:rsidR="00A110E6" w:rsidRPr="00A110E6">
        <w:rPr>
          <w:rFonts w:ascii="TimesNewRoman" w:eastAsia="TimesNewRoman" w:hAnsi="Times New Roman" w:cs="TimesNewRoman" w:hint="eastAsia"/>
        </w:rPr>
        <w:t>č</w:t>
      </w:r>
      <w:r w:rsidR="00A110E6" w:rsidRPr="00A110E6">
        <w:rPr>
          <w:rFonts w:ascii="Times New Roman" w:hAnsi="Times New Roman"/>
        </w:rPr>
        <w:t>íslí zárove</w:t>
      </w:r>
      <w:r w:rsidR="00A110E6" w:rsidRPr="00A110E6">
        <w:rPr>
          <w:rFonts w:ascii="TimesNewRoman" w:eastAsia="TimesNewRoman" w:hAnsi="Times New Roman" w:cs="TimesNewRoman" w:hint="eastAsia"/>
        </w:rPr>
        <w:t>ň</w:t>
      </w:r>
      <w:r w:rsidR="00A110E6" w:rsidRPr="00A110E6">
        <w:rPr>
          <w:rFonts w:ascii="TimesNewRoman" w:eastAsia="TimesNewRoman" w:hAnsi="Times New Roman" w:cs="TimesNewRoman"/>
        </w:rPr>
        <w:t xml:space="preserve"> </w:t>
      </w:r>
      <w:r w:rsidR="00A110E6" w:rsidRPr="00A110E6">
        <w:rPr>
          <w:rFonts w:ascii="Times New Roman" w:hAnsi="Times New Roman"/>
        </w:rPr>
        <w:t>vyjad</w:t>
      </w:r>
      <w:r w:rsidR="00A110E6" w:rsidRPr="00A110E6">
        <w:rPr>
          <w:rFonts w:ascii="TimesNewRoman" w:eastAsia="TimesNewRoman" w:hAnsi="Times New Roman" w:cs="TimesNewRoman" w:hint="eastAsia"/>
        </w:rPr>
        <w:t>ř</w:t>
      </w:r>
      <w:r w:rsidR="00A110E6" w:rsidRPr="00A110E6">
        <w:rPr>
          <w:rFonts w:ascii="Times New Roman" w:hAnsi="Times New Roman"/>
        </w:rPr>
        <w:t>uje, zda se jedná o PS a nebo SO. Dvoj</w:t>
      </w:r>
      <w:r w:rsidR="00A110E6" w:rsidRPr="00A110E6">
        <w:rPr>
          <w:rFonts w:ascii="TimesNewRoman" w:eastAsia="TimesNewRoman" w:hAnsi="Times New Roman" w:cs="TimesNewRoman" w:hint="eastAsia"/>
        </w:rPr>
        <w:t>č</w:t>
      </w:r>
      <w:r w:rsidR="00A110E6" w:rsidRPr="00A110E6">
        <w:rPr>
          <w:rFonts w:ascii="Times New Roman" w:hAnsi="Times New Roman"/>
        </w:rPr>
        <w:t>íslí za</w:t>
      </w:r>
      <w:r w:rsidR="00A110E6" w:rsidRPr="00A110E6">
        <w:rPr>
          <w:rFonts w:ascii="TimesNewRoman" w:eastAsia="TimesNewRoman" w:hAnsi="Times New Roman" w:cs="TimesNewRoman" w:hint="eastAsia"/>
        </w:rPr>
        <w:t>č</w:t>
      </w:r>
      <w:r w:rsidR="00A110E6" w:rsidRPr="00A110E6">
        <w:rPr>
          <w:rFonts w:ascii="Times New Roman" w:hAnsi="Times New Roman"/>
        </w:rPr>
        <w:t xml:space="preserve">ínající </w:t>
      </w:r>
      <w:r w:rsidR="00A110E6" w:rsidRPr="00A110E6">
        <w:rPr>
          <w:rFonts w:ascii="TimesNewRoman" w:eastAsia="TimesNewRoman" w:hAnsi="Times New Roman" w:cs="TimesNewRoman" w:hint="eastAsia"/>
        </w:rPr>
        <w:t>č</w:t>
      </w:r>
      <w:r w:rsidR="00A110E6" w:rsidRPr="00A110E6">
        <w:rPr>
          <w:rFonts w:ascii="Times New Roman" w:hAnsi="Times New Roman"/>
        </w:rPr>
        <w:t>íslicí 0 znamená, že se jedná o provozní soubor (PS). Dvoj</w:t>
      </w:r>
      <w:r w:rsidR="00A110E6" w:rsidRPr="00A110E6">
        <w:rPr>
          <w:rFonts w:ascii="TimesNewRoman" w:eastAsia="TimesNewRoman" w:hAnsi="Times New Roman" w:cs="TimesNewRoman" w:hint="eastAsia"/>
        </w:rPr>
        <w:t>č</w:t>
      </w:r>
      <w:r w:rsidR="00A110E6" w:rsidRPr="00A110E6">
        <w:rPr>
          <w:rFonts w:ascii="Times New Roman" w:hAnsi="Times New Roman"/>
        </w:rPr>
        <w:t>íslí za</w:t>
      </w:r>
      <w:r w:rsidR="00A110E6" w:rsidRPr="00A110E6">
        <w:rPr>
          <w:rFonts w:ascii="TimesNewRoman" w:eastAsia="TimesNewRoman" w:hAnsi="Times New Roman" w:cs="TimesNewRoman" w:hint="eastAsia"/>
        </w:rPr>
        <w:t>č</w:t>
      </w:r>
      <w:r w:rsidR="00A110E6" w:rsidRPr="00A110E6">
        <w:rPr>
          <w:rFonts w:ascii="Times New Roman" w:hAnsi="Times New Roman"/>
        </w:rPr>
        <w:t xml:space="preserve">ínající </w:t>
      </w:r>
      <w:r w:rsidR="00A110E6" w:rsidRPr="00A110E6">
        <w:rPr>
          <w:rFonts w:ascii="TimesNewRoman" w:eastAsia="TimesNewRoman" w:hAnsi="Times New Roman" w:cs="TimesNewRoman" w:hint="eastAsia"/>
        </w:rPr>
        <w:t>č</w:t>
      </w:r>
      <w:r w:rsidR="00A110E6" w:rsidRPr="00A110E6">
        <w:rPr>
          <w:rFonts w:ascii="Times New Roman" w:hAnsi="Times New Roman"/>
        </w:rPr>
        <w:t>íslicí 1 - 8 znamená, že se jedná o</w:t>
      </w:r>
      <w:r>
        <w:rPr>
          <w:rFonts w:ascii="Times New Roman" w:hAnsi="Times New Roman"/>
        </w:rPr>
        <w:t xml:space="preserve"> </w:t>
      </w:r>
      <w:r w:rsidR="00A110E6" w:rsidRPr="00A110E6">
        <w:rPr>
          <w:rFonts w:ascii="Times New Roman" w:hAnsi="Times New Roman"/>
        </w:rPr>
        <w:t xml:space="preserve">stavební objekt (SO). Druhé </w:t>
      </w:r>
      <w:r w:rsidR="00A110E6" w:rsidRPr="00A110E6">
        <w:rPr>
          <w:rFonts w:ascii="TimesNewRoman" w:eastAsia="TimesNewRoman" w:hAnsi="Times New Roman" w:cs="TimesNewRoman" w:hint="eastAsia"/>
        </w:rPr>
        <w:t>č</w:t>
      </w:r>
      <w:r w:rsidR="00A110E6" w:rsidRPr="00A110E6">
        <w:rPr>
          <w:rFonts w:ascii="Times New Roman" w:hAnsi="Times New Roman"/>
        </w:rPr>
        <w:t>íslo dvoj</w:t>
      </w:r>
      <w:r w:rsidR="00A110E6" w:rsidRPr="00A110E6">
        <w:rPr>
          <w:rFonts w:ascii="TimesNewRoman" w:eastAsia="TimesNewRoman" w:hAnsi="Times New Roman" w:cs="TimesNewRoman" w:hint="eastAsia"/>
        </w:rPr>
        <w:t>č</w:t>
      </w:r>
      <w:r w:rsidR="00A110E6" w:rsidRPr="00A110E6">
        <w:rPr>
          <w:rFonts w:ascii="Times New Roman" w:hAnsi="Times New Roman"/>
        </w:rPr>
        <w:t>íslí udává obor, resp. profesní skupinu.</w:t>
      </w:r>
    </w:p>
    <w:p w:rsidR="00376782" w:rsidRPr="00A110E6" w:rsidRDefault="00376782" w:rsidP="00A110E6">
      <w:pPr>
        <w:autoSpaceDE w:val="0"/>
        <w:autoSpaceDN w:val="0"/>
        <w:adjustRightInd w:val="0"/>
        <w:rPr>
          <w:rFonts w:ascii="Times New Roman" w:hAnsi="Times New Roman"/>
        </w:rPr>
      </w:pPr>
    </w:p>
    <w:p w:rsidR="00A110E6" w:rsidRPr="00A110E6" w:rsidRDefault="00A110E6" w:rsidP="00A110E6">
      <w:pPr>
        <w:autoSpaceDE w:val="0"/>
        <w:autoSpaceDN w:val="0"/>
        <w:adjustRightInd w:val="0"/>
        <w:rPr>
          <w:rFonts w:ascii="Times New Roman" w:hAnsi="Times New Roman"/>
        </w:rPr>
      </w:pPr>
      <w:r w:rsidRPr="00A110E6">
        <w:rPr>
          <w:rFonts w:ascii="Times New Roman" w:hAnsi="Times New Roman"/>
          <w:i/>
          <w:iCs/>
        </w:rPr>
        <w:t>T</w:t>
      </w:r>
      <w:r w:rsidRPr="00A110E6">
        <w:rPr>
          <w:rFonts w:ascii="TimesNewRoman,Italic" w:eastAsia="TimesNewRoman,Italic" w:hAnsi="Times New Roman" w:cs="TimesNewRoman,Italic" w:hint="eastAsia"/>
          <w:i/>
          <w:iCs/>
        </w:rPr>
        <w:t>ř</w:t>
      </w:r>
      <w:r w:rsidRPr="00A110E6">
        <w:rPr>
          <w:rFonts w:ascii="Times New Roman" w:hAnsi="Times New Roman"/>
          <w:i/>
          <w:iCs/>
        </w:rPr>
        <w:t>etí (poslední) dvoj</w:t>
      </w:r>
      <w:r w:rsidRPr="00A110E6">
        <w:rPr>
          <w:rFonts w:ascii="TimesNewRoman,Italic" w:eastAsia="TimesNewRoman,Italic" w:hAnsi="Times New Roman" w:cs="TimesNewRoman,Italic" w:hint="eastAsia"/>
          <w:i/>
          <w:iCs/>
        </w:rPr>
        <w:t>č</w:t>
      </w:r>
      <w:r w:rsidRPr="00A110E6">
        <w:rPr>
          <w:rFonts w:ascii="Times New Roman" w:hAnsi="Times New Roman"/>
          <w:i/>
          <w:iCs/>
        </w:rPr>
        <w:t xml:space="preserve">íslí </w:t>
      </w:r>
      <w:r w:rsidRPr="00A110E6">
        <w:rPr>
          <w:rFonts w:ascii="Times New Roman" w:hAnsi="Times New Roman"/>
        </w:rPr>
        <w:t>je po</w:t>
      </w:r>
      <w:r w:rsidRPr="00A110E6">
        <w:rPr>
          <w:rFonts w:ascii="TimesNewRoman" w:eastAsia="TimesNewRoman" w:hAnsi="Times New Roman" w:cs="TimesNewRoman" w:hint="eastAsia"/>
        </w:rPr>
        <w:t>ř</w:t>
      </w:r>
      <w:r w:rsidRPr="00A110E6">
        <w:rPr>
          <w:rFonts w:ascii="Times New Roman" w:hAnsi="Times New Roman"/>
        </w:rPr>
        <w:t xml:space="preserve">adové </w:t>
      </w:r>
      <w:r w:rsidRPr="00A110E6">
        <w:rPr>
          <w:rFonts w:ascii="TimesNewRoman" w:eastAsia="TimesNewRoman" w:hAnsi="Times New Roman" w:cs="TimesNewRoman" w:hint="eastAsia"/>
        </w:rPr>
        <w:t>č</w:t>
      </w:r>
      <w:r w:rsidRPr="00A110E6">
        <w:rPr>
          <w:rFonts w:ascii="Times New Roman" w:hAnsi="Times New Roman"/>
        </w:rPr>
        <w:t>íslo PS nebo SO v dané profesní skupin</w:t>
      </w:r>
      <w:r w:rsidRPr="00A110E6">
        <w:rPr>
          <w:rFonts w:ascii="TimesNewRoman" w:eastAsia="TimesNewRoman" w:hAnsi="Times New Roman" w:cs="TimesNewRoman" w:hint="eastAsia"/>
        </w:rPr>
        <w:t>ě</w:t>
      </w:r>
      <w:r w:rsidRPr="00A110E6">
        <w:rPr>
          <w:rFonts w:ascii="Times New Roman" w:hAnsi="Times New Roman"/>
        </w:rPr>
        <w:t>. U PS se jedná</w:t>
      </w:r>
      <w:r w:rsidR="00376782">
        <w:rPr>
          <w:rFonts w:ascii="Times New Roman" w:hAnsi="Times New Roman"/>
        </w:rPr>
        <w:t xml:space="preserve"> </w:t>
      </w:r>
      <w:r w:rsidRPr="00A110E6">
        <w:rPr>
          <w:rFonts w:ascii="Times New Roman" w:hAnsi="Times New Roman"/>
        </w:rPr>
        <w:t xml:space="preserve">pouze o poslední </w:t>
      </w:r>
      <w:r w:rsidRPr="00A110E6">
        <w:rPr>
          <w:rFonts w:ascii="TimesNewRoman" w:eastAsia="TimesNewRoman" w:hAnsi="Times New Roman" w:cs="TimesNewRoman" w:hint="eastAsia"/>
        </w:rPr>
        <w:t>č</w:t>
      </w:r>
      <w:r w:rsidRPr="00A110E6">
        <w:rPr>
          <w:rFonts w:ascii="Times New Roman" w:hAnsi="Times New Roman"/>
        </w:rPr>
        <w:t>íslo t</w:t>
      </w:r>
      <w:r w:rsidRPr="00A110E6">
        <w:rPr>
          <w:rFonts w:ascii="TimesNewRoman" w:eastAsia="TimesNewRoman" w:hAnsi="Times New Roman" w:cs="TimesNewRoman" w:hint="eastAsia"/>
        </w:rPr>
        <w:t>ř</w:t>
      </w:r>
      <w:r w:rsidRPr="00A110E6">
        <w:rPr>
          <w:rFonts w:ascii="Times New Roman" w:hAnsi="Times New Roman"/>
        </w:rPr>
        <w:t>etího dvoj</w:t>
      </w:r>
      <w:r w:rsidRPr="00A110E6">
        <w:rPr>
          <w:rFonts w:ascii="TimesNewRoman" w:eastAsia="TimesNewRoman" w:hAnsi="Times New Roman" w:cs="TimesNewRoman" w:hint="eastAsia"/>
        </w:rPr>
        <w:t>č</w:t>
      </w:r>
      <w:r w:rsidRPr="00A110E6">
        <w:rPr>
          <w:rFonts w:ascii="Times New Roman" w:hAnsi="Times New Roman"/>
        </w:rPr>
        <w:t>íslí.</w:t>
      </w:r>
    </w:p>
    <w:p w:rsidR="00A110E6" w:rsidRPr="00A110E6" w:rsidRDefault="00A110E6" w:rsidP="00A110E6">
      <w:pPr>
        <w:autoSpaceDE w:val="0"/>
        <w:autoSpaceDN w:val="0"/>
        <w:adjustRightInd w:val="0"/>
        <w:rPr>
          <w:rFonts w:ascii="Times New Roman" w:hAnsi="Times New Roman"/>
        </w:rPr>
      </w:pPr>
      <w:r w:rsidRPr="00A110E6">
        <w:rPr>
          <w:rFonts w:ascii="Times New Roman" w:hAnsi="Times New Roman"/>
        </w:rPr>
        <w:t>Objektová skladba je navržena tak, aby jednotlivé PS a SO m</w:t>
      </w:r>
      <w:r w:rsidRPr="00A110E6">
        <w:rPr>
          <w:rFonts w:ascii="TimesNewRoman" w:eastAsia="TimesNewRoman" w:hAnsi="Times New Roman" w:cs="TimesNewRoman" w:hint="eastAsia"/>
        </w:rPr>
        <w:t>ě</w:t>
      </w:r>
      <w:r w:rsidRPr="00A110E6">
        <w:rPr>
          <w:rFonts w:ascii="Times New Roman" w:hAnsi="Times New Roman"/>
        </w:rPr>
        <w:t xml:space="preserve">ly jen jednoho vlastníka </w:t>
      </w:r>
      <w:r w:rsidRPr="00A110E6">
        <w:rPr>
          <w:rFonts w:ascii="TimesNewRoman" w:eastAsia="TimesNewRoman" w:hAnsi="Times New Roman" w:cs="TimesNewRoman" w:hint="eastAsia"/>
        </w:rPr>
        <w:t>č</w:t>
      </w:r>
      <w:r w:rsidRPr="00A110E6">
        <w:rPr>
          <w:rFonts w:ascii="Times New Roman" w:hAnsi="Times New Roman"/>
        </w:rPr>
        <w:t>i</w:t>
      </w:r>
    </w:p>
    <w:p w:rsidR="00A110E6" w:rsidRDefault="00A110E6" w:rsidP="00A110E6">
      <w:pPr>
        <w:autoSpaceDE w:val="0"/>
        <w:autoSpaceDN w:val="0"/>
        <w:adjustRightInd w:val="0"/>
        <w:rPr>
          <w:rFonts w:ascii="Times New Roman" w:hAnsi="Times New Roman"/>
        </w:rPr>
      </w:pPr>
      <w:r w:rsidRPr="00A110E6">
        <w:rPr>
          <w:rFonts w:ascii="Times New Roman" w:hAnsi="Times New Roman"/>
        </w:rPr>
        <w:t>správce.</w:t>
      </w:r>
    </w:p>
    <w:p w:rsidR="00376782" w:rsidRPr="00A110E6" w:rsidRDefault="00376782" w:rsidP="00A110E6">
      <w:pPr>
        <w:autoSpaceDE w:val="0"/>
        <w:autoSpaceDN w:val="0"/>
        <w:adjustRightInd w:val="0"/>
        <w:rPr>
          <w:rFonts w:ascii="Times New Roman" w:hAnsi="Times New Roman"/>
        </w:rPr>
      </w:pPr>
    </w:p>
    <w:p w:rsidR="00A110E6" w:rsidRPr="00376782" w:rsidRDefault="00376782" w:rsidP="0083636C">
      <w:pPr>
        <w:autoSpaceDE w:val="0"/>
        <w:autoSpaceDN w:val="0"/>
        <w:adjustRightInd w:val="0"/>
        <w:rPr>
          <w:rFonts w:ascii="Times New Roman" w:hAnsi="Times New Roman"/>
          <w:b/>
        </w:rPr>
      </w:pPr>
      <w:r w:rsidRPr="00376782">
        <w:rPr>
          <w:rFonts w:ascii="Times New Roman" w:hAnsi="Times New Roman"/>
          <w:b/>
        </w:rPr>
        <w:t xml:space="preserve">Provozní soubory </w:t>
      </w:r>
      <w:r>
        <w:rPr>
          <w:rFonts w:ascii="Times New Roman" w:hAnsi="Times New Roman"/>
          <w:b/>
        </w:rPr>
        <w:t>(PS)</w:t>
      </w:r>
    </w:p>
    <w:p w:rsidR="0083636C" w:rsidRPr="0083636C" w:rsidRDefault="0083636C" w:rsidP="0083636C">
      <w:pPr>
        <w:autoSpaceDE w:val="0"/>
        <w:autoSpaceDN w:val="0"/>
        <w:adjustRightInd w:val="0"/>
        <w:rPr>
          <w:rFonts w:ascii="Times New Roman" w:hAnsi="Times New Roman"/>
          <w:u w:val="single"/>
        </w:rPr>
      </w:pPr>
      <w:r w:rsidRPr="0083636C">
        <w:rPr>
          <w:rFonts w:ascii="Times New Roman" w:hAnsi="Times New Roman"/>
          <w:u w:val="single"/>
        </w:rPr>
        <w:t>Zabezpečovací zařízení</w:t>
      </w:r>
    </w:p>
    <w:p w:rsidR="0083636C" w:rsidRPr="0083636C" w:rsidRDefault="0083636C" w:rsidP="0083636C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xx-01-1x - s</w:t>
      </w:r>
      <w:r w:rsidRPr="0083636C">
        <w:rPr>
          <w:rFonts w:ascii="Times New Roman" w:hAnsi="Times New Roman"/>
        </w:rPr>
        <w:t xml:space="preserve">taniční zabezpečovací zařízení </w:t>
      </w:r>
    </w:p>
    <w:p w:rsidR="0083636C" w:rsidRPr="0083636C" w:rsidRDefault="0083636C" w:rsidP="0083636C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xx-01-2x -</w:t>
      </w:r>
      <w:r w:rsidRPr="0083636C">
        <w:rPr>
          <w:rFonts w:ascii="Times New Roman" w:hAnsi="Times New Roman"/>
        </w:rPr>
        <w:t xml:space="preserve"> traťové zabezpečovací zařízení </w:t>
      </w:r>
    </w:p>
    <w:p w:rsidR="0083636C" w:rsidRPr="0083636C" w:rsidRDefault="0083636C" w:rsidP="0083636C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xx-01-3x -</w:t>
      </w:r>
      <w:r w:rsidRPr="0083636C">
        <w:rPr>
          <w:rFonts w:ascii="Times New Roman" w:hAnsi="Times New Roman"/>
        </w:rPr>
        <w:t xml:space="preserve"> přejezdové zabezpečovací zařízení </w:t>
      </w:r>
    </w:p>
    <w:p w:rsidR="0083636C" w:rsidRPr="0083636C" w:rsidRDefault="0083636C" w:rsidP="0083636C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xx-01-4x - </w:t>
      </w:r>
      <w:r w:rsidRPr="0083636C">
        <w:rPr>
          <w:rFonts w:ascii="Times New Roman" w:hAnsi="Times New Roman"/>
        </w:rPr>
        <w:t xml:space="preserve">spádovištní zabezpečovací zařízení </w:t>
      </w:r>
    </w:p>
    <w:p w:rsidR="0083636C" w:rsidRPr="0083636C" w:rsidRDefault="0083636C" w:rsidP="0083636C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xx-01-5x - </w:t>
      </w:r>
      <w:r w:rsidRPr="0083636C">
        <w:rPr>
          <w:rFonts w:ascii="Times New Roman" w:hAnsi="Times New Roman"/>
        </w:rPr>
        <w:t xml:space="preserve">dálkové ovládání zabezpečovacího zařízení </w:t>
      </w:r>
    </w:p>
    <w:p w:rsidR="0083636C" w:rsidRPr="0083636C" w:rsidRDefault="0083636C" w:rsidP="0083636C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xx-01-6x - </w:t>
      </w:r>
      <w:r w:rsidRPr="0083636C">
        <w:rPr>
          <w:rFonts w:ascii="Times New Roman" w:hAnsi="Times New Roman"/>
        </w:rPr>
        <w:t xml:space="preserve"> indikátory </w:t>
      </w:r>
      <w:proofErr w:type="spellStart"/>
      <w:r w:rsidRPr="0083636C">
        <w:rPr>
          <w:rFonts w:ascii="Times New Roman" w:hAnsi="Times New Roman"/>
        </w:rPr>
        <w:t>horkoběžnosti</w:t>
      </w:r>
      <w:proofErr w:type="spellEnd"/>
      <w:r w:rsidRPr="0083636C">
        <w:rPr>
          <w:rFonts w:ascii="Times New Roman" w:hAnsi="Times New Roman"/>
        </w:rPr>
        <w:t xml:space="preserve"> a indikátory plochých kol</w:t>
      </w:r>
    </w:p>
    <w:p w:rsidR="0083636C" w:rsidRDefault="0083636C" w:rsidP="003C1350">
      <w:pPr>
        <w:autoSpaceDE w:val="0"/>
        <w:autoSpaceDN w:val="0"/>
        <w:adjustRightInd w:val="0"/>
        <w:rPr>
          <w:rFonts w:ascii="Times New Roman" w:hAnsi="Times New Roman"/>
          <w:u w:val="single"/>
        </w:rPr>
      </w:pPr>
    </w:p>
    <w:p w:rsidR="003C1350" w:rsidRPr="003C1350" w:rsidRDefault="003C1350" w:rsidP="003C1350">
      <w:pPr>
        <w:autoSpaceDE w:val="0"/>
        <w:autoSpaceDN w:val="0"/>
        <w:adjustRightInd w:val="0"/>
        <w:rPr>
          <w:rFonts w:ascii="Times New Roman" w:hAnsi="Times New Roman"/>
          <w:u w:val="single"/>
        </w:rPr>
      </w:pPr>
      <w:r w:rsidRPr="003C1350">
        <w:rPr>
          <w:rFonts w:ascii="Times New Roman" w:hAnsi="Times New Roman"/>
          <w:u w:val="single"/>
        </w:rPr>
        <w:t>Železni</w:t>
      </w:r>
      <w:r w:rsidRPr="003C1350">
        <w:rPr>
          <w:rFonts w:ascii="Times New Roman" w:hAnsi="Times New Roman" w:hint="eastAsia"/>
          <w:u w:val="single"/>
        </w:rPr>
        <w:t>č</w:t>
      </w:r>
      <w:r w:rsidRPr="003C1350">
        <w:rPr>
          <w:rFonts w:ascii="Times New Roman" w:hAnsi="Times New Roman"/>
          <w:u w:val="single"/>
        </w:rPr>
        <w:t>ní sd</w:t>
      </w:r>
      <w:r w:rsidRPr="003C1350">
        <w:rPr>
          <w:rFonts w:ascii="Times New Roman" w:hAnsi="Times New Roman" w:hint="eastAsia"/>
          <w:u w:val="single"/>
        </w:rPr>
        <w:t>ě</w:t>
      </w:r>
      <w:r w:rsidRPr="003C1350">
        <w:rPr>
          <w:rFonts w:ascii="Times New Roman" w:hAnsi="Times New Roman"/>
          <w:u w:val="single"/>
        </w:rPr>
        <w:t>lovací za</w:t>
      </w:r>
      <w:r w:rsidRPr="003C1350">
        <w:rPr>
          <w:rFonts w:ascii="Times New Roman" w:hAnsi="Times New Roman" w:hint="eastAsia"/>
          <w:u w:val="single"/>
        </w:rPr>
        <w:t>ř</w:t>
      </w:r>
      <w:r w:rsidRPr="003C1350">
        <w:rPr>
          <w:rFonts w:ascii="Times New Roman" w:hAnsi="Times New Roman"/>
          <w:u w:val="single"/>
        </w:rPr>
        <w:t>ízení</w:t>
      </w:r>
    </w:p>
    <w:p w:rsidR="003C1350" w:rsidRPr="003C1350" w:rsidRDefault="003C1350" w:rsidP="003C1350">
      <w:pPr>
        <w:autoSpaceDE w:val="0"/>
        <w:autoSpaceDN w:val="0"/>
        <w:adjustRightInd w:val="0"/>
        <w:rPr>
          <w:rFonts w:ascii="Times New Roman" w:hAnsi="Times New Roman"/>
        </w:rPr>
      </w:pPr>
      <w:r w:rsidRPr="003C1350">
        <w:rPr>
          <w:rFonts w:ascii="Times New Roman" w:hAnsi="Times New Roman"/>
        </w:rPr>
        <w:t xml:space="preserve">xx-02-1x </w:t>
      </w:r>
      <w:r w:rsidR="00C03DF3">
        <w:rPr>
          <w:rFonts w:ascii="Times New Roman" w:hAnsi="Times New Roman"/>
        </w:rPr>
        <w:t>-</w:t>
      </w:r>
      <w:r w:rsidRPr="003C1350">
        <w:rPr>
          <w:rFonts w:ascii="Times New Roman" w:hAnsi="Times New Roman"/>
        </w:rPr>
        <w:t xml:space="preserve"> místní kabelizace</w:t>
      </w:r>
    </w:p>
    <w:p w:rsidR="003C1350" w:rsidRPr="003C1350" w:rsidRDefault="003C1350" w:rsidP="003C1350">
      <w:pPr>
        <w:autoSpaceDE w:val="0"/>
        <w:autoSpaceDN w:val="0"/>
        <w:adjustRightInd w:val="0"/>
        <w:rPr>
          <w:rFonts w:ascii="Times New Roman" w:hAnsi="Times New Roman"/>
        </w:rPr>
      </w:pPr>
      <w:r w:rsidRPr="003C1350">
        <w:rPr>
          <w:rFonts w:ascii="Times New Roman" w:hAnsi="Times New Roman"/>
        </w:rPr>
        <w:t xml:space="preserve">xx-02-2x </w:t>
      </w:r>
      <w:r w:rsidR="00C03DF3">
        <w:rPr>
          <w:rFonts w:ascii="Times New Roman" w:hAnsi="Times New Roman"/>
        </w:rPr>
        <w:t>-</w:t>
      </w:r>
      <w:r w:rsidRPr="003C1350">
        <w:rPr>
          <w:rFonts w:ascii="Times New Roman" w:hAnsi="Times New Roman"/>
        </w:rPr>
        <w:t xml:space="preserve"> rozhlasové za</w:t>
      </w:r>
      <w:r w:rsidRPr="003C1350">
        <w:rPr>
          <w:rFonts w:ascii="TimesNewRoman" w:eastAsia="TimesNewRoman" w:hAnsi="Times New Roman" w:cs="TimesNewRoman" w:hint="eastAsia"/>
        </w:rPr>
        <w:t>ř</w:t>
      </w:r>
      <w:r w:rsidRPr="003C1350">
        <w:rPr>
          <w:rFonts w:ascii="Times New Roman" w:hAnsi="Times New Roman"/>
        </w:rPr>
        <w:t>ízení</w:t>
      </w:r>
    </w:p>
    <w:p w:rsidR="003C1350" w:rsidRPr="003C1350" w:rsidRDefault="003C1350" w:rsidP="003C1350">
      <w:pPr>
        <w:autoSpaceDE w:val="0"/>
        <w:autoSpaceDN w:val="0"/>
        <w:adjustRightInd w:val="0"/>
        <w:rPr>
          <w:rFonts w:ascii="Times New Roman" w:hAnsi="Times New Roman"/>
        </w:rPr>
      </w:pPr>
      <w:r w:rsidRPr="003C1350">
        <w:rPr>
          <w:rFonts w:ascii="Times New Roman" w:hAnsi="Times New Roman"/>
        </w:rPr>
        <w:t xml:space="preserve">xx-02-3x </w:t>
      </w:r>
      <w:r w:rsidR="00C03DF3">
        <w:rPr>
          <w:rFonts w:ascii="Times New Roman" w:hAnsi="Times New Roman"/>
        </w:rPr>
        <w:t>-</w:t>
      </w:r>
      <w:r w:rsidRPr="003C1350">
        <w:rPr>
          <w:rFonts w:ascii="Times New Roman" w:hAnsi="Times New Roman"/>
        </w:rPr>
        <w:t xml:space="preserve"> integrovaná telekomunika</w:t>
      </w:r>
      <w:r w:rsidRPr="003C1350">
        <w:rPr>
          <w:rFonts w:ascii="TimesNewRoman" w:eastAsia="TimesNewRoman" w:hAnsi="Times New Roman" w:cs="TimesNewRoman" w:hint="eastAsia"/>
        </w:rPr>
        <w:t>č</w:t>
      </w:r>
      <w:r w:rsidRPr="003C1350">
        <w:rPr>
          <w:rFonts w:ascii="Times New Roman" w:hAnsi="Times New Roman"/>
        </w:rPr>
        <w:t>ní za</w:t>
      </w:r>
      <w:r w:rsidRPr="003C1350">
        <w:rPr>
          <w:rFonts w:ascii="TimesNewRoman" w:eastAsia="TimesNewRoman" w:hAnsi="Times New Roman" w:cs="TimesNewRoman" w:hint="eastAsia"/>
        </w:rPr>
        <w:t>ř</w:t>
      </w:r>
      <w:r w:rsidRPr="003C1350">
        <w:rPr>
          <w:rFonts w:ascii="Times New Roman" w:hAnsi="Times New Roman"/>
        </w:rPr>
        <w:t>ízení</w:t>
      </w:r>
    </w:p>
    <w:p w:rsidR="003C1350" w:rsidRPr="003C1350" w:rsidRDefault="003C1350" w:rsidP="003C1350">
      <w:pPr>
        <w:autoSpaceDE w:val="0"/>
        <w:autoSpaceDN w:val="0"/>
        <w:adjustRightInd w:val="0"/>
        <w:rPr>
          <w:rFonts w:ascii="Times New Roman" w:hAnsi="Times New Roman"/>
        </w:rPr>
      </w:pPr>
      <w:r w:rsidRPr="003C1350">
        <w:rPr>
          <w:rFonts w:ascii="Times New Roman" w:hAnsi="Times New Roman"/>
        </w:rPr>
        <w:t xml:space="preserve">xx-02-4x </w:t>
      </w:r>
      <w:r w:rsidR="00C03DF3">
        <w:rPr>
          <w:rFonts w:ascii="Times New Roman" w:hAnsi="Times New Roman"/>
        </w:rPr>
        <w:t>-</w:t>
      </w:r>
      <w:r w:rsidRPr="003C1350">
        <w:rPr>
          <w:rFonts w:ascii="Times New Roman" w:hAnsi="Times New Roman"/>
        </w:rPr>
        <w:t xml:space="preserve"> elektrická požární a zabezpe</w:t>
      </w:r>
      <w:r w:rsidRPr="003C1350">
        <w:rPr>
          <w:rFonts w:ascii="TimesNewRoman" w:eastAsia="TimesNewRoman" w:hAnsi="Times New Roman" w:cs="TimesNewRoman" w:hint="eastAsia"/>
        </w:rPr>
        <w:t>č</w:t>
      </w:r>
      <w:r w:rsidRPr="003C1350">
        <w:rPr>
          <w:rFonts w:ascii="Times New Roman" w:hAnsi="Times New Roman"/>
        </w:rPr>
        <w:t>ovací signalizace (EPS, EZS)</w:t>
      </w:r>
    </w:p>
    <w:p w:rsidR="003C1350" w:rsidRPr="003C1350" w:rsidRDefault="003C1350" w:rsidP="003C1350">
      <w:pPr>
        <w:autoSpaceDE w:val="0"/>
        <w:autoSpaceDN w:val="0"/>
        <w:adjustRightInd w:val="0"/>
        <w:rPr>
          <w:rFonts w:ascii="Times New Roman" w:hAnsi="Times New Roman"/>
        </w:rPr>
      </w:pPr>
      <w:r w:rsidRPr="003C1350">
        <w:rPr>
          <w:rFonts w:ascii="Times New Roman" w:hAnsi="Times New Roman"/>
        </w:rPr>
        <w:t xml:space="preserve">xx-02-5x </w:t>
      </w:r>
      <w:r w:rsidR="00C03DF3">
        <w:rPr>
          <w:rFonts w:ascii="Times New Roman" w:hAnsi="Times New Roman"/>
        </w:rPr>
        <w:t>-</w:t>
      </w:r>
      <w:r w:rsidRPr="003C1350">
        <w:rPr>
          <w:rFonts w:ascii="Times New Roman" w:hAnsi="Times New Roman"/>
        </w:rPr>
        <w:t xml:space="preserve"> dálkový kabel (DK), dálkový optický kabel (DOK), záv</w:t>
      </w:r>
      <w:r w:rsidRPr="003C1350">
        <w:rPr>
          <w:rFonts w:ascii="TimesNewRoman" w:eastAsia="TimesNewRoman" w:hAnsi="Times New Roman" w:cs="TimesNewRoman" w:hint="eastAsia"/>
        </w:rPr>
        <w:t>ě</w:t>
      </w:r>
      <w:r w:rsidRPr="003C1350">
        <w:rPr>
          <w:rFonts w:ascii="Times New Roman" w:hAnsi="Times New Roman"/>
        </w:rPr>
        <w:t>sný optický kabel (ZOK)</w:t>
      </w:r>
    </w:p>
    <w:p w:rsidR="003C1350" w:rsidRDefault="003C1350" w:rsidP="003C1350">
      <w:pPr>
        <w:autoSpaceDE w:val="0"/>
        <w:autoSpaceDN w:val="0"/>
        <w:adjustRightInd w:val="0"/>
        <w:ind w:left="993" w:hanging="993"/>
        <w:rPr>
          <w:rFonts w:ascii="Times New Roman" w:hAnsi="Times New Roman"/>
        </w:rPr>
      </w:pPr>
      <w:r>
        <w:rPr>
          <w:rFonts w:ascii="Times New Roman" w:hAnsi="Times New Roman"/>
        </w:rPr>
        <w:t>xx-02-6x -</w:t>
      </w:r>
      <w:r w:rsidRPr="003C1350">
        <w:rPr>
          <w:rFonts w:ascii="Times New Roman" w:hAnsi="Times New Roman"/>
        </w:rPr>
        <w:t xml:space="preserve"> zapojení dálkového kabelu, dálkového optického kabelu a závěsného optického kabelu do provozu</w:t>
      </w:r>
    </w:p>
    <w:p w:rsidR="003C1350" w:rsidRPr="003C1350" w:rsidRDefault="003C1350" w:rsidP="003C1350">
      <w:pPr>
        <w:autoSpaceDE w:val="0"/>
        <w:autoSpaceDN w:val="0"/>
        <w:adjustRightInd w:val="0"/>
        <w:rPr>
          <w:rFonts w:ascii="Times New Roman" w:hAnsi="Times New Roman"/>
        </w:rPr>
      </w:pPr>
      <w:r w:rsidRPr="003C1350">
        <w:rPr>
          <w:rFonts w:ascii="Times New Roman" w:hAnsi="Times New Roman"/>
        </w:rPr>
        <w:t xml:space="preserve">xx-02-7x </w:t>
      </w:r>
      <w:r w:rsidR="00C03DF3">
        <w:rPr>
          <w:rFonts w:ascii="Times New Roman" w:hAnsi="Times New Roman"/>
        </w:rPr>
        <w:t>-</w:t>
      </w:r>
      <w:r w:rsidRPr="003C1350">
        <w:rPr>
          <w:rFonts w:ascii="Times New Roman" w:hAnsi="Times New Roman"/>
        </w:rPr>
        <w:t xml:space="preserve"> informa</w:t>
      </w:r>
      <w:r w:rsidRPr="003C1350">
        <w:rPr>
          <w:rFonts w:ascii="TimesNewRoman" w:eastAsia="TimesNewRoman" w:hAnsi="Times New Roman" w:cs="TimesNewRoman" w:hint="eastAsia"/>
        </w:rPr>
        <w:t>č</w:t>
      </w:r>
      <w:r w:rsidRPr="003C1350">
        <w:rPr>
          <w:rFonts w:ascii="Times New Roman" w:hAnsi="Times New Roman"/>
        </w:rPr>
        <w:t>ní systém pro cestující</w:t>
      </w:r>
    </w:p>
    <w:p w:rsidR="003C1350" w:rsidRPr="003C1350" w:rsidRDefault="003C1350" w:rsidP="003C1350">
      <w:pPr>
        <w:autoSpaceDE w:val="0"/>
        <w:autoSpaceDN w:val="0"/>
        <w:adjustRightInd w:val="0"/>
        <w:rPr>
          <w:rFonts w:ascii="Times New Roman" w:hAnsi="Times New Roman"/>
        </w:rPr>
      </w:pPr>
      <w:r w:rsidRPr="003C1350">
        <w:rPr>
          <w:rFonts w:ascii="Times New Roman" w:hAnsi="Times New Roman"/>
        </w:rPr>
        <w:t xml:space="preserve">xx-02-8x </w:t>
      </w:r>
      <w:r w:rsidR="00C03DF3">
        <w:rPr>
          <w:rFonts w:ascii="Times New Roman" w:hAnsi="Times New Roman"/>
        </w:rPr>
        <w:t>-</w:t>
      </w:r>
      <w:r w:rsidRPr="003C1350">
        <w:rPr>
          <w:rFonts w:ascii="Times New Roman" w:hAnsi="Times New Roman"/>
        </w:rPr>
        <w:t xml:space="preserve"> tra</w:t>
      </w:r>
      <w:r w:rsidRPr="003C1350">
        <w:rPr>
          <w:rFonts w:ascii="TimesNewRoman" w:eastAsia="TimesNewRoman" w:hAnsi="Times New Roman" w:cs="TimesNewRoman" w:hint="eastAsia"/>
        </w:rPr>
        <w:t>ť</w:t>
      </w:r>
      <w:r w:rsidRPr="003C1350">
        <w:rPr>
          <w:rFonts w:ascii="Times New Roman" w:hAnsi="Times New Roman"/>
        </w:rPr>
        <w:t>ové radiové spojení</w:t>
      </w:r>
    </w:p>
    <w:p w:rsidR="003C1350" w:rsidRPr="003C1350" w:rsidRDefault="003C1350" w:rsidP="003C1350">
      <w:pPr>
        <w:autoSpaceDE w:val="0"/>
        <w:autoSpaceDN w:val="0"/>
        <w:adjustRightInd w:val="0"/>
        <w:rPr>
          <w:rFonts w:ascii="Times New Roman" w:hAnsi="Times New Roman"/>
        </w:rPr>
      </w:pPr>
      <w:r w:rsidRPr="003C1350">
        <w:rPr>
          <w:rFonts w:ascii="Times New Roman" w:hAnsi="Times New Roman"/>
        </w:rPr>
        <w:t xml:space="preserve">xx-02-9x </w:t>
      </w:r>
      <w:r w:rsidR="00C03DF3">
        <w:rPr>
          <w:rFonts w:ascii="Times New Roman" w:hAnsi="Times New Roman"/>
        </w:rPr>
        <w:t>-</w:t>
      </w:r>
      <w:r w:rsidRPr="003C1350">
        <w:rPr>
          <w:rFonts w:ascii="Times New Roman" w:hAnsi="Times New Roman"/>
        </w:rPr>
        <w:t xml:space="preserve"> jiná sd</w:t>
      </w:r>
      <w:r w:rsidRPr="003C1350">
        <w:rPr>
          <w:rFonts w:ascii="TimesNewRoman" w:eastAsia="TimesNewRoman" w:hAnsi="Times New Roman" w:cs="TimesNewRoman" w:hint="eastAsia"/>
        </w:rPr>
        <w:t>ě</w:t>
      </w:r>
      <w:r w:rsidRPr="003C1350">
        <w:rPr>
          <w:rFonts w:ascii="Times New Roman" w:hAnsi="Times New Roman"/>
        </w:rPr>
        <w:t>lovací za</w:t>
      </w:r>
      <w:r w:rsidRPr="003C1350">
        <w:rPr>
          <w:rFonts w:ascii="TimesNewRoman" w:eastAsia="TimesNewRoman" w:hAnsi="Times New Roman" w:cs="TimesNewRoman" w:hint="eastAsia"/>
        </w:rPr>
        <w:t>ř</w:t>
      </w:r>
      <w:r w:rsidRPr="003C1350">
        <w:rPr>
          <w:rFonts w:ascii="Times New Roman" w:hAnsi="Times New Roman"/>
        </w:rPr>
        <w:t>ízení</w:t>
      </w:r>
    </w:p>
    <w:p w:rsidR="003C1350" w:rsidRPr="003C1350" w:rsidRDefault="003C1350" w:rsidP="003C1350">
      <w:pPr>
        <w:autoSpaceDE w:val="0"/>
        <w:autoSpaceDN w:val="0"/>
        <w:adjustRightInd w:val="0"/>
        <w:rPr>
          <w:rFonts w:ascii="Times New Roman" w:hAnsi="Times New Roman"/>
        </w:rPr>
      </w:pPr>
    </w:p>
    <w:p w:rsidR="003C1350" w:rsidRPr="003C1350" w:rsidRDefault="003C1350" w:rsidP="003C1350">
      <w:pPr>
        <w:autoSpaceDE w:val="0"/>
        <w:autoSpaceDN w:val="0"/>
        <w:adjustRightInd w:val="0"/>
        <w:rPr>
          <w:rFonts w:ascii="Times New Roman" w:hAnsi="Times New Roman"/>
          <w:u w:val="single"/>
        </w:rPr>
      </w:pPr>
      <w:r w:rsidRPr="003C1350">
        <w:rPr>
          <w:rFonts w:ascii="Times New Roman" w:hAnsi="Times New Roman"/>
          <w:u w:val="single"/>
        </w:rPr>
        <w:t>Silnoproudá technologie v</w:t>
      </w:r>
      <w:r w:rsidRPr="003C1350">
        <w:rPr>
          <w:rFonts w:ascii="Times New Roman" w:hAnsi="Times New Roman" w:hint="eastAsia"/>
          <w:u w:val="single"/>
        </w:rPr>
        <w:t>č</w:t>
      </w:r>
      <w:r w:rsidRPr="003C1350">
        <w:rPr>
          <w:rFonts w:ascii="Times New Roman" w:hAnsi="Times New Roman"/>
          <w:u w:val="single"/>
        </w:rPr>
        <w:t>etn</w:t>
      </w:r>
      <w:r w:rsidRPr="003C1350">
        <w:rPr>
          <w:rFonts w:ascii="Times New Roman" w:hAnsi="Times New Roman" w:hint="eastAsia"/>
          <w:u w:val="single"/>
        </w:rPr>
        <w:t>ě</w:t>
      </w:r>
      <w:r w:rsidRPr="003C1350">
        <w:rPr>
          <w:rFonts w:ascii="Times New Roman" w:hAnsi="Times New Roman"/>
          <w:u w:val="single"/>
        </w:rPr>
        <w:t xml:space="preserve"> D</w:t>
      </w:r>
      <w:r w:rsidRPr="003C1350">
        <w:rPr>
          <w:rFonts w:ascii="Times New Roman" w:hAnsi="Times New Roman" w:hint="eastAsia"/>
          <w:u w:val="single"/>
        </w:rPr>
        <w:t>Ř</w:t>
      </w:r>
      <w:r w:rsidRPr="003C1350">
        <w:rPr>
          <w:rFonts w:ascii="Times New Roman" w:hAnsi="Times New Roman"/>
          <w:u w:val="single"/>
        </w:rPr>
        <w:t>T</w:t>
      </w:r>
    </w:p>
    <w:p w:rsidR="003C1350" w:rsidRPr="003C1350" w:rsidRDefault="003C1350" w:rsidP="003C1350">
      <w:pPr>
        <w:autoSpaceDE w:val="0"/>
        <w:autoSpaceDN w:val="0"/>
        <w:adjustRightInd w:val="0"/>
        <w:rPr>
          <w:rFonts w:ascii="Times New Roman" w:hAnsi="Times New Roman"/>
        </w:rPr>
      </w:pPr>
      <w:r w:rsidRPr="003C1350">
        <w:rPr>
          <w:rFonts w:ascii="Times New Roman" w:hAnsi="Times New Roman"/>
        </w:rPr>
        <w:t>xx-0</w:t>
      </w:r>
      <w:r>
        <w:rPr>
          <w:rFonts w:ascii="Times New Roman" w:hAnsi="Times New Roman"/>
        </w:rPr>
        <w:t>3</w:t>
      </w:r>
      <w:r w:rsidRPr="003C1350">
        <w:rPr>
          <w:rFonts w:ascii="Times New Roman" w:hAnsi="Times New Roman"/>
        </w:rPr>
        <w:t>-</w:t>
      </w:r>
      <w:r>
        <w:rPr>
          <w:rFonts w:ascii="Times New Roman" w:hAnsi="Times New Roman"/>
        </w:rPr>
        <w:t>1</w:t>
      </w:r>
      <w:r w:rsidRPr="003C1350">
        <w:rPr>
          <w:rFonts w:ascii="Times New Roman" w:hAnsi="Times New Roman"/>
        </w:rPr>
        <w:t xml:space="preserve">x </w:t>
      </w:r>
      <w:r w:rsidR="00C03DF3">
        <w:rPr>
          <w:rFonts w:ascii="Times New Roman" w:hAnsi="Times New Roman"/>
        </w:rPr>
        <w:t>-</w:t>
      </w:r>
      <w:r w:rsidRPr="003C1350">
        <w:rPr>
          <w:rFonts w:ascii="Times New Roman" w:hAnsi="Times New Roman"/>
        </w:rPr>
        <w:t xml:space="preserve"> dispe</w:t>
      </w:r>
      <w:r w:rsidRPr="003C1350">
        <w:rPr>
          <w:rFonts w:ascii="TimesNewRoman" w:eastAsia="TimesNewRoman" w:hAnsi="Times New Roman" w:cs="TimesNewRoman" w:hint="eastAsia"/>
        </w:rPr>
        <w:t>č</w:t>
      </w:r>
      <w:r w:rsidRPr="003C1350">
        <w:rPr>
          <w:rFonts w:ascii="Times New Roman" w:hAnsi="Times New Roman"/>
        </w:rPr>
        <w:t xml:space="preserve">erská </w:t>
      </w:r>
      <w:r w:rsidRPr="003C1350">
        <w:rPr>
          <w:rFonts w:ascii="TimesNewRoman" w:eastAsia="TimesNewRoman" w:hAnsi="Times New Roman" w:cs="TimesNewRoman" w:hint="eastAsia"/>
        </w:rPr>
        <w:t>ř</w:t>
      </w:r>
      <w:r w:rsidRPr="003C1350">
        <w:rPr>
          <w:rFonts w:ascii="Times New Roman" w:hAnsi="Times New Roman"/>
        </w:rPr>
        <w:t>ídící technika (D</w:t>
      </w:r>
      <w:r w:rsidRPr="003C1350">
        <w:rPr>
          <w:rFonts w:ascii="TimesNewRoman" w:eastAsia="TimesNewRoman" w:hAnsi="Times New Roman" w:cs="TimesNewRoman" w:hint="eastAsia"/>
        </w:rPr>
        <w:t>Ř</w:t>
      </w:r>
      <w:r w:rsidRPr="003C1350">
        <w:rPr>
          <w:rFonts w:ascii="Times New Roman" w:hAnsi="Times New Roman"/>
        </w:rPr>
        <w:t>T)</w:t>
      </w:r>
    </w:p>
    <w:p w:rsidR="003C1350" w:rsidRPr="003C1350" w:rsidRDefault="003C1350" w:rsidP="003C1350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xx-03-2x - </w:t>
      </w:r>
      <w:r w:rsidRPr="003C1350">
        <w:rPr>
          <w:rFonts w:ascii="Times New Roman" w:hAnsi="Times New Roman"/>
        </w:rPr>
        <w:t>technologie rozvoden VVN/VN (energetika</w:t>
      </w:r>
    </w:p>
    <w:p w:rsidR="003C1350" w:rsidRDefault="003C1350" w:rsidP="003C1350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xx-03-3x - </w:t>
      </w:r>
      <w:r w:rsidRPr="003C1350">
        <w:rPr>
          <w:rFonts w:ascii="Times New Roman" w:hAnsi="Times New Roman"/>
        </w:rPr>
        <w:t xml:space="preserve">silnoproudá technologie trakčních napájecích stanic (měníren, trakčních transformoven) </w:t>
      </w:r>
      <w:r>
        <w:rPr>
          <w:rFonts w:ascii="Times New Roman" w:hAnsi="Times New Roman"/>
        </w:rPr>
        <w:t>xx-03-4x -</w:t>
      </w:r>
      <w:r w:rsidRPr="003C1350">
        <w:rPr>
          <w:rFonts w:ascii="Times New Roman" w:hAnsi="Times New Roman"/>
        </w:rPr>
        <w:t xml:space="preserve">silnoproudá technologie trakčních spínacích stanic </w:t>
      </w:r>
    </w:p>
    <w:p w:rsidR="003C1350" w:rsidRPr="003C1350" w:rsidRDefault="003C1350" w:rsidP="003C1350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xx-03-5x -</w:t>
      </w:r>
      <w:r w:rsidRPr="003C1350">
        <w:rPr>
          <w:rFonts w:ascii="Times New Roman" w:hAnsi="Times New Roman"/>
        </w:rPr>
        <w:t xml:space="preserve">technologie transformačních stanic VN/NN (energetika) </w:t>
      </w:r>
    </w:p>
    <w:p w:rsidR="003C1350" w:rsidRPr="003C1350" w:rsidRDefault="003C1350" w:rsidP="0083636C">
      <w:pPr>
        <w:autoSpaceDE w:val="0"/>
        <w:autoSpaceDN w:val="0"/>
        <w:adjustRightInd w:val="0"/>
        <w:ind w:left="993" w:hanging="993"/>
        <w:rPr>
          <w:rFonts w:ascii="Times New Roman" w:hAnsi="Times New Roman"/>
        </w:rPr>
      </w:pPr>
      <w:r>
        <w:rPr>
          <w:rFonts w:ascii="Times New Roman" w:hAnsi="Times New Roman"/>
        </w:rPr>
        <w:t>xx-03-6x</w:t>
      </w:r>
      <w:r w:rsidRPr="003C1350">
        <w:rPr>
          <w:rFonts w:ascii="Times New Roman" w:hAnsi="Times New Roman"/>
        </w:rPr>
        <w:t xml:space="preserve"> </w:t>
      </w:r>
      <w:r w:rsidR="00C03DF3">
        <w:rPr>
          <w:rFonts w:ascii="Times New Roman" w:hAnsi="Times New Roman"/>
        </w:rPr>
        <w:t xml:space="preserve">- </w:t>
      </w:r>
      <w:r w:rsidRPr="003C1350">
        <w:rPr>
          <w:rFonts w:ascii="Times New Roman" w:hAnsi="Times New Roman"/>
        </w:rPr>
        <w:t xml:space="preserve">silnoproudá technologie elektrických stanic 6 kV, 50 Hz pro napájení zabezpečovacího zařízení </w:t>
      </w:r>
    </w:p>
    <w:p w:rsidR="003C1350" w:rsidRPr="003C1350" w:rsidRDefault="003C1350" w:rsidP="003C1350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xx-03-7x -</w:t>
      </w:r>
      <w:r w:rsidR="00C03DF3">
        <w:rPr>
          <w:rFonts w:ascii="Times New Roman" w:hAnsi="Times New Roman"/>
        </w:rPr>
        <w:t xml:space="preserve"> </w:t>
      </w:r>
      <w:r w:rsidRPr="003C1350">
        <w:rPr>
          <w:rFonts w:ascii="Times New Roman" w:hAnsi="Times New Roman"/>
        </w:rPr>
        <w:t xml:space="preserve">provozní rozvod silnoproudu </w:t>
      </w:r>
    </w:p>
    <w:p w:rsidR="003C1350" w:rsidRDefault="0083636C" w:rsidP="003C1350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xx-03-8x -</w:t>
      </w:r>
      <w:r w:rsidR="003C1350" w:rsidRPr="003C1350">
        <w:rPr>
          <w:rFonts w:ascii="Times New Roman" w:hAnsi="Times New Roman"/>
        </w:rPr>
        <w:t xml:space="preserve"> napájení zabezpečovacích a sdělovacích zařízení z trakčního vedení.</w:t>
      </w:r>
    </w:p>
    <w:p w:rsidR="0083636C" w:rsidRPr="003C1350" w:rsidRDefault="0083636C" w:rsidP="003C1350">
      <w:pPr>
        <w:autoSpaceDE w:val="0"/>
        <w:autoSpaceDN w:val="0"/>
        <w:adjustRightInd w:val="0"/>
        <w:rPr>
          <w:rFonts w:ascii="Times New Roman" w:hAnsi="Times New Roman"/>
        </w:rPr>
      </w:pPr>
    </w:p>
    <w:p w:rsidR="003C1350" w:rsidRPr="003C1350" w:rsidRDefault="003C1350" w:rsidP="003C1350">
      <w:pPr>
        <w:autoSpaceDE w:val="0"/>
        <w:autoSpaceDN w:val="0"/>
        <w:adjustRightInd w:val="0"/>
        <w:rPr>
          <w:rFonts w:ascii="Times New Roman" w:hAnsi="Times New Roman"/>
          <w:u w:val="single"/>
        </w:rPr>
      </w:pPr>
      <w:r w:rsidRPr="003C1350">
        <w:rPr>
          <w:rFonts w:ascii="Times New Roman" w:hAnsi="Times New Roman"/>
          <w:u w:val="single"/>
        </w:rPr>
        <w:t>Ostatní technologická za</w:t>
      </w:r>
      <w:r w:rsidRPr="003C1350">
        <w:rPr>
          <w:rFonts w:ascii="Times New Roman" w:hAnsi="Times New Roman" w:hint="eastAsia"/>
          <w:u w:val="single"/>
        </w:rPr>
        <w:t>ř</w:t>
      </w:r>
      <w:r w:rsidRPr="003C1350">
        <w:rPr>
          <w:rFonts w:ascii="Times New Roman" w:hAnsi="Times New Roman"/>
          <w:u w:val="single"/>
        </w:rPr>
        <w:t>ízení</w:t>
      </w:r>
    </w:p>
    <w:p w:rsidR="003C1350" w:rsidRPr="003C1350" w:rsidRDefault="003C1350" w:rsidP="003C1350">
      <w:pPr>
        <w:autoSpaceDE w:val="0"/>
        <w:autoSpaceDN w:val="0"/>
        <w:adjustRightInd w:val="0"/>
        <w:rPr>
          <w:rFonts w:ascii="Times New Roman" w:hAnsi="Times New Roman"/>
        </w:rPr>
      </w:pPr>
      <w:r w:rsidRPr="003C1350">
        <w:rPr>
          <w:rFonts w:ascii="Times New Roman" w:hAnsi="Times New Roman"/>
        </w:rPr>
        <w:t>xx-0</w:t>
      </w:r>
      <w:r w:rsidR="0083636C">
        <w:rPr>
          <w:rFonts w:ascii="Times New Roman" w:hAnsi="Times New Roman"/>
        </w:rPr>
        <w:t>4-1</w:t>
      </w:r>
      <w:r w:rsidRPr="003C1350">
        <w:rPr>
          <w:rFonts w:ascii="Times New Roman" w:hAnsi="Times New Roman"/>
        </w:rPr>
        <w:t xml:space="preserve">x </w:t>
      </w:r>
      <w:r w:rsidR="00C03DF3">
        <w:rPr>
          <w:rFonts w:ascii="Times New Roman" w:hAnsi="Times New Roman"/>
        </w:rPr>
        <w:t>-</w:t>
      </w:r>
      <w:r w:rsidRPr="003C1350">
        <w:rPr>
          <w:rFonts w:ascii="Times New Roman" w:hAnsi="Times New Roman"/>
        </w:rPr>
        <w:t xml:space="preserve"> osobní výtahy, schodiš</w:t>
      </w:r>
      <w:r w:rsidRPr="003C1350">
        <w:rPr>
          <w:rFonts w:ascii="TimesNewRoman" w:eastAsia="TimesNewRoman" w:hAnsi="Times New Roman" w:cs="TimesNewRoman" w:hint="eastAsia"/>
        </w:rPr>
        <w:t>ť</w:t>
      </w:r>
      <w:r w:rsidRPr="003C1350">
        <w:rPr>
          <w:rFonts w:ascii="Times New Roman" w:hAnsi="Times New Roman"/>
        </w:rPr>
        <w:t>ové výtahy</w:t>
      </w:r>
    </w:p>
    <w:p w:rsidR="0083636C" w:rsidRPr="0083636C" w:rsidRDefault="0083636C" w:rsidP="0083636C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xx-04-2x - eskalátory </w:t>
      </w:r>
    </w:p>
    <w:p w:rsidR="003C1350" w:rsidRDefault="0083636C" w:rsidP="003C1350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xx-04-3x - </w:t>
      </w:r>
      <w:r w:rsidRPr="0083636C">
        <w:rPr>
          <w:rFonts w:ascii="Times New Roman" w:hAnsi="Times New Roman"/>
        </w:rPr>
        <w:t xml:space="preserve">měření a regulace, automatický systém řízení, elektrická požární signalizace </w:t>
      </w:r>
    </w:p>
    <w:p w:rsidR="007439E9" w:rsidRDefault="007439E9" w:rsidP="007439E9">
      <w:pPr>
        <w:rPr>
          <w:rFonts w:ascii="Times New Roman" w:hAnsi="Times New Roman"/>
        </w:rPr>
      </w:pPr>
    </w:p>
    <w:p w:rsidR="003C1350" w:rsidRPr="00376782" w:rsidRDefault="003C1350" w:rsidP="007439E9">
      <w:pPr>
        <w:rPr>
          <w:rFonts w:ascii="Times New Roman" w:hAnsi="Times New Roman"/>
          <w:b/>
        </w:rPr>
      </w:pPr>
      <w:r w:rsidRPr="00376782">
        <w:rPr>
          <w:rFonts w:ascii="Times New Roman" w:hAnsi="Times New Roman"/>
          <w:b/>
        </w:rPr>
        <w:lastRenderedPageBreak/>
        <w:t xml:space="preserve">Stavební </w:t>
      </w:r>
      <w:r w:rsidR="00376782" w:rsidRPr="00376782">
        <w:rPr>
          <w:rFonts w:ascii="Times New Roman" w:hAnsi="Times New Roman"/>
          <w:b/>
        </w:rPr>
        <w:t>objekty (SO)</w:t>
      </w:r>
    </w:p>
    <w:p w:rsidR="003C1350" w:rsidRPr="003C1350" w:rsidRDefault="003C1350" w:rsidP="003C1350">
      <w:pPr>
        <w:autoSpaceDE w:val="0"/>
        <w:autoSpaceDN w:val="0"/>
        <w:adjustRightInd w:val="0"/>
        <w:rPr>
          <w:rFonts w:ascii="Times New Roman" w:hAnsi="Times New Roman"/>
          <w:u w:val="single"/>
        </w:rPr>
      </w:pPr>
      <w:r w:rsidRPr="003C1350">
        <w:rPr>
          <w:rFonts w:ascii="Times New Roman" w:hAnsi="Times New Roman"/>
          <w:u w:val="single"/>
        </w:rPr>
        <w:t>Inženýrské objekty</w:t>
      </w:r>
    </w:p>
    <w:p w:rsidR="003C1350" w:rsidRPr="003C1350" w:rsidRDefault="003C1350" w:rsidP="003C1350">
      <w:pPr>
        <w:autoSpaceDE w:val="0"/>
        <w:autoSpaceDN w:val="0"/>
        <w:adjustRightInd w:val="0"/>
        <w:rPr>
          <w:rFonts w:ascii="Times New Roman" w:hAnsi="Times New Roman"/>
        </w:rPr>
      </w:pPr>
      <w:r w:rsidRPr="003C1350">
        <w:rPr>
          <w:rFonts w:ascii="Times New Roman" w:hAnsi="Times New Roman"/>
        </w:rPr>
        <w:t xml:space="preserve">xx-10-xx </w:t>
      </w:r>
      <w:r w:rsidR="00C03DF3">
        <w:rPr>
          <w:rFonts w:ascii="Times New Roman" w:hAnsi="Times New Roman"/>
        </w:rPr>
        <w:t>-</w:t>
      </w:r>
      <w:r w:rsidRPr="003C1350">
        <w:rPr>
          <w:rFonts w:ascii="Times New Roman" w:hAnsi="Times New Roman"/>
        </w:rPr>
        <w:t xml:space="preserve"> železni</w:t>
      </w:r>
      <w:r w:rsidRPr="003C1350">
        <w:rPr>
          <w:rFonts w:ascii="TimesNewRoman" w:eastAsia="TimesNewRoman" w:hAnsi="Times New Roman" w:cs="TimesNewRoman" w:hint="eastAsia"/>
        </w:rPr>
        <w:t>č</w:t>
      </w:r>
      <w:r w:rsidRPr="003C1350">
        <w:rPr>
          <w:rFonts w:ascii="Times New Roman" w:hAnsi="Times New Roman"/>
        </w:rPr>
        <w:t>ní svršek</w:t>
      </w:r>
    </w:p>
    <w:p w:rsidR="003C1350" w:rsidRPr="003C1350" w:rsidRDefault="003C1350" w:rsidP="003C1350">
      <w:pPr>
        <w:autoSpaceDE w:val="0"/>
        <w:autoSpaceDN w:val="0"/>
        <w:adjustRightInd w:val="0"/>
        <w:rPr>
          <w:rFonts w:ascii="Times New Roman" w:hAnsi="Times New Roman"/>
        </w:rPr>
      </w:pPr>
      <w:r w:rsidRPr="003C1350">
        <w:rPr>
          <w:rFonts w:ascii="Times New Roman" w:hAnsi="Times New Roman"/>
        </w:rPr>
        <w:t xml:space="preserve">xx-11-xx </w:t>
      </w:r>
      <w:r w:rsidR="00C03DF3">
        <w:rPr>
          <w:rFonts w:ascii="Times New Roman" w:hAnsi="Times New Roman"/>
        </w:rPr>
        <w:t>-</w:t>
      </w:r>
      <w:r w:rsidRPr="003C1350">
        <w:rPr>
          <w:rFonts w:ascii="Times New Roman" w:hAnsi="Times New Roman"/>
        </w:rPr>
        <w:t xml:space="preserve"> železni</w:t>
      </w:r>
      <w:r w:rsidRPr="003C1350">
        <w:rPr>
          <w:rFonts w:ascii="TimesNewRoman" w:eastAsia="TimesNewRoman" w:hAnsi="Times New Roman" w:cs="TimesNewRoman" w:hint="eastAsia"/>
        </w:rPr>
        <w:t>č</w:t>
      </w:r>
      <w:r w:rsidRPr="003C1350">
        <w:rPr>
          <w:rFonts w:ascii="Times New Roman" w:hAnsi="Times New Roman"/>
        </w:rPr>
        <w:t>ní spodek</w:t>
      </w:r>
      <w:r w:rsidR="0083636C">
        <w:rPr>
          <w:rFonts w:ascii="Times New Roman" w:hAnsi="Times New Roman"/>
        </w:rPr>
        <w:t xml:space="preserve">, </w:t>
      </w:r>
      <w:r w:rsidR="005B3109">
        <w:rPr>
          <w:rFonts w:ascii="Times New Roman" w:hAnsi="Times New Roman"/>
        </w:rPr>
        <w:t xml:space="preserve">skalní </w:t>
      </w:r>
      <w:r w:rsidR="0083636C">
        <w:rPr>
          <w:rFonts w:ascii="Times New Roman" w:hAnsi="Times New Roman"/>
        </w:rPr>
        <w:t>svahy</w:t>
      </w:r>
    </w:p>
    <w:p w:rsidR="003C1350" w:rsidRPr="003C1350" w:rsidRDefault="003C1350" w:rsidP="003C1350">
      <w:pPr>
        <w:autoSpaceDE w:val="0"/>
        <w:autoSpaceDN w:val="0"/>
        <w:adjustRightInd w:val="0"/>
        <w:rPr>
          <w:rFonts w:ascii="TimesNewRoman" w:eastAsia="TimesNewRoman" w:hAnsi="Times New Roman" w:cs="TimesNewRoman"/>
        </w:rPr>
      </w:pPr>
      <w:r w:rsidRPr="003C1350">
        <w:rPr>
          <w:rFonts w:ascii="Times New Roman" w:hAnsi="Times New Roman"/>
        </w:rPr>
        <w:t>xx-1</w:t>
      </w:r>
      <w:r w:rsidR="0083636C">
        <w:rPr>
          <w:rFonts w:ascii="Times New Roman" w:hAnsi="Times New Roman"/>
        </w:rPr>
        <w:t>2</w:t>
      </w:r>
      <w:r w:rsidRPr="003C1350">
        <w:rPr>
          <w:rFonts w:ascii="Times New Roman" w:hAnsi="Times New Roman"/>
        </w:rPr>
        <w:t xml:space="preserve">-xx </w:t>
      </w:r>
      <w:r w:rsidR="00C03DF3">
        <w:rPr>
          <w:rFonts w:ascii="Times New Roman" w:hAnsi="Times New Roman"/>
        </w:rPr>
        <w:t>-</w:t>
      </w:r>
      <w:r w:rsidRPr="003C1350">
        <w:rPr>
          <w:rFonts w:ascii="Times New Roman" w:hAnsi="Times New Roman"/>
        </w:rPr>
        <w:t xml:space="preserve"> nástupišt</w:t>
      </w:r>
      <w:r w:rsidRPr="003C1350">
        <w:rPr>
          <w:rFonts w:ascii="TimesNewRoman" w:eastAsia="TimesNewRoman" w:hAnsi="Times New Roman" w:cs="TimesNewRoman" w:hint="eastAsia"/>
        </w:rPr>
        <w:t>ě</w:t>
      </w:r>
    </w:p>
    <w:p w:rsidR="003C1350" w:rsidRDefault="003C1350" w:rsidP="003C1350">
      <w:pPr>
        <w:autoSpaceDE w:val="0"/>
        <w:autoSpaceDN w:val="0"/>
        <w:adjustRightInd w:val="0"/>
        <w:rPr>
          <w:rFonts w:ascii="Times New Roman" w:hAnsi="Times New Roman"/>
        </w:rPr>
      </w:pPr>
      <w:r w:rsidRPr="003C1350">
        <w:rPr>
          <w:rFonts w:ascii="Times New Roman" w:hAnsi="Times New Roman"/>
        </w:rPr>
        <w:t xml:space="preserve">xx-13-xx </w:t>
      </w:r>
      <w:r w:rsidR="00C03DF3">
        <w:rPr>
          <w:rFonts w:ascii="Times New Roman" w:hAnsi="Times New Roman"/>
        </w:rPr>
        <w:t>-</w:t>
      </w:r>
      <w:r w:rsidRPr="003C1350">
        <w:rPr>
          <w:rFonts w:ascii="Times New Roman" w:hAnsi="Times New Roman"/>
        </w:rPr>
        <w:t xml:space="preserve"> železni</w:t>
      </w:r>
      <w:r w:rsidRPr="003C1350">
        <w:rPr>
          <w:rFonts w:ascii="TimesNewRoman" w:eastAsia="TimesNewRoman" w:hAnsi="Times New Roman" w:cs="TimesNewRoman" w:hint="eastAsia"/>
        </w:rPr>
        <w:t>č</w:t>
      </w:r>
      <w:r w:rsidRPr="003C1350">
        <w:rPr>
          <w:rFonts w:ascii="Times New Roman" w:hAnsi="Times New Roman"/>
        </w:rPr>
        <w:t>ní p</w:t>
      </w:r>
      <w:r w:rsidRPr="003C1350">
        <w:rPr>
          <w:rFonts w:ascii="TimesNewRoman" w:eastAsia="TimesNewRoman" w:hAnsi="Times New Roman" w:cs="TimesNewRoman" w:hint="eastAsia"/>
        </w:rPr>
        <w:t>ř</w:t>
      </w:r>
      <w:r w:rsidRPr="003C1350">
        <w:rPr>
          <w:rFonts w:ascii="Times New Roman" w:hAnsi="Times New Roman"/>
        </w:rPr>
        <w:t>ejezdy</w:t>
      </w:r>
    </w:p>
    <w:p w:rsidR="0083636C" w:rsidRDefault="0083636C" w:rsidP="003C1350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xx-14-xx - výstroj trati</w:t>
      </w:r>
    </w:p>
    <w:p w:rsidR="0083636C" w:rsidRPr="003C1350" w:rsidRDefault="0083636C" w:rsidP="003C1350">
      <w:pPr>
        <w:autoSpaceDE w:val="0"/>
        <w:autoSpaceDN w:val="0"/>
        <w:adjustRightInd w:val="0"/>
        <w:rPr>
          <w:rFonts w:ascii="Times New Roman" w:hAnsi="Times New Roman"/>
        </w:rPr>
      </w:pPr>
    </w:p>
    <w:p w:rsidR="003C1350" w:rsidRPr="003C1350" w:rsidRDefault="003C1350" w:rsidP="003C1350">
      <w:pPr>
        <w:autoSpaceDE w:val="0"/>
        <w:autoSpaceDN w:val="0"/>
        <w:adjustRightInd w:val="0"/>
        <w:rPr>
          <w:rFonts w:ascii="Times New Roman" w:hAnsi="Times New Roman"/>
        </w:rPr>
      </w:pPr>
      <w:r w:rsidRPr="003C1350">
        <w:rPr>
          <w:rFonts w:ascii="Times New Roman" w:hAnsi="Times New Roman"/>
        </w:rPr>
        <w:t xml:space="preserve">xx-20-xx </w:t>
      </w:r>
      <w:r w:rsidR="00C03DF3">
        <w:rPr>
          <w:rFonts w:ascii="Times New Roman" w:hAnsi="Times New Roman"/>
        </w:rPr>
        <w:t>-</w:t>
      </w:r>
      <w:r w:rsidRPr="003C1350">
        <w:rPr>
          <w:rFonts w:ascii="Times New Roman" w:hAnsi="Times New Roman"/>
        </w:rPr>
        <w:t xml:space="preserve"> mosty</w:t>
      </w:r>
    </w:p>
    <w:p w:rsidR="003C1350" w:rsidRPr="003C1350" w:rsidRDefault="003C1350" w:rsidP="003C1350">
      <w:pPr>
        <w:autoSpaceDE w:val="0"/>
        <w:autoSpaceDN w:val="0"/>
        <w:adjustRightInd w:val="0"/>
        <w:rPr>
          <w:rFonts w:ascii="Times New Roman" w:hAnsi="Times New Roman"/>
        </w:rPr>
      </w:pPr>
      <w:r w:rsidRPr="003C1350">
        <w:rPr>
          <w:rFonts w:ascii="Times New Roman" w:hAnsi="Times New Roman"/>
        </w:rPr>
        <w:t xml:space="preserve">xx-21-xx </w:t>
      </w:r>
      <w:r w:rsidR="00C03DF3">
        <w:rPr>
          <w:rFonts w:ascii="Times New Roman" w:hAnsi="Times New Roman"/>
        </w:rPr>
        <w:t>-</w:t>
      </w:r>
      <w:r w:rsidRPr="003C1350">
        <w:rPr>
          <w:rFonts w:ascii="Times New Roman" w:hAnsi="Times New Roman"/>
        </w:rPr>
        <w:t xml:space="preserve"> propustky</w:t>
      </w:r>
    </w:p>
    <w:p w:rsidR="003C1350" w:rsidRPr="003C1350" w:rsidRDefault="003C1350" w:rsidP="003C1350">
      <w:pPr>
        <w:autoSpaceDE w:val="0"/>
        <w:autoSpaceDN w:val="0"/>
        <w:adjustRightInd w:val="0"/>
        <w:rPr>
          <w:rFonts w:ascii="Times New Roman" w:hAnsi="Times New Roman"/>
        </w:rPr>
      </w:pPr>
      <w:r w:rsidRPr="003C1350">
        <w:rPr>
          <w:rFonts w:ascii="Times New Roman" w:hAnsi="Times New Roman"/>
        </w:rPr>
        <w:t xml:space="preserve">xx-22-xx </w:t>
      </w:r>
      <w:r w:rsidR="00C03DF3">
        <w:rPr>
          <w:rFonts w:ascii="Times New Roman" w:hAnsi="Times New Roman"/>
        </w:rPr>
        <w:t>-</w:t>
      </w:r>
      <w:r w:rsidRPr="003C1350">
        <w:rPr>
          <w:rFonts w:ascii="Times New Roman" w:hAnsi="Times New Roman"/>
        </w:rPr>
        <w:t xml:space="preserve"> silni</w:t>
      </w:r>
      <w:r w:rsidRPr="003C1350">
        <w:rPr>
          <w:rFonts w:ascii="TimesNewRoman" w:eastAsia="TimesNewRoman" w:hAnsi="Times New Roman" w:cs="TimesNewRoman" w:hint="eastAsia"/>
        </w:rPr>
        <w:t>č</w:t>
      </w:r>
      <w:r w:rsidRPr="003C1350">
        <w:rPr>
          <w:rFonts w:ascii="Times New Roman" w:hAnsi="Times New Roman"/>
        </w:rPr>
        <w:t>ní mosty</w:t>
      </w:r>
      <w:r w:rsidR="00C03DF3">
        <w:rPr>
          <w:rFonts w:ascii="Times New Roman" w:hAnsi="Times New Roman"/>
        </w:rPr>
        <w:t>, propustky</w:t>
      </w:r>
    </w:p>
    <w:p w:rsidR="0083636C" w:rsidRDefault="003C1350" w:rsidP="003C1350">
      <w:pPr>
        <w:autoSpaceDE w:val="0"/>
        <w:autoSpaceDN w:val="0"/>
        <w:adjustRightInd w:val="0"/>
        <w:rPr>
          <w:rFonts w:ascii="Times New Roman" w:hAnsi="Times New Roman"/>
        </w:rPr>
      </w:pPr>
      <w:r w:rsidRPr="003C1350">
        <w:rPr>
          <w:rFonts w:ascii="Times New Roman" w:hAnsi="Times New Roman"/>
        </w:rPr>
        <w:t>xx-23-xx</w:t>
      </w:r>
      <w:r w:rsidR="0083636C">
        <w:rPr>
          <w:rFonts w:ascii="Times New Roman" w:hAnsi="Times New Roman"/>
        </w:rPr>
        <w:t xml:space="preserve"> - opěrné zdi</w:t>
      </w:r>
    </w:p>
    <w:p w:rsidR="003C1350" w:rsidRDefault="0083636C" w:rsidP="003C1350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xx-24-xx - </w:t>
      </w:r>
      <w:r w:rsidR="003C1350" w:rsidRPr="003C1350">
        <w:rPr>
          <w:rFonts w:ascii="Times New Roman" w:hAnsi="Times New Roman"/>
        </w:rPr>
        <w:t xml:space="preserve">zárubní </w:t>
      </w:r>
      <w:r w:rsidR="00C03DF3">
        <w:rPr>
          <w:rFonts w:ascii="Times New Roman" w:hAnsi="Times New Roman"/>
        </w:rPr>
        <w:t xml:space="preserve">a obkladní </w:t>
      </w:r>
      <w:r w:rsidR="003C1350" w:rsidRPr="003C1350">
        <w:rPr>
          <w:rFonts w:ascii="Times New Roman" w:hAnsi="Times New Roman"/>
        </w:rPr>
        <w:t>zdi</w:t>
      </w:r>
    </w:p>
    <w:p w:rsidR="00FF53B0" w:rsidRDefault="00FF53B0" w:rsidP="003C1350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xx-25-xx - tunely</w:t>
      </w:r>
    </w:p>
    <w:p w:rsidR="00FF53B0" w:rsidRDefault="00FF53B0" w:rsidP="003C1350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xx-26-xx - </w:t>
      </w:r>
      <w:r w:rsidRPr="003C1350">
        <w:rPr>
          <w:rFonts w:ascii="Times New Roman" w:hAnsi="Times New Roman"/>
        </w:rPr>
        <w:t>náv</w:t>
      </w:r>
      <w:r w:rsidRPr="003C1350">
        <w:rPr>
          <w:rFonts w:ascii="TimesNewRoman" w:eastAsia="TimesNewRoman" w:hAnsi="Times New Roman" w:cs="TimesNewRoman" w:hint="eastAsia"/>
        </w:rPr>
        <w:t>ě</w:t>
      </w:r>
      <w:r w:rsidRPr="003C1350">
        <w:rPr>
          <w:rFonts w:ascii="Times New Roman" w:hAnsi="Times New Roman"/>
        </w:rPr>
        <w:t>stní lávky a krakorce</w:t>
      </w:r>
    </w:p>
    <w:p w:rsidR="00FF53B0" w:rsidRPr="003C1350" w:rsidRDefault="00FF53B0" w:rsidP="003C1350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xx-27-xx - protihlukové objekty</w:t>
      </w:r>
    </w:p>
    <w:p w:rsidR="00FF53B0" w:rsidRDefault="00FF53B0" w:rsidP="003C1350">
      <w:pPr>
        <w:autoSpaceDE w:val="0"/>
        <w:autoSpaceDN w:val="0"/>
        <w:adjustRightInd w:val="0"/>
        <w:rPr>
          <w:rFonts w:ascii="Times New Roman" w:hAnsi="Times New Roman"/>
        </w:rPr>
      </w:pPr>
    </w:p>
    <w:p w:rsidR="00FF53B0" w:rsidRDefault="00FF53B0" w:rsidP="003C1350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xx-30-xx - pozemní komunikace</w:t>
      </w:r>
    </w:p>
    <w:p w:rsidR="00FF53B0" w:rsidRDefault="00FF53B0" w:rsidP="003C1350">
      <w:pPr>
        <w:autoSpaceDE w:val="0"/>
        <w:autoSpaceDN w:val="0"/>
        <w:adjustRightInd w:val="0"/>
        <w:rPr>
          <w:rFonts w:ascii="Times New Roman" w:eastAsia="Times New Roman" w:hAnsi="Times New Roman"/>
          <w:lang w:eastAsia="cs-CZ"/>
        </w:rPr>
      </w:pPr>
      <w:r>
        <w:rPr>
          <w:rFonts w:ascii="Times New Roman" w:hAnsi="Times New Roman"/>
        </w:rPr>
        <w:t xml:space="preserve">xx-31-xx - </w:t>
      </w:r>
      <w:r w:rsidRPr="00FF53B0">
        <w:rPr>
          <w:rFonts w:ascii="Times New Roman" w:eastAsia="Times New Roman" w:hAnsi="Times New Roman"/>
          <w:lang w:eastAsia="cs-CZ"/>
        </w:rPr>
        <w:t>zpevněné plochy a prostranství</w:t>
      </w:r>
    </w:p>
    <w:p w:rsidR="00FF53B0" w:rsidRDefault="00FF53B0" w:rsidP="003C1350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cs-CZ"/>
        </w:rPr>
        <w:t xml:space="preserve">xx-32-xx - </w:t>
      </w:r>
      <w:r w:rsidRPr="00FF53B0">
        <w:rPr>
          <w:rFonts w:ascii="Times New Roman" w:eastAsia="Times New Roman" w:hAnsi="Times New Roman"/>
          <w:lang w:eastAsia="cs-CZ"/>
        </w:rPr>
        <w:t>dopravní opatření</w:t>
      </w:r>
    </w:p>
    <w:p w:rsidR="00FF53B0" w:rsidRDefault="00FF53B0" w:rsidP="003C1350">
      <w:pPr>
        <w:autoSpaceDE w:val="0"/>
        <w:autoSpaceDN w:val="0"/>
        <w:adjustRightInd w:val="0"/>
        <w:rPr>
          <w:rFonts w:ascii="Times New Roman" w:hAnsi="Times New Roman"/>
        </w:rPr>
      </w:pPr>
    </w:p>
    <w:p w:rsidR="00FF53B0" w:rsidRDefault="00FF53B0" w:rsidP="003C1350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xx-40-xx - </w:t>
      </w:r>
      <w:r w:rsidRPr="00FF53B0">
        <w:rPr>
          <w:rFonts w:ascii="Times New Roman" w:eastAsia="Times New Roman" w:hAnsi="Times New Roman"/>
          <w:lang w:eastAsia="cs-CZ"/>
        </w:rPr>
        <w:t>kabelovody, kolektory</w:t>
      </w:r>
    </w:p>
    <w:p w:rsidR="00FF53B0" w:rsidRDefault="00FF53B0" w:rsidP="003C1350">
      <w:pPr>
        <w:autoSpaceDE w:val="0"/>
        <w:autoSpaceDN w:val="0"/>
        <w:adjustRightInd w:val="0"/>
        <w:rPr>
          <w:rFonts w:ascii="Times New Roman" w:hAnsi="Times New Roman"/>
        </w:rPr>
      </w:pPr>
    </w:p>
    <w:p w:rsidR="00CF6F7F" w:rsidRDefault="00CF6F7F" w:rsidP="00FF53B0">
      <w:pPr>
        <w:tabs>
          <w:tab w:val="left" w:pos="567"/>
          <w:tab w:val="left" w:pos="964"/>
        </w:tabs>
        <w:rPr>
          <w:rFonts w:ascii="Times New Roman" w:eastAsia="Times New Roman" w:hAnsi="Times New Roman"/>
          <w:lang w:eastAsia="cs-CZ"/>
        </w:rPr>
      </w:pPr>
      <w:r>
        <w:rPr>
          <w:rFonts w:ascii="Times New Roman" w:eastAsia="Times New Roman" w:hAnsi="Times New Roman"/>
          <w:lang w:eastAsia="cs-CZ"/>
        </w:rPr>
        <w:t>xx-50-xx - kanalizace, ČOV</w:t>
      </w:r>
    </w:p>
    <w:p w:rsidR="00FF53B0" w:rsidRPr="00FF53B0" w:rsidRDefault="00FF53B0" w:rsidP="00FF53B0">
      <w:pPr>
        <w:tabs>
          <w:tab w:val="left" w:pos="567"/>
          <w:tab w:val="left" w:pos="964"/>
        </w:tabs>
        <w:rPr>
          <w:rFonts w:ascii="Times New Roman" w:eastAsia="Times New Roman" w:hAnsi="Times New Roman"/>
          <w:lang w:eastAsia="cs-CZ"/>
        </w:rPr>
      </w:pPr>
      <w:r>
        <w:rPr>
          <w:rFonts w:ascii="Times New Roman" w:eastAsia="Times New Roman" w:hAnsi="Times New Roman"/>
          <w:lang w:eastAsia="cs-CZ"/>
        </w:rPr>
        <w:t>xx-5</w:t>
      </w:r>
      <w:r w:rsidRPr="00FF53B0">
        <w:rPr>
          <w:rFonts w:ascii="Times New Roman" w:eastAsia="Times New Roman" w:hAnsi="Times New Roman"/>
          <w:lang w:eastAsia="cs-CZ"/>
        </w:rPr>
        <w:t>1</w:t>
      </w:r>
      <w:r>
        <w:rPr>
          <w:rFonts w:ascii="Times New Roman" w:eastAsia="Times New Roman" w:hAnsi="Times New Roman"/>
          <w:lang w:eastAsia="cs-CZ"/>
        </w:rPr>
        <w:t xml:space="preserve">-xx - </w:t>
      </w:r>
      <w:r w:rsidRPr="00FF53B0">
        <w:rPr>
          <w:rFonts w:ascii="Times New Roman" w:eastAsia="Times New Roman" w:hAnsi="Times New Roman"/>
          <w:lang w:eastAsia="cs-CZ"/>
        </w:rPr>
        <w:t xml:space="preserve">vodovody, </w:t>
      </w:r>
      <w:proofErr w:type="spellStart"/>
      <w:r w:rsidRPr="00FF53B0">
        <w:rPr>
          <w:rFonts w:ascii="Times New Roman" w:eastAsia="Times New Roman" w:hAnsi="Times New Roman"/>
          <w:lang w:eastAsia="cs-CZ"/>
        </w:rPr>
        <w:t>suchovody</w:t>
      </w:r>
      <w:proofErr w:type="spellEnd"/>
    </w:p>
    <w:p w:rsidR="00FF53B0" w:rsidRPr="00FF53B0" w:rsidRDefault="00FF53B0" w:rsidP="00FF53B0">
      <w:pPr>
        <w:tabs>
          <w:tab w:val="left" w:pos="567"/>
          <w:tab w:val="left" w:pos="964"/>
        </w:tabs>
        <w:rPr>
          <w:rFonts w:ascii="Times New Roman" w:eastAsia="Times New Roman" w:hAnsi="Times New Roman"/>
          <w:lang w:eastAsia="cs-CZ"/>
        </w:rPr>
      </w:pPr>
      <w:r>
        <w:rPr>
          <w:rFonts w:ascii="Times New Roman" w:eastAsia="Times New Roman" w:hAnsi="Times New Roman"/>
          <w:lang w:eastAsia="cs-CZ"/>
        </w:rPr>
        <w:t>xx-5</w:t>
      </w:r>
      <w:r w:rsidRPr="00FF53B0">
        <w:rPr>
          <w:rFonts w:ascii="Times New Roman" w:eastAsia="Times New Roman" w:hAnsi="Times New Roman"/>
          <w:lang w:eastAsia="cs-CZ"/>
        </w:rPr>
        <w:t>2</w:t>
      </w:r>
      <w:r>
        <w:rPr>
          <w:rFonts w:ascii="Times New Roman" w:eastAsia="Times New Roman" w:hAnsi="Times New Roman"/>
          <w:lang w:eastAsia="cs-CZ"/>
        </w:rPr>
        <w:t xml:space="preserve">-xx - </w:t>
      </w:r>
      <w:r w:rsidR="00C03DF3">
        <w:rPr>
          <w:rFonts w:ascii="Times New Roman" w:eastAsia="Times New Roman" w:hAnsi="Times New Roman"/>
          <w:lang w:eastAsia="cs-CZ"/>
        </w:rPr>
        <w:t>plynovody</w:t>
      </w:r>
    </w:p>
    <w:p w:rsidR="00FF53B0" w:rsidRPr="00FF53B0" w:rsidRDefault="00FF53B0" w:rsidP="00FF53B0">
      <w:pPr>
        <w:tabs>
          <w:tab w:val="left" w:pos="567"/>
          <w:tab w:val="left" w:pos="964"/>
        </w:tabs>
        <w:rPr>
          <w:rFonts w:ascii="Times New Roman" w:eastAsia="Times New Roman" w:hAnsi="Times New Roman"/>
          <w:lang w:eastAsia="cs-CZ"/>
        </w:rPr>
      </w:pPr>
      <w:r>
        <w:rPr>
          <w:rFonts w:ascii="Times New Roman" w:eastAsia="Times New Roman" w:hAnsi="Times New Roman"/>
          <w:lang w:eastAsia="cs-CZ"/>
        </w:rPr>
        <w:t>xx-5</w:t>
      </w:r>
      <w:r w:rsidRPr="00FF53B0">
        <w:rPr>
          <w:rFonts w:ascii="Times New Roman" w:eastAsia="Times New Roman" w:hAnsi="Times New Roman"/>
          <w:lang w:eastAsia="cs-CZ"/>
        </w:rPr>
        <w:t>3</w:t>
      </w:r>
      <w:r>
        <w:rPr>
          <w:rFonts w:ascii="Times New Roman" w:eastAsia="Times New Roman" w:hAnsi="Times New Roman"/>
          <w:lang w:eastAsia="cs-CZ"/>
        </w:rPr>
        <w:t xml:space="preserve">-xx - </w:t>
      </w:r>
      <w:r w:rsidRPr="00FF53B0">
        <w:rPr>
          <w:rFonts w:ascii="Times New Roman" w:eastAsia="Times New Roman" w:hAnsi="Times New Roman"/>
          <w:lang w:eastAsia="cs-CZ"/>
        </w:rPr>
        <w:t xml:space="preserve">slaboproudá vedení </w:t>
      </w:r>
    </w:p>
    <w:p w:rsidR="00FF53B0" w:rsidRPr="00FF53B0" w:rsidRDefault="00FF53B0" w:rsidP="00FF53B0">
      <w:pPr>
        <w:tabs>
          <w:tab w:val="left" w:pos="567"/>
          <w:tab w:val="left" w:pos="964"/>
        </w:tabs>
        <w:rPr>
          <w:rFonts w:ascii="Times New Roman" w:eastAsia="Times New Roman" w:hAnsi="Times New Roman"/>
          <w:lang w:eastAsia="cs-CZ"/>
        </w:rPr>
      </w:pPr>
      <w:r>
        <w:rPr>
          <w:rFonts w:ascii="Times New Roman" w:eastAsia="Times New Roman" w:hAnsi="Times New Roman"/>
          <w:lang w:eastAsia="cs-CZ"/>
        </w:rPr>
        <w:t>xx-5</w:t>
      </w:r>
      <w:r w:rsidRPr="00FF53B0">
        <w:rPr>
          <w:rFonts w:ascii="Times New Roman" w:eastAsia="Times New Roman" w:hAnsi="Times New Roman"/>
          <w:lang w:eastAsia="cs-CZ"/>
        </w:rPr>
        <w:t>4</w:t>
      </w:r>
      <w:r>
        <w:rPr>
          <w:rFonts w:ascii="Times New Roman" w:eastAsia="Times New Roman" w:hAnsi="Times New Roman"/>
          <w:lang w:eastAsia="cs-CZ"/>
        </w:rPr>
        <w:t xml:space="preserve">-xx - </w:t>
      </w:r>
      <w:r w:rsidRPr="00FF53B0">
        <w:rPr>
          <w:rFonts w:ascii="Times New Roman" w:eastAsia="Times New Roman" w:hAnsi="Times New Roman"/>
          <w:lang w:eastAsia="cs-CZ"/>
        </w:rPr>
        <w:t>silnoproudá vedení</w:t>
      </w:r>
    </w:p>
    <w:p w:rsidR="00FF53B0" w:rsidRPr="00FF53B0" w:rsidRDefault="00FF53B0" w:rsidP="00FF53B0">
      <w:pPr>
        <w:tabs>
          <w:tab w:val="left" w:pos="567"/>
          <w:tab w:val="left" w:pos="964"/>
        </w:tabs>
        <w:rPr>
          <w:rFonts w:ascii="Times New Roman" w:eastAsia="Times New Roman" w:hAnsi="Times New Roman"/>
          <w:lang w:eastAsia="cs-CZ"/>
        </w:rPr>
      </w:pPr>
      <w:r>
        <w:rPr>
          <w:rFonts w:ascii="Times New Roman" w:eastAsia="Times New Roman" w:hAnsi="Times New Roman"/>
          <w:lang w:eastAsia="cs-CZ"/>
        </w:rPr>
        <w:t>xx-5</w:t>
      </w:r>
      <w:r w:rsidRPr="00FF53B0">
        <w:rPr>
          <w:rFonts w:ascii="Times New Roman" w:eastAsia="Times New Roman" w:hAnsi="Times New Roman"/>
          <w:lang w:eastAsia="cs-CZ"/>
        </w:rPr>
        <w:t>5</w:t>
      </w:r>
      <w:r>
        <w:rPr>
          <w:rFonts w:ascii="Times New Roman" w:eastAsia="Times New Roman" w:hAnsi="Times New Roman"/>
          <w:lang w:eastAsia="cs-CZ"/>
        </w:rPr>
        <w:t xml:space="preserve">-xx - </w:t>
      </w:r>
      <w:r w:rsidRPr="00FF53B0">
        <w:rPr>
          <w:rFonts w:ascii="Times New Roman" w:eastAsia="Times New Roman" w:hAnsi="Times New Roman"/>
          <w:lang w:eastAsia="cs-CZ"/>
        </w:rPr>
        <w:t>ostatní inženýrské sítě</w:t>
      </w:r>
    </w:p>
    <w:p w:rsidR="00FF53B0" w:rsidRDefault="00FF53B0" w:rsidP="003C1350">
      <w:pPr>
        <w:autoSpaceDE w:val="0"/>
        <w:autoSpaceDN w:val="0"/>
        <w:adjustRightInd w:val="0"/>
        <w:rPr>
          <w:rFonts w:ascii="Times New Roman" w:hAnsi="Times New Roman"/>
        </w:rPr>
      </w:pPr>
    </w:p>
    <w:p w:rsidR="00FF53B0" w:rsidRPr="00CF6F7F" w:rsidRDefault="00CF6F7F" w:rsidP="003C1350">
      <w:pPr>
        <w:autoSpaceDE w:val="0"/>
        <w:autoSpaceDN w:val="0"/>
        <w:adjustRightInd w:val="0"/>
        <w:rPr>
          <w:rFonts w:ascii="Times New Roman" w:hAnsi="Times New Roman"/>
          <w:u w:val="single"/>
        </w:rPr>
      </w:pPr>
      <w:r w:rsidRPr="00CF6F7F">
        <w:rPr>
          <w:rFonts w:ascii="Times New Roman" w:hAnsi="Times New Roman"/>
          <w:sz w:val="24"/>
          <w:szCs w:val="24"/>
          <w:u w:val="single"/>
          <w:lang w:eastAsia="cs-CZ"/>
        </w:rPr>
        <w:t>Pozemní stavební objekty a technické vybavení pozemních stavebních objektů</w:t>
      </w:r>
    </w:p>
    <w:p w:rsidR="00FF53B0" w:rsidRPr="00FF53B0" w:rsidRDefault="00FF53B0" w:rsidP="00FF53B0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xx-61-xx - </w:t>
      </w:r>
      <w:r w:rsidRPr="00FF53B0">
        <w:rPr>
          <w:rFonts w:ascii="Times New Roman" w:hAnsi="Times New Roman"/>
        </w:rPr>
        <w:t xml:space="preserve">Pozemní objekty budov (provozní, technologické, skladové) </w:t>
      </w:r>
    </w:p>
    <w:p w:rsidR="00FF53B0" w:rsidRPr="00FF53B0" w:rsidRDefault="00FF53B0" w:rsidP="00FF53B0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xx-62-xx -</w:t>
      </w:r>
      <w:r w:rsidRPr="00FF53B0">
        <w:rPr>
          <w:rFonts w:ascii="Times New Roman" w:hAnsi="Times New Roman"/>
        </w:rPr>
        <w:t xml:space="preserve"> zastřešení nástupišť, přístřešky na nástupištích </w:t>
      </w:r>
    </w:p>
    <w:p w:rsidR="00FF53B0" w:rsidRPr="00FF53B0" w:rsidRDefault="00FF53B0" w:rsidP="00FF53B0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xx-63-xx</w:t>
      </w:r>
      <w:r w:rsidRPr="00FF53B0">
        <w:rPr>
          <w:rFonts w:ascii="Times New Roman" w:hAnsi="Times New Roman"/>
        </w:rPr>
        <w:t xml:space="preserve"> </w:t>
      </w:r>
      <w:r w:rsidR="00C03DF3">
        <w:rPr>
          <w:rFonts w:ascii="Times New Roman" w:hAnsi="Times New Roman"/>
        </w:rPr>
        <w:t xml:space="preserve">- </w:t>
      </w:r>
      <w:r w:rsidRPr="00FF53B0">
        <w:rPr>
          <w:rFonts w:ascii="Times New Roman" w:hAnsi="Times New Roman"/>
        </w:rPr>
        <w:t xml:space="preserve">individuální protihluková opatření </w:t>
      </w:r>
    </w:p>
    <w:p w:rsidR="00FF53B0" w:rsidRPr="00FF53B0" w:rsidRDefault="00FF53B0" w:rsidP="00FF53B0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xx-64-xx</w:t>
      </w:r>
      <w:r w:rsidRPr="00FF53B0">
        <w:rPr>
          <w:rFonts w:ascii="Times New Roman" w:hAnsi="Times New Roman"/>
        </w:rPr>
        <w:t xml:space="preserve"> </w:t>
      </w:r>
      <w:r w:rsidR="00C03DF3">
        <w:rPr>
          <w:rFonts w:ascii="Times New Roman" w:hAnsi="Times New Roman"/>
        </w:rPr>
        <w:t xml:space="preserve">- </w:t>
      </w:r>
      <w:r w:rsidRPr="00FF53B0">
        <w:rPr>
          <w:rFonts w:ascii="Times New Roman" w:hAnsi="Times New Roman"/>
        </w:rPr>
        <w:t xml:space="preserve">orientační systém </w:t>
      </w:r>
    </w:p>
    <w:p w:rsidR="00FF53B0" w:rsidRPr="00FF53B0" w:rsidRDefault="00FF53B0" w:rsidP="00FF53B0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xx-65-xx </w:t>
      </w:r>
      <w:r w:rsidR="00C03DF3">
        <w:rPr>
          <w:rFonts w:ascii="Times New Roman" w:hAnsi="Times New Roman"/>
        </w:rPr>
        <w:t xml:space="preserve">- </w:t>
      </w:r>
      <w:r w:rsidRPr="00FF53B0">
        <w:rPr>
          <w:rFonts w:ascii="Times New Roman" w:hAnsi="Times New Roman"/>
        </w:rPr>
        <w:t xml:space="preserve">demolice </w:t>
      </w:r>
    </w:p>
    <w:p w:rsidR="00FF53B0" w:rsidRDefault="00FF53B0" w:rsidP="00FF53B0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xx-66-xx</w:t>
      </w:r>
      <w:r w:rsidRPr="00FF53B0">
        <w:rPr>
          <w:rFonts w:ascii="Times New Roman" w:hAnsi="Times New Roman"/>
        </w:rPr>
        <w:t xml:space="preserve"> </w:t>
      </w:r>
      <w:r w:rsidR="00C03DF3">
        <w:rPr>
          <w:rFonts w:ascii="Times New Roman" w:hAnsi="Times New Roman"/>
        </w:rPr>
        <w:t xml:space="preserve">- </w:t>
      </w:r>
      <w:r w:rsidRPr="00FF53B0">
        <w:rPr>
          <w:rFonts w:ascii="Times New Roman" w:hAnsi="Times New Roman"/>
        </w:rPr>
        <w:t xml:space="preserve">drobná architektura a oplocení. </w:t>
      </w:r>
    </w:p>
    <w:p w:rsidR="00CF6F7F" w:rsidRDefault="00CF6F7F" w:rsidP="00FF53B0">
      <w:pPr>
        <w:autoSpaceDE w:val="0"/>
        <w:autoSpaceDN w:val="0"/>
        <w:adjustRightInd w:val="0"/>
        <w:rPr>
          <w:rFonts w:ascii="Times New Roman" w:hAnsi="Times New Roman"/>
        </w:rPr>
      </w:pPr>
    </w:p>
    <w:p w:rsidR="00FF53B0" w:rsidRPr="00CF6F7F" w:rsidRDefault="00CF6F7F" w:rsidP="00FF53B0">
      <w:pPr>
        <w:autoSpaceDE w:val="0"/>
        <w:autoSpaceDN w:val="0"/>
        <w:adjustRightInd w:val="0"/>
        <w:rPr>
          <w:rFonts w:ascii="Times New Roman" w:hAnsi="Times New Roman"/>
          <w:u w:val="single"/>
        </w:rPr>
      </w:pPr>
      <w:r w:rsidRPr="00CF6F7F">
        <w:rPr>
          <w:rFonts w:ascii="Times New Roman" w:hAnsi="Times New Roman"/>
          <w:sz w:val="24"/>
          <w:szCs w:val="24"/>
          <w:u w:val="single"/>
          <w:lang w:eastAsia="cs-CZ"/>
        </w:rPr>
        <w:t>Trakční a energetická zařízení</w:t>
      </w:r>
    </w:p>
    <w:p w:rsidR="00FF53B0" w:rsidRPr="00FF53B0" w:rsidRDefault="00FF53B0" w:rsidP="00FF53B0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xx-71-xx - t</w:t>
      </w:r>
      <w:r w:rsidRPr="00FF53B0">
        <w:rPr>
          <w:rFonts w:ascii="Times New Roman" w:hAnsi="Times New Roman"/>
        </w:rPr>
        <w:t xml:space="preserve">rakční vedení </w:t>
      </w:r>
    </w:p>
    <w:p w:rsidR="00FF53B0" w:rsidRPr="00FF53B0" w:rsidRDefault="00FF53B0" w:rsidP="00FF53B0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xx-72-xx </w:t>
      </w:r>
      <w:r w:rsidR="00C03DF3">
        <w:rPr>
          <w:rFonts w:ascii="Times New Roman" w:hAnsi="Times New Roman"/>
        </w:rPr>
        <w:t xml:space="preserve">- </w:t>
      </w:r>
      <w:r w:rsidRPr="00FF53B0">
        <w:rPr>
          <w:rFonts w:ascii="Times New Roman" w:hAnsi="Times New Roman"/>
        </w:rPr>
        <w:t xml:space="preserve">napájecí stanice (měnírna, trakční </w:t>
      </w:r>
      <w:r w:rsidR="00CF6F7F">
        <w:rPr>
          <w:rFonts w:ascii="Times New Roman" w:hAnsi="Times New Roman"/>
        </w:rPr>
        <w:t xml:space="preserve">transformovna) - stavební část </w:t>
      </w:r>
    </w:p>
    <w:p w:rsidR="00CF6F7F" w:rsidRDefault="00FF53B0" w:rsidP="00FF53B0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xx-73-xx</w:t>
      </w:r>
      <w:r w:rsidRPr="00FF53B0">
        <w:rPr>
          <w:rFonts w:ascii="Times New Roman" w:hAnsi="Times New Roman"/>
        </w:rPr>
        <w:t xml:space="preserve"> </w:t>
      </w:r>
      <w:r w:rsidR="00C03DF3">
        <w:rPr>
          <w:rFonts w:ascii="Times New Roman" w:hAnsi="Times New Roman"/>
        </w:rPr>
        <w:t xml:space="preserve">- </w:t>
      </w:r>
      <w:r w:rsidR="00CF6F7F">
        <w:rPr>
          <w:rFonts w:ascii="Times New Roman" w:hAnsi="Times New Roman"/>
        </w:rPr>
        <w:t>spínací stanice - stavební část</w:t>
      </w:r>
    </w:p>
    <w:p w:rsidR="00CF6F7F" w:rsidRPr="00FF53B0" w:rsidRDefault="00CF6F7F" w:rsidP="00CF6F7F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xx-74-xx</w:t>
      </w:r>
      <w:r w:rsidRPr="00CF6F7F">
        <w:rPr>
          <w:rFonts w:ascii="Times New Roman" w:hAnsi="Times New Roman"/>
        </w:rPr>
        <w:t xml:space="preserve"> </w:t>
      </w:r>
      <w:r w:rsidR="00C03DF3">
        <w:rPr>
          <w:rFonts w:ascii="Times New Roman" w:hAnsi="Times New Roman"/>
        </w:rPr>
        <w:t xml:space="preserve">- </w:t>
      </w:r>
      <w:r w:rsidRPr="00FF53B0">
        <w:rPr>
          <w:rFonts w:ascii="Times New Roman" w:hAnsi="Times New Roman"/>
        </w:rPr>
        <w:t xml:space="preserve">ohřev výměn (elektrický, plynový) </w:t>
      </w:r>
    </w:p>
    <w:p w:rsidR="00FF53B0" w:rsidRPr="00FF53B0" w:rsidRDefault="00FF53B0" w:rsidP="00FF53B0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xx-7</w:t>
      </w:r>
      <w:r w:rsidR="00CF6F7F">
        <w:rPr>
          <w:rFonts w:ascii="Times New Roman" w:hAnsi="Times New Roman"/>
        </w:rPr>
        <w:t>5</w:t>
      </w:r>
      <w:r>
        <w:rPr>
          <w:rFonts w:ascii="Times New Roman" w:hAnsi="Times New Roman"/>
        </w:rPr>
        <w:t>-xx</w:t>
      </w:r>
      <w:r w:rsidRPr="00FF53B0">
        <w:rPr>
          <w:rFonts w:ascii="Times New Roman" w:hAnsi="Times New Roman"/>
        </w:rPr>
        <w:t xml:space="preserve"> </w:t>
      </w:r>
      <w:r w:rsidR="00C03DF3">
        <w:rPr>
          <w:rFonts w:ascii="Times New Roman" w:hAnsi="Times New Roman"/>
        </w:rPr>
        <w:t xml:space="preserve">- </w:t>
      </w:r>
      <w:r w:rsidRPr="00FF53B0">
        <w:rPr>
          <w:rFonts w:ascii="Times New Roman" w:hAnsi="Times New Roman"/>
        </w:rPr>
        <w:t xml:space="preserve">elektrické </w:t>
      </w:r>
      <w:proofErr w:type="spellStart"/>
      <w:r w:rsidRPr="00FF53B0">
        <w:rPr>
          <w:rFonts w:ascii="Times New Roman" w:hAnsi="Times New Roman"/>
        </w:rPr>
        <w:t>předtápěcí</w:t>
      </w:r>
      <w:proofErr w:type="spellEnd"/>
      <w:r w:rsidRPr="00FF53B0">
        <w:rPr>
          <w:rFonts w:ascii="Times New Roman" w:hAnsi="Times New Roman"/>
        </w:rPr>
        <w:t xml:space="preserve"> zařízení </w:t>
      </w:r>
    </w:p>
    <w:p w:rsidR="00FF53B0" w:rsidRPr="00FF53B0" w:rsidRDefault="00FF53B0" w:rsidP="00FF53B0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xx-7</w:t>
      </w:r>
      <w:r w:rsidR="00CF6F7F">
        <w:rPr>
          <w:rFonts w:ascii="Times New Roman" w:hAnsi="Times New Roman"/>
        </w:rPr>
        <w:t>6</w:t>
      </w:r>
      <w:r>
        <w:rPr>
          <w:rFonts w:ascii="Times New Roman" w:hAnsi="Times New Roman"/>
        </w:rPr>
        <w:t>-xx</w:t>
      </w:r>
      <w:r w:rsidRPr="00FF53B0">
        <w:rPr>
          <w:rFonts w:ascii="Times New Roman" w:hAnsi="Times New Roman"/>
        </w:rPr>
        <w:t xml:space="preserve"> </w:t>
      </w:r>
      <w:r w:rsidR="00C03DF3">
        <w:rPr>
          <w:rFonts w:ascii="Times New Roman" w:hAnsi="Times New Roman"/>
        </w:rPr>
        <w:t xml:space="preserve">- </w:t>
      </w:r>
      <w:r w:rsidRPr="00FF53B0">
        <w:rPr>
          <w:rFonts w:ascii="Times New Roman" w:hAnsi="Times New Roman"/>
        </w:rPr>
        <w:t xml:space="preserve">rozvody VN, NN, osvětlení a dálkové ovládání odpojovačů </w:t>
      </w:r>
    </w:p>
    <w:p w:rsidR="00FF53B0" w:rsidRPr="00FF53B0" w:rsidRDefault="00FF53B0" w:rsidP="00FF53B0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xx-7</w:t>
      </w:r>
      <w:r w:rsidR="00CF6F7F">
        <w:rPr>
          <w:rFonts w:ascii="Times New Roman" w:hAnsi="Times New Roman"/>
        </w:rPr>
        <w:t>7</w:t>
      </w:r>
      <w:r>
        <w:rPr>
          <w:rFonts w:ascii="Times New Roman" w:hAnsi="Times New Roman"/>
        </w:rPr>
        <w:t>-xx</w:t>
      </w:r>
      <w:r w:rsidRPr="00FF53B0">
        <w:rPr>
          <w:rFonts w:ascii="Times New Roman" w:hAnsi="Times New Roman"/>
        </w:rPr>
        <w:t xml:space="preserve"> </w:t>
      </w:r>
      <w:r w:rsidR="00C03DF3">
        <w:rPr>
          <w:rFonts w:ascii="Times New Roman" w:hAnsi="Times New Roman"/>
        </w:rPr>
        <w:t xml:space="preserve">- </w:t>
      </w:r>
      <w:r w:rsidRPr="00FF53B0">
        <w:rPr>
          <w:rFonts w:ascii="Times New Roman" w:hAnsi="Times New Roman"/>
        </w:rPr>
        <w:t xml:space="preserve">ukolejnění kovových konstrukcí </w:t>
      </w:r>
    </w:p>
    <w:p w:rsidR="00FF53B0" w:rsidRPr="00FF53B0" w:rsidRDefault="00FF53B0" w:rsidP="00FF53B0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xx-7</w:t>
      </w:r>
      <w:r w:rsidR="00CF6F7F">
        <w:rPr>
          <w:rFonts w:ascii="Times New Roman" w:hAnsi="Times New Roman"/>
        </w:rPr>
        <w:t>8</w:t>
      </w:r>
      <w:r>
        <w:rPr>
          <w:rFonts w:ascii="Times New Roman" w:hAnsi="Times New Roman"/>
        </w:rPr>
        <w:t>-xx</w:t>
      </w:r>
      <w:r w:rsidRPr="00FF53B0">
        <w:rPr>
          <w:rFonts w:ascii="Times New Roman" w:hAnsi="Times New Roman"/>
        </w:rPr>
        <w:t xml:space="preserve"> </w:t>
      </w:r>
      <w:r w:rsidR="00C03DF3">
        <w:rPr>
          <w:rFonts w:ascii="Times New Roman" w:hAnsi="Times New Roman"/>
        </w:rPr>
        <w:t xml:space="preserve">- </w:t>
      </w:r>
      <w:r w:rsidRPr="00FF53B0">
        <w:rPr>
          <w:rFonts w:ascii="Times New Roman" w:hAnsi="Times New Roman"/>
        </w:rPr>
        <w:t xml:space="preserve">vnější uzemnění. </w:t>
      </w:r>
    </w:p>
    <w:p w:rsidR="00FF53B0" w:rsidRPr="00FF53B0" w:rsidRDefault="00FF53B0" w:rsidP="00FF53B0">
      <w:pPr>
        <w:rPr>
          <w:rFonts w:ascii="Times New Roman" w:eastAsia="Times New Roman" w:hAnsi="Times New Roman"/>
          <w:lang w:eastAsia="cs-CZ"/>
        </w:rPr>
      </w:pPr>
    </w:p>
    <w:p w:rsidR="00FF53B0" w:rsidRPr="00FF53B0" w:rsidRDefault="00FF53B0" w:rsidP="00FF53B0">
      <w:pPr>
        <w:rPr>
          <w:rFonts w:ascii="Times New Roman" w:eastAsia="Times New Roman" w:hAnsi="Times New Roman"/>
          <w:bCs/>
          <w:u w:val="single"/>
          <w:lang w:eastAsia="cs-CZ"/>
        </w:rPr>
      </w:pPr>
      <w:r w:rsidRPr="00FF53B0">
        <w:rPr>
          <w:rFonts w:ascii="Times New Roman" w:eastAsia="Times New Roman" w:hAnsi="Times New Roman"/>
          <w:bCs/>
          <w:u w:val="single"/>
          <w:lang w:eastAsia="cs-CZ"/>
        </w:rPr>
        <w:t>příprava území a zabezpečení veřejných zájmů</w:t>
      </w:r>
    </w:p>
    <w:p w:rsidR="00FF53B0" w:rsidRPr="00FF53B0" w:rsidRDefault="00CF6F7F" w:rsidP="00FF53B0">
      <w:pPr>
        <w:tabs>
          <w:tab w:val="left" w:pos="567"/>
          <w:tab w:val="left" w:pos="964"/>
        </w:tabs>
        <w:rPr>
          <w:rFonts w:ascii="Times New Roman" w:eastAsia="Times New Roman" w:hAnsi="Times New Roman"/>
          <w:lang w:eastAsia="cs-CZ"/>
        </w:rPr>
      </w:pPr>
      <w:r>
        <w:rPr>
          <w:rFonts w:ascii="Times New Roman" w:hAnsi="Times New Roman"/>
        </w:rPr>
        <w:t xml:space="preserve">xx-80-xx - </w:t>
      </w:r>
      <w:r w:rsidR="00FF53B0" w:rsidRPr="00FF53B0">
        <w:rPr>
          <w:rFonts w:ascii="Times New Roman" w:eastAsia="Times New Roman" w:hAnsi="Times New Roman"/>
          <w:lang w:eastAsia="cs-CZ"/>
        </w:rPr>
        <w:t>příprava území</w:t>
      </w:r>
    </w:p>
    <w:p w:rsidR="00FF53B0" w:rsidRPr="00FF53B0" w:rsidRDefault="00CF6F7F" w:rsidP="00FF53B0">
      <w:pPr>
        <w:tabs>
          <w:tab w:val="left" w:pos="567"/>
          <w:tab w:val="left" w:pos="964"/>
        </w:tabs>
        <w:rPr>
          <w:rFonts w:ascii="Times New Roman" w:eastAsia="Times New Roman" w:hAnsi="Times New Roman"/>
          <w:lang w:eastAsia="cs-CZ"/>
        </w:rPr>
      </w:pPr>
      <w:r>
        <w:rPr>
          <w:rFonts w:ascii="Times New Roman" w:hAnsi="Times New Roman"/>
        </w:rPr>
        <w:t>xx-8</w:t>
      </w:r>
      <w:r w:rsidR="00C03DF3">
        <w:rPr>
          <w:rFonts w:ascii="Times New Roman" w:hAnsi="Times New Roman"/>
        </w:rPr>
        <w:t>1</w:t>
      </w:r>
      <w:r>
        <w:rPr>
          <w:rFonts w:ascii="Times New Roman" w:hAnsi="Times New Roman"/>
        </w:rPr>
        <w:t>-xx -</w:t>
      </w:r>
      <w:r>
        <w:rPr>
          <w:rFonts w:ascii="Times New Roman" w:eastAsia="Times New Roman" w:hAnsi="Times New Roman"/>
          <w:lang w:eastAsia="cs-CZ"/>
        </w:rPr>
        <w:t xml:space="preserve"> </w:t>
      </w:r>
      <w:r w:rsidR="00FF53B0" w:rsidRPr="00FF53B0">
        <w:rPr>
          <w:rFonts w:ascii="Times New Roman" w:eastAsia="Times New Roman" w:hAnsi="Times New Roman"/>
          <w:lang w:eastAsia="cs-CZ"/>
        </w:rPr>
        <w:t>úprava vodotečí</w:t>
      </w:r>
    </w:p>
    <w:p w:rsidR="00FF53B0" w:rsidRPr="00FF53B0" w:rsidRDefault="00CF6F7F" w:rsidP="00FF53B0">
      <w:pPr>
        <w:tabs>
          <w:tab w:val="left" w:pos="567"/>
          <w:tab w:val="left" w:pos="964"/>
        </w:tabs>
        <w:rPr>
          <w:rFonts w:ascii="Times New Roman" w:eastAsia="Times New Roman" w:hAnsi="Times New Roman"/>
          <w:lang w:eastAsia="cs-CZ"/>
        </w:rPr>
      </w:pPr>
      <w:r>
        <w:rPr>
          <w:rFonts w:ascii="Times New Roman" w:hAnsi="Times New Roman"/>
        </w:rPr>
        <w:t>xx-8</w:t>
      </w:r>
      <w:r w:rsidR="00C03DF3">
        <w:rPr>
          <w:rFonts w:ascii="Times New Roman" w:hAnsi="Times New Roman"/>
        </w:rPr>
        <w:t>2</w:t>
      </w:r>
      <w:r>
        <w:rPr>
          <w:rFonts w:ascii="Times New Roman" w:hAnsi="Times New Roman"/>
        </w:rPr>
        <w:t>-xx -</w:t>
      </w:r>
      <w:r w:rsidR="00C03DF3">
        <w:rPr>
          <w:rFonts w:ascii="Times New Roman" w:eastAsia="Times New Roman" w:hAnsi="Times New Roman"/>
          <w:lang w:eastAsia="cs-CZ"/>
        </w:rPr>
        <w:t xml:space="preserve"> </w:t>
      </w:r>
      <w:r>
        <w:rPr>
          <w:rFonts w:ascii="Times New Roman" w:eastAsia="Times New Roman" w:hAnsi="Times New Roman"/>
          <w:lang w:eastAsia="cs-CZ"/>
        </w:rPr>
        <w:t>r</w:t>
      </w:r>
      <w:r w:rsidR="00FF53B0" w:rsidRPr="00FF53B0">
        <w:rPr>
          <w:rFonts w:ascii="Times New Roman" w:eastAsia="Times New Roman" w:hAnsi="Times New Roman"/>
          <w:lang w:eastAsia="cs-CZ"/>
        </w:rPr>
        <w:t>ekultivace</w:t>
      </w:r>
    </w:p>
    <w:p w:rsidR="00FF53B0" w:rsidRPr="00FF53B0" w:rsidRDefault="00CF6F7F" w:rsidP="00FF53B0">
      <w:pPr>
        <w:tabs>
          <w:tab w:val="left" w:pos="567"/>
          <w:tab w:val="left" w:pos="964"/>
        </w:tabs>
        <w:rPr>
          <w:rFonts w:ascii="Times New Roman" w:eastAsia="Times New Roman" w:hAnsi="Times New Roman"/>
          <w:lang w:eastAsia="cs-CZ"/>
        </w:rPr>
      </w:pPr>
      <w:r>
        <w:rPr>
          <w:rFonts w:ascii="Times New Roman" w:hAnsi="Times New Roman"/>
        </w:rPr>
        <w:t>xx-8</w:t>
      </w:r>
      <w:r w:rsidR="00C03DF3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-xx - </w:t>
      </w:r>
      <w:r w:rsidR="00FF53B0" w:rsidRPr="00FF53B0">
        <w:rPr>
          <w:rFonts w:ascii="Times New Roman" w:eastAsia="Times New Roman" w:hAnsi="Times New Roman"/>
          <w:lang w:eastAsia="cs-CZ"/>
        </w:rPr>
        <w:t>kácení a náhradní výsadba</w:t>
      </w:r>
    </w:p>
    <w:p w:rsidR="00FF53B0" w:rsidRPr="00FF53B0" w:rsidRDefault="00CF6F7F" w:rsidP="00FF53B0">
      <w:pPr>
        <w:tabs>
          <w:tab w:val="left" w:pos="567"/>
          <w:tab w:val="left" w:pos="964"/>
        </w:tabs>
        <w:rPr>
          <w:rFonts w:ascii="Times New Roman" w:eastAsia="Times New Roman" w:hAnsi="Times New Roman"/>
          <w:lang w:eastAsia="cs-CZ"/>
        </w:rPr>
      </w:pPr>
      <w:r>
        <w:rPr>
          <w:rFonts w:ascii="Times New Roman" w:hAnsi="Times New Roman"/>
        </w:rPr>
        <w:t>xx-8</w:t>
      </w:r>
      <w:r w:rsidR="00C03DF3">
        <w:rPr>
          <w:rFonts w:ascii="Times New Roman" w:hAnsi="Times New Roman"/>
        </w:rPr>
        <w:t>4</w:t>
      </w:r>
      <w:r>
        <w:rPr>
          <w:rFonts w:ascii="Times New Roman" w:hAnsi="Times New Roman"/>
        </w:rPr>
        <w:t>-xx -</w:t>
      </w:r>
      <w:r>
        <w:rPr>
          <w:rFonts w:ascii="Times New Roman" w:eastAsia="Times New Roman" w:hAnsi="Times New Roman"/>
          <w:lang w:eastAsia="cs-CZ"/>
        </w:rPr>
        <w:t xml:space="preserve"> z</w:t>
      </w:r>
      <w:r w:rsidR="00FF53B0" w:rsidRPr="00FF53B0">
        <w:rPr>
          <w:rFonts w:ascii="Times New Roman" w:eastAsia="Times New Roman" w:hAnsi="Times New Roman"/>
          <w:lang w:eastAsia="cs-CZ"/>
        </w:rPr>
        <w:t>abezpečení veřejných zájmů</w:t>
      </w:r>
    </w:p>
    <w:p w:rsidR="00FF53B0" w:rsidRDefault="00FF53B0"/>
    <w:sectPr w:rsidR="00FF53B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0CF" w:rsidRDefault="007540CF" w:rsidP="00CF6F7F">
      <w:r>
        <w:separator/>
      </w:r>
    </w:p>
  </w:endnote>
  <w:endnote w:type="continuationSeparator" w:id="0">
    <w:p w:rsidR="007540CF" w:rsidRDefault="007540CF" w:rsidP="00CF6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,Italic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977131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76782" w:rsidRDefault="00376782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A300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A300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F6F7F" w:rsidRDefault="00CF6F7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0CF" w:rsidRDefault="007540CF" w:rsidP="00CF6F7F">
      <w:r>
        <w:separator/>
      </w:r>
    </w:p>
  </w:footnote>
  <w:footnote w:type="continuationSeparator" w:id="0">
    <w:p w:rsidR="007540CF" w:rsidRDefault="007540CF" w:rsidP="00CF6F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4AD"/>
    <w:rsid w:val="00035404"/>
    <w:rsid w:val="0004561A"/>
    <w:rsid w:val="001A4EF7"/>
    <w:rsid w:val="00212879"/>
    <w:rsid w:val="002827C3"/>
    <w:rsid w:val="002B1832"/>
    <w:rsid w:val="002F0522"/>
    <w:rsid w:val="002F490D"/>
    <w:rsid w:val="00333E85"/>
    <w:rsid w:val="00376782"/>
    <w:rsid w:val="003C1350"/>
    <w:rsid w:val="00446DB4"/>
    <w:rsid w:val="004A3002"/>
    <w:rsid w:val="004C413A"/>
    <w:rsid w:val="005A62CF"/>
    <w:rsid w:val="005B3109"/>
    <w:rsid w:val="00610B31"/>
    <w:rsid w:val="006113FA"/>
    <w:rsid w:val="007439E9"/>
    <w:rsid w:val="007540CF"/>
    <w:rsid w:val="00792FF2"/>
    <w:rsid w:val="007A727A"/>
    <w:rsid w:val="007E4570"/>
    <w:rsid w:val="008171E8"/>
    <w:rsid w:val="0083636C"/>
    <w:rsid w:val="008C1560"/>
    <w:rsid w:val="008F2B62"/>
    <w:rsid w:val="00943589"/>
    <w:rsid w:val="009C3478"/>
    <w:rsid w:val="00A110E6"/>
    <w:rsid w:val="00A114AD"/>
    <w:rsid w:val="00A84584"/>
    <w:rsid w:val="00A85BCE"/>
    <w:rsid w:val="00AB68E2"/>
    <w:rsid w:val="00AD34DD"/>
    <w:rsid w:val="00B41164"/>
    <w:rsid w:val="00B712C8"/>
    <w:rsid w:val="00BA48F5"/>
    <w:rsid w:val="00C03DF3"/>
    <w:rsid w:val="00C11222"/>
    <w:rsid w:val="00CF53FB"/>
    <w:rsid w:val="00CF6F7F"/>
    <w:rsid w:val="00D3462C"/>
    <w:rsid w:val="00DB7132"/>
    <w:rsid w:val="00E021F8"/>
    <w:rsid w:val="00E03B45"/>
    <w:rsid w:val="00E469CA"/>
    <w:rsid w:val="00E64E6B"/>
    <w:rsid w:val="00EA230A"/>
    <w:rsid w:val="00F17E06"/>
    <w:rsid w:val="00F42138"/>
    <w:rsid w:val="00FF5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14AD"/>
    <w:rPr>
      <w:rFonts w:ascii="Calibri" w:hAnsi="Calibri"/>
      <w:sz w:val="22"/>
      <w:szCs w:val="22"/>
    </w:rPr>
  </w:style>
  <w:style w:type="paragraph" w:styleId="Nadpis1">
    <w:name w:val="heading 1"/>
    <w:basedOn w:val="Normln"/>
    <w:next w:val="Normln"/>
    <w:link w:val="Nadpis1Char"/>
    <w:qFormat/>
    <w:rsid w:val="00E469CA"/>
    <w:pPr>
      <w:keepNext/>
      <w:framePr w:wrap="notBeside" w:hAnchor="text"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Times New Roman" w:eastAsia="Times New Roman" w:hAnsi="Times New Roman" w:cstheme="minorBidi"/>
      <w:b/>
      <w:sz w:val="28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E469CA"/>
    <w:pPr>
      <w:keepNext/>
      <w:framePr w:wrap="notBeside" w:hAnchor="text"/>
      <w:overflowPunct w:val="0"/>
      <w:autoSpaceDE w:val="0"/>
      <w:autoSpaceDN w:val="0"/>
      <w:adjustRightInd w:val="0"/>
      <w:spacing w:after="240"/>
      <w:jc w:val="center"/>
      <w:textAlignment w:val="baseline"/>
      <w:outlineLvl w:val="1"/>
    </w:pPr>
    <w:rPr>
      <w:rFonts w:ascii="Times New Roman" w:eastAsia="Times New Roman" w:hAnsi="Times New Roman" w:cstheme="minorBidi"/>
      <w:b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E469CA"/>
    <w:pPr>
      <w:keepNext/>
      <w:framePr w:wrap="notBeside" w:hAnchor="text"/>
      <w:overflowPunct w:val="0"/>
      <w:autoSpaceDE w:val="0"/>
      <w:autoSpaceDN w:val="0"/>
      <w:adjustRightInd w:val="0"/>
      <w:textAlignment w:val="baseline"/>
      <w:outlineLvl w:val="3"/>
    </w:pPr>
    <w:rPr>
      <w:rFonts w:ascii="Times New Roman" w:eastAsia="Times New Roman" w:hAnsi="Times New Roman" w:cstheme="minorBidi"/>
      <w:b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943589"/>
    <w:pPr>
      <w:ind w:firstLine="425"/>
      <w:jc w:val="both"/>
    </w:pPr>
    <w:rPr>
      <w:rFonts w:ascii="Arial" w:hAnsi="Arial"/>
    </w:rPr>
  </w:style>
  <w:style w:type="paragraph" w:customStyle="1" w:styleId="Vc">
    <w:name w:val="Věc"/>
    <w:basedOn w:val="Normln"/>
    <w:next w:val="Normln"/>
    <w:qFormat/>
    <w:rsid w:val="00E469CA"/>
    <w:pPr>
      <w:framePr w:wrap="notBeside" w:hAnchor="text"/>
      <w:spacing w:after="480"/>
    </w:pPr>
    <w:rPr>
      <w:rFonts w:ascii="Times New Roman" w:hAnsi="Times New Roman" w:cstheme="minorBidi"/>
      <w:b/>
    </w:rPr>
  </w:style>
  <w:style w:type="paragraph" w:customStyle="1" w:styleId="Adresa">
    <w:name w:val="Adresa"/>
    <w:basedOn w:val="Normln"/>
    <w:qFormat/>
    <w:rsid w:val="00E469CA"/>
    <w:pPr>
      <w:framePr w:wrap="notBeside" w:hAnchor="text"/>
      <w:spacing w:after="20"/>
    </w:pPr>
    <w:rPr>
      <w:rFonts w:ascii="Times New Roman" w:hAnsi="Times New Roman" w:cstheme="minorBidi"/>
    </w:rPr>
  </w:style>
  <w:style w:type="character" w:customStyle="1" w:styleId="Nadpis1Char">
    <w:name w:val="Nadpis 1 Char"/>
    <w:basedOn w:val="Standardnpsmoodstavce"/>
    <w:link w:val="Nadpis1"/>
    <w:rsid w:val="00E469CA"/>
    <w:rPr>
      <w:rFonts w:eastAsia="Times New Roman"/>
      <w:b/>
      <w:sz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E469CA"/>
    <w:rPr>
      <w:rFonts w:eastAsia="Times New Roman"/>
      <w:b/>
      <w:sz w:val="22"/>
      <w:lang w:eastAsia="cs-CZ"/>
    </w:rPr>
  </w:style>
  <w:style w:type="character" w:customStyle="1" w:styleId="Nadpis4Char">
    <w:name w:val="Nadpis 4 Char"/>
    <w:basedOn w:val="Standardnpsmoodstavce"/>
    <w:link w:val="Nadpis4"/>
    <w:rsid w:val="00E469CA"/>
    <w:rPr>
      <w:rFonts w:eastAsia="Times New Roman"/>
      <w:b/>
      <w:sz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A727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727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F6F7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F6F7F"/>
    <w:rPr>
      <w:rFonts w:ascii="Calibri" w:hAnsi="Calibri"/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CF6F7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F6F7F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14AD"/>
    <w:rPr>
      <w:rFonts w:ascii="Calibri" w:hAnsi="Calibri"/>
      <w:sz w:val="22"/>
      <w:szCs w:val="22"/>
    </w:rPr>
  </w:style>
  <w:style w:type="paragraph" w:styleId="Nadpis1">
    <w:name w:val="heading 1"/>
    <w:basedOn w:val="Normln"/>
    <w:next w:val="Normln"/>
    <w:link w:val="Nadpis1Char"/>
    <w:qFormat/>
    <w:rsid w:val="00E469CA"/>
    <w:pPr>
      <w:keepNext/>
      <w:framePr w:wrap="notBeside" w:hAnchor="text"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Times New Roman" w:eastAsia="Times New Roman" w:hAnsi="Times New Roman" w:cstheme="minorBidi"/>
      <w:b/>
      <w:sz w:val="28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E469CA"/>
    <w:pPr>
      <w:keepNext/>
      <w:framePr w:wrap="notBeside" w:hAnchor="text"/>
      <w:overflowPunct w:val="0"/>
      <w:autoSpaceDE w:val="0"/>
      <w:autoSpaceDN w:val="0"/>
      <w:adjustRightInd w:val="0"/>
      <w:spacing w:after="240"/>
      <w:jc w:val="center"/>
      <w:textAlignment w:val="baseline"/>
      <w:outlineLvl w:val="1"/>
    </w:pPr>
    <w:rPr>
      <w:rFonts w:ascii="Times New Roman" w:eastAsia="Times New Roman" w:hAnsi="Times New Roman" w:cstheme="minorBidi"/>
      <w:b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E469CA"/>
    <w:pPr>
      <w:keepNext/>
      <w:framePr w:wrap="notBeside" w:hAnchor="text"/>
      <w:overflowPunct w:val="0"/>
      <w:autoSpaceDE w:val="0"/>
      <w:autoSpaceDN w:val="0"/>
      <w:adjustRightInd w:val="0"/>
      <w:textAlignment w:val="baseline"/>
      <w:outlineLvl w:val="3"/>
    </w:pPr>
    <w:rPr>
      <w:rFonts w:ascii="Times New Roman" w:eastAsia="Times New Roman" w:hAnsi="Times New Roman" w:cstheme="minorBidi"/>
      <w:b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943589"/>
    <w:pPr>
      <w:ind w:firstLine="425"/>
      <w:jc w:val="both"/>
    </w:pPr>
    <w:rPr>
      <w:rFonts w:ascii="Arial" w:hAnsi="Arial"/>
    </w:rPr>
  </w:style>
  <w:style w:type="paragraph" w:customStyle="1" w:styleId="Vc">
    <w:name w:val="Věc"/>
    <w:basedOn w:val="Normln"/>
    <w:next w:val="Normln"/>
    <w:qFormat/>
    <w:rsid w:val="00E469CA"/>
    <w:pPr>
      <w:framePr w:wrap="notBeside" w:hAnchor="text"/>
      <w:spacing w:after="480"/>
    </w:pPr>
    <w:rPr>
      <w:rFonts w:ascii="Times New Roman" w:hAnsi="Times New Roman" w:cstheme="minorBidi"/>
      <w:b/>
    </w:rPr>
  </w:style>
  <w:style w:type="paragraph" w:customStyle="1" w:styleId="Adresa">
    <w:name w:val="Adresa"/>
    <w:basedOn w:val="Normln"/>
    <w:qFormat/>
    <w:rsid w:val="00E469CA"/>
    <w:pPr>
      <w:framePr w:wrap="notBeside" w:hAnchor="text"/>
      <w:spacing w:after="20"/>
    </w:pPr>
    <w:rPr>
      <w:rFonts w:ascii="Times New Roman" w:hAnsi="Times New Roman" w:cstheme="minorBidi"/>
    </w:rPr>
  </w:style>
  <w:style w:type="character" w:customStyle="1" w:styleId="Nadpis1Char">
    <w:name w:val="Nadpis 1 Char"/>
    <w:basedOn w:val="Standardnpsmoodstavce"/>
    <w:link w:val="Nadpis1"/>
    <w:rsid w:val="00E469CA"/>
    <w:rPr>
      <w:rFonts w:eastAsia="Times New Roman"/>
      <w:b/>
      <w:sz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E469CA"/>
    <w:rPr>
      <w:rFonts w:eastAsia="Times New Roman"/>
      <w:b/>
      <w:sz w:val="22"/>
      <w:lang w:eastAsia="cs-CZ"/>
    </w:rPr>
  </w:style>
  <w:style w:type="character" w:customStyle="1" w:styleId="Nadpis4Char">
    <w:name w:val="Nadpis 4 Char"/>
    <w:basedOn w:val="Standardnpsmoodstavce"/>
    <w:link w:val="Nadpis4"/>
    <w:rsid w:val="00E469CA"/>
    <w:rPr>
      <w:rFonts w:eastAsia="Times New Roman"/>
      <w:b/>
      <w:sz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A727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727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F6F7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F6F7F"/>
    <w:rPr>
      <w:rFonts w:ascii="Calibri" w:hAnsi="Calibri"/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CF6F7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F6F7F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3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99A5D-FED9-4F03-9A3E-735F85EC6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633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Seidlová Lenka, Ing.</dc:creator>
  <cp:lastModifiedBy>Bahenský Michal, Ing.</cp:lastModifiedBy>
  <cp:revision>4</cp:revision>
  <cp:lastPrinted>2016-07-27T10:24:00Z</cp:lastPrinted>
  <dcterms:created xsi:type="dcterms:W3CDTF">2019-04-19T13:11:00Z</dcterms:created>
  <dcterms:modified xsi:type="dcterms:W3CDTF">2019-04-19T13:16:00Z</dcterms:modified>
</cp:coreProperties>
</file>