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0"/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  <w:commentRangeEnd w:id="0"/>
      <w:r w:rsidR="00D45DCA" w:rsidRPr="00061719">
        <w:rPr>
          <w:rStyle w:val="Odkaznakoment"/>
          <w:rFonts w:ascii="Verdana" w:hAnsi="Verdana" w:cstheme="minorHAnsi"/>
          <w:sz w:val="18"/>
          <w:szCs w:val="18"/>
        </w:rPr>
        <w:commentReference w:id="0"/>
      </w:r>
    </w:p>
    <w:p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1"/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  <w:commentRangeEnd w:id="1"/>
      <w:r w:rsidRPr="00061719">
        <w:rPr>
          <w:rStyle w:val="Odkaznakoment"/>
          <w:rFonts w:ascii="Verdana" w:hAnsi="Verdana" w:cstheme="minorHAnsi"/>
          <w:sz w:val="18"/>
          <w:szCs w:val="18"/>
        </w:rPr>
        <w:commentReference w:id="1"/>
      </w:r>
    </w:p>
    <w:p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FE2885" w:rsidRPr="00FE2885" w:rsidRDefault="00FE2885" w:rsidP="00FE2885">
      <w:pPr>
        <w:pStyle w:val="acnormal"/>
        <w:rPr>
          <w:rFonts w:ascii="Verdana" w:hAnsi="Verdana" w:cstheme="minorHAnsi"/>
          <w:sz w:val="18"/>
          <w:szCs w:val="18"/>
        </w:rPr>
      </w:pPr>
      <w:r w:rsidRPr="00FE2885">
        <w:rPr>
          <w:rFonts w:ascii="Verdana" w:hAnsi="Verdana" w:cstheme="minorHAnsi"/>
          <w:sz w:val="18"/>
          <w:szCs w:val="18"/>
        </w:rPr>
        <w:t>Zastoupena: Ing. Radkem Makovcem, ředitelem Oblastního ředitelství Plzeň</w:t>
      </w:r>
    </w:p>
    <w:p w:rsidR="00FE2885" w:rsidRPr="00FE2885" w:rsidRDefault="00FE2885" w:rsidP="00FE2885">
      <w:pPr>
        <w:pStyle w:val="acnormal"/>
        <w:rPr>
          <w:rFonts w:ascii="Verdana" w:hAnsi="Verdana" w:cstheme="minorHAnsi"/>
          <w:sz w:val="18"/>
          <w:szCs w:val="18"/>
        </w:rPr>
      </w:pPr>
      <w:r w:rsidRPr="00FE2885">
        <w:rPr>
          <w:rFonts w:ascii="Verdana" w:hAnsi="Verdana" w:cstheme="minorHAnsi"/>
          <w:sz w:val="18"/>
          <w:szCs w:val="18"/>
        </w:rPr>
        <w:t>na základě pověření č. 2720 ze dne 27. 5. 2019</w:t>
      </w:r>
    </w:p>
    <w:p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FE2885" w:rsidRPr="00EE35E2" w:rsidRDefault="00FE2885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EE35E2">
        <w:rPr>
          <w:rFonts w:ascii="Verdana" w:hAnsi="Verdana" w:cstheme="minorHAnsi"/>
          <w:b/>
          <w:sz w:val="18"/>
          <w:szCs w:val="18"/>
        </w:rPr>
        <w:t xml:space="preserve">Oblastní ředitelství Plzeň, Sušická 1168/23, 326 00 Plzeň </w:t>
      </w:r>
    </w:p>
    <w:p w:rsidR="00831A8D" w:rsidRPr="00EE35E2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EE35E2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061719" w:rsidRDefault="00831A8D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EE35E2">
        <w:rPr>
          <w:rFonts w:ascii="Verdana" w:hAnsi="Verdana" w:cstheme="minorHAnsi"/>
          <w:sz w:val="18"/>
          <w:szCs w:val="18"/>
        </w:rPr>
        <w:t>ePodatelna</w:t>
      </w:r>
      <w:r w:rsidR="00FE2885" w:rsidRPr="00EE35E2">
        <w:rPr>
          <w:rFonts w:ascii="Verdana" w:hAnsi="Verdana" w:cstheme="minorHAnsi"/>
          <w:sz w:val="18"/>
          <w:szCs w:val="18"/>
        </w:rPr>
        <w:t>ORPLZ</w:t>
      </w:r>
      <w:r w:rsidRPr="00EE35E2">
        <w:rPr>
          <w:rFonts w:ascii="Verdana" w:hAnsi="Verdana" w:cstheme="minorHAnsi"/>
          <w:sz w:val="18"/>
          <w:szCs w:val="18"/>
        </w:rPr>
        <w:t>@szdc.cz</w:t>
      </w:r>
    </w:p>
    <w:p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061719">
        <w:rPr>
          <w:rFonts w:ascii="Verdana" w:hAnsi="Verdana" w:cstheme="minorHAnsi"/>
          <w:sz w:val="18"/>
          <w:szCs w:val="18"/>
          <w:highlight w:val="green"/>
        </w:rPr>
        <w:t xml:space="preserve">podlimitní </w:t>
      </w:r>
      <w:r w:rsidRPr="00061719">
        <w:rPr>
          <w:rFonts w:ascii="Verdana" w:hAnsi="Verdana" w:cstheme="minorHAnsi"/>
          <w:sz w:val="18"/>
          <w:szCs w:val="18"/>
          <w:highlight w:val="green"/>
        </w:rPr>
        <w:t>sektorové veřejné zakáz</w:t>
      </w:r>
      <w:r w:rsidR="00161E4D" w:rsidRPr="00061719">
        <w:rPr>
          <w:rFonts w:ascii="Verdana" w:hAnsi="Verdana" w:cstheme="minorHAnsi"/>
          <w:sz w:val="18"/>
          <w:szCs w:val="18"/>
          <w:highlight w:val="green"/>
        </w:rPr>
        <w:t>ce</w:t>
      </w:r>
      <w:r w:rsidR="00D45DCA" w:rsidRPr="00061719">
        <w:rPr>
          <w:rFonts w:ascii="Verdana" w:hAnsi="Verdana" w:cstheme="minorHAnsi"/>
          <w:sz w:val="18"/>
          <w:szCs w:val="18"/>
          <w:highlight w:val="green"/>
        </w:rPr>
        <w:t xml:space="preserve"> zadávané v ………..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FE2885" w:rsidRPr="00EE35E2">
        <w:rPr>
          <w:rFonts w:ascii="Verdana" w:hAnsi="Verdana" w:cstheme="minorHAnsi"/>
          <w:b/>
          <w:sz w:val="18"/>
          <w:szCs w:val="18"/>
          <w:u w:val="single"/>
        </w:rPr>
        <w:t>„Běžná a havarijní údržba objektů ve správě OŘ Plzeň 20</w:t>
      </w:r>
      <w:r w:rsidR="00EE35E2" w:rsidRPr="00EE35E2">
        <w:rPr>
          <w:rFonts w:ascii="Verdana" w:hAnsi="Verdana" w:cstheme="minorHAnsi"/>
          <w:b/>
          <w:sz w:val="18"/>
          <w:szCs w:val="18"/>
          <w:u w:val="single"/>
        </w:rPr>
        <w:t>20</w:t>
      </w:r>
      <w:r w:rsidR="00FE2885" w:rsidRPr="00EE35E2">
        <w:rPr>
          <w:rFonts w:ascii="Verdana" w:hAnsi="Verdana" w:cstheme="minorHAnsi"/>
          <w:b/>
          <w:sz w:val="18"/>
          <w:szCs w:val="18"/>
          <w:u w:val="single"/>
        </w:rPr>
        <w:t>-2021“</w:t>
      </w:r>
      <w:r w:rsidRPr="00EE35E2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102827" w:rsidRPr="00061719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proofErr w:type="gramStart"/>
      <w:r w:rsidR="00D462CF">
        <w:rPr>
          <w:rFonts w:ascii="Verdana" w:hAnsi="Verdana" w:cstheme="minorHAnsi"/>
          <w:sz w:val="18"/>
          <w:szCs w:val="18"/>
        </w:rPr>
        <w:t>Rámcový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popis jednotlivých děl, </w:t>
      </w:r>
      <w:proofErr w:type="gramStart"/>
      <w:r w:rsidR="00D462CF">
        <w:rPr>
          <w:rFonts w:ascii="Verdana" w:hAnsi="Verdana" w:cstheme="minorHAnsi"/>
          <w:sz w:val="18"/>
          <w:szCs w:val="18"/>
        </w:rPr>
        <w:t>která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veřejnými zakázkami je uveden v</w:t>
      </w:r>
      <w:r w:rsidR="00CB042A">
        <w:rPr>
          <w:rFonts w:ascii="Verdana" w:hAnsi="Verdana" w:cstheme="minorHAnsi"/>
          <w:sz w:val="18"/>
          <w:szCs w:val="18"/>
        </w:rPr>
        <w:t>e Zvláštních technických podmínkách, které</w:t>
      </w:r>
      <w:r w:rsidR="00B84715">
        <w:rPr>
          <w:rFonts w:ascii="Verdana" w:hAnsi="Verdana" w:cstheme="minorHAnsi"/>
          <w:sz w:val="18"/>
          <w:szCs w:val="18"/>
        </w:rPr>
        <w:t xml:space="preserve"> j</w:t>
      </w:r>
      <w:r w:rsidR="00CB042A">
        <w:rPr>
          <w:rFonts w:ascii="Verdana" w:hAnsi="Verdana" w:cstheme="minorHAnsi"/>
          <w:sz w:val="18"/>
          <w:szCs w:val="18"/>
        </w:rPr>
        <w:t>sou</w:t>
      </w:r>
      <w:r w:rsidR="00B84715">
        <w:rPr>
          <w:rFonts w:ascii="Verdana" w:hAnsi="Verdana" w:cstheme="minorHAnsi"/>
          <w:sz w:val="18"/>
          <w:szCs w:val="18"/>
        </w:rPr>
        <w:t xml:space="preserve"> přílohou</w:t>
      </w:r>
      <w:r w:rsidR="00CB042A">
        <w:rPr>
          <w:rFonts w:ascii="Verdana" w:hAnsi="Verdana" w:cstheme="minorHAnsi"/>
          <w:sz w:val="18"/>
          <w:szCs w:val="18"/>
        </w:rPr>
        <w:t xml:space="preserve"> </w:t>
      </w:r>
      <w:r w:rsidR="00B84715">
        <w:rPr>
          <w:rFonts w:ascii="Verdana" w:hAnsi="Verdana" w:cstheme="minorHAnsi"/>
          <w:sz w:val="18"/>
          <w:szCs w:val="18"/>
        </w:rPr>
        <w:t xml:space="preserve">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naceněny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:rsidR="00FE2885" w:rsidRDefault="00C55703" w:rsidP="00FE2885">
      <w:pPr>
        <w:pStyle w:val="Janasml"/>
        <w:tabs>
          <w:tab w:val="clear" w:pos="2552"/>
          <w:tab w:val="clear" w:pos="5387"/>
        </w:tabs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</w:p>
    <w:p w:rsidR="00FE2885" w:rsidRPr="00EE35E2" w:rsidRDefault="00FE2885" w:rsidP="00FE2885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</w:rPr>
      </w:pPr>
      <w:r w:rsidRPr="00EE35E2">
        <w:rPr>
          <w:rFonts w:ascii="Verdana" w:hAnsi="Verdana" w:cs="Arial"/>
          <w:sz w:val="18"/>
        </w:rPr>
        <w:t>Kontaktní zaměstnanci objednatele:</w:t>
      </w:r>
    </w:p>
    <w:p w:rsidR="00FE2885" w:rsidRPr="00EE35E2" w:rsidRDefault="00FE2885" w:rsidP="00FE2885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</w:rPr>
      </w:pPr>
      <w:r w:rsidRPr="00EE35E2">
        <w:rPr>
          <w:rFonts w:ascii="Verdana" w:hAnsi="Verdana" w:cs="Arial"/>
          <w:sz w:val="18"/>
        </w:rPr>
        <w:t>- ve věcech smluvních – rámcová dohoda</w:t>
      </w:r>
      <w:r w:rsidRPr="00EE35E2">
        <w:rPr>
          <w:rFonts w:ascii="Verdana" w:hAnsi="Verdana" w:cs="Arial"/>
          <w:sz w:val="18"/>
        </w:rPr>
        <w:tab/>
        <w:t>:</w:t>
      </w:r>
      <w:r w:rsidRPr="00EE35E2">
        <w:rPr>
          <w:rFonts w:ascii="Verdana" w:hAnsi="Verdana" w:cs="Arial"/>
          <w:color w:val="FF0000"/>
          <w:sz w:val="18"/>
        </w:rPr>
        <w:t xml:space="preserve"> </w:t>
      </w:r>
      <w:r w:rsidRPr="00EE35E2">
        <w:rPr>
          <w:rFonts w:ascii="Verdana" w:hAnsi="Verdana" w:cs="Arial"/>
          <w:bCs/>
          <w:sz w:val="18"/>
        </w:rPr>
        <w:t xml:space="preserve">Jaroslav Hůrka </w:t>
      </w:r>
    </w:p>
    <w:p w:rsidR="00FE2885" w:rsidRPr="00EE35E2" w:rsidRDefault="00FE2885" w:rsidP="00FE2885">
      <w:pPr>
        <w:pStyle w:val="Janasml"/>
        <w:tabs>
          <w:tab w:val="clear" w:pos="2552"/>
          <w:tab w:val="clear" w:pos="5387"/>
        </w:tabs>
        <w:ind w:left="4254"/>
        <w:rPr>
          <w:rFonts w:ascii="Verdana" w:hAnsi="Verdana" w:cs="Arial"/>
          <w:sz w:val="18"/>
        </w:rPr>
      </w:pPr>
      <w:r w:rsidRPr="00EE35E2">
        <w:rPr>
          <w:rFonts w:ascii="Verdana" w:hAnsi="Verdana" w:cs="Arial"/>
          <w:bCs/>
          <w:sz w:val="18"/>
        </w:rPr>
        <w:t>e-mail: Hurka@szdc.cz</w:t>
      </w:r>
    </w:p>
    <w:p w:rsidR="00C55703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</w:p>
    <w:p w:rsidR="00EE35E2" w:rsidRPr="00061719" w:rsidRDefault="00EE35E2" w:rsidP="009A48A1">
      <w:pPr>
        <w:pStyle w:val="acnormal"/>
        <w:ind w:left="360"/>
        <w:rPr>
          <w:rFonts w:ascii="Verdana" w:hAnsi="Verdana"/>
          <w:sz w:val="18"/>
          <w:szCs w:val="18"/>
        </w:rPr>
      </w:pPr>
    </w:p>
    <w:p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</w:t>
      </w:r>
      <w:r w:rsidR="00CC0052">
        <w:rPr>
          <w:rFonts w:ascii="Verdana" w:hAnsi="Verdana" w:cstheme="minorHAnsi"/>
          <w:sz w:val="18"/>
          <w:szCs w:val="18"/>
        </w:rPr>
        <w:t xml:space="preserve">ůsoby dle této Rámcové dohody - </w:t>
      </w:r>
      <w:r w:rsidR="00CC0052" w:rsidRPr="00CC0052">
        <w:rPr>
          <w:rFonts w:ascii="Verdana" w:hAnsi="Verdana" w:cstheme="minorHAnsi"/>
          <w:sz w:val="18"/>
          <w:szCs w:val="18"/>
        </w:rPr>
        <w:t>cena vycházející z rozsahu prací oceněných v souladu s cenovými koeficienty směrných cen URS,</w:t>
      </w:r>
      <w:r w:rsidR="00CC0052">
        <w:rPr>
          <w:rFonts w:ascii="Verdana" w:hAnsi="Verdana" w:cstheme="minorHAnsi"/>
          <w:sz w:val="18"/>
          <w:szCs w:val="18"/>
        </w:rPr>
        <w:t xml:space="preserve"> vždy</w:t>
      </w:r>
      <w:r w:rsidR="00CC0052" w:rsidRPr="00CC0052">
        <w:rPr>
          <w:rFonts w:ascii="Verdana" w:hAnsi="Verdana" w:cstheme="minorHAnsi"/>
          <w:sz w:val="18"/>
          <w:szCs w:val="18"/>
        </w:rPr>
        <w:t xml:space="preserve"> </w:t>
      </w:r>
      <w:r w:rsidR="00CC0052">
        <w:rPr>
          <w:rFonts w:ascii="Verdana" w:hAnsi="Verdana" w:cstheme="minorHAnsi"/>
          <w:sz w:val="18"/>
          <w:szCs w:val="18"/>
        </w:rPr>
        <w:t>aktuální cenová úroveň</w:t>
      </w:r>
    </w:p>
    <w:p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:rsidR="0038779C" w:rsidRPr="00CB042A" w:rsidRDefault="00A31B07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B042A">
        <w:rPr>
          <w:rFonts w:ascii="Verdana" w:hAnsi="Verdana" w:cstheme="minorHAnsi"/>
          <w:sz w:val="18"/>
          <w:szCs w:val="18"/>
        </w:rPr>
        <w:t>jméno pověřené osoby objednatele a zhotovitele</w:t>
      </w:r>
    </w:p>
    <w:p w:rsidR="0038779C" w:rsidRPr="00A31B0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A31B07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</w:t>
      </w:r>
      <w:r w:rsidR="00CC0052" w:rsidRPr="00C97419">
        <w:rPr>
          <w:rFonts w:ascii="Verdana" w:hAnsi="Verdana"/>
          <w:sz w:val="18"/>
          <w:szCs w:val="18"/>
        </w:rPr>
        <w:t>dle termínů kategorii uvedených v příloze</w:t>
      </w:r>
      <w:r w:rsidR="00562B90" w:rsidRPr="00C97419">
        <w:rPr>
          <w:rFonts w:ascii="Verdana" w:hAnsi="Verdana"/>
          <w:sz w:val="18"/>
          <w:szCs w:val="18"/>
        </w:rPr>
        <w:t xml:space="preserve"> </w:t>
      </w:r>
      <w:r w:rsidRPr="00C97419">
        <w:rPr>
          <w:rFonts w:ascii="Verdana" w:hAnsi="Verdana"/>
          <w:sz w:val="18"/>
          <w:szCs w:val="18"/>
        </w:rPr>
        <w:t>od jejího doručen</w:t>
      </w:r>
      <w:r w:rsidRPr="00C97419">
        <w:rPr>
          <w:rFonts w:ascii="Verdana" w:hAnsi="Verdana" w:cstheme="minorHAnsi"/>
          <w:sz w:val="18"/>
          <w:szCs w:val="18"/>
        </w:rPr>
        <w:t>í</w:t>
      </w:r>
      <w:r w:rsidR="00562B90" w:rsidRPr="00C97419">
        <w:rPr>
          <w:rFonts w:ascii="Verdana" w:hAnsi="Verdana" w:cstheme="minorHAnsi"/>
          <w:sz w:val="18"/>
          <w:szCs w:val="18"/>
        </w:rPr>
        <w:t xml:space="preserve"> anebo ve lhůtě uvedené Objed</w:t>
      </w:r>
      <w:r w:rsidR="00562B90" w:rsidRPr="00061719">
        <w:rPr>
          <w:rFonts w:ascii="Verdana" w:hAnsi="Verdana" w:cstheme="minorHAnsi"/>
          <w:sz w:val="18"/>
          <w:szCs w:val="18"/>
        </w:rPr>
        <w:t>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E413C5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C97419" w:rsidRPr="00C97419">
        <w:rPr>
          <w:rFonts w:ascii="Verdana" w:hAnsi="Verdana"/>
          <w:sz w:val="18"/>
          <w:szCs w:val="18"/>
        </w:rPr>
        <w:t>dle termínů kategorii uvedených v</w:t>
      </w:r>
      <w:r w:rsidR="00C97419">
        <w:rPr>
          <w:rFonts w:ascii="Verdana" w:hAnsi="Verdana"/>
          <w:sz w:val="18"/>
          <w:szCs w:val="18"/>
        </w:rPr>
        <w:t> </w:t>
      </w:r>
      <w:r w:rsidR="00C97419" w:rsidRPr="00C97419">
        <w:rPr>
          <w:rFonts w:ascii="Verdana" w:hAnsi="Verdana"/>
          <w:sz w:val="18"/>
          <w:szCs w:val="18"/>
        </w:rPr>
        <w:t>příloze</w:t>
      </w:r>
      <w:r w:rsidR="00C97419">
        <w:rPr>
          <w:rFonts w:ascii="Verdana" w:hAnsi="Verdana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:rsidR="00C97419" w:rsidRDefault="00C97419" w:rsidP="00C97419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C97419" w:rsidRDefault="003276C2" w:rsidP="003D7C52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221444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221444">
        <w:rPr>
          <w:rFonts w:ascii="Verdana" w:eastAsiaTheme="majorEastAsia" w:hAnsi="Verdana"/>
          <w:bCs/>
          <w:sz w:val="18"/>
          <w:szCs w:val="18"/>
        </w:rPr>
        <w:t>Rámcová</w:t>
      </w:r>
      <w:r w:rsidRPr="00221444">
        <w:rPr>
          <w:rFonts w:ascii="Verdana" w:eastAsiaTheme="majorEastAsia" w:hAnsi="Verdana"/>
          <w:bCs/>
          <w:sz w:val="18"/>
          <w:szCs w:val="18"/>
        </w:rPr>
        <w:t xml:space="preserve"> dohoda je uzavírána</w:t>
      </w:r>
      <w:r w:rsidR="003D7C52">
        <w:rPr>
          <w:rFonts w:ascii="Verdana" w:eastAsiaTheme="majorEastAsia" w:hAnsi="Verdana"/>
          <w:bCs/>
          <w:sz w:val="18"/>
          <w:szCs w:val="18"/>
        </w:rPr>
        <w:t xml:space="preserve"> do </w:t>
      </w:r>
      <w:r w:rsidR="00DC6A19">
        <w:rPr>
          <w:rFonts w:ascii="Verdana" w:eastAsiaTheme="majorEastAsia" w:hAnsi="Verdana"/>
          <w:bCs/>
          <w:sz w:val="18"/>
          <w:szCs w:val="18"/>
        </w:rPr>
        <w:t>31.</w:t>
      </w:r>
      <w:r w:rsidR="00C9741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C6A19">
        <w:rPr>
          <w:rFonts w:ascii="Verdana" w:eastAsiaTheme="majorEastAsia" w:hAnsi="Verdana"/>
          <w:bCs/>
          <w:sz w:val="18"/>
          <w:szCs w:val="18"/>
        </w:rPr>
        <w:t>3.</w:t>
      </w:r>
      <w:r w:rsidR="00C9741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C6A19" w:rsidRPr="00C97419">
        <w:rPr>
          <w:rFonts w:ascii="Verdana" w:eastAsiaTheme="majorEastAsia" w:hAnsi="Verdana"/>
          <w:bCs/>
          <w:sz w:val="18"/>
          <w:szCs w:val="18"/>
        </w:rPr>
        <w:t>2021</w:t>
      </w:r>
      <w:r w:rsidR="003D7C52" w:rsidRPr="00C9741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62B90" w:rsidRPr="00C97419">
        <w:rPr>
          <w:rFonts w:ascii="Verdana" w:hAnsi="Verdana"/>
          <w:sz w:val="18"/>
          <w:szCs w:val="18"/>
        </w:rPr>
        <w:t xml:space="preserve">Objednatel </w:t>
      </w:r>
      <w:r w:rsidR="007E084F" w:rsidRPr="00C97419">
        <w:rPr>
          <w:rFonts w:ascii="Verdana" w:hAnsi="Verdana"/>
          <w:sz w:val="18"/>
          <w:szCs w:val="18"/>
        </w:rPr>
        <w:t xml:space="preserve">není oprávněn na základě této </w:t>
      </w:r>
      <w:r w:rsidR="006C1915" w:rsidRPr="00C97419">
        <w:rPr>
          <w:rFonts w:ascii="Verdana" w:hAnsi="Verdana"/>
          <w:sz w:val="18"/>
          <w:szCs w:val="18"/>
        </w:rPr>
        <w:t>Rámcové</w:t>
      </w:r>
      <w:r w:rsidR="007E084F" w:rsidRPr="00C97419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DC6A19" w:rsidRPr="00C97419">
        <w:rPr>
          <w:rFonts w:ascii="Verdana" w:hAnsi="Verdana"/>
          <w:sz w:val="18"/>
          <w:szCs w:val="18"/>
        </w:rPr>
        <w:t>60 000 000</w:t>
      </w:r>
      <w:r w:rsidR="007E084F" w:rsidRPr="00C97419">
        <w:rPr>
          <w:rFonts w:ascii="Verdana" w:hAnsi="Verdana"/>
          <w:sz w:val="18"/>
          <w:szCs w:val="18"/>
        </w:rPr>
        <w:t>,- Kč</w:t>
      </w:r>
      <w:r w:rsidR="007E084F" w:rsidRPr="00C97419">
        <w:rPr>
          <w:rFonts w:ascii="Verdana" w:hAnsi="Verdana"/>
          <w:b/>
          <w:sz w:val="18"/>
          <w:szCs w:val="18"/>
        </w:rPr>
        <w:t xml:space="preserve"> </w:t>
      </w:r>
      <w:r w:rsidR="007E084F" w:rsidRPr="00C97419">
        <w:rPr>
          <w:rFonts w:ascii="Verdana" w:hAnsi="Verdana"/>
          <w:sz w:val="18"/>
          <w:szCs w:val="18"/>
        </w:rPr>
        <w:t>bez DPH</w:t>
      </w:r>
      <w:r w:rsidRPr="00C97419">
        <w:rPr>
          <w:rFonts w:ascii="Verdana" w:eastAsiaTheme="majorEastAsia" w:hAnsi="Verdana"/>
          <w:bCs/>
          <w:sz w:val="18"/>
          <w:szCs w:val="18"/>
        </w:rPr>
        <w:t>.</w:t>
      </w:r>
    </w:p>
    <w:p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C97419">
        <w:rPr>
          <w:rFonts w:ascii="Verdana" w:hAnsi="Verdana"/>
          <w:sz w:val="18"/>
          <w:szCs w:val="18"/>
        </w:rPr>
        <w:t xml:space="preserve"> jako „oprávněné osoby ve věcech realizace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</w:t>
      </w:r>
      <w:r w:rsidR="00780CF7" w:rsidRPr="00C97419">
        <w:rPr>
          <w:rFonts w:ascii="Verdana" w:hAnsi="Verdana"/>
          <w:sz w:val="18"/>
          <w:szCs w:val="18"/>
        </w:rPr>
        <w:t xml:space="preserve">čase </w:t>
      </w:r>
      <w:r w:rsidR="00D22905" w:rsidRPr="00C97419">
        <w:rPr>
          <w:rFonts w:ascii="Verdana" w:hAnsi="Verdana"/>
          <w:sz w:val="18"/>
          <w:szCs w:val="18"/>
        </w:rPr>
        <w:t>0</w:t>
      </w:r>
      <w:r w:rsidR="00C97419" w:rsidRPr="00C97419">
        <w:rPr>
          <w:rFonts w:ascii="Verdana" w:hAnsi="Verdana"/>
          <w:sz w:val="18"/>
          <w:szCs w:val="18"/>
        </w:rPr>
        <w:t>8</w:t>
      </w:r>
      <w:r w:rsidR="00D22905" w:rsidRPr="00C97419">
        <w:rPr>
          <w:rFonts w:ascii="Verdana" w:hAnsi="Verdana"/>
          <w:sz w:val="18"/>
          <w:szCs w:val="18"/>
        </w:rPr>
        <w:t>:</w:t>
      </w:r>
      <w:r w:rsidR="00C97419" w:rsidRPr="00C97419">
        <w:rPr>
          <w:rFonts w:ascii="Verdana" w:hAnsi="Verdana"/>
          <w:sz w:val="18"/>
          <w:szCs w:val="18"/>
        </w:rPr>
        <w:t>30</w:t>
      </w:r>
      <w:r w:rsidR="00780CF7" w:rsidRPr="00C97419">
        <w:rPr>
          <w:rFonts w:ascii="Verdana" w:hAnsi="Verdana"/>
          <w:sz w:val="18"/>
          <w:szCs w:val="18"/>
        </w:rPr>
        <w:t xml:space="preserve"> – </w:t>
      </w:r>
      <w:r w:rsidR="00D22905" w:rsidRPr="00C97419">
        <w:rPr>
          <w:rFonts w:ascii="Verdana" w:hAnsi="Verdana"/>
          <w:sz w:val="18"/>
          <w:szCs w:val="18"/>
        </w:rPr>
        <w:t>1</w:t>
      </w:r>
      <w:r w:rsidR="00C97419" w:rsidRPr="00C97419">
        <w:rPr>
          <w:rFonts w:ascii="Verdana" w:hAnsi="Verdana"/>
          <w:sz w:val="18"/>
          <w:szCs w:val="18"/>
        </w:rPr>
        <w:t>3</w:t>
      </w:r>
      <w:r w:rsidR="00D22905" w:rsidRPr="00C97419">
        <w:rPr>
          <w:rFonts w:ascii="Verdana" w:hAnsi="Verdana"/>
          <w:sz w:val="18"/>
          <w:szCs w:val="18"/>
        </w:rPr>
        <w:t>:</w:t>
      </w:r>
      <w:r w:rsidR="00C97419" w:rsidRPr="00C97419">
        <w:rPr>
          <w:rFonts w:ascii="Verdana" w:hAnsi="Verdana"/>
          <w:sz w:val="18"/>
          <w:szCs w:val="18"/>
        </w:rPr>
        <w:t>3</w:t>
      </w:r>
      <w:r w:rsidR="00D22905" w:rsidRPr="00C97419">
        <w:rPr>
          <w:rFonts w:ascii="Verdana" w:hAnsi="Verdana"/>
          <w:sz w:val="18"/>
          <w:szCs w:val="18"/>
        </w:rPr>
        <w:t>0</w:t>
      </w:r>
      <w:r w:rsidR="00780CF7" w:rsidRPr="00C97419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v Předávacím </w:t>
      </w:r>
      <w:r w:rsidR="00780CF7" w:rsidRPr="00221444">
        <w:rPr>
          <w:rFonts w:ascii="Verdana" w:hAnsi="Verdana"/>
          <w:sz w:val="18"/>
          <w:szCs w:val="18"/>
        </w:rPr>
        <w:lastRenderedPageBreak/>
        <w:t>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:rsidR="00CC5257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:rsidR="00276548" w:rsidRPr="00E7092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  <w:highlight w:val="red"/>
        </w:rPr>
      </w:pPr>
      <w:r w:rsidRPr="00E70928">
        <w:rPr>
          <w:rFonts w:ascii="Verdana" w:hAnsi="Verdana" w:cstheme="minorHAnsi"/>
          <w:sz w:val="18"/>
          <w:szCs w:val="18"/>
          <w:highlight w:val="red"/>
        </w:rPr>
        <w:t xml:space="preserve">Jednotkové ceny za plnění </w:t>
      </w:r>
      <w:r w:rsidR="00183C5A" w:rsidRPr="00E70928">
        <w:rPr>
          <w:rFonts w:ascii="Verdana" w:hAnsi="Verdana" w:cstheme="minorHAnsi"/>
          <w:sz w:val="18"/>
          <w:szCs w:val="18"/>
          <w:highlight w:val="red"/>
        </w:rPr>
        <w:t xml:space="preserve">Díla </w:t>
      </w:r>
      <w:r w:rsidRPr="00E70928">
        <w:rPr>
          <w:rFonts w:ascii="Verdana" w:hAnsi="Verdana" w:cstheme="minorHAnsi"/>
          <w:sz w:val="18"/>
          <w:szCs w:val="18"/>
          <w:highlight w:val="red"/>
        </w:rPr>
        <w:t xml:space="preserve">jsou sjednány </w:t>
      </w:r>
      <w:r w:rsidR="00624FFA" w:rsidRPr="00E70928">
        <w:rPr>
          <w:rFonts w:ascii="Verdana" w:hAnsi="Verdana" w:cstheme="minorHAnsi"/>
          <w:sz w:val="18"/>
          <w:szCs w:val="18"/>
          <w:highlight w:val="red"/>
        </w:rPr>
        <w:t xml:space="preserve">Smluvními </w:t>
      </w:r>
      <w:r w:rsidRPr="00E70928">
        <w:rPr>
          <w:rFonts w:ascii="Verdana" w:hAnsi="Verdana" w:cstheme="minorHAnsi"/>
          <w:sz w:val="18"/>
          <w:szCs w:val="18"/>
          <w:highlight w:val="red"/>
        </w:rPr>
        <w:t>stranami v</w:t>
      </w:r>
      <w:r w:rsidR="00276548" w:rsidRPr="00E70928">
        <w:rPr>
          <w:rFonts w:ascii="Verdana" w:hAnsi="Verdana" w:cstheme="minorHAnsi"/>
          <w:sz w:val="18"/>
          <w:szCs w:val="18"/>
          <w:highlight w:val="red"/>
        </w:rPr>
        <w:t xml:space="preserve"> přílo</w:t>
      </w:r>
      <w:r w:rsidRPr="00E70928">
        <w:rPr>
          <w:rFonts w:ascii="Verdana" w:hAnsi="Verdana" w:cstheme="minorHAnsi"/>
          <w:sz w:val="18"/>
          <w:szCs w:val="18"/>
          <w:highlight w:val="red"/>
        </w:rPr>
        <w:t>ze</w:t>
      </w:r>
      <w:r w:rsidR="00276548" w:rsidRPr="00E70928">
        <w:rPr>
          <w:rFonts w:ascii="Verdana" w:hAnsi="Verdana" w:cstheme="minorHAnsi"/>
          <w:sz w:val="18"/>
          <w:szCs w:val="18"/>
          <w:highlight w:val="red"/>
        </w:rPr>
        <w:t xml:space="preserve"> </w:t>
      </w:r>
      <w:proofErr w:type="gramStart"/>
      <w:r w:rsidR="00276548" w:rsidRPr="00E70928">
        <w:rPr>
          <w:rFonts w:ascii="Verdana" w:hAnsi="Verdana" w:cstheme="minorHAnsi"/>
          <w:sz w:val="18"/>
          <w:szCs w:val="18"/>
          <w:highlight w:val="red"/>
        </w:rPr>
        <w:t>č</w:t>
      </w:r>
      <w:r w:rsidR="00292986" w:rsidRPr="00E70928">
        <w:rPr>
          <w:rFonts w:ascii="Verdana" w:hAnsi="Verdana" w:cstheme="minorHAnsi"/>
          <w:sz w:val="18"/>
          <w:szCs w:val="18"/>
          <w:highlight w:val="red"/>
        </w:rPr>
        <w:t xml:space="preserve">.3 </w:t>
      </w:r>
      <w:r w:rsidR="00276548" w:rsidRPr="00E70928">
        <w:rPr>
          <w:rFonts w:ascii="Verdana" w:hAnsi="Verdana" w:cstheme="minorHAnsi"/>
          <w:sz w:val="18"/>
          <w:szCs w:val="18"/>
          <w:highlight w:val="red"/>
        </w:rPr>
        <w:t>této</w:t>
      </w:r>
      <w:proofErr w:type="gramEnd"/>
      <w:r w:rsidR="00276548" w:rsidRPr="00E70928">
        <w:rPr>
          <w:rFonts w:ascii="Verdana" w:hAnsi="Verdana" w:cstheme="minorHAnsi"/>
          <w:sz w:val="18"/>
          <w:szCs w:val="18"/>
          <w:highlight w:val="red"/>
        </w:rPr>
        <w:t xml:space="preserve"> </w:t>
      </w:r>
      <w:r w:rsidR="006C1915" w:rsidRPr="00E70928">
        <w:rPr>
          <w:rFonts w:ascii="Verdana" w:hAnsi="Verdana" w:cstheme="minorHAnsi"/>
          <w:sz w:val="18"/>
          <w:szCs w:val="18"/>
          <w:highlight w:val="red"/>
        </w:rPr>
        <w:t>Rámcové</w:t>
      </w:r>
      <w:r w:rsidR="00276548" w:rsidRPr="00E70928">
        <w:rPr>
          <w:rFonts w:ascii="Verdana" w:hAnsi="Verdana" w:cstheme="minorHAnsi"/>
          <w:sz w:val="18"/>
          <w:szCs w:val="18"/>
          <w:highlight w:val="red"/>
        </w:rPr>
        <w:t xml:space="preserve"> dohody.</w:t>
      </w:r>
    </w:p>
    <w:p w:rsidR="00EF7E80" w:rsidRPr="00E70928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</w:t>
      </w:r>
      <w:r w:rsidR="002C46D1" w:rsidRPr="00E70928">
        <w:rPr>
          <w:rFonts w:ascii="Verdana" w:hAnsi="Verdana" w:cstheme="minorHAnsi"/>
          <w:sz w:val="18"/>
          <w:szCs w:val="18"/>
        </w:rPr>
        <w:t>záhlaví faktury je nutno taktéž uvést číslo objednávky</w:t>
      </w:r>
      <w:r w:rsidR="00276548" w:rsidRPr="00E70928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E70928">
        <w:rPr>
          <w:rFonts w:ascii="Verdana" w:hAnsi="Verdana" w:cstheme="minorHAnsi"/>
          <w:sz w:val="18"/>
          <w:szCs w:val="18"/>
        </w:rPr>
        <w:t>Rámcové</w:t>
      </w:r>
      <w:r w:rsidR="00276548" w:rsidRPr="00E70928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E70928">
        <w:rPr>
          <w:rFonts w:ascii="Verdana" w:hAnsi="Verdana" w:cstheme="minorHAnsi"/>
          <w:sz w:val="18"/>
          <w:szCs w:val="18"/>
        </w:rPr>
        <w:t>.</w:t>
      </w:r>
    </w:p>
    <w:p w:rsidR="00831A8D" w:rsidRPr="00E70928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70928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:rsidR="000A2855" w:rsidRPr="003B4A1C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na svůj </w:t>
      </w:r>
      <w:r w:rsidR="000A2855" w:rsidRPr="003B4A1C">
        <w:rPr>
          <w:rFonts w:ascii="Verdana" w:hAnsi="Verdana" w:cstheme="minorHAnsi"/>
          <w:sz w:val="18"/>
          <w:szCs w:val="18"/>
        </w:rPr>
        <w:t>náklad a na své nebezpečí.</w:t>
      </w:r>
    </w:p>
    <w:p w:rsidR="004B17F3" w:rsidRPr="003B4A1C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B4A1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3B4A1C">
        <w:rPr>
          <w:rFonts w:ascii="Verdana" w:hAnsi="Verdana" w:cstheme="minorHAnsi"/>
          <w:sz w:val="18"/>
          <w:szCs w:val="18"/>
        </w:rPr>
        <w:t>je stanovena příslušnými kapitolami TKP staveb státních drah v platném znění</w:t>
      </w:r>
      <w:r w:rsidR="003B4A1C" w:rsidRPr="003B4A1C">
        <w:rPr>
          <w:rFonts w:ascii="Verdana" w:hAnsi="Verdana" w:cstheme="minorHAnsi"/>
          <w:sz w:val="18"/>
          <w:szCs w:val="18"/>
        </w:rPr>
        <w:t>.</w:t>
      </w:r>
    </w:p>
    <w:p w:rsidR="000A2855" w:rsidRPr="003B4A1C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B4A1C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3B4A1C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3B4A1C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3B4A1C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3B4A1C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3B4A1C">
        <w:rPr>
          <w:rFonts w:ascii="Verdana" w:hAnsi="Verdana" w:cstheme="minorHAnsi"/>
          <w:sz w:val="18"/>
          <w:szCs w:val="18"/>
        </w:rPr>
        <w:t>zákoníku.</w:t>
      </w:r>
    </w:p>
    <w:p w:rsidR="00D949DB" w:rsidRPr="003B4A1C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B4A1C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8C338B" w:rsidRPr="003B4A1C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3B4A1C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</w:t>
      </w:r>
      <w:r w:rsidRPr="003B4A1C">
        <w:rPr>
          <w:rFonts w:ascii="Verdana" w:hAnsi="Verdana" w:cstheme="minorHAnsi"/>
          <w:sz w:val="18"/>
          <w:szCs w:val="18"/>
        </w:rPr>
        <w:lastRenderedPageBreak/>
        <w:t xml:space="preserve">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3B4A1C" w:rsidRPr="003B4A1C">
        <w:rPr>
          <w:rFonts w:ascii="Verdana" w:hAnsi="Verdana" w:cstheme="minorHAnsi"/>
          <w:sz w:val="18"/>
          <w:szCs w:val="18"/>
        </w:rPr>
        <w:t>10 </w:t>
      </w:r>
      <w:r w:rsidR="003B4A1C">
        <w:rPr>
          <w:rFonts w:ascii="Verdana" w:hAnsi="Verdana" w:cstheme="minorHAnsi"/>
          <w:sz w:val="18"/>
          <w:szCs w:val="18"/>
        </w:rPr>
        <w:t>mil.</w:t>
      </w:r>
      <w:r w:rsidRPr="003B4A1C">
        <w:rPr>
          <w:rFonts w:ascii="Verdana" w:hAnsi="Verdana" w:cstheme="minorHAnsi"/>
          <w:sz w:val="18"/>
          <w:szCs w:val="18"/>
        </w:rPr>
        <w:t xml:space="preserve"> Kč</w:t>
      </w:r>
      <w:r w:rsidR="003B4A1C">
        <w:rPr>
          <w:rFonts w:ascii="Verdana" w:hAnsi="Verdana" w:cstheme="minorHAnsi"/>
          <w:sz w:val="18"/>
          <w:szCs w:val="18"/>
        </w:rPr>
        <w:t>.</w:t>
      </w:r>
    </w:p>
    <w:p w:rsidR="008C338B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</w:t>
      </w:r>
      <w:r w:rsidRPr="003B4A1C">
        <w:rPr>
          <w:rFonts w:ascii="Verdana" w:hAnsi="Verdana" w:cstheme="minorHAnsi"/>
          <w:sz w:val="18"/>
          <w:szCs w:val="18"/>
        </w:rPr>
        <w:t xml:space="preserve">výší pojistného minimálně </w:t>
      </w:r>
      <w:r w:rsidR="003B4A1C" w:rsidRPr="003B4A1C">
        <w:rPr>
          <w:rFonts w:ascii="Verdana" w:hAnsi="Verdana" w:cstheme="minorHAnsi"/>
          <w:sz w:val="18"/>
          <w:szCs w:val="18"/>
        </w:rPr>
        <w:t>10</w:t>
      </w:r>
      <w:r w:rsidRPr="003B4A1C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3B4A1C" w:rsidRPr="003B4A1C">
        <w:rPr>
          <w:rFonts w:ascii="Verdana" w:hAnsi="Verdana" w:cstheme="minorHAnsi"/>
          <w:sz w:val="18"/>
          <w:szCs w:val="18"/>
        </w:rPr>
        <w:t>10</w:t>
      </w:r>
      <w:r w:rsidRPr="003B4A1C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3B4A1C" w:rsidRPr="003B4A1C" w:rsidRDefault="003B4A1C" w:rsidP="003B4A1C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:rsidR="003B4A1C" w:rsidRPr="00061719" w:rsidRDefault="003B4A1C" w:rsidP="003B4A1C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OBCHODNÍ PODMÍNKY A VŠEOBECNÉ TECHNICKÉ PODMÍNKY</w:t>
      </w:r>
    </w:p>
    <w:p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podzhotovitel,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:rsidR="00A57F6A" w:rsidRPr="003B4A1C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7.5.3 Obchodních podmínek se </w:t>
      </w:r>
      <w:r w:rsidRPr="003B4A1C">
        <w:rPr>
          <w:rFonts w:ascii="Verdana" w:hAnsi="Verdana" w:cstheme="minorHAnsi"/>
          <w:sz w:val="18"/>
          <w:szCs w:val="18"/>
        </w:rPr>
        <w:t>lhůta upravuje na pět (5) dní.</w:t>
      </w:r>
    </w:p>
    <w:p w:rsidR="001F16AD" w:rsidRPr="003B4A1C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3B4A1C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3B4A1C">
        <w:rPr>
          <w:rFonts w:ascii="Verdana" w:hAnsi="Verdana" w:cstheme="minorHAnsi"/>
          <w:sz w:val="18"/>
          <w:szCs w:val="18"/>
        </w:rPr>
        <w:t>,</w:t>
      </w:r>
      <w:r w:rsidRPr="003B4A1C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3B4A1C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3B4A1C">
        <w:rPr>
          <w:rFonts w:ascii="Verdana" w:hAnsi="Verdana" w:cstheme="minorHAnsi"/>
          <w:sz w:val="18"/>
          <w:szCs w:val="18"/>
        </w:rPr>
        <w:t>3</w:t>
      </w:r>
      <w:r w:rsidRPr="003B4A1C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5D14AB">
        <w:rPr>
          <w:rFonts w:ascii="Verdana" w:hAnsi="Verdana" w:cstheme="minorHAnsi"/>
          <w:sz w:val="18"/>
          <w:szCs w:val="18"/>
        </w:rPr>
        <w:t> příloze</w:t>
      </w:r>
      <w:r w:rsidR="00136A3A">
        <w:rPr>
          <w:rFonts w:ascii="Verdana" w:hAnsi="Verdana" w:cstheme="minorHAnsi"/>
          <w:sz w:val="18"/>
          <w:szCs w:val="18"/>
        </w:rPr>
        <w:t xml:space="preserve"> </w:t>
      </w:r>
      <w:r w:rsidR="005D14AB">
        <w:rPr>
          <w:rFonts w:ascii="Verdana" w:hAnsi="Verdana" w:cstheme="minorHAnsi"/>
          <w:sz w:val="18"/>
          <w:szCs w:val="18"/>
        </w:rPr>
        <w:t>R</w:t>
      </w:r>
      <w:r w:rsidR="00136A3A">
        <w:rPr>
          <w:rFonts w:ascii="Verdana" w:hAnsi="Verdana" w:cstheme="minorHAnsi"/>
          <w:sz w:val="18"/>
          <w:szCs w:val="18"/>
        </w:rPr>
        <w:t xml:space="preserve">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:rsidR="003D7C52" w:rsidRPr="005D14AB" w:rsidRDefault="00A57F6A" w:rsidP="003D7C52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5D14AB">
        <w:rPr>
          <w:rFonts w:ascii="Verdana" w:hAnsi="Verdana" w:cstheme="minorHAnsi"/>
          <w:sz w:val="18"/>
          <w:szCs w:val="18"/>
        </w:rPr>
        <w:t>„</w:t>
      </w:r>
      <w:r w:rsidRPr="005D14AB">
        <w:rPr>
          <w:rFonts w:ascii="Verdana" w:hAnsi="Verdana" w:cstheme="minorHAnsi"/>
          <w:sz w:val="18"/>
          <w:szCs w:val="18"/>
        </w:rPr>
        <w:t xml:space="preserve">Zhotovitel vyhotoví každý daňový doklad v </w:t>
      </w:r>
      <w:r w:rsidR="003D7C52" w:rsidRPr="005D14AB">
        <w:rPr>
          <w:rFonts w:ascii="Verdana" w:hAnsi="Verdana" w:cstheme="minorHAnsi"/>
          <w:sz w:val="18"/>
          <w:szCs w:val="18"/>
        </w:rPr>
        <w:t>jednom</w:t>
      </w:r>
      <w:r w:rsidRPr="005D14AB">
        <w:rPr>
          <w:rFonts w:ascii="Verdana" w:hAnsi="Verdana" w:cstheme="minorHAnsi"/>
          <w:sz w:val="18"/>
          <w:szCs w:val="18"/>
        </w:rPr>
        <w:t xml:space="preserve"> (</w:t>
      </w:r>
      <w:r w:rsidR="003D7C52" w:rsidRPr="005D14AB">
        <w:rPr>
          <w:rFonts w:ascii="Verdana" w:hAnsi="Verdana" w:cstheme="minorHAnsi"/>
          <w:sz w:val="18"/>
          <w:szCs w:val="18"/>
        </w:rPr>
        <w:t>1</w:t>
      </w:r>
      <w:r w:rsidRPr="005D14AB">
        <w:rPr>
          <w:rFonts w:ascii="Verdana" w:hAnsi="Verdana" w:cstheme="minorHAnsi"/>
          <w:sz w:val="18"/>
          <w:szCs w:val="18"/>
        </w:rPr>
        <w:t>) tištěn</w:t>
      </w:r>
      <w:r w:rsidR="003D7C52" w:rsidRPr="005D14AB">
        <w:rPr>
          <w:rFonts w:ascii="Verdana" w:hAnsi="Verdana" w:cstheme="minorHAnsi"/>
          <w:sz w:val="18"/>
          <w:szCs w:val="18"/>
        </w:rPr>
        <w:t>ém</w:t>
      </w:r>
      <w:r w:rsidRPr="005D14AB">
        <w:rPr>
          <w:rFonts w:ascii="Verdana" w:hAnsi="Verdana" w:cstheme="minorHAnsi"/>
          <w:sz w:val="18"/>
          <w:szCs w:val="18"/>
        </w:rPr>
        <w:t xml:space="preserve"> originál</w:t>
      </w:r>
      <w:r w:rsidR="003D7C52" w:rsidRPr="005D14AB">
        <w:rPr>
          <w:rFonts w:ascii="Verdana" w:hAnsi="Verdana" w:cstheme="minorHAnsi"/>
          <w:sz w:val="18"/>
          <w:szCs w:val="18"/>
        </w:rPr>
        <w:t>u</w:t>
      </w:r>
      <w:r w:rsidR="001F16AD" w:rsidRPr="005D14AB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5D14AB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5D14AB">
        <w:rPr>
          <w:rFonts w:ascii="Verdana" w:hAnsi="Verdana" w:cstheme="minorHAnsi"/>
          <w:sz w:val="18"/>
          <w:szCs w:val="18"/>
        </w:rPr>
        <w:t>“</w:t>
      </w:r>
    </w:p>
    <w:p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</w:t>
      </w:r>
      <w:r w:rsidR="00957F6C" w:rsidRPr="00061719">
        <w:rPr>
          <w:rFonts w:ascii="Verdana" w:hAnsi="Verdana" w:cstheme="minorHAnsi"/>
          <w:sz w:val="18"/>
          <w:szCs w:val="18"/>
        </w:rPr>
        <w:lastRenderedPageBreak/>
        <w:t xml:space="preserve">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0,1 %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10.000,- Kč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0,5 %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20.000,- Kč</w:t>
      </w:r>
    </w:p>
    <w:p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0,05 %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5.000,- Kč</w:t>
      </w:r>
    </w:p>
    <w:p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dodatků.</w:t>
      </w:r>
    </w:p>
    <w:p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EE0081" w:rsidRPr="00EE0081">
        <w:rPr>
          <w:rFonts w:ascii="Verdana" w:hAnsi="Verdana" w:cstheme="minorHAnsi"/>
          <w:sz w:val="18"/>
          <w:szCs w:val="18"/>
          <w:highlight w:val="green"/>
        </w:rPr>
        <w:t>………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EE0081" w:rsidRPr="00EE0081">
        <w:rPr>
          <w:rFonts w:ascii="Verdana" w:hAnsi="Verdana" w:cstheme="minorHAnsi"/>
          <w:sz w:val="18"/>
          <w:szCs w:val="18"/>
          <w:highlight w:val="green"/>
        </w:rPr>
        <w:t>……….</w:t>
      </w:r>
      <w:r w:rsidR="00EE0081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stejnopisy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C50AD">
        <w:rPr>
          <w:rFonts w:ascii="Verdana" w:hAnsi="Verdana" w:cstheme="minorHAnsi"/>
          <w:sz w:val="18"/>
          <w:szCs w:val="18"/>
        </w:rPr>
        <w:t xml:space="preserve">  </w:t>
      </w:r>
      <w:r w:rsidR="00A21B4B" w:rsidRPr="00061719">
        <w:rPr>
          <w:rFonts w:ascii="Verdana" w:hAnsi="Verdana" w:cstheme="minorHAnsi"/>
          <w:sz w:val="18"/>
          <w:szCs w:val="18"/>
        </w:rPr>
        <w:t>Obchodní</w:t>
      </w:r>
      <w:proofErr w:type="gramEnd"/>
      <w:r w:rsidR="00A21B4B" w:rsidRPr="00061719">
        <w:rPr>
          <w:rFonts w:ascii="Verdana" w:hAnsi="Verdana" w:cstheme="minorHAnsi"/>
          <w:sz w:val="18"/>
          <w:szCs w:val="18"/>
        </w:rPr>
        <w:t xml:space="preserve"> podmínky </w:t>
      </w:r>
    </w:p>
    <w:p w:rsidR="00E47AA7" w:rsidRPr="00CB042A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042A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CB042A">
        <w:rPr>
          <w:rFonts w:ascii="Verdana" w:hAnsi="Verdana" w:cstheme="minorHAnsi"/>
          <w:sz w:val="18"/>
          <w:szCs w:val="18"/>
        </w:rPr>
        <w:tab/>
      </w:r>
      <w:r w:rsidR="00CB042A" w:rsidRPr="00CB042A">
        <w:rPr>
          <w:rFonts w:ascii="Verdana" w:hAnsi="Verdana" w:cstheme="minorHAnsi"/>
          <w:sz w:val="18"/>
          <w:szCs w:val="18"/>
        </w:rPr>
        <w:t>Cenová nabídka – přehled cenových koeficientů</w:t>
      </w:r>
      <w:r w:rsidR="00A21B4B" w:rsidRPr="00CB042A" w:rsidDel="00A21B4B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061719" w:rsidRDefault="00CB042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</w:p>
    <w:p w:rsidR="00262762" w:rsidRPr="00061719" w:rsidRDefault="00CB042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="00A311DA"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:rsidR="00A311DA" w:rsidRPr="00061719" w:rsidRDefault="00CB042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:rsidR="00A311DA" w:rsidRPr="00061719" w:rsidRDefault="00CB042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:rsidR="0022687B" w:rsidRPr="00061719" w:rsidRDefault="00CB042A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-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:rsidR="001F16AD" w:rsidRPr="00061719" w:rsidRDefault="00CB042A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-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</w:t>
      </w:r>
      <w:r w:rsidR="00CC50AD">
        <w:rPr>
          <w:rFonts w:ascii="Verdana" w:hAnsi="Verdana" w:cstheme="minorHAnsi"/>
          <w:b w:val="0"/>
          <w:sz w:val="18"/>
          <w:szCs w:val="18"/>
        </w:rPr>
        <w:t>Plzni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železniční dopravní cesty,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061719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3D7C52" w:rsidRDefault="003D7C52" w:rsidP="003D7C52">
      <w:pPr>
        <w:pStyle w:val="acnormal"/>
      </w:pPr>
    </w:p>
    <w:p w:rsidR="003D7C52" w:rsidRDefault="003D7C52" w:rsidP="003D7C52">
      <w:pPr>
        <w:pStyle w:val="acnormal"/>
      </w:pPr>
    </w:p>
    <w:p w:rsidR="003D7C52" w:rsidRPr="003D7C52" w:rsidRDefault="003D7C52" w:rsidP="003D7C52">
      <w:pPr>
        <w:pStyle w:val="acnormal"/>
      </w:pPr>
    </w:p>
    <w:p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CC50AD" w:rsidRDefault="00CC50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333DF8">
        <w:rPr>
          <w:rFonts w:ascii="Verdana" w:hAnsi="Verdana" w:cs="Calibri"/>
          <w:sz w:val="22"/>
          <w:szCs w:val="22"/>
        </w:rPr>
        <w:t>8</w:t>
      </w:r>
      <w:bookmarkStart w:id="2" w:name="_GoBack"/>
      <w:bookmarkEnd w:id="2"/>
    </w:p>
    <w:p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:rsidR="0022687B" w:rsidRPr="00061719" w:rsidRDefault="0022687B" w:rsidP="0022687B">
      <w:pPr>
        <w:pStyle w:val="RLProhlensmluvnchstran"/>
        <w:rPr>
          <w:rFonts w:ascii="Verdana" w:hAnsi="Verdana" w:cs="Calibri"/>
          <w:sz w:val="18"/>
          <w:szCs w:val="18"/>
          <w:lang w:val="en-US"/>
        </w:rPr>
      </w:pPr>
      <w:r w:rsidRPr="00061719">
        <w:rPr>
          <w:rFonts w:ascii="Verdana" w:hAnsi="Verdana" w:cs="Calibri"/>
          <w:sz w:val="18"/>
          <w:szCs w:val="18"/>
          <w:highlight w:val="green"/>
          <w:lang w:val="en-US"/>
        </w:rPr>
        <w:t>[</w:t>
      </w:r>
      <w:r w:rsidRPr="00061719">
        <w:rPr>
          <w:rFonts w:ascii="Verdana" w:hAnsi="Verdana" w:cs="Calibri"/>
          <w:sz w:val="18"/>
          <w:szCs w:val="18"/>
          <w:highlight w:val="green"/>
        </w:rPr>
        <w:t>ZADAVATEL UPRAVÍ Oprávněné os</w:t>
      </w:r>
      <w:r w:rsidR="00CB194A" w:rsidRPr="00061719">
        <w:rPr>
          <w:rFonts w:ascii="Verdana" w:hAnsi="Verdana" w:cs="Calibri"/>
          <w:sz w:val="18"/>
          <w:szCs w:val="18"/>
          <w:highlight w:val="green"/>
        </w:rPr>
        <w:t>oby Zhotovitele dle charakteru</w:t>
      </w:r>
      <w:r w:rsidRPr="00061719">
        <w:rPr>
          <w:rFonts w:ascii="Verdana" w:hAnsi="Verdana" w:cs="Calibri"/>
          <w:sz w:val="18"/>
          <w:szCs w:val="18"/>
          <w:highlight w:val="green"/>
        </w:rPr>
        <w:t xml:space="preserve"> stavby a dle technické kvalifikace - požadavků na odbornost Zhotovitele</w:t>
      </w:r>
      <w:r w:rsidRPr="00061719">
        <w:rPr>
          <w:rFonts w:ascii="Verdana" w:hAnsi="Verdana" w:cs="Calibri"/>
          <w:sz w:val="18"/>
          <w:szCs w:val="18"/>
          <w:highlight w:val="green"/>
          <w:lang w:val="en-US"/>
        </w:rPr>
        <w:t>]</w:t>
      </w:r>
    </w:p>
    <w:p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:rsidR="0022687B" w:rsidRPr="00061719" w:rsidRDefault="00C97419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ve věcech smluvních, </w:t>
      </w:r>
      <w:r w:rsidR="0022687B" w:rsidRPr="00061719">
        <w:rPr>
          <w:rFonts w:ascii="Verdana" w:hAnsi="Verdana" w:cs="Calibri"/>
          <w:sz w:val="18"/>
          <w:szCs w:val="18"/>
        </w:rPr>
        <w:t>obchodních</w:t>
      </w:r>
      <w:r>
        <w:rPr>
          <w:rFonts w:ascii="Verdana" w:hAnsi="Verdana" w:cs="Calibri"/>
          <w:sz w:val="18"/>
          <w:szCs w:val="18"/>
        </w:rPr>
        <w:t xml:space="preserve"> a uzavírání dílčích smluv</w:t>
      </w:r>
      <w:r w:rsidR="0022687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D22905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 </w:t>
            </w:r>
            <w:r>
              <w:rPr>
                <w:rFonts w:ascii="Verdana" w:hAnsi="Verdana"/>
                <w:sz w:val="18"/>
                <w:szCs w:val="18"/>
                <w:highlight w:val="green"/>
              </w:rPr>
              <w:t>Ing. Václav Bouček</w:t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333DF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4" w:history="1">
              <w:r w:rsidR="00D22905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BoucekV@szdc.cz</w:t>
              </w:r>
            </w:hyperlink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D22905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602 668 281</w:t>
            </w:r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Ing. Jaroslav Brašnička</w:t>
            </w:r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333DF8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5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BrasnickaJ@szdc.cz</w:t>
              </w:r>
            </w:hyperlink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725 535 572</w:t>
            </w:r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Jan Strasser</w:t>
            </w:r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333DF8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Strasser@szdc.cz</w:t>
              </w:r>
            </w:hyperlink>
          </w:p>
        </w:tc>
      </w:tr>
      <w:tr w:rsidR="00D22905" w:rsidRPr="00061719" w:rsidTr="00D2290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D22905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905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724 852 441</w:t>
            </w:r>
          </w:p>
        </w:tc>
      </w:tr>
    </w:tbl>
    <w:p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 </w:t>
            </w:r>
            <w:r>
              <w:rPr>
                <w:rFonts w:ascii="Verdana" w:hAnsi="Verdana"/>
                <w:sz w:val="18"/>
                <w:szCs w:val="18"/>
                <w:highlight w:val="green"/>
              </w:rPr>
              <w:t>Ing. Václav Bouček</w:t>
            </w:r>
          </w:p>
        </w:tc>
      </w:tr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A8328F" w:rsidRPr="00061719" w:rsidRDefault="00333DF8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BoucekV@szdc.cz</w:t>
              </w:r>
            </w:hyperlink>
          </w:p>
        </w:tc>
      </w:tr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602 668 281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Ing. Jaroslav Brašnička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BrasnickaJ@szdc.cz</w:t>
              </w:r>
            </w:hyperlink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725 535 572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Jan Strasser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Strasser@szdc.cz</w:t>
              </w:r>
            </w:hyperlink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724 852 441</w:t>
            </w:r>
          </w:p>
        </w:tc>
      </w:tr>
    </w:tbl>
    <w:p w:rsidR="0022687B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:rsidR="00A8328F" w:rsidRDefault="00A8328F" w:rsidP="00A8328F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 věcech realizace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A8328F" w:rsidRPr="00061719" w:rsidRDefault="00A8328F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 </w:t>
            </w:r>
            <w:r>
              <w:rPr>
                <w:rFonts w:ascii="Verdana" w:hAnsi="Verdana"/>
                <w:sz w:val="18"/>
                <w:szCs w:val="18"/>
                <w:highlight w:val="green"/>
              </w:rPr>
              <w:t>Zdeněk Znamenaný</w:t>
            </w:r>
          </w:p>
        </w:tc>
      </w:tr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Znamenany@szdc.cz</w:t>
              </w:r>
            </w:hyperlink>
          </w:p>
        </w:tc>
      </w:tr>
      <w:tr w:rsidR="00A8328F" w:rsidRPr="00061719" w:rsidTr="000A09EB">
        <w:tc>
          <w:tcPr>
            <w:tcW w:w="2206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724 995 088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 xml:space="preserve">František </w:t>
            </w:r>
            <w:proofErr w:type="spellStart"/>
            <w:r>
              <w:rPr>
                <w:rFonts w:ascii="Verdana" w:hAnsi="Verdana"/>
                <w:sz w:val="18"/>
                <w:szCs w:val="18"/>
                <w:highlight w:val="green"/>
              </w:rPr>
              <w:t>Braunfuchs</w:t>
            </w:r>
            <w:proofErr w:type="spellEnd"/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Braunfuchs@szdc.cz</w:t>
              </w:r>
            </w:hyperlink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602 668 279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Ladislav Seidl</w:t>
            </w:r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Seidl@szdc.cz</w:t>
              </w:r>
            </w:hyperlink>
          </w:p>
        </w:tc>
      </w:tr>
      <w:tr w:rsidR="00A8328F" w:rsidRPr="00061719" w:rsidTr="000A09E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725 502 882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Rajmund Holíček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Holicek@szdc.cz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601 566 526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Michal Polcar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PolcarM@szdc.cz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602 184 560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Michal Skala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SkalaM@szdc.cz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720 071 553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Bc. Filip Valenta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ValetnaF@szdc.cz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607 067 554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Šimon Tyemnyák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7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Tyemnyak@szdc.cz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725 455 220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František Řezníček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8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Reznicek@szdc.cz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724 129 338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 </w:t>
            </w:r>
            <w:r>
              <w:rPr>
                <w:rFonts w:ascii="Verdana" w:hAnsi="Verdana"/>
                <w:sz w:val="18"/>
                <w:szCs w:val="18"/>
                <w:highlight w:val="green"/>
              </w:rPr>
              <w:t>Josef Pouzar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9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Pouzar@szdc.cz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720 069 765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Radek Černohorský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0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CernohorskyR@szdc.cz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724 450 288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Bc. Martin Švadlena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1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SvadlenaM@szdc.cz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Jiří Krauskopf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2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Krauskopf@szdc.cz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725 752 510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Ladislav Hájek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333DF8" w:rsidP="00A832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3" w:history="1">
              <w:r w:rsidR="00A8328F" w:rsidRPr="00015854">
                <w:rPr>
                  <w:rStyle w:val="Hypertextovodkaz"/>
                  <w:rFonts w:ascii="Verdana" w:hAnsi="Verdana"/>
                  <w:sz w:val="18"/>
                  <w:szCs w:val="18"/>
                  <w:highlight w:val="green"/>
                </w:rPr>
                <w:t>HajekL@szdc.cz</w:t>
              </w:r>
            </w:hyperlink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725 557 987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  <w:highlight w:val="green"/>
              </w:rPr>
              <w:t>Václav Světlík</w:t>
            </w: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A8328F" w:rsidRPr="00061719" w:rsidTr="00A8328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8F" w:rsidRPr="00061719" w:rsidRDefault="00A8328F" w:rsidP="000A09E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:rsidR="00A8328F" w:rsidRDefault="00A8328F" w:rsidP="00A8328F"/>
    <w:p w:rsidR="00C97419" w:rsidRPr="00C97419" w:rsidRDefault="00C97419" w:rsidP="00A8328F">
      <w:pPr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Tr="00417897">
        <w:tc>
          <w:tcPr>
            <w:tcW w:w="2206" w:type="dxa"/>
            <w:vAlign w:val="center"/>
          </w:tcPr>
          <w:p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22687B" w:rsidRPr="00061719" w:rsidRDefault="00A57813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="0022687B"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 xml:space="preserve">Osoby oprávněné jednat ve věcech smluvních a obchodních jsou oprávněny jednat za </w:t>
      </w:r>
      <w:r w:rsidRPr="00A8328F">
        <w:rPr>
          <w:rFonts w:ascii="Verdana" w:hAnsi="Verdana"/>
          <w:sz w:val="18"/>
          <w:szCs w:val="18"/>
          <w:highlight w:val="green"/>
        </w:rPr>
        <w:t>e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34"/>
          <w:footerReference w:type="default" r:id="rId3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rachařová Karolína, Mgr." w:date="2018-11-23T15:06:00Z" w:initials="PKM">
    <w:p w:rsidR="00417897" w:rsidRDefault="00417897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v režimu ZZVZ.</w:t>
      </w:r>
    </w:p>
  </w:comment>
  <w:comment w:id="1" w:author="Prachařová Karolína, Mgr." w:date="2018-11-23T15:06:00Z" w:initials="PKM">
    <w:p w:rsidR="00417897" w:rsidRDefault="00417897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mimo režimu ZZVZ.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FDCCE2" w15:done="0"/>
  <w15:commentEx w15:paraId="04A9E1F5" w15:done="0"/>
  <w15:commentEx w15:paraId="7F743D39" w15:done="0"/>
  <w15:commentEx w15:paraId="295D9F75" w15:done="0"/>
  <w15:commentEx w15:paraId="07BB06C7" w15:done="0"/>
  <w15:commentEx w15:paraId="47068724" w15:done="0"/>
  <w15:commentEx w15:paraId="2CFFA768" w15:done="0"/>
  <w15:commentEx w15:paraId="7EA13BA8" w15:done="0"/>
  <w15:commentEx w15:paraId="66C61393" w15:done="0"/>
  <w15:commentEx w15:paraId="3911F073" w15:done="0"/>
  <w15:commentEx w15:paraId="57E9E397" w15:done="0"/>
  <w15:commentEx w15:paraId="42CCF4FE" w15:done="0"/>
  <w15:commentEx w15:paraId="5D53BDAE" w15:done="0"/>
  <w15:commentEx w15:paraId="4BDF85A5" w15:done="0"/>
  <w15:commentEx w15:paraId="5916EED2" w15:done="0"/>
  <w15:commentEx w15:paraId="2E6D3232" w15:done="0"/>
  <w15:commentEx w15:paraId="630AC8AE" w15:done="0"/>
  <w15:commentEx w15:paraId="6D42A46C" w15:done="0"/>
  <w15:commentEx w15:paraId="05422F98" w15:done="0"/>
  <w15:commentEx w15:paraId="5FD4CCFF" w15:done="0"/>
  <w15:commentEx w15:paraId="2D5F0B56" w15:done="0"/>
  <w15:commentEx w15:paraId="53887A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5E" w:rsidRDefault="0085555E" w:rsidP="003706CB">
      <w:pPr>
        <w:spacing w:after="0" w:line="240" w:lineRule="auto"/>
      </w:pPr>
      <w:r>
        <w:separator/>
      </w:r>
    </w:p>
  </w:endnote>
  <w:endnote w:type="continuationSeparator" w:id="0">
    <w:p w:rsidR="0085555E" w:rsidRDefault="0085555E" w:rsidP="003706CB">
      <w:pPr>
        <w:spacing w:after="0" w:line="240" w:lineRule="auto"/>
      </w:pPr>
      <w:r>
        <w:continuationSeparator/>
      </w:r>
    </w:p>
  </w:endnote>
  <w:endnote w:type="continuationNotice" w:id="1">
    <w:p w:rsidR="0085555E" w:rsidRDefault="008555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897" w:rsidRDefault="00A57813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="00417897"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33DF8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="00417897"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333DF8">
      <w:fldChar w:fldCharType="begin"/>
    </w:r>
    <w:r w:rsidR="00333DF8">
      <w:instrText xml:space="preserve"> SECTIONPAGES   \* MERGEFORMAT </w:instrText>
    </w:r>
    <w:r w:rsidR="00333DF8">
      <w:fldChar w:fldCharType="separate"/>
    </w:r>
    <w:r w:rsidR="00333DF8" w:rsidRPr="00333DF8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="00333DF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</w:p>
  <w:p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5E" w:rsidRDefault="0085555E" w:rsidP="003706CB">
      <w:pPr>
        <w:spacing w:after="0" w:line="240" w:lineRule="auto"/>
      </w:pPr>
      <w:r>
        <w:separator/>
      </w:r>
    </w:p>
  </w:footnote>
  <w:footnote w:type="continuationSeparator" w:id="0">
    <w:p w:rsidR="0085555E" w:rsidRDefault="0085555E" w:rsidP="003706CB">
      <w:pPr>
        <w:spacing w:after="0" w:line="240" w:lineRule="auto"/>
      </w:pPr>
      <w:r>
        <w:continuationSeparator/>
      </w:r>
    </w:p>
  </w:footnote>
  <w:footnote w:type="continuationNotice" w:id="1">
    <w:p w:rsidR="0085555E" w:rsidRDefault="008555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Dr. Libor Pikna">
    <w15:presenceInfo w15:providerId="AD" w15:userId="S-1-5-21-2134085259-1855453114-686544612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C5257"/>
    <w:rsid w:val="000009AF"/>
    <w:rsid w:val="00002574"/>
    <w:rsid w:val="00014C12"/>
    <w:rsid w:val="000206B8"/>
    <w:rsid w:val="00020FF6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2827"/>
    <w:rsid w:val="00103AAA"/>
    <w:rsid w:val="001055DF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3DF8"/>
    <w:rsid w:val="00335DD4"/>
    <w:rsid w:val="00344BF2"/>
    <w:rsid w:val="003509D2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4A1C"/>
    <w:rsid w:val="003B6379"/>
    <w:rsid w:val="003D2F85"/>
    <w:rsid w:val="003D42FC"/>
    <w:rsid w:val="003D7C52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6F50"/>
    <w:rsid w:val="005C776A"/>
    <w:rsid w:val="005C7CE7"/>
    <w:rsid w:val="005D14AB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459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5555E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A00525"/>
    <w:rsid w:val="00A02B02"/>
    <w:rsid w:val="00A107ED"/>
    <w:rsid w:val="00A1363F"/>
    <w:rsid w:val="00A21B4B"/>
    <w:rsid w:val="00A311DA"/>
    <w:rsid w:val="00A316C8"/>
    <w:rsid w:val="00A31B07"/>
    <w:rsid w:val="00A33BEA"/>
    <w:rsid w:val="00A37B83"/>
    <w:rsid w:val="00A4442E"/>
    <w:rsid w:val="00A448C4"/>
    <w:rsid w:val="00A46AAE"/>
    <w:rsid w:val="00A51C86"/>
    <w:rsid w:val="00A57813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8328F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32EE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97419"/>
    <w:rsid w:val="00CA4342"/>
    <w:rsid w:val="00CA5E7B"/>
    <w:rsid w:val="00CB042A"/>
    <w:rsid w:val="00CB194A"/>
    <w:rsid w:val="00CB6B7E"/>
    <w:rsid w:val="00CC0052"/>
    <w:rsid w:val="00CC2D9E"/>
    <w:rsid w:val="00CC4C03"/>
    <w:rsid w:val="00CC50AD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2905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949DB"/>
    <w:rsid w:val="00D97787"/>
    <w:rsid w:val="00DA0469"/>
    <w:rsid w:val="00DA6200"/>
    <w:rsid w:val="00DB3264"/>
    <w:rsid w:val="00DB33CD"/>
    <w:rsid w:val="00DB7EB5"/>
    <w:rsid w:val="00DC2D4A"/>
    <w:rsid w:val="00DC4AD5"/>
    <w:rsid w:val="00DC58E3"/>
    <w:rsid w:val="00DC6A19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7241"/>
    <w:rsid w:val="00E074E6"/>
    <w:rsid w:val="00E11477"/>
    <w:rsid w:val="00E11626"/>
    <w:rsid w:val="00E1230C"/>
    <w:rsid w:val="00E13B65"/>
    <w:rsid w:val="00E30AFD"/>
    <w:rsid w:val="00E413C5"/>
    <w:rsid w:val="00E4514D"/>
    <w:rsid w:val="00E46045"/>
    <w:rsid w:val="00E47AA7"/>
    <w:rsid w:val="00E63AAE"/>
    <w:rsid w:val="00E64BA2"/>
    <w:rsid w:val="00E70928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C0F39"/>
    <w:rsid w:val="00ED068D"/>
    <w:rsid w:val="00ED06C3"/>
    <w:rsid w:val="00ED0D45"/>
    <w:rsid w:val="00ED1C3B"/>
    <w:rsid w:val="00ED7AEE"/>
    <w:rsid w:val="00EE0081"/>
    <w:rsid w:val="00EE07E0"/>
    <w:rsid w:val="00EE18A0"/>
    <w:rsid w:val="00EE35E2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C4EC0"/>
    <w:rsid w:val="00FD1161"/>
    <w:rsid w:val="00FE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Janasml">
    <w:name w:val="Jana sml."/>
    <w:basedOn w:val="Normln"/>
    <w:rsid w:val="00FE2885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ypdok.tudc.cz" TargetMode="External"/><Relationship Id="rId18" Type="http://schemas.openxmlformats.org/officeDocument/2006/relationships/hyperlink" Target="mailto:BrasnickaJ@szdc.cz" TargetMode="External"/><Relationship Id="rId26" Type="http://schemas.openxmlformats.org/officeDocument/2006/relationships/hyperlink" Target="mailto:ValetnaF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Braunfuchs@szdc.cz" TargetMode="External"/><Relationship Id="rId34" Type="http://schemas.openxmlformats.org/officeDocument/2006/relationships/header" Target="header1.xml"/><Relationship Id="rId42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hyperlink" Target="mailto:BoucekV@szdc.cz" TargetMode="External"/><Relationship Id="rId25" Type="http://schemas.openxmlformats.org/officeDocument/2006/relationships/hyperlink" Target="mailto:SkalaM@szdc.cz" TargetMode="External"/><Relationship Id="rId33" Type="http://schemas.openxmlformats.org/officeDocument/2006/relationships/hyperlink" Target="mailto:HajekL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trasser@szdc.cz" TargetMode="External"/><Relationship Id="rId20" Type="http://schemas.openxmlformats.org/officeDocument/2006/relationships/hyperlink" Target="mailto:Znamenany@szdc.cz" TargetMode="External"/><Relationship Id="rId29" Type="http://schemas.openxmlformats.org/officeDocument/2006/relationships/hyperlink" Target="mailto:Pouzar@sz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mailto:PolcarM@szdc.cz" TargetMode="External"/><Relationship Id="rId32" Type="http://schemas.openxmlformats.org/officeDocument/2006/relationships/hyperlink" Target="mailto:Krauskopf@szdc.cz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asnickaJ@szdc.cz" TargetMode="External"/><Relationship Id="rId23" Type="http://schemas.openxmlformats.org/officeDocument/2006/relationships/hyperlink" Target="mailto:Holicek@szdc.cz" TargetMode="External"/><Relationship Id="rId28" Type="http://schemas.openxmlformats.org/officeDocument/2006/relationships/hyperlink" Target="mailto:Reznicek@szdc.cz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Strasser@szdc.cz" TargetMode="External"/><Relationship Id="rId31" Type="http://schemas.openxmlformats.org/officeDocument/2006/relationships/hyperlink" Target="mailto:SvadlenaM@szdc.cz" TargetMode="External"/><Relationship Id="rId44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oucekV@szdc.cz" TargetMode="External"/><Relationship Id="rId22" Type="http://schemas.openxmlformats.org/officeDocument/2006/relationships/hyperlink" Target="mailto:Seidl@szdc.cz" TargetMode="External"/><Relationship Id="rId27" Type="http://schemas.openxmlformats.org/officeDocument/2006/relationships/hyperlink" Target="mailto:Tyemnyak@szdc.cz" TargetMode="External"/><Relationship Id="rId30" Type="http://schemas.openxmlformats.org/officeDocument/2006/relationships/hyperlink" Target="mailto:CernohorskyR@szdc.cz" TargetMode="External"/><Relationship Id="rId35" Type="http://schemas.openxmlformats.org/officeDocument/2006/relationships/footer" Target="footer1.xml"/><Relationship Id="rId43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5113-98CC-48C8-896A-12F3609B5FA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C57EEF-1289-4B78-8B7A-6D475B93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4251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Walta Petr, Ing.</cp:lastModifiedBy>
  <cp:revision>19</cp:revision>
  <cp:lastPrinted>2018-11-07T15:06:00Z</cp:lastPrinted>
  <dcterms:created xsi:type="dcterms:W3CDTF">2019-04-18T12:28:00Z</dcterms:created>
  <dcterms:modified xsi:type="dcterms:W3CDTF">2019-09-11T12:10:00Z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