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0" w:type="dxa"/>
        <w:tblCellMar>
          <w:left w:w="0" w:type="dxa"/>
          <w:right w:w="0" w:type="dxa"/>
        </w:tblCellMar>
        <w:tblLook w:val="0000" w:firstRow="0" w:lastRow="0" w:firstColumn="0" w:lastColumn="0" w:noHBand="0" w:noVBand="0"/>
      </w:tblPr>
      <w:tblGrid>
        <w:gridCol w:w="46"/>
      </w:tblGrid>
      <w:tr w:rsidR="007F438D" w:rsidRPr="00C97B44" w:rsidTr="006C3A54">
        <w:trPr>
          <w:trHeight w:val="296"/>
        </w:trPr>
        <w:tc>
          <w:tcPr>
            <w:tcW w:w="30" w:type="dxa"/>
            <w:tcBorders>
              <w:top w:val="nil"/>
              <w:left w:val="nil"/>
              <w:bottom w:val="nil"/>
              <w:right w:val="nil"/>
            </w:tcBorders>
            <w:noWrap/>
            <w:vAlign w:val="bottom"/>
          </w:tcPr>
          <w:p w:rsidR="007F438D" w:rsidRPr="00C97B44" w:rsidRDefault="007F438D" w:rsidP="00AE798F">
            <w:pPr>
              <w:spacing w:after="0" w:line="276" w:lineRule="auto"/>
              <w:rPr>
                <w:color w:val="250F77"/>
                <w:sz w:val="28"/>
                <w:szCs w:val="28"/>
              </w:rPr>
            </w:pPr>
          </w:p>
        </w:tc>
      </w:tr>
      <w:tr w:rsidR="007F438D" w:rsidRPr="00C97B44" w:rsidTr="006C3A54">
        <w:trPr>
          <w:trHeight w:val="75"/>
        </w:trPr>
        <w:tc>
          <w:tcPr>
            <w:tcW w:w="0" w:type="auto"/>
            <w:tcBorders>
              <w:top w:val="nil"/>
              <w:left w:val="nil"/>
              <w:bottom w:val="nil"/>
              <w:right w:val="nil"/>
            </w:tcBorders>
            <w:noWrap/>
            <w:vAlign w:val="bottom"/>
          </w:tcPr>
          <w:p w:rsidR="007F438D" w:rsidRPr="00C97B44" w:rsidRDefault="007F438D" w:rsidP="00AE798F">
            <w:pPr>
              <w:pStyle w:val="Nadpis2"/>
              <w:spacing w:line="276" w:lineRule="auto"/>
              <w:rPr>
                <w:b w:val="0"/>
                <w:bCs w:val="0"/>
                <w:color w:val="250F77"/>
                <w:sz w:val="20"/>
                <w:szCs w:val="20"/>
              </w:rPr>
            </w:pPr>
          </w:p>
        </w:tc>
      </w:tr>
    </w:tbl>
    <w:p w:rsidR="007F438D" w:rsidRPr="00C97B44" w:rsidRDefault="007F438D" w:rsidP="007F438D">
      <w:pPr>
        <w:spacing w:after="0" w:line="276" w:lineRule="auto"/>
        <w:rPr>
          <w:b/>
          <w:bCs/>
          <w:i/>
          <w:iCs/>
          <w:sz w:val="40"/>
          <w:szCs w:val="40"/>
        </w:rPr>
      </w:pPr>
      <w:r w:rsidRPr="00C97B44">
        <w:rPr>
          <w:b/>
          <w:bCs/>
          <w:i/>
          <w:iCs/>
          <w:sz w:val="40"/>
          <w:szCs w:val="40"/>
        </w:rPr>
        <w:t xml:space="preserve">Název:     </w:t>
      </w:r>
    </w:p>
    <w:p w:rsidR="007F438D" w:rsidRPr="00C97B44" w:rsidRDefault="007F438D" w:rsidP="007F438D">
      <w:pPr>
        <w:spacing w:after="0" w:line="276" w:lineRule="auto"/>
        <w:rPr>
          <w:b/>
          <w:bCs/>
          <w:color w:val="000080"/>
          <w:sz w:val="40"/>
          <w:szCs w:val="40"/>
        </w:rPr>
      </w:pPr>
    </w:p>
    <w:p w:rsidR="006348D5" w:rsidRPr="00740AF2" w:rsidRDefault="002316FA" w:rsidP="00363DEE">
      <w:pPr>
        <w:spacing w:after="0" w:line="276" w:lineRule="auto"/>
        <w:rPr>
          <w:rFonts w:ascii="Arial Narrow" w:hAnsi="Arial Narrow"/>
          <w:b/>
          <w:bCs/>
          <w:color w:val="0000FF"/>
          <w:sz w:val="52"/>
          <w:szCs w:val="52"/>
        </w:rPr>
      </w:pPr>
      <w:r>
        <w:rPr>
          <w:b/>
          <w:bCs/>
          <w:color w:val="0000FF"/>
          <w:sz w:val="52"/>
          <w:szCs w:val="52"/>
        </w:rPr>
        <w:t>Stavebně – technický průzkum</w:t>
      </w:r>
      <w:r w:rsidR="007A2A89" w:rsidRPr="00740AF2">
        <w:rPr>
          <w:rFonts w:ascii="Arial Narrow" w:hAnsi="Arial Narrow"/>
          <w:b/>
          <w:bCs/>
          <w:color w:val="0000FF"/>
          <w:sz w:val="52"/>
          <w:szCs w:val="52"/>
        </w:rPr>
        <w:t xml:space="preserve"> </w:t>
      </w:r>
    </w:p>
    <w:p w:rsidR="007F438D" w:rsidRPr="00C97B44" w:rsidRDefault="007F438D" w:rsidP="007F438D">
      <w:pPr>
        <w:spacing w:after="0" w:line="276" w:lineRule="auto"/>
        <w:rPr>
          <w:b/>
          <w:bCs/>
          <w:color w:val="000080"/>
          <w:sz w:val="40"/>
          <w:szCs w:val="40"/>
        </w:rPr>
      </w:pPr>
    </w:p>
    <w:p w:rsidR="007F438D" w:rsidRPr="00C97B44" w:rsidRDefault="007F438D" w:rsidP="007F438D">
      <w:pPr>
        <w:spacing w:after="0" w:line="276" w:lineRule="auto"/>
        <w:rPr>
          <w:b/>
          <w:bCs/>
          <w:color w:val="000080"/>
          <w:sz w:val="40"/>
          <w:szCs w:val="40"/>
        </w:rPr>
      </w:pPr>
    </w:p>
    <w:p w:rsidR="007F438D" w:rsidRPr="00C97B44" w:rsidRDefault="007F438D" w:rsidP="007F438D">
      <w:pPr>
        <w:spacing w:after="0" w:line="276" w:lineRule="auto"/>
        <w:rPr>
          <w:b/>
          <w:bCs/>
          <w:i/>
          <w:iCs/>
          <w:sz w:val="40"/>
          <w:szCs w:val="40"/>
        </w:rPr>
      </w:pPr>
      <w:r w:rsidRPr="00C97B44">
        <w:rPr>
          <w:b/>
          <w:bCs/>
          <w:i/>
          <w:iCs/>
          <w:sz w:val="40"/>
          <w:szCs w:val="40"/>
        </w:rPr>
        <w:t xml:space="preserve">Objednavatel:    </w:t>
      </w:r>
    </w:p>
    <w:p w:rsidR="007F438D" w:rsidRPr="00C97B44" w:rsidRDefault="007F438D" w:rsidP="007F438D">
      <w:pPr>
        <w:spacing w:after="0" w:line="276" w:lineRule="auto"/>
        <w:rPr>
          <w:b/>
          <w:bCs/>
          <w:color w:val="000080"/>
          <w:sz w:val="40"/>
          <w:szCs w:val="40"/>
        </w:rPr>
      </w:pPr>
    </w:p>
    <w:p w:rsidR="00360858" w:rsidRDefault="00360858" w:rsidP="00360858">
      <w:pPr>
        <w:spacing w:after="0" w:line="240" w:lineRule="auto"/>
        <w:ind w:firstLine="0"/>
        <w:rPr>
          <w:b/>
          <w:bCs/>
          <w:iCs/>
          <w:color w:val="0000FF"/>
          <w:sz w:val="52"/>
          <w:szCs w:val="52"/>
        </w:rPr>
      </w:pPr>
      <w:r>
        <w:rPr>
          <w:b/>
          <w:bCs/>
          <w:iCs/>
          <w:color w:val="0000FF"/>
          <w:sz w:val="52"/>
          <w:szCs w:val="52"/>
        </w:rPr>
        <w:t xml:space="preserve">     Správa železniční dopravní cesty,</w:t>
      </w:r>
    </w:p>
    <w:p w:rsidR="00360858" w:rsidRDefault="00360858" w:rsidP="00360858">
      <w:pPr>
        <w:spacing w:after="0" w:line="240" w:lineRule="auto"/>
        <w:ind w:firstLine="0"/>
        <w:rPr>
          <w:b/>
          <w:bCs/>
          <w:iCs/>
          <w:color w:val="0000FF"/>
          <w:sz w:val="52"/>
          <w:szCs w:val="52"/>
        </w:rPr>
      </w:pPr>
      <w:r>
        <w:rPr>
          <w:b/>
          <w:bCs/>
          <w:iCs/>
          <w:color w:val="0000FF"/>
          <w:sz w:val="52"/>
          <w:szCs w:val="52"/>
        </w:rPr>
        <w:t xml:space="preserve">     státní organizace, Dlážděná 1003/7, </w:t>
      </w:r>
    </w:p>
    <w:p w:rsidR="007F438D" w:rsidRPr="00740AF2" w:rsidRDefault="00360858" w:rsidP="00360858">
      <w:pPr>
        <w:spacing w:after="0" w:line="240" w:lineRule="auto"/>
        <w:ind w:firstLine="0"/>
        <w:rPr>
          <w:b/>
          <w:bCs/>
          <w:i/>
          <w:iCs/>
          <w:color w:val="0000FF"/>
          <w:sz w:val="52"/>
          <w:szCs w:val="52"/>
        </w:rPr>
      </w:pPr>
      <w:r>
        <w:rPr>
          <w:b/>
          <w:bCs/>
          <w:iCs/>
          <w:color w:val="0000FF"/>
          <w:sz w:val="52"/>
          <w:szCs w:val="52"/>
        </w:rPr>
        <w:t xml:space="preserve">     110 00 Praha 1 – Nové Město</w:t>
      </w:r>
    </w:p>
    <w:p w:rsidR="007F438D" w:rsidRDefault="007F438D" w:rsidP="007F438D">
      <w:pPr>
        <w:spacing w:after="0" w:line="276" w:lineRule="auto"/>
        <w:rPr>
          <w:b/>
          <w:bCs/>
          <w:i/>
          <w:iCs/>
          <w:color w:val="000080"/>
          <w:sz w:val="40"/>
          <w:szCs w:val="40"/>
        </w:rPr>
      </w:pPr>
    </w:p>
    <w:p w:rsidR="007F438D" w:rsidRPr="00C97B44" w:rsidRDefault="007F438D" w:rsidP="007F438D">
      <w:pPr>
        <w:spacing w:after="0" w:line="276" w:lineRule="auto"/>
        <w:rPr>
          <w:b/>
          <w:bCs/>
          <w:i/>
          <w:iCs/>
          <w:color w:val="000080"/>
          <w:sz w:val="40"/>
          <w:szCs w:val="40"/>
        </w:rPr>
      </w:pPr>
    </w:p>
    <w:p w:rsidR="007F438D" w:rsidRPr="00C97B44" w:rsidRDefault="007F438D" w:rsidP="007F438D">
      <w:pPr>
        <w:spacing w:after="0" w:line="276" w:lineRule="auto"/>
        <w:rPr>
          <w:b/>
          <w:bCs/>
          <w:i/>
          <w:iCs/>
          <w:sz w:val="40"/>
          <w:szCs w:val="40"/>
        </w:rPr>
      </w:pPr>
      <w:r w:rsidRPr="00C97B44">
        <w:rPr>
          <w:b/>
          <w:bCs/>
          <w:i/>
          <w:iCs/>
          <w:sz w:val="40"/>
          <w:szCs w:val="40"/>
        </w:rPr>
        <w:t xml:space="preserve">Objekt:    </w:t>
      </w:r>
    </w:p>
    <w:p w:rsidR="007F438D" w:rsidRPr="00C97B44" w:rsidRDefault="007F438D" w:rsidP="007F438D">
      <w:pPr>
        <w:spacing w:after="0" w:line="276" w:lineRule="auto"/>
        <w:rPr>
          <w:b/>
          <w:bCs/>
          <w:color w:val="000080"/>
          <w:sz w:val="40"/>
          <w:szCs w:val="40"/>
        </w:rPr>
      </w:pPr>
    </w:p>
    <w:p w:rsidR="002316FA" w:rsidRDefault="00360858" w:rsidP="00360858">
      <w:pPr>
        <w:spacing w:after="0" w:line="276" w:lineRule="auto"/>
        <w:rPr>
          <w:rFonts w:ascii="Arial Narrow" w:hAnsi="Arial Narrow"/>
          <w:b/>
          <w:bCs/>
          <w:color w:val="0000FF"/>
          <w:sz w:val="52"/>
          <w:szCs w:val="52"/>
        </w:rPr>
      </w:pPr>
      <w:r>
        <w:rPr>
          <w:rFonts w:ascii="Arial Narrow" w:hAnsi="Arial Narrow"/>
          <w:b/>
          <w:bCs/>
          <w:color w:val="0000FF"/>
          <w:sz w:val="52"/>
          <w:szCs w:val="52"/>
        </w:rPr>
        <w:t>Železniční stanice Tršnice</w:t>
      </w:r>
      <w:r w:rsidR="002316FA">
        <w:rPr>
          <w:rFonts w:ascii="Arial Narrow" w:hAnsi="Arial Narrow"/>
          <w:b/>
          <w:bCs/>
          <w:color w:val="0000FF"/>
          <w:sz w:val="52"/>
          <w:szCs w:val="52"/>
        </w:rPr>
        <w:t xml:space="preserve"> nad Ohří</w:t>
      </w:r>
      <w:r>
        <w:rPr>
          <w:rFonts w:ascii="Arial Narrow" w:hAnsi="Arial Narrow"/>
          <w:b/>
          <w:bCs/>
          <w:color w:val="0000FF"/>
          <w:sz w:val="52"/>
          <w:szCs w:val="52"/>
        </w:rPr>
        <w:t xml:space="preserve">, </w:t>
      </w:r>
    </w:p>
    <w:p w:rsidR="007F438D" w:rsidRPr="00C97B44" w:rsidRDefault="00360858" w:rsidP="00360858">
      <w:pPr>
        <w:spacing w:after="0" w:line="276" w:lineRule="auto"/>
        <w:rPr>
          <w:color w:val="000080"/>
          <w:sz w:val="28"/>
          <w:szCs w:val="28"/>
        </w:rPr>
      </w:pPr>
      <w:r>
        <w:rPr>
          <w:rFonts w:ascii="Arial Narrow" w:hAnsi="Arial Narrow"/>
          <w:b/>
          <w:bCs/>
          <w:color w:val="0000FF"/>
          <w:sz w:val="52"/>
          <w:szCs w:val="52"/>
        </w:rPr>
        <w:t>výpravní budova</w:t>
      </w:r>
    </w:p>
    <w:p w:rsidR="007F438D" w:rsidRPr="00C97B44" w:rsidRDefault="007F438D" w:rsidP="007F438D">
      <w:pPr>
        <w:spacing w:after="0" w:line="276" w:lineRule="auto"/>
        <w:rPr>
          <w:color w:val="000080"/>
          <w:sz w:val="28"/>
          <w:szCs w:val="28"/>
        </w:rPr>
      </w:pPr>
    </w:p>
    <w:p w:rsidR="007F438D" w:rsidRDefault="007F438D" w:rsidP="007F438D">
      <w:pPr>
        <w:spacing w:after="0" w:line="276" w:lineRule="auto"/>
        <w:rPr>
          <w:color w:val="000080"/>
          <w:sz w:val="28"/>
          <w:szCs w:val="28"/>
        </w:rPr>
      </w:pPr>
    </w:p>
    <w:p w:rsidR="00CA0680" w:rsidRDefault="00CA0680" w:rsidP="007F438D">
      <w:pPr>
        <w:spacing w:after="0" w:line="276" w:lineRule="auto"/>
        <w:rPr>
          <w:color w:val="000080"/>
          <w:sz w:val="28"/>
          <w:szCs w:val="28"/>
        </w:rPr>
      </w:pPr>
    </w:p>
    <w:p w:rsidR="008D091F" w:rsidRDefault="008D091F" w:rsidP="007F438D">
      <w:pPr>
        <w:spacing w:after="0" w:line="276" w:lineRule="auto"/>
        <w:rPr>
          <w:color w:val="000080"/>
          <w:sz w:val="28"/>
          <w:szCs w:val="28"/>
        </w:rPr>
      </w:pPr>
    </w:p>
    <w:p w:rsidR="008D091F" w:rsidRPr="00C97B44" w:rsidRDefault="008D091F" w:rsidP="007F438D">
      <w:pPr>
        <w:spacing w:after="0" w:line="276" w:lineRule="auto"/>
        <w:rPr>
          <w:color w:val="000080"/>
          <w:sz w:val="28"/>
          <w:szCs w:val="28"/>
        </w:rPr>
      </w:pPr>
    </w:p>
    <w:p w:rsidR="007F438D" w:rsidRDefault="007F438D" w:rsidP="007F438D">
      <w:pPr>
        <w:spacing w:after="0" w:line="276" w:lineRule="auto"/>
        <w:rPr>
          <w:b/>
          <w:color w:val="0000FF"/>
          <w:sz w:val="28"/>
          <w:szCs w:val="28"/>
        </w:rPr>
      </w:pPr>
      <w:r w:rsidRPr="00740AF2">
        <w:rPr>
          <w:b/>
          <w:color w:val="0000FF"/>
          <w:sz w:val="28"/>
          <w:szCs w:val="28"/>
        </w:rPr>
        <w:t xml:space="preserve">Dalovice dne </w:t>
      </w:r>
      <w:proofErr w:type="gramStart"/>
      <w:r w:rsidR="002316FA">
        <w:rPr>
          <w:b/>
          <w:color w:val="0000FF"/>
          <w:sz w:val="28"/>
          <w:szCs w:val="28"/>
        </w:rPr>
        <w:t>18</w:t>
      </w:r>
      <w:r w:rsidR="00CA0680">
        <w:rPr>
          <w:b/>
          <w:color w:val="0000FF"/>
          <w:sz w:val="28"/>
          <w:szCs w:val="28"/>
        </w:rPr>
        <w:t>.</w:t>
      </w:r>
      <w:r w:rsidR="002316FA">
        <w:rPr>
          <w:b/>
          <w:color w:val="0000FF"/>
          <w:sz w:val="28"/>
          <w:szCs w:val="28"/>
        </w:rPr>
        <w:t>1</w:t>
      </w:r>
      <w:r w:rsidR="007956FE">
        <w:rPr>
          <w:b/>
          <w:color w:val="0000FF"/>
          <w:sz w:val="28"/>
          <w:szCs w:val="28"/>
        </w:rPr>
        <w:t>2</w:t>
      </w:r>
      <w:r w:rsidR="00363DEE" w:rsidRPr="00740AF2">
        <w:rPr>
          <w:b/>
          <w:color w:val="0000FF"/>
          <w:sz w:val="28"/>
          <w:szCs w:val="28"/>
        </w:rPr>
        <w:t>.</w:t>
      </w:r>
      <w:r w:rsidRPr="00740AF2">
        <w:rPr>
          <w:b/>
          <w:color w:val="0000FF"/>
          <w:sz w:val="28"/>
          <w:szCs w:val="28"/>
        </w:rPr>
        <w:t>201</w:t>
      </w:r>
      <w:r w:rsidR="007956FE">
        <w:rPr>
          <w:b/>
          <w:color w:val="0000FF"/>
          <w:sz w:val="28"/>
          <w:szCs w:val="28"/>
        </w:rPr>
        <w:t>8</w:t>
      </w:r>
      <w:proofErr w:type="gramEnd"/>
      <w:r w:rsidRPr="00740AF2">
        <w:rPr>
          <w:b/>
          <w:color w:val="0000FF"/>
          <w:sz w:val="28"/>
          <w:szCs w:val="28"/>
        </w:rPr>
        <w:t xml:space="preserve">           </w:t>
      </w:r>
      <w:r w:rsidR="00DC5E57" w:rsidRPr="00740AF2">
        <w:rPr>
          <w:b/>
          <w:color w:val="0000FF"/>
          <w:sz w:val="28"/>
          <w:szCs w:val="28"/>
        </w:rPr>
        <w:t xml:space="preserve">           </w:t>
      </w:r>
      <w:r w:rsidRPr="00740AF2">
        <w:rPr>
          <w:b/>
          <w:color w:val="0000FF"/>
          <w:sz w:val="28"/>
          <w:szCs w:val="28"/>
        </w:rPr>
        <w:t xml:space="preserve">           Ing. Stanislav Vonka</w:t>
      </w:r>
    </w:p>
    <w:p w:rsidR="00D71FCA" w:rsidRDefault="00D71FCA" w:rsidP="007F438D">
      <w:pPr>
        <w:spacing w:after="0" w:line="276" w:lineRule="auto"/>
        <w:rPr>
          <w:b/>
          <w:color w:val="0000FF"/>
          <w:sz w:val="28"/>
          <w:szCs w:val="28"/>
        </w:rPr>
      </w:pPr>
    </w:p>
    <w:p w:rsidR="007956FE" w:rsidRDefault="007956FE" w:rsidP="007F438D">
      <w:pPr>
        <w:spacing w:after="0" w:line="276" w:lineRule="auto"/>
        <w:rPr>
          <w:b/>
          <w:color w:val="0000FF"/>
          <w:sz w:val="28"/>
          <w:szCs w:val="28"/>
        </w:rPr>
      </w:pPr>
    </w:p>
    <w:p w:rsidR="00D25C04" w:rsidRPr="00937790" w:rsidRDefault="00D25C04" w:rsidP="00BD11D9">
      <w:pPr>
        <w:pStyle w:val="Odstavecseseznamem"/>
        <w:numPr>
          <w:ilvl w:val="0"/>
          <w:numId w:val="3"/>
        </w:numPr>
        <w:spacing w:after="0"/>
        <w:rPr>
          <w:b/>
        </w:rPr>
      </w:pPr>
      <w:r w:rsidRPr="00937790">
        <w:rPr>
          <w:b/>
        </w:rPr>
        <w:t>Úvod</w:t>
      </w:r>
    </w:p>
    <w:p w:rsidR="00363DEE" w:rsidRDefault="00363DEE" w:rsidP="00BD11D9">
      <w:pPr>
        <w:spacing w:after="0" w:line="276" w:lineRule="auto"/>
      </w:pPr>
    </w:p>
    <w:p w:rsidR="00AC175E" w:rsidRDefault="007F50F0" w:rsidP="00AC175E">
      <w:pPr>
        <w:spacing w:after="0"/>
        <w:ind w:firstLine="0"/>
      </w:pPr>
      <w:r>
        <w:t xml:space="preserve">Na základě </w:t>
      </w:r>
      <w:r w:rsidR="002316FA">
        <w:t>Smlouvy o dílo</w:t>
      </w:r>
      <w:r>
        <w:t xml:space="preserve"> </w:t>
      </w:r>
      <w:r w:rsidR="00363DEE">
        <w:t xml:space="preserve">č. </w:t>
      </w:r>
      <w:r w:rsidR="0053410C">
        <w:t>E296-S-4518/2018</w:t>
      </w:r>
      <w:r w:rsidR="00360858">
        <w:t xml:space="preserve"> </w:t>
      </w:r>
      <w:r w:rsidR="0053410C">
        <w:t xml:space="preserve">mezi </w:t>
      </w:r>
      <w:r w:rsidR="00360858">
        <w:t>Správ</w:t>
      </w:r>
      <w:r w:rsidR="0053410C">
        <w:t>ou železniční dopravní cesty s. o., Dlážděná 1003/7, 110 00 Praha 1, Nové město</w:t>
      </w:r>
      <w:r w:rsidR="00360858">
        <w:t xml:space="preserve"> </w:t>
      </w:r>
      <w:r w:rsidR="0053410C">
        <w:t>a Kanceláří stavebního inženýrství s. r. o., Botanická 256, 360 02 Dalovice</w:t>
      </w:r>
      <w:r w:rsidR="00F06FED">
        <w:t xml:space="preserve">, </w:t>
      </w:r>
      <w:r>
        <w:t>byl Kanceláří stavebního inženýrství proveden</w:t>
      </w:r>
      <w:r w:rsidR="006348D5">
        <w:t xml:space="preserve"> </w:t>
      </w:r>
      <w:r w:rsidR="002316FA">
        <w:t>stavebně – technický průzkum 1. PP objektu</w:t>
      </w:r>
      <w:r w:rsidR="00360858">
        <w:t xml:space="preserve"> ž</w:t>
      </w:r>
      <w:r w:rsidR="00653EF3">
        <w:t>elezniční stanice</w:t>
      </w:r>
      <w:r w:rsidR="00360858">
        <w:t xml:space="preserve"> Tršnice</w:t>
      </w:r>
      <w:r w:rsidR="002316FA">
        <w:t xml:space="preserve"> nad Ohří v rámci akce:  “Oprava železniční stanice Tršnice nad Ohří – 2. etapa, odvlhčení 1. PP„</w:t>
      </w:r>
      <w:r w:rsidR="00360858">
        <w:t xml:space="preserve">. </w:t>
      </w:r>
      <w:r w:rsidR="00AC175E">
        <w:t xml:space="preserve">Cílem </w:t>
      </w:r>
      <w:r w:rsidR="002316FA">
        <w:t xml:space="preserve">stavebně technického </w:t>
      </w:r>
      <w:proofErr w:type="gramStart"/>
      <w:r w:rsidR="002316FA">
        <w:t xml:space="preserve">průzkumu </w:t>
      </w:r>
      <w:r w:rsidR="0082223B">
        <w:t xml:space="preserve"> </w:t>
      </w:r>
      <w:r w:rsidR="00360858">
        <w:t>je</w:t>
      </w:r>
      <w:proofErr w:type="gramEnd"/>
      <w:r w:rsidR="00360858">
        <w:t xml:space="preserve"> odborné posouzení </w:t>
      </w:r>
      <w:r w:rsidR="002316FA">
        <w:t>příčin vzniku vlhkosti</w:t>
      </w:r>
      <w:r w:rsidR="0082223B">
        <w:t xml:space="preserve"> konstrukcí </w:t>
      </w:r>
      <w:r w:rsidR="002316FA">
        <w:t xml:space="preserve">v 1. PP objektu </w:t>
      </w:r>
      <w:r w:rsidR="0082223B">
        <w:t xml:space="preserve">a rámcový návrh na </w:t>
      </w:r>
      <w:r w:rsidR="002316FA">
        <w:t>jejich odstranění</w:t>
      </w:r>
      <w:r w:rsidR="00AC175E">
        <w:t>.</w:t>
      </w:r>
    </w:p>
    <w:p w:rsidR="00AC175E" w:rsidRDefault="00AC175E" w:rsidP="00AC175E">
      <w:pPr>
        <w:autoSpaceDE w:val="0"/>
        <w:autoSpaceDN w:val="0"/>
        <w:adjustRightInd w:val="0"/>
      </w:pPr>
    </w:p>
    <w:p w:rsidR="00CC1056" w:rsidRDefault="00CC1056" w:rsidP="00CC1056">
      <w:pPr>
        <w:ind w:firstLine="0"/>
      </w:pPr>
      <w:r w:rsidRPr="006137DB">
        <w:t xml:space="preserve">Rozsah stavebně technického </w:t>
      </w:r>
      <w:r>
        <w:t>průzkumu:</w:t>
      </w:r>
    </w:p>
    <w:p w:rsidR="00CC1056" w:rsidRDefault="00CC1056" w:rsidP="00CC1056">
      <w:pPr>
        <w:pStyle w:val="Odstavecseseznamem"/>
        <w:numPr>
          <w:ilvl w:val="0"/>
          <w:numId w:val="29"/>
        </w:numPr>
      </w:pPr>
      <w:r w:rsidRPr="006137DB">
        <w:t>P</w:t>
      </w:r>
      <w:r>
        <w:t>odrobná vizuální prohlídka</w:t>
      </w:r>
      <w:r w:rsidR="001B27F3">
        <w:t xml:space="preserve"> a fotodokumentace</w:t>
      </w:r>
    </w:p>
    <w:p w:rsidR="001B27F3" w:rsidRDefault="001B27F3" w:rsidP="001B27F3">
      <w:pPr>
        <w:pStyle w:val="Odstavecseseznamem"/>
        <w:numPr>
          <w:ilvl w:val="0"/>
          <w:numId w:val="29"/>
        </w:numPr>
      </w:pPr>
      <w:r>
        <w:t xml:space="preserve">Stanovení vlhkosti suterénních konstrukcí </w:t>
      </w:r>
    </w:p>
    <w:p w:rsidR="001B27F3" w:rsidRDefault="00CC1056" w:rsidP="00CC1056">
      <w:pPr>
        <w:pStyle w:val="Odstavecseseznamem"/>
        <w:numPr>
          <w:ilvl w:val="0"/>
          <w:numId w:val="29"/>
        </w:numPr>
      </w:pPr>
      <w:r>
        <w:t>Stanovení pevnosti cihel a malty v</w:t>
      </w:r>
      <w:r w:rsidR="001B27F3">
        <w:t> klenbách suterénu</w:t>
      </w:r>
    </w:p>
    <w:p w:rsidR="00CC1056" w:rsidRDefault="001B27F3" w:rsidP="00CC1056">
      <w:pPr>
        <w:pStyle w:val="Odstavecseseznamem"/>
        <w:numPr>
          <w:ilvl w:val="0"/>
          <w:numId w:val="29"/>
        </w:numPr>
      </w:pPr>
      <w:r>
        <w:t xml:space="preserve">Stanovení pevnosti cihel a </w:t>
      </w:r>
      <w:proofErr w:type="gramStart"/>
      <w:r>
        <w:t>malty  ve</w:t>
      </w:r>
      <w:proofErr w:type="gramEnd"/>
      <w:r>
        <w:t xml:space="preserve"> stěnách suterénu</w:t>
      </w:r>
    </w:p>
    <w:p w:rsidR="00187737" w:rsidRDefault="001B27F3" w:rsidP="001B27F3">
      <w:pPr>
        <w:pStyle w:val="Odstavecseseznamem"/>
        <w:numPr>
          <w:ilvl w:val="0"/>
          <w:numId w:val="29"/>
        </w:numPr>
      </w:pPr>
      <w:r>
        <w:t>V</w:t>
      </w:r>
      <w:r w:rsidRPr="006137DB">
        <w:t xml:space="preserve">yhodnocení celkového stavebního stavu </w:t>
      </w:r>
      <w:r w:rsidR="00187737">
        <w:t>suterénních konstrukcí</w:t>
      </w:r>
    </w:p>
    <w:p w:rsidR="00187737" w:rsidRDefault="00187737" w:rsidP="001B27F3">
      <w:pPr>
        <w:pStyle w:val="Odstavecseseznamem"/>
        <w:numPr>
          <w:ilvl w:val="0"/>
          <w:numId w:val="29"/>
        </w:numPr>
      </w:pPr>
      <w:r>
        <w:t>Výpočet zatížitelnosti vybraných stropních konstrukcí</w:t>
      </w:r>
    </w:p>
    <w:p w:rsidR="00187737" w:rsidRDefault="00187737" w:rsidP="001B27F3">
      <w:pPr>
        <w:pStyle w:val="Odstavecseseznamem"/>
        <w:numPr>
          <w:ilvl w:val="0"/>
          <w:numId w:val="29"/>
        </w:numPr>
      </w:pPr>
      <w:r>
        <w:t>Návrh na sanaci suterénních konstrukcí</w:t>
      </w:r>
    </w:p>
    <w:p w:rsidR="00B25483" w:rsidRDefault="00B25483" w:rsidP="00B25483"/>
    <w:p w:rsidR="00187737" w:rsidRPr="006137DB" w:rsidRDefault="00187737" w:rsidP="00B25483"/>
    <w:p w:rsidR="00CC1056" w:rsidRPr="00CC1056" w:rsidRDefault="00CC1056" w:rsidP="00CC1056">
      <w:pPr>
        <w:pStyle w:val="Odstavecseseznamem"/>
        <w:numPr>
          <w:ilvl w:val="0"/>
          <w:numId w:val="3"/>
        </w:numPr>
        <w:rPr>
          <w:b/>
        </w:rPr>
      </w:pPr>
      <w:r w:rsidRPr="00CC1056">
        <w:rPr>
          <w:b/>
        </w:rPr>
        <w:t>Metodika zkoušek</w:t>
      </w:r>
    </w:p>
    <w:p w:rsidR="00CC1056" w:rsidRDefault="00CC1056" w:rsidP="00CC1056">
      <w:pPr>
        <w:spacing w:after="0"/>
      </w:pPr>
    </w:p>
    <w:p w:rsidR="00CC1056" w:rsidRDefault="00CC1056" w:rsidP="00CC1056">
      <w:pPr>
        <w:pStyle w:val="Zkladntext"/>
        <w:autoSpaceDE/>
        <w:autoSpaceDN/>
        <w:adjustRightInd/>
        <w:spacing w:before="0"/>
      </w:pPr>
      <w:r>
        <w:t>Nedestruktivní zjištění pevnosti cihel ve zdivu</w:t>
      </w:r>
    </w:p>
    <w:p w:rsidR="00CC1056" w:rsidRDefault="00CC1056" w:rsidP="00CC1056">
      <w:pPr>
        <w:pStyle w:val="Zkladntext"/>
        <w:autoSpaceDE/>
        <w:autoSpaceDN/>
        <w:adjustRightInd/>
        <w:spacing w:before="0" w:line="276" w:lineRule="auto"/>
      </w:pPr>
    </w:p>
    <w:p w:rsidR="00CC1056" w:rsidRDefault="00CC1056" w:rsidP="00CC1056">
      <w:pPr>
        <w:pStyle w:val="Zkladntext"/>
        <w:autoSpaceDE/>
        <w:autoSpaceDN/>
        <w:adjustRightInd/>
        <w:spacing w:before="0"/>
      </w:pPr>
      <w:r>
        <w:t>Pevnost cihel ve stěnách byla přibližně posouzená Schmidtovým tvrdoměrem N, ev.</w:t>
      </w:r>
    </w:p>
    <w:p w:rsidR="00CC1056" w:rsidRPr="00290BE0" w:rsidRDefault="00CC1056" w:rsidP="00CC1056">
      <w:pPr>
        <w:pStyle w:val="Zkladntext"/>
        <w:autoSpaceDE/>
        <w:autoSpaceDN/>
        <w:spacing w:before="0"/>
        <w:rPr>
          <w:b/>
          <w:bCs/>
        </w:rPr>
      </w:pPr>
      <w:r>
        <w:t xml:space="preserve"> č. 31 521 metodou, uvedenou v ČSN 73 1373. Na pevnost cihel v tlaku se usuzuje na základě zjištěné tvrdosti povrchu s využitím obecných kalibračních vztahů a zkušeností. Tato zkouška je s nezaručenou přesností.  Pro výpočet pevnosti byl použit upřesňující </w:t>
      </w:r>
      <w:r>
        <w:lastRenderedPageBreak/>
        <w:t>koeficient 0,47, který byl vypočítán Kanceláří stavebního inženýrství na základě dlouhodobého měření.</w:t>
      </w:r>
    </w:p>
    <w:p w:rsidR="00CC1056" w:rsidRDefault="00CC1056" w:rsidP="00CC1056">
      <w:pPr>
        <w:autoSpaceDE w:val="0"/>
        <w:autoSpaceDN w:val="0"/>
        <w:adjustRightInd w:val="0"/>
        <w:ind w:firstLine="0"/>
      </w:pPr>
    </w:p>
    <w:p w:rsidR="00CC1056" w:rsidRDefault="00CC1056" w:rsidP="00CC1056">
      <w:pPr>
        <w:autoSpaceDE w:val="0"/>
        <w:autoSpaceDN w:val="0"/>
        <w:adjustRightInd w:val="0"/>
        <w:ind w:firstLine="0"/>
      </w:pPr>
      <w:r>
        <w:t>Nedestruktivní zjištění pevnosti malty mezi cihlami</w:t>
      </w:r>
      <w:r w:rsidR="00E326EC">
        <w:t xml:space="preserve"> a kameny</w:t>
      </w:r>
    </w:p>
    <w:p w:rsidR="00CC1056" w:rsidRDefault="00CC1056" w:rsidP="00CC1056">
      <w:pPr>
        <w:autoSpaceDE w:val="0"/>
        <w:autoSpaceDN w:val="0"/>
        <w:adjustRightInd w:val="0"/>
        <w:spacing w:after="0" w:line="276" w:lineRule="auto"/>
        <w:ind w:firstLine="0"/>
      </w:pPr>
    </w:p>
    <w:p w:rsidR="00CC1056" w:rsidRDefault="00CC1056" w:rsidP="00CC1056">
      <w:pPr>
        <w:autoSpaceDE w:val="0"/>
        <w:autoSpaceDN w:val="0"/>
        <w:adjustRightInd w:val="0"/>
        <w:ind w:firstLine="0"/>
      </w:pPr>
      <w:r>
        <w:t xml:space="preserve">Zkoušky byly prováděny i vyhodnoceny podle metodiky </w:t>
      </w:r>
      <w:proofErr w:type="spellStart"/>
      <w:proofErr w:type="gramStart"/>
      <w:r>
        <w:t>Ing.Václava</w:t>
      </w:r>
      <w:proofErr w:type="spellEnd"/>
      <w:proofErr w:type="gramEnd"/>
      <w:r>
        <w:t xml:space="preserve"> Kučery, </w:t>
      </w:r>
      <w:proofErr w:type="spellStart"/>
      <w:r>
        <w:t>CSc</w:t>
      </w:r>
      <w:proofErr w:type="spellEnd"/>
      <w:r>
        <w:t xml:space="preserve"> " Zjišťování pevnosti malty ve stávající zděné konstrukci pomocí upravené ruční vrtačky", z roku 1989. V každém zkušebním místě byly provedeny 3 zkušební vrty. Pro vyhodnocení zkoušky bylo použito obecného kalibračního vztahu. Výsledky tedy jsou s nezaručenou přesností.</w:t>
      </w:r>
    </w:p>
    <w:p w:rsidR="00CC1056" w:rsidRDefault="00CC1056" w:rsidP="00CC1056">
      <w:pPr>
        <w:spacing w:after="0"/>
      </w:pPr>
    </w:p>
    <w:p w:rsidR="00CC1056" w:rsidRPr="00F97546" w:rsidRDefault="00CC1056" w:rsidP="00CC1056">
      <w:pPr>
        <w:pStyle w:val="Zkladntext"/>
        <w:spacing w:before="0"/>
        <w:rPr>
          <w:bCs/>
        </w:rPr>
      </w:pPr>
      <w:r>
        <w:rPr>
          <w:bCs/>
        </w:rPr>
        <w:t>Stanovení</w:t>
      </w:r>
      <w:r w:rsidRPr="00F97546">
        <w:rPr>
          <w:bCs/>
        </w:rPr>
        <w:t xml:space="preserve"> vlhkosti zdiva </w:t>
      </w:r>
    </w:p>
    <w:p w:rsidR="00CC1056" w:rsidRDefault="00CC1056" w:rsidP="00CC1056">
      <w:pPr>
        <w:spacing w:line="276" w:lineRule="auto"/>
      </w:pPr>
    </w:p>
    <w:p w:rsidR="00CC1056" w:rsidRDefault="00CC1056" w:rsidP="00CC1056">
      <w:pPr>
        <w:ind w:firstLine="0"/>
      </w:pPr>
      <w:r>
        <w:t xml:space="preserve">Vlhkost zdiva byla měřena přístrojem WHT – 770 „Tester vlhkosti dřeva a stavebních materiálů“ od firmy </w:t>
      </w:r>
      <w:proofErr w:type="spellStart"/>
      <w:r>
        <w:t>Elbez</w:t>
      </w:r>
      <w:proofErr w:type="spellEnd"/>
      <w:r>
        <w:t xml:space="preserve">. Přístroj pracuje na principu měření elektrického odporu mezi elektrodami měřící sondy. Výsledná hodnota je zjištěna na základě naměřených hodnot přepočtem podle údajů výrobce. Zároveň byla změřena teplota vzduchu v okolí konstrukce a jeho relativní vlhkost, následně byl vypočítán rosný bod povrchu konstrukce. </w:t>
      </w:r>
    </w:p>
    <w:p w:rsidR="00CC1056" w:rsidRDefault="00CC1056" w:rsidP="00CC1056">
      <w:pPr>
        <w:spacing w:after="0"/>
      </w:pPr>
    </w:p>
    <w:p w:rsidR="00CC1056" w:rsidRDefault="00CC1056" w:rsidP="00CC1056"/>
    <w:p w:rsidR="00CC1056" w:rsidRPr="00766AD8" w:rsidRDefault="00CC1056" w:rsidP="00CC1056">
      <w:pPr>
        <w:pStyle w:val="Odstavecseseznamem"/>
        <w:numPr>
          <w:ilvl w:val="0"/>
          <w:numId w:val="3"/>
        </w:numPr>
        <w:rPr>
          <w:b/>
        </w:rPr>
      </w:pPr>
      <w:r>
        <w:rPr>
          <w:b/>
        </w:rPr>
        <w:t>Stavebně – technický průzkum</w:t>
      </w:r>
    </w:p>
    <w:p w:rsidR="00CC1056" w:rsidRDefault="00CC1056" w:rsidP="00CC1056"/>
    <w:p w:rsidR="00CC1056" w:rsidRPr="003961F1" w:rsidRDefault="00CC1056" w:rsidP="00CC1056">
      <w:pPr>
        <w:suppressAutoHyphens/>
        <w:ind w:firstLine="0"/>
        <w:rPr>
          <w:i/>
        </w:rPr>
      </w:pPr>
      <w:r w:rsidRPr="003961F1">
        <w:rPr>
          <w:i/>
        </w:rPr>
        <w:t>Označení suterénních místností</w:t>
      </w:r>
    </w:p>
    <w:p w:rsidR="00CC1056" w:rsidRPr="00E326EC" w:rsidRDefault="00CC1056" w:rsidP="00CC1056">
      <w:pPr>
        <w:suppressAutoHyphens/>
        <w:ind w:firstLine="0"/>
      </w:pPr>
      <w:r w:rsidRPr="00E326EC">
        <w:t xml:space="preserve">Pro přehledný popis stavu a umístění sond byly suterénní místnosti </w:t>
      </w:r>
      <w:r w:rsidR="00E326EC">
        <w:t>označeny</w:t>
      </w:r>
      <w:r w:rsidRPr="00E326EC">
        <w:t xml:space="preserve"> a to vzestupně od </w:t>
      </w:r>
      <w:r w:rsidR="00E326EC">
        <w:t>severovýchodní</w:t>
      </w:r>
      <w:r w:rsidRPr="00E326EC">
        <w:t xml:space="preserve"> strany</w:t>
      </w:r>
      <w:r w:rsidR="00E326EC">
        <w:t xml:space="preserve"> č. M1 – M12</w:t>
      </w:r>
      <w:r w:rsidRPr="00E326EC">
        <w:t>. Označení místností je uvedeno ve schématu v příloze.</w:t>
      </w:r>
    </w:p>
    <w:p w:rsidR="00CC1056" w:rsidRDefault="00CC1056" w:rsidP="00CC1056">
      <w:pPr>
        <w:suppressAutoHyphens/>
        <w:ind w:firstLine="0"/>
      </w:pPr>
    </w:p>
    <w:p w:rsidR="00CC1056" w:rsidRDefault="00CC1056" w:rsidP="00CC1056">
      <w:pPr>
        <w:suppressAutoHyphens/>
        <w:ind w:firstLine="0"/>
      </w:pPr>
      <w:proofErr w:type="gramStart"/>
      <w:r>
        <w:lastRenderedPageBreak/>
        <w:t>III.1 Vizuální</w:t>
      </w:r>
      <w:proofErr w:type="gramEnd"/>
      <w:r>
        <w:t xml:space="preserve"> prohlídka</w:t>
      </w:r>
    </w:p>
    <w:p w:rsidR="00CC1056" w:rsidRDefault="00CC1056" w:rsidP="00CC1056">
      <w:pPr>
        <w:suppressAutoHyphens/>
        <w:spacing w:after="0"/>
        <w:ind w:firstLine="0"/>
      </w:pPr>
    </w:p>
    <w:p w:rsidR="00CC1056" w:rsidRDefault="00CC1056" w:rsidP="00CC1056">
      <w:pPr>
        <w:suppressAutoHyphens/>
        <w:ind w:firstLine="0"/>
      </w:pPr>
      <w:r w:rsidRPr="00E326EC">
        <w:t xml:space="preserve">Budova železniční stanice je tvořena </w:t>
      </w:r>
      <w:r w:rsidR="009B5C54">
        <w:t>zděnou budovou obdélníkového půdorysu</w:t>
      </w:r>
      <w:r w:rsidRPr="009B5C54">
        <w:t xml:space="preserve"> o 2 nadzemních podlažích a suterén</w:t>
      </w:r>
      <w:r w:rsidR="009B5C54">
        <w:t xml:space="preserve">u. Stavebně technický průzkum byl zaměřen na přístupnou část suterénu v jihovýchodní části objektu. </w:t>
      </w:r>
      <w:r w:rsidRPr="009B5C54">
        <w:t xml:space="preserve"> </w:t>
      </w:r>
      <w:r w:rsidR="009B5C54">
        <w:t xml:space="preserve"> Suterén v severozápadní části objektu u kolejiště je nepřístupný a vstup z místnosti M2 je zazděný. V současné době tato část suterénu slouží k odvětrání přístupné části suterénu. </w:t>
      </w:r>
      <w:r w:rsidRPr="009B5C54">
        <w:t>Suterén objektu</w:t>
      </w:r>
      <w:r w:rsidR="009B5C54" w:rsidRPr="009B5C54">
        <w:t xml:space="preserve"> o rozměrech cca </w:t>
      </w:r>
      <w:r w:rsidR="0083034C">
        <w:t xml:space="preserve">33 x </w:t>
      </w:r>
      <w:r w:rsidR="005B0BA3">
        <w:t xml:space="preserve">8 m, resp. 14,2 m v severovýchodní </w:t>
      </w:r>
      <w:proofErr w:type="gramStart"/>
      <w:r w:rsidR="005B0BA3">
        <w:t xml:space="preserve">části, </w:t>
      </w:r>
      <w:r w:rsidRPr="009B5C54">
        <w:t xml:space="preserve"> je</w:t>
      </w:r>
      <w:proofErr w:type="gramEnd"/>
      <w:r w:rsidRPr="009B5C54">
        <w:t xml:space="preserve"> tvořen cihelnými klenbami</w:t>
      </w:r>
      <w:r w:rsidR="005B0BA3">
        <w:t>,</w:t>
      </w:r>
      <w:r w:rsidRPr="009B5C54">
        <w:t xml:space="preserve"> nosnými </w:t>
      </w:r>
      <w:r w:rsidR="005B0BA3">
        <w:t>a obvodovými</w:t>
      </w:r>
      <w:r w:rsidRPr="009B5C54">
        <w:t xml:space="preserve"> kamennými zdmi</w:t>
      </w:r>
      <w:r w:rsidR="005B0BA3">
        <w:t xml:space="preserve"> a cihelnými příčkami. </w:t>
      </w:r>
      <w:r w:rsidRPr="009B5C54">
        <w:t>Cihelné klenby a zdi jsou opatřeny vápenocementovou omítkou</w:t>
      </w:r>
      <w:r w:rsidR="0071253B">
        <w:t xml:space="preserve"> o tloušťce cca 10 – 20 mm</w:t>
      </w:r>
      <w:r w:rsidRPr="009B5C54">
        <w:t xml:space="preserve">, která je lokálně opadaná. V místech odpadnutí omítky byly nalezeny ostře pálené plné cihly. Cihly jsou v zachovalém stavu, pouze ojediněle povrchově degradované do hloubky cca </w:t>
      </w:r>
      <w:r w:rsidR="005B0BA3">
        <w:t>10</w:t>
      </w:r>
      <w:r w:rsidRPr="009B5C54">
        <w:t xml:space="preserve"> mm. Při poklepu zkušebním kladívkem vydávají cihly znělé ozvuky, povrch cihel se nedrolí. Malta mezi cihlami </w:t>
      </w:r>
      <w:r w:rsidR="005B0BA3">
        <w:t xml:space="preserve">v klenbách </w:t>
      </w:r>
      <w:r w:rsidRPr="009B5C54">
        <w:t xml:space="preserve">je dožilá, dochází k jejímu samovolnému odpadávání a při poklepu zkušebním kladívkem je drolivá. Malta ve svislém zdivu mezi cihlami a kameny je zvlhlá, s minimální pevností. </w:t>
      </w:r>
    </w:p>
    <w:p w:rsidR="00CC1056" w:rsidRDefault="00CC1056" w:rsidP="00CC1056">
      <w:pPr>
        <w:suppressAutoHyphens/>
        <w:ind w:firstLine="0"/>
      </w:pPr>
    </w:p>
    <w:p w:rsidR="006E358F" w:rsidRDefault="00CC1056" w:rsidP="006E358F">
      <w:pPr>
        <w:suppressAutoHyphens/>
        <w:ind w:firstLine="0"/>
      </w:pPr>
      <w:proofErr w:type="gramStart"/>
      <w:r>
        <w:t xml:space="preserve">III.2 </w:t>
      </w:r>
      <w:r w:rsidR="006E358F">
        <w:t>Stanovení</w:t>
      </w:r>
      <w:proofErr w:type="gramEnd"/>
      <w:r w:rsidR="006E358F">
        <w:t xml:space="preserve"> vlhkosti suterénních konstrukcí</w:t>
      </w:r>
    </w:p>
    <w:p w:rsidR="006E358F" w:rsidRDefault="006E358F" w:rsidP="006E358F">
      <w:pPr>
        <w:suppressAutoHyphens/>
        <w:ind w:firstLine="0"/>
      </w:pPr>
      <w:r>
        <w:t>Naměřené a vypočítané hodnoty jsou uvedené v tabulce.</w:t>
      </w:r>
    </w:p>
    <w:p w:rsidR="006E358F" w:rsidRDefault="006E358F" w:rsidP="006E358F">
      <w:pPr>
        <w:suppressAutoHyphens/>
        <w:spacing w:after="0" w:line="276" w:lineRule="auto"/>
        <w:ind w:firstLine="0"/>
      </w:pPr>
    </w:p>
    <w:p w:rsidR="006E358F" w:rsidRDefault="006E358F" w:rsidP="006E358F">
      <w:pPr>
        <w:suppressAutoHyphens/>
        <w:ind w:firstLine="0"/>
      </w:pPr>
      <w:r>
        <w:t xml:space="preserve">Vysvětlivky:   </w:t>
      </w:r>
    </w:p>
    <w:p w:rsidR="006E358F" w:rsidRDefault="006E358F" w:rsidP="006E358F">
      <w:pPr>
        <w:suppressAutoHyphens/>
        <w:ind w:firstLine="0"/>
      </w:pPr>
      <w:r>
        <w:t>VK … vlhkost povrchu konstrukce, hmotnostní koncentrace v %</w:t>
      </w:r>
    </w:p>
    <w:p w:rsidR="006E358F" w:rsidRDefault="006E358F" w:rsidP="006E358F">
      <w:pPr>
        <w:suppressAutoHyphens/>
        <w:ind w:firstLine="0"/>
      </w:pPr>
      <w:r>
        <w:t>RV … relativní vlhkost vzduchu u povrchu konstrukce v %</w:t>
      </w:r>
    </w:p>
    <w:p w:rsidR="006E358F" w:rsidRDefault="006E358F" w:rsidP="006E358F">
      <w:pPr>
        <w:suppressAutoHyphens/>
        <w:ind w:firstLine="0"/>
      </w:pPr>
      <w:r>
        <w:t xml:space="preserve">TV … teplota vzduchu u povrchu konstrukce v </w:t>
      </w:r>
      <w:proofErr w:type="spellStart"/>
      <w:r w:rsidRPr="005575FC">
        <w:rPr>
          <w:vertAlign w:val="superscript"/>
        </w:rPr>
        <w:t>o</w:t>
      </w:r>
      <w:r>
        <w:t>C</w:t>
      </w:r>
      <w:proofErr w:type="spellEnd"/>
    </w:p>
    <w:p w:rsidR="006E358F" w:rsidRDefault="006E358F" w:rsidP="006E358F">
      <w:pPr>
        <w:suppressAutoHyphens/>
        <w:ind w:firstLine="0"/>
      </w:pPr>
      <w:r>
        <w:t xml:space="preserve">RB … rosný bod povrchu konstrukce v </w:t>
      </w:r>
      <w:proofErr w:type="spellStart"/>
      <w:r w:rsidRPr="005575FC">
        <w:rPr>
          <w:vertAlign w:val="superscript"/>
        </w:rPr>
        <w:t>o</w:t>
      </w:r>
      <w:r>
        <w:t>C</w:t>
      </w:r>
      <w:proofErr w:type="spellEnd"/>
    </w:p>
    <w:p w:rsidR="006E358F" w:rsidRDefault="006E358F" w:rsidP="006E358F">
      <w:pPr>
        <w:suppressAutoHyphens/>
        <w:ind w:firstLine="0"/>
      </w:pPr>
      <w:r>
        <w:t>Označení a umístění sond je uvedeno ve schematickém náčrtku v příloze.</w:t>
      </w:r>
    </w:p>
    <w:p w:rsidR="006E358F" w:rsidRDefault="006E358F" w:rsidP="006E358F">
      <w:pPr>
        <w:suppressAutoHyphens/>
        <w:ind w:firstLine="0"/>
      </w:pPr>
    </w:p>
    <w:p w:rsidR="006E358F" w:rsidRDefault="006E358F" w:rsidP="006E358F">
      <w:pPr>
        <w:suppressAutoHyphens/>
        <w:spacing w:after="0" w:line="276" w:lineRule="auto"/>
        <w:ind w:firstLine="0"/>
      </w:pPr>
    </w:p>
    <w:tbl>
      <w:tblPr>
        <w:tblStyle w:val="Mkatabulky"/>
        <w:tblW w:w="0" w:type="auto"/>
        <w:tblLook w:val="04A0" w:firstRow="1" w:lastRow="0" w:firstColumn="1" w:lastColumn="0" w:noHBand="0" w:noVBand="1"/>
      </w:tblPr>
      <w:tblGrid>
        <w:gridCol w:w="1101"/>
        <w:gridCol w:w="2693"/>
        <w:gridCol w:w="1984"/>
        <w:gridCol w:w="851"/>
        <w:gridCol w:w="850"/>
        <w:gridCol w:w="851"/>
        <w:gridCol w:w="941"/>
      </w:tblGrid>
      <w:tr w:rsidR="006E358F" w:rsidTr="00166FE1">
        <w:tc>
          <w:tcPr>
            <w:tcW w:w="1101" w:type="dxa"/>
          </w:tcPr>
          <w:p w:rsidR="006E358F" w:rsidRDefault="006E358F" w:rsidP="00166FE1">
            <w:pPr>
              <w:ind w:firstLine="0"/>
              <w:jc w:val="center"/>
            </w:pPr>
            <w:r>
              <w:t>Sonda č.</w:t>
            </w:r>
          </w:p>
        </w:tc>
        <w:tc>
          <w:tcPr>
            <w:tcW w:w="2693" w:type="dxa"/>
          </w:tcPr>
          <w:p w:rsidR="006E358F" w:rsidRDefault="006E358F" w:rsidP="00166FE1">
            <w:pPr>
              <w:ind w:firstLine="0"/>
              <w:jc w:val="center"/>
            </w:pPr>
            <w:r>
              <w:t>Umístění sondy</w:t>
            </w:r>
          </w:p>
        </w:tc>
        <w:tc>
          <w:tcPr>
            <w:tcW w:w="1984" w:type="dxa"/>
          </w:tcPr>
          <w:p w:rsidR="006E358F" w:rsidRDefault="006E358F" w:rsidP="00166FE1">
            <w:pPr>
              <w:ind w:firstLine="0"/>
              <w:jc w:val="center"/>
            </w:pPr>
            <w:r>
              <w:t>Typ konstrukce</w:t>
            </w:r>
          </w:p>
        </w:tc>
        <w:tc>
          <w:tcPr>
            <w:tcW w:w="851" w:type="dxa"/>
          </w:tcPr>
          <w:p w:rsidR="006E358F" w:rsidRDefault="006E358F" w:rsidP="00166FE1">
            <w:pPr>
              <w:ind w:firstLine="0"/>
              <w:jc w:val="center"/>
            </w:pPr>
            <w:r>
              <w:t>VK (%)</w:t>
            </w:r>
          </w:p>
        </w:tc>
        <w:tc>
          <w:tcPr>
            <w:tcW w:w="850" w:type="dxa"/>
          </w:tcPr>
          <w:p w:rsidR="006E358F" w:rsidRDefault="006E358F" w:rsidP="00166FE1">
            <w:pPr>
              <w:ind w:firstLine="0"/>
              <w:jc w:val="center"/>
            </w:pPr>
            <w:r>
              <w:t>RV (%)</w:t>
            </w:r>
          </w:p>
        </w:tc>
        <w:tc>
          <w:tcPr>
            <w:tcW w:w="851" w:type="dxa"/>
          </w:tcPr>
          <w:p w:rsidR="006E358F" w:rsidRDefault="006E358F" w:rsidP="00166FE1">
            <w:pPr>
              <w:ind w:firstLine="0"/>
              <w:jc w:val="center"/>
            </w:pPr>
            <w:r>
              <w:t>TV (</w:t>
            </w:r>
            <w:proofErr w:type="spellStart"/>
            <w:r w:rsidRPr="005575FC">
              <w:rPr>
                <w:vertAlign w:val="superscript"/>
              </w:rPr>
              <w:t>o</w:t>
            </w:r>
            <w:r>
              <w:t>C</w:t>
            </w:r>
            <w:proofErr w:type="spellEnd"/>
            <w:r>
              <w:t>)</w:t>
            </w:r>
          </w:p>
        </w:tc>
        <w:tc>
          <w:tcPr>
            <w:tcW w:w="941" w:type="dxa"/>
          </w:tcPr>
          <w:p w:rsidR="006E358F" w:rsidRDefault="006E358F" w:rsidP="00166FE1">
            <w:pPr>
              <w:ind w:firstLine="0"/>
              <w:jc w:val="center"/>
            </w:pPr>
            <w:r>
              <w:t>RB (</w:t>
            </w:r>
            <w:proofErr w:type="spellStart"/>
            <w:r w:rsidRPr="005575FC">
              <w:rPr>
                <w:vertAlign w:val="superscript"/>
              </w:rPr>
              <w:t>o</w:t>
            </w:r>
            <w:r>
              <w:t>C</w:t>
            </w:r>
            <w:proofErr w:type="spellEnd"/>
            <w:r>
              <w:t>)</w:t>
            </w:r>
          </w:p>
        </w:tc>
      </w:tr>
      <w:tr w:rsidR="006E358F" w:rsidTr="00166FE1">
        <w:tc>
          <w:tcPr>
            <w:tcW w:w="1101" w:type="dxa"/>
          </w:tcPr>
          <w:p w:rsidR="006E358F" w:rsidRDefault="006E358F" w:rsidP="00166FE1">
            <w:pPr>
              <w:ind w:firstLine="0"/>
              <w:jc w:val="center"/>
            </w:pPr>
            <w:r>
              <w:t>V1</w:t>
            </w:r>
          </w:p>
        </w:tc>
        <w:tc>
          <w:tcPr>
            <w:tcW w:w="2693" w:type="dxa"/>
          </w:tcPr>
          <w:p w:rsidR="006E358F" w:rsidRDefault="00A91DCA" w:rsidP="002A0EE6">
            <w:pPr>
              <w:spacing w:line="276" w:lineRule="auto"/>
              <w:ind w:firstLine="0"/>
              <w:jc w:val="left"/>
            </w:pPr>
            <w:r>
              <w:t>M1, obvodová zeď u kolejiště</w:t>
            </w:r>
          </w:p>
        </w:tc>
        <w:tc>
          <w:tcPr>
            <w:tcW w:w="1984" w:type="dxa"/>
          </w:tcPr>
          <w:p w:rsidR="006E358F" w:rsidRDefault="00A91DCA" w:rsidP="00166FE1">
            <w:pPr>
              <w:ind w:firstLine="0"/>
              <w:jc w:val="center"/>
            </w:pPr>
            <w:r>
              <w:t>Kamenné zdivo</w:t>
            </w:r>
          </w:p>
        </w:tc>
        <w:tc>
          <w:tcPr>
            <w:tcW w:w="851" w:type="dxa"/>
          </w:tcPr>
          <w:p w:rsidR="006E358F" w:rsidRDefault="00A91DCA" w:rsidP="00166FE1">
            <w:pPr>
              <w:ind w:firstLine="0"/>
              <w:jc w:val="center"/>
            </w:pPr>
            <w:r>
              <w:t>1,4</w:t>
            </w:r>
          </w:p>
        </w:tc>
        <w:tc>
          <w:tcPr>
            <w:tcW w:w="850" w:type="dxa"/>
          </w:tcPr>
          <w:p w:rsidR="006E358F" w:rsidRDefault="00A91DCA" w:rsidP="00166FE1">
            <w:pPr>
              <w:ind w:firstLine="0"/>
              <w:jc w:val="center"/>
            </w:pPr>
            <w:r>
              <w:t>71,6</w:t>
            </w:r>
          </w:p>
        </w:tc>
        <w:tc>
          <w:tcPr>
            <w:tcW w:w="851" w:type="dxa"/>
          </w:tcPr>
          <w:p w:rsidR="006E358F" w:rsidRDefault="00A91DCA" w:rsidP="00166FE1">
            <w:pPr>
              <w:ind w:firstLine="0"/>
              <w:jc w:val="center"/>
            </w:pPr>
            <w:r>
              <w:t>11,0</w:t>
            </w:r>
          </w:p>
        </w:tc>
        <w:tc>
          <w:tcPr>
            <w:tcW w:w="941" w:type="dxa"/>
          </w:tcPr>
          <w:p w:rsidR="006E358F" w:rsidRDefault="00A91DCA" w:rsidP="00166FE1">
            <w:pPr>
              <w:ind w:firstLine="0"/>
              <w:jc w:val="center"/>
            </w:pPr>
            <w:r>
              <w:t>5,9</w:t>
            </w:r>
          </w:p>
        </w:tc>
      </w:tr>
      <w:tr w:rsidR="00A91DCA" w:rsidTr="00166FE1">
        <w:tc>
          <w:tcPr>
            <w:tcW w:w="1101" w:type="dxa"/>
          </w:tcPr>
          <w:p w:rsidR="00A91DCA" w:rsidRDefault="00A91DCA" w:rsidP="00166FE1">
            <w:pPr>
              <w:ind w:firstLine="0"/>
              <w:jc w:val="center"/>
            </w:pPr>
            <w:r>
              <w:t>V2</w:t>
            </w:r>
          </w:p>
        </w:tc>
        <w:tc>
          <w:tcPr>
            <w:tcW w:w="2693" w:type="dxa"/>
          </w:tcPr>
          <w:p w:rsidR="00A91DCA" w:rsidRDefault="00A91DCA" w:rsidP="00A91DCA">
            <w:pPr>
              <w:spacing w:line="276" w:lineRule="auto"/>
              <w:ind w:firstLine="0"/>
              <w:jc w:val="left"/>
            </w:pPr>
            <w:r>
              <w:t>M1, severovýchodní zeď</w:t>
            </w:r>
          </w:p>
        </w:tc>
        <w:tc>
          <w:tcPr>
            <w:tcW w:w="1984" w:type="dxa"/>
          </w:tcPr>
          <w:p w:rsidR="00A91DCA" w:rsidRDefault="00A91DCA" w:rsidP="00166FE1">
            <w:pPr>
              <w:ind w:firstLine="0"/>
              <w:jc w:val="center"/>
            </w:pPr>
            <w:r>
              <w:t>Kamenné zdivo</w:t>
            </w:r>
          </w:p>
        </w:tc>
        <w:tc>
          <w:tcPr>
            <w:tcW w:w="851" w:type="dxa"/>
          </w:tcPr>
          <w:p w:rsidR="00A91DCA" w:rsidRDefault="00A91DCA" w:rsidP="00166FE1">
            <w:pPr>
              <w:ind w:firstLine="0"/>
              <w:jc w:val="center"/>
            </w:pPr>
            <w:r>
              <w:t>2,0</w:t>
            </w:r>
          </w:p>
        </w:tc>
        <w:tc>
          <w:tcPr>
            <w:tcW w:w="850" w:type="dxa"/>
          </w:tcPr>
          <w:p w:rsidR="00A91DCA" w:rsidRDefault="00A91DCA" w:rsidP="00166FE1">
            <w:pPr>
              <w:ind w:firstLine="0"/>
              <w:jc w:val="center"/>
            </w:pPr>
            <w:r>
              <w:t>73,3</w:t>
            </w:r>
          </w:p>
        </w:tc>
        <w:tc>
          <w:tcPr>
            <w:tcW w:w="851" w:type="dxa"/>
          </w:tcPr>
          <w:p w:rsidR="00A91DCA" w:rsidRDefault="00A91DCA" w:rsidP="00166FE1">
            <w:pPr>
              <w:ind w:firstLine="0"/>
              <w:jc w:val="center"/>
            </w:pPr>
            <w:r>
              <w:t>11,0</w:t>
            </w:r>
          </w:p>
        </w:tc>
        <w:tc>
          <w:tcPr>
            <w:tcW w:w="941" w:type="dxa"/>
          </w:tcPr>
          <w:p w:rsidR="00A91DCA" w:rsidRDefault="00A91DCA" w:rsidP="00166FE1">
            <w:pPr>
              <w:ind w:firstLine="0"/>
              <w:jc w:val="center"/>
            </w:pPr>
            <w:r>
              <w:t>6,4</w:t>
            </w:r>
          </w:p>
        </w:tc>
      </w:tr>
      <w:tr w:rsidR="00A91DCA" w:rsidTr="00166FE1">
        <w:tc>
          <w:tcPr>
            <w:tcW w:w="1101" w:type="dxa"/>
          </w:tcPr>
          <w:p w:rsidR="00A91DCA" w:rsidRDefault="00A91DCA" w:rsidP="00166FE1">
            <w:pPr>
              <w:ind w:firstLine="0"/>
              <w:jc w:val="center"/>
            </w:pPr>
            <w:r>
              <w:t>V3</w:t>
            </w:r>
          </w:p>
        </w:tc>
        <w:tc>
          <w:tcPr>
            <w:tcW w:w="2693" w:type="dxa"/>
          </w:tcPr>
          <w:p w:rsidR="00A91DCA" w:rsidRDefault="00A91DCA" w:rsidP="00A91DCA">
            <w:pPr>
              <w:spacing w:line="276" w:lineRule="auto"/>
              <w:ind w:firstLine="0"/>
              <w:jc w:val="left"/>
            </w:pPr>
            <w:r>
              <w:t>M1, klenba</w:t>
            </w:r>
          </w:p>
        </w:tc>
        <w:tc>
          <w:tcPr>
            <w:tcW w:w="1984" w:type="dxa"/>
          </w:tcPr>
          <w:p w:rsidR="00A91DCA" w:rsidRDefault="00A91DCA" w:rsidP="00A91DCA">
            <w:pPr>
              <w:ind w:firstLine="0"/>
              <w:jc w:val="center"/>
            </w:pPr>
            <w:r>
              <w:t>Cihelné zdivo</w:t>
            </w:r>
          </w:p>
        </w:tc>
        <w:tc>
          <w:tcPr>
            <w:tcW w:w="851" w:type="dxa"/>
          </w:tcPr>
          <w:p w:rsidR="00A91DCA" w:rsidRDefault="00A91DCA" w:rsidP="00166FE1">
            <w:pPr>
              <w:ind w:firstLine="0"/>
              <w:jc w:val="center"/>
            </w:pPr>
            <w:r>
              <w:t>1,9</w:t>
            </w:r>
          </w:p>
        </w:tc>
        <w:tc>
          <w:tcPr>
            <w:tcW w:w="850" w:type="dxa"/>
          </w:tcPr>
          <w:p w:rsidR="00A91DCA" w:rsidRDefault="00A91DCA" w:rsidP="00166FE1">
            <w:pPr>
              <w:ind w:firstLine="0"/>
              <w:jc w:val="center"/>
            </w:pPr>
            <w:r>
              <w:t>73,6</w:t>
            </w:r>
          </w:p>
        </w:tc>
        <w:tc>
          <w:tcPr>
            <w:tcW w:w="851" w:type="dxa"/>
          </w:tcPr>
          <w:p w:rsidR="00A91DCA" w:rsidRDefault="00A91DCA" w:rsidP="00166FE1">
            <w:pPr>
              <w:ind w:firstLine="0"/>
              <w:jc w:val="center"/>
            </w:pPr>
            <w:r>
              <w:t>11,1</w:t>
            </w:r>
          </w:p>
        </w:tc>
        <w:tc>
          <w:tcPr>
            <w:tcW w:w="941" w:type="dxa"/>
          </w:tcPr>
          <w:p w:rsidR="00A91DCA" w:rsidRDefault="00A91DCA" w:rsidP="00166FE1">
            <w:pPr>
              <w:ind w:firstLine="0"/>
              <w:jc w:val="center"/>
            </w:pPr>
            <w:r>
              <w:t>6,5</w:t>
            </w:r>
          </w:p>
        </w:tc>
      </w:tr>
      <w:tr w:rsidR="00A91DCA" w:rsidTr="00166FE1">
        <w:tc>
          <w:tcPr>
            <w:tcW w:w="1101" w:type="dxa"/>
          </w:tcPr>
          <w:p w:rsidR="00A91DCA" w:rsidRDefault="00A91DCA" w:rsidP="00166FE1">
            <w:pPr>
              <w:ind w:firstLine="0"/>
              <w:jc w:val="center"/>
            </w:pPr>
            <w:r>
              <w:t>V4</w:t>
            </w:r>
          </w:p>
        </w:tc>
        <w:tc>
          <w:tcPr>
            <w:tcW w:w="2693" w:type="dxa"/>
          </w:tcPr>
          <w:p w:rsidR="00A91DCA" w:rsidRDefault="00A91DCA" w:rsidP="00A91DCA">
            <w:pPr>
              <w:spacing w:line="276" w:lineRule="auto"/>
              <w:ind w:firstLine="0"/>
              <w:jc w:val="left"/>
            </w:pPr>
            <w:r>
              <w:t>M2, obvodová zeď u kolejiště</w:t>
            </w:r>
          </w:p>
        </w:tc>
        <w:tc>
          <w:tcPr>
            <w:tcW w:w="1984" w:type="dxa"/>
          </w:tcPr>
          <w:p w:rsidR="00A91DCA" w:rsidRDefault="00A91DCA" w:rsidP="00A91DCA">
            <w:pPr>
              <w:ind w:firstLine="0"/>
              <w:jc w:val="center"/>
            </w:pPr>
            <w:r>
              <w:t>Kamenné zdivo</w:t>
            </w:r>
          </w:p>
        </w:tc>
        <w:tc>
          <w:tcPr>
            <w:tcW w:w="851" w:type="dxa"/>
          </w:tcPr>
          <w:p w:rsidR="00A91DCA" w:rsidRDefault="00A91DCA" w:rsidP="00166FE1">
            <w:pPr>
              <w:ind w:firstLine="0"/>
              <w:jc w:val="center"/>
            </w:pPr>
            <w:r>
              <w:t>1,1</w:t>
            </w:r>
          </w:p>
        </w:tc>
        <w:tc>
          <w:tcPr>
            <w:tcW w:w="850" w:type="dxa"/>
          </w:tcPr>
          <w:p w:rsidR="00A91DCA" w:rsidRDefault="00A91DCA" w:rsidP="00166FE1">
            <w:pPr>
              <w:ind w:firstLine="0"/>
              <w:jc w:val="center"/>
            </w:pPr>
            <w:r>
              <w:t>68,9</w:t>
            </w:r>
          </w:p>
        </w:tc>
        <w:tc>
          <w:tcPr>
            <w:tcW w:w="851" w:type="dxa"/>
          </w:tcPr>
          <w:p w:rsidR="00A91DCA" w:rsidRDefault="00A91DCA" w:rsidP="00166FE1">
            <w:pPr>
              <w:ind w:firstLine="0"/>
              <w:jc w:val="center"/>
            </w:pPr>
            <w:r>
              <w:t>10,2</w:t>
            </w:r>
          </w:p>
        </w:tc>
        <w:tc>
          <w:tcPr>
            <w:tcW w:w="941" w:type="dxa"/>
          </w:tcPr>
          <w:p w:rsidR="00A91DCA" w:rsidRDefault="00A91DCA" w:rsidP="00166FE1">
            <w:pPr>
              <w:ind w:firstLine="0"/>
              <w:jc w:val="center"/>
            </w:pPr>
            <w:r>
              <w:t>4,9</w:t>
            </w:r>
          </w:p>
        </w:tc>
      </w:tr>
      <w:tr w:rsidR="00A91DCA" w:rsidTr="00166FE1">
        <w:tc>
          <w:tcPr>
            <w:tcW w:w="1101" w:type="dxa"/>
          </w:tcPr>
          <w:p w:rsidR="00A91DCA" w:rsidRDefault="00A91DCA" w:rsidP="00166FE1">
            <w:pPr>
              <w:ind w:firstLine="0"/>
              <w:jc w:val="center"/>
            </w:pPr>
            <w:r>
              <w:t>V5</w:t>
            </w:r>
          </w:p>
        </w:tc>
        <w:tc>
          <w:tcPr>
            <w:tcW w:w="2693" w:type="dxa"/>
          </w:tcPr>
          <w:p w:rsidR="00A91DCA" w:rsidRDefault="00A91DCA" w:rsidP="00A91DCA">
            <w:pPr>
              <w:spacing w:line="276" w:lineRule="auto"/>
              <w:ind w:firstLine="0"/>
              <w:jc w:val="left"/>
            </w:pPr>
            <w:r>
              <w:t>M2, příčka</w:t>
            </w:r>
          </w:p>
        </w:tc>
        <w:tc>
          <w:tcPr>
            <w:tcW w:w="1984" w:type="dxa"/>
          </w:tcPr>
          <w:p w:rsidR="00A91DCA" w:rsidRDefault="00A91DCA" w:rsidP="00A91DCA">
            <w:pPr>
              <w:ind w:firstLine="0"/>
              <w:jc w:val="center"/>
            </w:pPr>
            <w:r>
              <w:t>Cihelné zdivo</w:t>
            </w:r>
          </w:p>
        </w:tc>
        <w:tc>
          <w:tcPr>
            <w:tcW w:w="851" w:type="dxa"/>
          </w:tcPr>
          <w:p w:rsidR="00A91DCA" w:rsidRDefault="00A91DCA" w:rsidP="00166FE1">
            <w:pPr>
              <w:ind w:firstLine="0"/>
              <w:jc w:val="center"/>
            </w:pPr>
            <w:r>
              <w:t>1,4</w:t>
            </w:r>
          </w:p>
        </w:tc>
        <w:tc>
          <w:tcPr>
            <w:tcW w:w="850" w:type="dxa"/>
          </w:tcPr>
          <w:p w:rsidR="00A91DCA" w:rsidRDefault="00A91DCA" w:rsidP="00166FE1">
            <w:pPr>
              <w:ind w:firstLine="0"/>
              <w:jc w:val="center"/>
            </w:pPr>
            <w:r>
              <w:t>76,0</w:t>
            </w:r>
          </w:p>
        </w:tc>
        <w:tc>
          <w:tcPr>
            <w:tcW w:w="851" w:type="dxa"/>
          </w:tcPr>
          <w:p w:rsidR="00A91DCA" w:rsidRDefault="00A91DCA" w:rsidP="00166FE1">
            <w:pPr>
              <w:ind w:firstLine="0"/>
              <w:jc w:val="center"/>
            </w:pPr>
            <w:r>
              <w:t>10,9</w:t>
            </w:r>
          </w:p>
        </w:tc>
        <w:tc>
          <w:tcPr>
            <w:tcW w:w="941" w:type="dxa"/>
          </w:tcPr>
          <w:p w:rsidR="00A91DCA" w:rsidRDefault="00A91DCA" w:rsidP="00166FE1">
            <w:pPr>
              <w:ind w:firstLine="0"/>
              <w:jc w:val="center"/>
            </w:pPr>
            <w:r>
              <w:t>6,9</w:t>
            </w:r>
          </w:p>
        </w:tc>
      </w:tr>
      <w:tr w:rsidR="008B6A23" w:rsidTr="008B6A23">
        <w:tc>
          <w:tcPr>
            <w:tcW w:w="1101" w:type="dxa"/>
          </w:tcPr>
          <w:p w:rsidR="008B6A23" w:rsidRDefault="008B6A23" w:rsidP="008B6A23">
            <w:pPr>
              <w:ind w:firstLine="0"/>
              <w:jc w:val="center"/>
            </w:pPr>
            <w:r>
              <w:t>V6</w:t>
            </w:r>
          </w:p>
        </w:tc>
        <w:tc>
          <w:tcPr>
            <w:tcW w:w="2693" w:type="dxa"/>
          </w:tcPr>
          <w:p w:rsidR="008B6A23" w:rsidRDefault="008B6A23" w:rsidP="008B6A23">
            <w:pPr>
              <w:spacing w:line="276" w:lineRule="auto"/>
              <w:ind w:firstLine="0"/>
              <w:jc w:val="left"/>
            </w:pPr>
            <w:r>
              <w:t>M2, klenba</w:t>
            </w:r>
          </w:p>
        </w:tc>
        <w:tc>
          <w:tcPr>
            <w:tcW w:w="1984" w:type="dxa"/>
          </w:tcPr>
          <w:p w:rsidR="008B6A23" w:rsidRDefault="008B6A23" w:rsidP="008B6A23">
            <w:pPr>
              <w:ind w:firstLine="0"/>
              <w:jc w:val="center"/>
            </w:pPr>
            <w:r>
              <w:t>Cihelné zdivo</w:t>
            </w:r>
          </w:p>
        </w:tc>
        <w:tc>
          <w:tcPr>
            <w:tcW w:w="851" w:type="dxa"/>
          </w:tcPr>
          <w:p w:rsidR="008B6A23" w:rsidRDefault="008B6A23" w:rsidP="00166FE1">
            <w:pPr>
              <w:ind w:firstLine="0"/>
              <w:jc w:val="center"/>
            </w:pPr>
            <w:r>
              <w:t>1,8</w:t>
            </w:r>
          </w:p>
        </w:tc>
        <w:tc>
          <w:tcPr>
            <w:tcW w:w="850" w:type="dxa"/>
          </w:tcPr>
          <w:p w:rsidR="008B6A23" w:rsidRDefault="008B6A23" w:rsidP="00166FE1">
            <w:pPr>
              <w:ind w:firstLine="0"/>
              <w:jc w:val="center"/>
            </w:pPr>
            <w:r>
              <w:t>73,1</w:t>
            </w:r>
          </w:p>
        </w:tc>
        <w:tc>
          <w:tcPr>
            <w:tcW w:w="851" w:type="dxa"/>
          </w:tcPr>
          <w:p w:rsidR="008B6A23" w:rsidRDefault="008B6A23" w:rsidP="00166FE1">
            <w:pPr>
              <w:ind w:firstLine="0"/>
              <w:jc w:val="center"/>
            </w:pPr>
            <w:r>
              <w:t>10,1</w:t>
            </w:r>
          </w:p>
        </w:tc>
        <w:tc>
          <w:tcPr>
            <w:tcW w:w="941" w:type="dxa"/>
          </w:tcPr>
          <w:p w:rsidR="008B6A23" w:rsidRDefault="008B6A23" w:rsidP="00166FE1">
            <w:pPr>
              <w:ind w:firstLine="0"/>
              <w:jc w:val="center"/>
            </w:pPr>
            <w:r>
              <w:t>6,3</w:t>
            </w:r>
          </w:p>
        </w:tc>
      </w:tr>
      <w:tr w:rsidR="008B6A23" w:rsidTr="008B6A23">
        <w:tc>
          <w:tcPr>
            <w:tcW w:w="1101" w:type="dxa"/>
          </w:tcPr>
          <w:p w:rsidR="008B6A23" w:rsidRDefault="008B6A23" w:rsidP="00166FE1">
            <w:pPr>
              <w:ind w:firstLine="0"/>
              <w:jc w:val="center"/>
            </w:pPr>
            <w:r>
              <w:t>V7</w:t>
            </w:r>
          </w:p>
        </w:tc>
        <w:tc>
          <w:tcPr>
            <w:tcW w:w="2693" w:type="dxa"/>
          </w:tcPr>
          <w:p w:rsidR="008B6A23" w:rsidRDefault="008B6A23" w:rsidP="008B6A23">
            <w:pPr>
              <w:spacing w:line="276" w:lineRule="auto"/>
              <w:ind w:firstLine="0"/>
              <w:jc w:val="left"/>
            </w:pPr>
            <w:r>
              <w:t>M3, příčka</w:t>
            </w:r>
          </w:p>
        </w:tc>
        <w:tc>
          <w:tcPr>
            <w:tcW w:w="1984" w:type="dxa"/>
          </w:tcPr>
          <w:p w:rsidR="008B6A23" w:rsidRDefault="008B6A23" w:rsidP="008B6A23">
            <w:pPr>
              <w:ind w:firstLine="0"/>
              <w:jc w:val="center"/>
            </w:pPr>
            <w:r>
              <w:t>Cihelné zdivo</w:t>
            </w:r>
          </w:p>
        </w:tc>
        <w:tc>
          <w:tcPr>
            <w:tcW w:w="851" w:type="dxa"/>
          </w:tcPr>
          <w:p w:rsidR="008B6A23" w:rsidRDefault="008B6A23" w:rsidP="00166FE1">
            <w:pPr>
              <w:ind w:firstLine="0"/>
              <w:jc w:val="center"/>
            </w:pPr>
            <w:r>
              <w:t>1,0</w:t>
            </w:r>
          </w:p>
        </w:tc>
        <w:tc>
          <w:tcPr>
            <w:tcW w:w="850" w:type="dxa"/>
          </w:tcPr>
          <w:p w:rsidR="008B6A23" w:rsidRDefault="008B6A23" w:rsidP="00166FE1">
            <w:pPr>
              <w:ind w:firstLine="0"/>
              <w:jc w:val="center"/>
            </w:pPr>
            <w:r>
              <w:t>70,8</w:t>
            </w:r>
          </w:p>
        </w:tc>
        <w:tc>
          <w:tcPr>
            <w:tcW w:w="851" w:type="dxa"/>
          </w:tcPr>
          <w:p w:rsidR="008B6A23" w:rsidRDefault="008B6A23" w:rsidP="00166FE1">
            <w:pPr>
              <w:ind w:firstLine="0"/>
              <w:jc w:val="center"/>
            </w:pPr>
            <w:r>
              <w:t>9,3</w:t>
            </w:r>
          </w:p>
        </w:tc>
        <w:tc>
          <w:tcPr>
            <w:tcW w:w="941" w:type="dxa"/>
          </w:tcPr>
          <w:p w:rsidR="008B6A23" w:rsidRDefault="008B6A23" w:rsidP="00166FE1">
            <w:pPr>
              <w:ind w:firstLine="0"/>
              <w:jc w:val="center"/>
            </w:pPr>
            <w:r>
              <w:t>4,2</w:t>
            </w:r>
          </w:p>
        </w:tc>
      </w:tr>
      <w:tr w:rsidR="008B6A23" w:rsidTr="008B6A23">
        <w:tc>
          <w:tcPr>
            <w:tcW w:w="1101" w:type="dxa"/>
          </w:tcPr>
          <w:p w:rsidR="008B6A23" w:rsidRDefault="008B6A23" w:rsidP="00166FE1">
            <w:pPr>
              <w:ind w:firstLine="0"/>
              <w:jc w:val="center"/>
            </w:pPr>
            <w:r>
              <w:t>V8</w:t>
            </w:r>
          </w:p>
        </w:tc>
        <w:tc>
          <w:tcPr>
            <w:tcW w:w="2693" w:type="dxa"/>
          </w:tcPr>
          <w:p w:rsidR="008B6A23" w:rsidRDefault="008B6A23" w:rsidP="00166FE1">
            <w:pPr>
              <w:spacing w:line="276" w:lineRule="auto"/>
              <w:ind w:firstLine="0"/>
              <w:jc w:val="left"/>
            </w:pPr>
            <w:r>
              <w:t>M3, příčka</w:t>
            </w:r>
          </w:p>
        </w:tc>
        <w:tc>
          <w:tcPr>
            <w:tcW w:w="1984" w:type="dxa"/>
          </w:tcPr>
          <w:p w:rsidR="008B6A23" w:rsidRDefault="008B6A23" w:rsidP="00166FE1">
            <w:pPr>
              <w:ind w:firstLine="0"/>
              <w:jc w:val="center"/>
            </w:pPr>
            <w:r>
              <w:t>Cihelné zdivo</w:t>
            </w:r>
          </w:p>
        </w:tc>
        <w:tc>
          <w:tcPr>
            <w:tcW w:w="851" w:type="dxa"/>
          </w:tcPr>
          <w:p w:rsidR="008B6A23" w:rsidRDefault="008B6A23" w:rsidP="00166FE1">
            <w:pPr>
              <w:ind w:firstLine="0"/>
              <w:jc w:val="center"/>
            </w:pPr>
            <w:r>
              <w:t>1,6</w:t>
            </w:r>
          </w:p>
        </w:tc>
        <w:tc>
          <w:tcPr>
            <w:tcW w:w="850" w:type="dxa"/>
          </w:tcPr>
          <w:p w:rsidR="008B6A23" w:rsidRDefault="008B6A23" w:rsidP="00166FE1">
            <w:pPr>
              <w:ind w:firstLine="0"/>
              <w:jc w:val="center"/>
            </w:pPr>
            <w:r>
              <w:t>70,0</w:t>
            </w:r>
          </w:p>
        </w:tc>
        <w:tc>
          <w:tcPr>
            <w:tcW w:w="851" w:type="dxa"/>
          </w:tcPr>
          <w:p w:rsidR="008B6A23" w:rsidRDefault="008B6A23" w:rsidP="00166FE1">
            <w:pPr>
              <w:ind w:firstLine="0"/>
              <w:jc w:val="center"/>
            </w:pPr>
            <w:r>
              <w:t>9,4</w:t>
            </w:r>
          </w:p>
        </w:tc>
        <w:tc>
          <w:tcPr>
            <w:tcW w:w="941" w:type="dxa"/>
          </w:tcPr>
          <w:p w:rsidR="008B6A23" w:rsidRDefault="00AB4D26" w:rsidP="00166FE1">
            <w:pPr>
              <w:ind w:firstLine="0"/>
              <w:jc w:val="center"/>
            </w:pPr>
            <w:r>
              <w:t>4,2</w:t>
            </w:r>
          </w:p>
        </w:tc>
      </w:tr>
      <w:tr w:rsidR="00AB4D26" w:rsidTr="008B6A23">
        <w:tc>
          <w:tcPr>
            <w:tcW w:w="1101" w:type="dxa"/>
          </w:tcPr>
          <w:p w:rsidR="00AB4D26" w:rsidRDefault="00AB4D26" w:rsidP="00166FE1">
            <w:pPr>
              <w:ind w:firstLine="0"/>
              <w:jc w:val="center"/>
            </w:pPr>
            <w:r>
              <w:t>V9</w:t>
            </w:r>
          </w:p>
        </w:tc>
        <w:tc>
          <w:tcPr>
            <w:tcW w:w="2693" w:type="dxa"/>
          </w:tcPr>
          <w:p w:rsidR="00AB4D26" w:rsidRDefault="00AB4D26" w:rsidP="00166FE1">
            <w:pPr>
              <w:spacing w:line="276" w:lineRule="auto"/>
              <w:ind w:firstLine="0"/>
              <w:jc w:val="left"/>
            </w:pPr>
            <w:r>
              <w:t>M4, příčka</w:t>
            </w:r>
          </w:p>
        </w:tc>
        <w:tc>
          <w:tcPr>
            <w:tcW w:w="1984" w:type="dxa"/>
          </w:tcPr>
          <w:p w:rsidR="00AB4D26" w:rsidRDefault="00AB4D26" w:rsidP="00166FE1">
            <w:pPr>
              <w:ind w:firstLine="0"/>
              <w:jc w:val="center"/>
            </w:pPr>
            <w:r>
              <w:t>Cihelné zdivo</w:t>
            </w:r>
          </w:p>
        </w:tc>
        <w:tc>
          <w:tcPr>
            <w:tcW w:w="851" w:type="dxa"/>
          </w:tcPr>
          <w:p w:rsidR="00AB4D26" w:rsidRDefault="00AB4D26" w:rsidP="00166FE1">
            <w:pPr>
              <w:ind w:firstLine="0"/>
              <w:jc w:val="center"/>
            </w:pPr>
            <w:r>
              <w:t>1,7</w:t>
            </w:r>
          </w:p>
        </w:tc>
        <w:tc>
          <w:tcPr>
            <w:tcW w:w="850" w:type="dxa"/>
          </w:tcPr>
          <w:p w:rsidR="00AB4D26" w:rsidRDefault="00AB4D26" w:rsidP="00166FE1">
            <w:pPr>
              <w:ind w:firstLine="0"/>
              <w:jc w:val="center"/>
            </w:pPr>
            <w:r>
              <w:t>72,0</w:t>
            </w:r>
          </w:p>
        </w:tc>
        <w:tc>
          <w:tcPr>
            <w:tcW w:w="851" w:type="dxa"/>
          </w:tcPr>
          <w:p w:rsidR="00AB4D26" w:rsidRDefault="00AB4D26" w:rsidP="00166FE1">
            <w:pPr>
              <w:ind w:firstLine="0"/>
              <w:jc w:val="center"/>
            </w:pPr>
            <w:r>
              <w:t>9,3</w:t>
            </w:r>
          </w:p>
        </w:tc>
        <w:tc>
          <w:tcPr>
            <w:tcW w:w="941" w:type="dxa"/>
          </w:tcPr>
          <w:p w:rsidR="00AB4D26" w:rsidRDefault="00AB4D26" w:rsidP="00166FE1">
            <w:pPr>
              <w:ind w:firstLine="0"/>
              <w:jc w:val="center"/>
            </w:pPr>
            <w:r>
              <w:t>4,4</w:t>
            </w:r>
          </w:p>
        </w:tc>
      </w:tr>
      <w:tr w:rsidR="00AB4D26" w:rsidTr="008B6A23">
        <w:tc>
          <w:tcPr>
            <w:tcW w:w="1101" w:type="dxa"/>
          </w:tcPr>
          <w:p w:rsidR="00AB4D26" w:rsidRDefault="00AB4D26" w:rsidP="00166FE1">
            <w:pPr>
              <w:ind w:firstLine="0"/>
              <w:jc w:val="center"/>
            </w:pPr>
            <w:r>
              <w:t>V10</w:t>
            </w:r>
          </w:p>
        </w:tc>
        <w:tc>
          <w:tcPr>
            <w:tcW w:w="2693" w:type="dxa"/>
          </w:tcPr>
          <w:p w:rsidR="00AB4D26" w:rsidRDefault="00AB4D26" w:rsidP="00166FE1">
            <w:pPr>
              <w:spacing w:line="276" w:lineRule="auto"/>
              <w:ind w:firstLine="0"/>
              <w:jc w:val="left"/>
            </w:pPr>
            <w:r>
              <w:t>M4, obvodová zeď</w:t>
            </w:r>
          </w:p>
        </w:tc>
        <w:tc>
          <w:tcPr>
            <w:tcW w:w="1984" w:type="dxa"/>
          </w:tcPr>
          <w:p w:rsidR="00AB4D26" w:rsidRDefault="00AB4D26" w:rsidP="00AB4D26">
            <w:pPr>
              <w:ind w:firstLine="0"/>
              <w:jc w:val="center"/>
            </w:pPr>
            <w:r>
              <w:t>Kamenné zdivo</w:t>
            </w:r>
          </w:p>
        </w:tc>
        <w:tc>
          <w:tcPr>
            <w:tcW w:w="851" w:type="dxa"/>
          </w:tcPr>
          <w:p w:rsidR="00AB4D26" w:rsidRDefault="00AB4D26" w:rsidP="00166FE1">
            <w:pPr>
              <w:ind w:firstLine="0"/>
              <w:jc w:val="center"/>
            </w:pPr>
            <w:r>
              <w:t>1,6</w:t>
            </w:r>
          </w:p>
        </w:tc>
        <w:tc>
          <w:tcPr>
            <w:tcW w:w="850" w:type="dxa"/>
          </w:tcPr>
          <w:p w:rsidR="00AB4D26" w:rsidRDefault="00AB4D26" w:rsidP="00166FE1">
            <w:pPr>
              <w:ind w:firstLine="0"/>
              <w:jc w:val="center"/>
            </w:pPr>
            <w:r>
              <w:t>73,9</w:t>
            </w:r>
          </w:p>
        </w:tc>
        <w:tc>
          <w:tcPr>
            <w:tcW w:w="851" w:type="dxa"/>
          </w:tcPr>
          <w:p w:rsidR="00AB4D26" w:rsidRDefault="00AB4D26" w:rsidP="00166FE1">
            <w:pPr>
              <w:ind w:firstLine="0"/>
              <w:jc w:val="center"/>
            </w:pPr>
            <w:r>
              <w:t>9,2</w:t>
            </w:r>
          </w:p>
        </w:tc>
        <w:tc>
          <w:tcPr>
            <w:tcW w:w="941" w:type="dxa"/>
          </w:tcPr>
          <w:p w:rsidR="00AB4D26" w:rsidRDefault="00AB4D26" w:rsidP="00166FE1">
            <w:pPr>
              <w:ind w:firstLine="0"/>
              <w:jc w:val="center"/>
            </w:pPr>
            <w:r>
              <w:t>4,6</w:t>
            </w:r>
          </w:p>
        </w:tc>
      </w:tr>
      <w:tr w:rsidR="00166FE1" w:rsidTr="008B6A23">
        <w:tc>
          <w:tcPr>
            <w:tcW w:w="1101" w:type="dxa"/>
          </w:tcPr>
          <w:p w:rsidR="00166FE1" w:rsidRDefault="00166FE1" w:rsidP="008B6A23">
            <w:pPr>
              <w:ind w:firstLine="0"/>
              <w:jc w:val="center"/>
            </w:pPr>
            <w:r>
              <w:t>V11</w:t>
            </w:r>
          </w:p>
        </w:tc>
        <w:tc>
          <w:tcPr>
            <w:tcW w:w="2693" w:type="dxa"/>
          </w:tcPr>
          <w:p w:rsidR="00166FE1" w:rsidRDefault="00166FE1" w:rsidP="00166FE1">
            <w:pPr>
              <w:spacing w:line="276" w:lineRule="auto"/>
              <w:ind w:firstLine="0"/>
              <w:jc w:val="left"/>
            </w:pPr>
            <w:r>
              <w:t>M4, klenba</w:t>
            </w:r>
          </w:p>
        </w:tc>
        <w:tc>
          <w:tcPr>
            <w:tcW w:w="1984" w:type="dxa"/>
          </w:tcPr>
          <w:p w:rsidR="00166FE1" w:rsidRDefault="00166FE1" w:rsidP="00166FE1">
            <w:pPr>
              <w:ind w:firstLine="0"/>
              <w:jc w:val="center"/>
            </w:pPr>
            <w:r>
              <w:t>Cihelné zdivo</w:t>
            </w:r>
          </w:p>
        </w:tc>
        <w:tc>
          <w:tcPr>
            <w:tcW w:w="851" w:type="dxa"/>
          </w:tcPr>
          <w:p w:rsidR="00166FE1" w:rsidRDefault="00166FE1" w:rsidP="00166FE1">
            <w:pPr>
              <w:ind w:firstLine="0"/>
              <w:jc w:val="center"/>
            </w:pPr>
            <w:r>
              <w:t>1,6</w:t>
            </w:r>
          </w:p>
        </w:tc>
        <w:tc>
          <w:tcPr>
            <w:tcW w:w="850" w:type="dxa"/>
          </w:tcPr>
          <w:p w:rsidR="00166FE1" w:rsidRDefault="00166FE1" w:rsidP="00166FE1">
            <w:pPr>
              <w:ind w:firstLine="0"/>
              <w:jc w:val="center"/>
            </w:pPr>
            <w:r>
              <w:t>76,9</w:t>
            </w:r>
          </w:p>
        </w:tc>
        <w:tc>
          <w:tcPr>
            <w:tcW w:w="851" w:type="dxa"/>
          </w:tcPr>
          <w:p w:rsidR="00166FE1" w:rsidRDefault="00166FE1" w:rsidP="00166FE1">
            <w:pPr>
              <w:ind w:firstLine="0"/>
              <w:jc w:val="center"/>
            </w:pPr>
            <w:r>
              <w:t>11,0</w:t>
            </w:r>
          </w:p>
        </w:tc>
        <w:tc>
          <w:tcPr>
            <w:tcW w:w="941" w:type="dxa"/>
          </w:tcPr>
          <w:p w:rsidR="00166FE1" w:rsidRDefault="00166FE1" w:rsidP="00166FE1">
            <w:pPr>
              <w:ind w:firstLine="0"/>
              <w:jc w:val="center"/>
            </w:pPr>
            <w:r>
              <w:t>7,2</w:t>
            </w:r>
          </w:p>
        </w:tc>
      </w:tr>
      <w:tr w:rsidR="00166FE1" w:rsidTr="008B6A23">
        <w:tc>
          <w:tcPr>
            <w:tcW w:w="1101" w:type="dxa"/>
          </w:tcPr>
          <w:p w:rsidR="00166FE1" w:rsidRDefault="00166FE1" w:rsidP="00AB4D26">
            <w:pPr>
              <w:ind w:firstLine="0"/>
              <w:jc w:val="center"/>
            </w:pPr>
            <w:r>
              <w:t>V12</w:t>
            </w:r>
          </w:p>
        </w:tc>
        <w:tc>
          <w:tcPr>
            <w:tcW w:w="2693" w:type="dxa"/>
          </w:tcPr>
          <w:p w:rsidR="00166FE1" w:rsidRDefault="00166FE1" w:rsidP="00166FE1">
            <w:pPr>
              <w:spacing w:line="276" w:lineRule="auto"/>
              <w:ind w:firstLine="0"/>
              <w:jc w:val="left"/>
            </w:pPr>
            <w:r>
              <w:t>M12, klenba v chodbě</w:t>
            </w:r>
          </w:p>
        </w:tc>
        <w:tc>
          <w:tcPr>
            <w:tcW w:w="1984" w:type="dxa"/>
          </w:tcPr>
          <w:p w:rsidR="00166FE1" w:rsidRDefault="00166FE1" w:rsidP="00166FE1">
            <w:pPr>
              <w:ind w:firstLine="0"/>
              <w:jc w:val="center"/>
            </w:pPr>
            <w:r>
              <w:t>Cihelné zdivo</w:t>
            </w:r>
          </w:p>
        </w:tc>
        <w:tc>
          <w:tcPr>
            <w:tcW w:w="851" w:type="dxa"/>
          </w:tcPr>
          <w:p w:rsidR="00166FE1" w:rsidRDefault="00166FE1" w:rsidP="00166FE1">
            <w:pPr>
              <w:ind w:firstLine="0"/>
              <w:jc w:val="center"/>
            </w:pPr>
            <w:r>
              <w:t>1,1</w:t>
            </w:r>
          </w:p>
        </w:tc>
        <w:tc>
          <w:tcPr>
            <w:tcW w:w="850" w:type="dxa"/>
          </w:tcPr>
          <w:p w:rsidR="00166FE1" w:rsidRDefault="00166FE1" w:rsidP="00166FE1">
            <w:pPr>
              <w:ind w:firstLine="0"/>
              <w:jc w:val="center"/>
            </w:pPr>
            <w:r>
              <w:t>69,7</w:t>
            </w:r>
          </w:p>
        </w:tc>
        <w:tc>
          <w:tcPr>
            <w:tcW w:w="851" w:type="dxa"/>
          </w:tcPr>
          <w:p w:rsidR="00166FE1" w:rsidRDefault="00166FE1" w:rsidP="00166FE1">
            <w:pPr>
              <w:ind w:firstLine="0"/>
              <w:jc w:val="center"/>
            </w:pPr>
            <w:r>
              <w:t>10,6</w:t>
            </w:r>
          </w:p>
        </w:tc>
        <w:tc>
          <w:tcPr>
            <w:tcW w:w="941" w:type="dxa"/>
          </w:tcPr>
          <w:p w:rsidR="00166FE1" w:rsidRDefault="00166FE1" w:rsidP="00166FE1">
            <w:pPr>
              <w:ind w:firstLine="0"/>
              <w:jc w:val="center"/>
            </w:pPr>
            <w:r>
              <w:t>5,1</w:t>
            </w:r>
          </w:p>
        </w:tc>
      </w:tr>
      <w:tr w:rsidR="00166FE1" w:rsidTr="008B6A23">
        <w:tc>
          <w:tcPr>
            <w:tcW w:w="1101" w:type="dxa"/>
          </w:tcPr>
          <w:p w:rsidR="00166FE1" w:rsidRDefault="00166FE1" w:rsidP="00166FE1">
            <w:pPr>
              <w:ind w:firstLine="0"/>
              <w:jc w:val="center"/>
            </w:pPr>
            <w:r>
              <w:t>V13</w:t>
            </w:r>
          </w:p>
        </w:tc>
        <w:tc>
          <w:tcPr>
            <w:tcW w:w="2693" w:type="dxa"/>
          </w:tcPr>
          <w:p w:rsidR="00166FE1" w:rsidRDefault="00166FE1" w:rsidP="00166FE1">
            <w:pPr>
              <w:spacing w:line="276" w:lineRule="auto"/>
              <w:ind w:firstLine="0"/>
              <w:jc w:val="left"/>
            </w:pPr>
            <w:r>
              <w:t>M5, příčná zeď</w:t>
            </w:r>
          </w:p>
        </w:tc>
        <w:tc>
          <w:tcPr>
            <w:tcW w:w="1984" w:type="dxa"/>
          </w:tcPr>
          <w:p w:rsidR="00166FE1" w:rsidRDefault="00166FE1" w:rsidP="00166FE1">
            <w:pPr>
              <w:ind w:firstLine="0"/>
              <w:jc w:val="center"/>
            </w:pPr>
            <w:r>
              <w:t>Kamenné zdivo</w:t>
            </w:r>
          </w:p>
        </w:tc>
        <w:tc>
          <w:tcPr>
            <w:tcW w:w="851" w:type="dxa"/>
          </w:tcPr>
          <w:p w:rsidR="00166FE1" w:rsidRDefault="00166FE1" w:rsidP="00166FE1">
            <w:pPr>
              <w:ind w:firstLine="0"/>
              <w:jc w:val="center"/>
            </w:pPr>
            <w:r>
              <w:t>1,7</w:t>
            </w:r>
          </w:p>
        </w:tc>
        <w:tc>
          <w:tcPr>
            <w:tcW w:w="850" w:type="dxa"/>
          </w:tcPr>
          <w:p w:rsidR="00166FE1" w:rsidRDefault="00166FE1" w:rsidP="00166FE1">
            <w:pPr>
              <w:ind w:firstLine="0"/>
              <w:jc w:val="center"/>
            </w:pPr>
            <w:r>
              <w:t>68,3</w:t>
            </w:r>
          </w:p>
        </w:tc>
        <w:tc>
          <w:tcPr>
            <w:tcW w:w="851" w:type="dxa"/>
          </w:tcPr>
          <w:p w:rsidR="00166FE1" w:rsidRDefault="00166FE1" w:rsidP="00166FE1">
            <w:pPr>
              <w:ind w:firstLine="0"/>
              <w:jc w:val="center"/>
            </w:pPr>
            <w:r>
              <w:t>11,8</w:t>
            </w:r>
          </w:p>
        </w:tc>
        <w:tc>
          <w:tcPr>
            <w:tcW w:w="941" w:type="dxa"/>
          </w:tcPr>
          <w:p w:rsidR="00166FE1" w:rsidRDefault="00166FE1" w:rsidP="00166FE1">
            <w:pPr>
              <w:ind w:firstLine="0"/>
              <w:jc w:val="center"/>
            </w:pPr>
            <w:r>
              <w:t>6,0</w:t>
            </w:r>
          </w:p>
        </w:tc>
      </w:tr>
      <w:tr w:rsidR="00166FE1" w:rsidTr="008B6A23">
        <w:tc>
          <w:tcPr>
            <w:tcW w:w="1101" w:type="dxa"/>
          </w:tcPr>
          <w:p w:rsidR="00166FE1" w:rsidRDefault="00166FE1" w:rsidP="00166FE1">
            <w:pPr>
              <w:ind w:firstLine="0"/>
              <w:jc w:val="center"/>
            </w:pPr>
            <w:r>
              <w:t>V14</w:t>
            </w:r>
          </w:p>
        </w:tc>
        <w:tc>
          <w:tcPr>
            <w:tcW w:w="2693" w:type="dxa"/>
          </w:tcPr>
          <w:p w:rsidR="00166FE1" w:rsidRDefault="00166FE1" w:rsidP="00166FE1">
            <w:pPr>
              <w:spacing w:line="276" w:lineRule="auto"/>
              <w:ind w:firstLine="0"/>
              <w:jc w:val="left"/>
            </w:pPr>
            <w:r>
              <w:t>M5, klenba</w:t>
            </w:r>
          </w:p>
        </w:tc>
        <w:tc>
          <w:tcPr>
            <w:tcW w:w="1984" w:type="dxa"/>
          </w:tcPr>
          <w:p w:rsidR="00166FE1" w:rsidRDefault="00166FE1" w:rsidP="00166FE1">
            <w:pPr>
              <w:ind w:firstLine="0"/>
              <w:jc w:val="center"/>
            </w:pPr>
            <w:r>
              <w:t>Cihelné zdivo</w:t>
            </w:r>
          </w:p>
        </w:tc>
        <w:tc>
          <w:tcPr>
            <w:tcW w:w="851" w:type="dxa"/>
          </w:tcPr>
          <w:p w:rsidR="00166FE1" w:rsidRDefault="00166FE1" w:rsidP="00166FE1">
            <w:pPr>
              <w:ind w:firstLine="0"/>
              <w:jc w:val="center"/>
            </w:pPr>
            <w:r>
              <w:t>1,9</w:t>
            </w:r>
          </w:p>
        </w:tc>
        <w:tc>
          <w:tcPr>
            <w:tcW w:w="850" w:type="dxa"/>
          </w:tcPr>
          <w:p w:rsidR="00166FE1" w:rsidRDefault="00166FE1" w:rsidP="00166FE1">
            <w:pPr>
              <w:ind w:firstLine="0"/>
              <w:jc w:val="center"/>
            </w:pPr>
            <w:r>
              <w:t>66,1</w:t>
            </w:r>
          </w:p>
        </w:tc>
        <w:tc>
          <w:tcPr>
            <w:tcW w:w="851" w:type="dxa"/>
          </w:tcPr>
          <w:p w:rsidR="00166FE1" w:rsidRDefault="00166FE1" w:rsidP="00166FE1">
            <w:pPr>
              <w:ind w:firstLine="0"/>
              <w:jc w:val="center"/>
            </w:pPr>
            <w:r>
              <w:t>11,8</w:t>
            </w:r>
          </w:p>
        </w:tc>
        <w:tc>
          <w:tcPr>
            <w:tcW w:w="941" w:type="dxa"/>
          </w:tcPr>
          <w:p w:rsidR="00166FE1" w:rsidRDefault="00166FE1" w:rsidP="00166FE1">
            <w:pPr>
              <w:ind w:firstLine="0"/>
              <w:jc w:val="center"/>
            </w:pPr>
            <w:r>
              <w:t>5,9</w:t>
            </w:r>
          </w:p>
        </w:tc>
      </w:tr>
      <w:tr w:rsidR="00166FE1" w:rsidTr="008B6A23">
        <w:tc>
          <w:tcPr>
            <w:tcW w:w="1101" w:type="dxa"/>
          </w:tcPr>
          <w:p w:rsidR="00166FE1" w:rsidRDefault="00166FE1" w:rsidP="00166FE1">
            <w:pPr>
              <w:ind w:firstLine="0"/>
              <w:jc w:val="center"/>
            </w:pPr>
            <w:r>
              <w:t>V15</w:t>
            </w:r>
          </w:p>
        </w:tc>
        <w:tc>
          <w:tcPr>
            <w:tcW w:w="2693" w:type="dxa"/>
          </w:tcPr>
          <w:p w:rsidR="00166FE1" w:rsidRDefault="00166FE1" w:rsidP="00166FE1">
            <w:pPr>
              <w:spacing w:line="276" w:lineRule="auto"/>
              <w:ind w:firstLine="0"/>
              <w:jc w:val="left"/>
            </w:pPr>
            <w:r>
              <w:t>M5, obvodová zeď</w:t>
            </w:r>
          </w:p>
        </w:tc>
        <w:tc>
          <w:tcPr>
            <w:tcW w:w="1984" w:type="dxa"/>
          </w:tcPr>
          <w:p w:rsidR="00166FE1" w:rsidRDefault="00166FE1" w:rsidP="00166FE1">
            <w:pPr>
              <w:ind w:firstLine="0"/>
              <w:jc w:val="center"/>
            </w:pPr>
            <w:r>
              <w:t>Kamenné zdivo</w:t>
            </w:r>
          </w:p>
        </w:tc>
        <w:tc>
          <w:tcPr>
            <w:tcW w:w="851" w:type="dxa"/>
          </w:tcPr>
          <w:p w:rsidR="00166FE1" w:rsidRDefault="00166FE1" w:rsidP="00166FE1">
            <w:pPr>
              <w:ind w:firstLine="0"/>
              <w:jc w:val="center"/>
            </w:pPr>
            <w:r>
              <w:t>1,8</w:t>
            </w:r>
          </w:p>
        </w:tc>
        <w:tc>
          <w:tcPr>
            <w:tcW w:w="850" w:type="dxa"/>
          </w:tcPr>
          <w:p w:rsidR="00166FE1" w:rsidRDefault="00166FE1" w:rsidP="00166FE1">
            <w:pPr>
              <w:ind w:firstLine="0"/>
              <w:jc w:val="center"/>
            </w:pPr>
            <w:r>
              <w:t>61,3</w:t>
            </w:r>
          </w:p>
        </w:tc>
        <w:tc>
          <w:tcPr>
            <w:tcW w:w="851" w:type="dxa"/>
          </w:tcPr>
          <w:p w:rsidR="00166FE1" w:rsidRDefault="00166FE1" w:rsidP="00166FE1">
            <w:pPr>
              <w:ind w:firstLine="0"/>
              <w:jc w:val="center"/>
            </w:pPr>
            <w:r>
              <w:t>11,8</w:t>
            </w:r>
          </w:p>
        </w:tc>
        <w:tc>
          <w:tcPr>
            <w:tcW w:w="941" w:type="dxa"/>
          </w:tcPr>
          <w:p w:rsidR="00166FE1" w:rsidRDefault="00166FE1" w:rsidP="00166FE1">
            <w:pPr>
              <w:ind w:firstLine="0"/>
              <w:jc w:val="center"/>
            </w:pPr>
            <w:r>
              <w:t>4,5</w:t>
            </w:r>
          </w:p>
        </w:tc>
      </w:tr>
      <w:tr w:rsidR="00166FE1" w:rsidTr="008B6A23">
        <w:tc>
          <w:tcPr>
            <w:tcW w:w="1101" w:type="dxa"/>
          </w:tcPr>
          <w:p w:rsidR="00166FE1" w:rsidRDefault="00166FE1" w:rsidP="00166FE1">
            <w:pPr>
              <w:ind w:firstLine="0"/>
              <w:jc w:val="center"/>
            </w:pPr>
            <w:r>
              <w:t>V16</w:t>
            </w:r>
          </w:p>
        </w:tc>
        <w:tc>
          <w:tcPr>
            <w:tcW w:w="2693" w:type="dxa"/>
          </w:tcPr>
          <w:p w:rsidR="00166FE1" w:rsidRDefault="00166FE1" w:rsidP="00166FE1">
            <w:pPr>
              <w:spacing w:line="276" w:lineRule="auto"/>
              <w:ind w:firstLine="0"/>
              <w:jc w:val="left"/>
            </w:pPr>
            <w:r>
              <w:t>M6, klenba</w:t>
            </w:r>
          </w:p>
        </w:tc>
        <w:tc>
          <w:tcPr>
            <w:tcW w:w="1984" w:type="dxa"/>
          </w:tcPr>
          <w:p w:rsidR="00166FE1" w:rsidRDefault="00166FE1" w:rsidP="00166FE1">
            <w:pPr>
              <w:ind w:firstLine="0"/>
              <w:jc w:val="center"/>
            </w:pPr>
            <w:r>
              <w:t>Cihelné zdivo</w:t>
            </w:r>
          </w:p>
        </w:tc>
        <w:tc>
          <w:tcPr>
            <w:tcW w:w="851" w:type="dxa"/>
          </w:tcPr>
          <w:p w:rsidR="00166FE1" w:rsidRDefault="005673F1" w:rsidP="00166FE1">
            <w:pPr>
              <w:ind w:firstLine="0"/>
              <w:jc w:val="center"/>
            </w:pPr>
            <w:r>
              <w:t>1,9</w:t>
            </w:r>
          </w:p>
        </w:tc>
        <w:tc>
          <w:tcPr>
            <w:tcW w:w="850" w:type="dxa"/>
          </w:tcPr>
          <w:p w:rsidR="00166FE1" w:rsidRDefault="005673F1" w:rsidP="00166FE1">
            <w:pPr>
              <w:ind w:firstLine="0"/>
              <w:jc w:val="center"/>
            </w:pPr>
            <w:r>
              <w:t>69,0</w:t>
            </w:r>
          </w:p>
        </w:tc>
        <w:tc>
          <w:tcPr>
            <w:tcW w:w="851" w:type="dxa"/>
          </w:tcPr>
          <w:p w:rsidR="00166FE1" w:rsidRDefault="005673F1" w:rsidP="00166FE1">
            <w:pPr>
              <w:ind w:firstLine="0"/>
              <w:jc w:val="center"/>
            </w:pPr>
            <w:r>
              <w:t>10,9</w:t>
            </w:r>
          </w:p>
        </w:tc>
        <w:tc>
          <w:tcPr>
            <w:tcW w:w="941" w:type="dxa"/>
          </w:tcPr>
          <w:p w:rsidR="00166FE1" w:rsidRDefault="005673F1" w:rsidP="00166FE1">
            <w:pPr>
              <w:ind w:firstLine="0"/>
              <w:jc w:val="center"/>
            </w:pPr>
            <w:r>
              <w:t>5,3</w:t>
            </w:r>
          </w:p>
        </w:tc>
      </w:tr>
      <w:tr w:rsidR="00E45FFC" w:rsidTr="008B6A23">
        <w:tc>
          <w:tcPr>
            <w:tcW w:w="1101" w:type="dxa"/>
          </w:tcPr>
          <w:p w:rsidR="00E45FFC" w:rsidRDefault="00E45FFC" w:rsidP="00166FE1">
            <w:pPr>
              <w:ind w:firstLine="0"/>
              <w:jc w:val="center"/>
            </w:pPr>
            <w:r>
              <w:t>V17</w:t>
            </w:r>
          </w:p>
        </w:tc>
        <w:tc>
          <w:tcPr>
            <w:tcW w:w="2693" w:type="dxa"/>
          </w:tcPr>
          <w:p w:rsidR="00E45FFC" w:rsidRDefault="00E45FFC" w:rsidP="00166FE1">
            <w:pPr>
              <w:spacing w:line="276" w:lineRule="auto"/>
              <w:ind w:firstLine="0"/>
              <w:jc w:val="left"/>
            </w:pPr>
            <w:r>
              <w:t>M6, výklenek</w:t>
            </w:r>
          </w:p>
        </w:tc>
        <w:tc>
          <w:tcPr>
            <w:tcW w:w="1984" w:type="dxa"/>
          </w:tcPr>
          <w:p w:rsidR="00E45FFC" w:rsidRDefault="00E45FFC" w:rsidP="00E45FFC">
            <w:pPr>
              <w:ind w:firstLine="0"/>
              <w:jc w:val="center"/>
            </w:pPr>
            <w:r>
              <w:t>Kamenné zdivo</w:t>
            </w:r>
          </w:p>
        </w:tc>
        <w:tc>
          <w:tcPr>
            <w:tcW w:w="851" w:type="dxa"/>
          </w:tcPr>
          <w:p w:rsidR="00E45FFC" w:rsidRDefault="00E45FFC" w:rsidP="00166FE1">
            <w:pPr>
              <w:ind w:firstLine="0"/>
              <w:jc w:val="center"/>
            </w:pPr>
            <w:r>
              <w:t>1,8</w:t>
            </w:r>
          </w:p>
        </w:tc>
        <w:tc>
          <w:tcPr>
            <w:tcW w:w="850" w:type="dxa"/>
          </w:tcPr>
          <w:p w:rsidR="00E45FFC" w:rsidRDefault="00E45FFC" w:rsidP="00166FE1">
            <w:pPr>
              <w:ind w:firstLine="0"/>
              <w:jc w:val="center"/>
            </w:pPr>
            <w:r>
              <w:t>68,2</w:t>
            </w:r>
          </w:p>
        </w:tc>
        <w:tc>
          <w:tcPr>
            <w:tcW w:w="851" w:type="dxa"/>
          </w:tcPr>
          <w:p w:rsidR="00E45FFC" w:rsidRDefault="00E45FFC" w:rsidP="00166FE1">
            <w:pPr>
              <w:ind w:firstLine="0"/>
              <w:jc w:val="center"/>
            </w:pPr>
            <w:r>
              <w:t>10,9</w:t>
            </w:r>
          </w:p>
        </w:tc>
        <w:tc>
          <w:tcPr>
            <w:tcW w:w="941" w:type="dxa"/>
          </w:tcPr>
          <w:p w:rsidR="00E45FFC" w:rsidRDefault="00E45FFC" w:rsidP="00166FE1">
            <w:pPr>
              <w:ind w:firstLine="0"/>
              <w:jc w:val="center"/>
            </w:pPr>
            <w:r>
              <w:t>5,3</w:t>
            </w:r>
          </w:p>
        </w:tc>
      </w:tr>
      <w:tr w:rsidR="00E45FFC" w:rsidTr="008B6A23">
        <w:tc>
          <w:tcPr>
            <w:tcW w:w="1101" w:type="dxa"/>
          </w:tcPr>
          <w:p w:rsidR="00E45FFC" w:rsidRDefault="00E45FFC" w:rsidP="00166FE1">
            <w:pPr>
              <w:ind w:firstLine="0"/>
              <w:jc w:val="center"/>
            </w:pPr>
            <w:r>
              <w:t>V18</w:t>
            </w:r>
          </w:p>
        </w:tc>
        <w:tc>
          <w:tcPr>
            <w:tcW w:w="2693" w:type="dxa"/>
          </w:tcPr>
          <w:p w:rsidR="00E45FFC" w:rsidRDefault="00E45FFC" w:rsidP="00166FE1">
            <w:pPr>
              <w:spacing w:line="276" w:lineRule="auto"/>
              <w:ind w:firstLine="0"/>
              <w:jc w:val="left"/>
            </w:pPr>
            <w:r>
              <w:t>M7, schody</w:t>
            </w:r>
          </w:p>
        </w:tc>
        <w:tc>
          <w:tcPr>
            <w:tcW w:w="1984" w:type="dxa"/>
          </w:tcPr>
          <w:p w:rsidR="00E45FFC" w:rsidRDefault="00E45FFC" w:rsidP="00D52D59">
            <w:pPr>
              <w:ind w:firstLine="0"/>
              <w:jc w:val="center"/>
            </w:pPr>
            <w:r>
              <w:t>Cihelné zdivo</w:t>
            </w:r>
          </w:p>
        </w:tc>
        <w:tc>
          <w:tcPr>
            <w:tcW w:w="851" w:type="dxa"/>
          </w:tcPr>
          <w:p w:rsidR="00E45FFC" w:rsidRDefault="00E45FFC" w:rsidP="00166FE1">
            <w:pPr>
              <w:ind w:firstLine="0"/>
              <w:jc w:val="center"/>
            </w:pPr>
            <w:r>
              <w:t>2,0</w:t>
            </w:r>
          </w:p>
        </w:tc>
        <w:tc>
          <w:tcPr>
            <w:tcW w:w="850" w:type="dxa"/>
          </w:tcPr>
          <w:p w:rsidR="00E45FFC" w:rsidRDefault="00E45FFC" w:rsidP="00166FE1">
            <w:pPr>
              <w:ind w:firstLine="0"/>
              <w:jc w:val="center"/>
            </w:pPr>
            <w:r>
              <w:t>69,4</w:t>
            </w:r>
          </w:p>
        </w:tc>
        <w:tc>
          <w:tcPr>
            <w:tcW w:w="851" w:type="dxa"/>
          </w:tcPr>
          <w:p w:rsidR="00E45FFC" w:rsidRDefault="00E45FFC" w:rsidP="00166FE1">
            <w:pPr>
              <w:ind w:firstLine="0"/>
              <w:jc w:val="center"/>
            </w:pPr>
            <w:r>
              <w:t>10,7</w:t>
            </w:r>
          </w:p>
        </w:tc>
        <w:tc>
          <w:tcPr>
            <w:tcW w:w="941" w:type="dxa"/>
          </w:tcPr>
          <w:p w:rsidR="00E45FFC" w:rsidRDefault="00E45FFC" w:rsidP="00166FE1">
            <w:pPr>
              <w:ind w:firstLine="0"/>
              <w:jc w:val="center"/>
            </w:pPr>
            <w:r>
              <w:t>5,2</w:t>
            </w:r>
          </w:p>
        </w:tc>
      </w:tr>
      <w:tr w:rsidR="00E45FFC" w:rsidTr="008B6A23">
        <w:tc>
          <w:tcPr>
            <w:tcW w:w="1101" w:type="dxa"/>
          </w:tcPr>
          <w:p w:rsidR="00E45FFC" w:rsidRDefault="00E45FFC" w:rsidP="00166FE1">
            <w:pPr>
              <w:ind w:firstLine="0"/>
              <w:jc w:val="center"/>
            </w:pPr>
            <w:r>
              <w:t>V19</w:t>
            </w:r>
          </w:p>
        </w:tc>
        <w:tc>
          <w:tcPr>
            <w:tcW w:w="2693" w:type="dxa"/>
          </w:tcPr>
          <w:p w:rsidR="00E45FFC" w:rsidRDefault="00E45FFC" w:rsidP="00166FE1">
            <w:pPr>
              <w:spacing w:line="276" w:lineRule="auto"/>
              <w:ind w:firstLine="0"/>
              <w:jc w:val="left"/>
            </w:pPr>
            <w:r>
              <w:t>M8, obvodová zeď</w:t>
            </w:r>
          </w:p>
        </w:tc>
        <w:tc>
          <w:tcPr>
            <w:tcW w:w="1984" w:type="dxa"/>
          </w:tcPr>
          <w:p w:rsidR="00E45FFC" w:rsidRDefault="00E45FFC" w:rsidP="00E45FFC">
            <w:pPr>
              <w:ind w:firstLine="0"/>
              <w:jc w:val="center"/>
            </w:pPr>
            <w:r>
              <w:t>Kamenné zdivo</w:t>
            </w:r>
          </w:p>
        </w:tc>
        <w:tc>
          <w:tcPr>
            <w:tcW w:w="851" w:type="dxa"/>
          </w:tcPr>
          <w:p w:rsidR="00E45FFC" w:rsidRDefault="00E45FFC" w:rsidP="00166FE1">
            <w:pPr>
              <w:ind w:firstLine="0"/>
              <w:jc w:val="center"/>
            </w:pPr>
            <w:r>
              <w:t>1,9</w:t>
            </w:r>
          </w:p>
        </w:tc>
        <w:tc>
          <w:tcPr>
            <w:tcW w:w="850" w:type="dxa"/>
          </w:tcPr>
          <w:p w:rsidR="00E45FFC" w:rsidRDefault="00E45FFC" w:rsidP="00166FE1">
            <w:pPr>
              <w:ind w:firstLine="0"/>
              <w:jc w:val="center"/>
            </w:pPr>
            <w:r>
              <w:t>68,7</w:t>
            </w:r>
          </w:p>
        </w:tc>
        <w:tc>
          <w:tcPr>
            <w:tcW w:w="851" w:type="dxa"/>
          </w:tcPr>
          <w:p w:rsidR="00E45FFC" w:rsidRDefault="00E45FFC" w:rsidP="00166FE1">
            <w:pPr>
              <w:ind w:firstLine="0"/>
              <w:jc w:val="center"/>
            </w:pPr>
            <w:r>
              <w:t>11,0</w:t>
            </w:r>
          </w:p>
        </w:tc>
        <w:tc>
          <w:tcPr>
            <w:tcW w:w="941" w:type="dxa"/>
          </w:tcPr>
          <w:p w:rsidR="00E45FFC" w:rsidRDefault="00E45FFC" w:rsidP="00166FE1">
            <w:pPr>
              <w:ind w:firstLine="0"/>
              <w:jc w:val="center"/>
            </w:pPr>
            <w:r>
              <w:t>5,3</w:t>
            </w:r>
          </w:p>
        </w:tc>
      </w:tr>
      <w:tr w:rsidR="00E45FFC" w:rsidTr="008B6A23">
        <w:tc>
          <w:tcPr>
            <w:tcW w:w="1101" w:type="dxa"/>
          </w:tcPr>
          <w:p w:rsidR="00E45FFC" w:rsidRDefault="00E45FFC" w:rsidP="00166FE1">
            <w:pPr>
              <w:ind w:firstLine="0"/>
              <w:jc w:val="center"/>
            </w:pPr>
            <w:r>
              <w:t>V20</w:t>
            </w:r>
          </w:p>
        </w:tc>
        <w:tc>
          <w:tcPr>
            <w:tcW w:w="2693" w:type="dxa"/>
          </w:tcPr>
          <w:p w:rsidR="00E45FFC" w:rsidRDefault="00E45FFC" w:rsidP="00166FE1">
            <w:pPr>
              <w:spacing w:line="276" w:lineRule="auto"/>
              <w:ind w:firstLine="0"/>
              <w:jc w:val="left"/>
            </w:pPr>
            <w:r>
              <w:t>M12, chodba</w:t>
            </w:r>
          </w:p>
        </w:tc>
        <w:tc>
          <w:tcPr>
            <w:tcW w:w="1984" w:type="dxa"/>
          </w:tcPr>
          <w:p w:rsidR="00E45FFC" w:rsidRDefault="00E45FFC" w:rsidP="00D52D59">
            <w:pPr>
              <w:ind w:firstLine="0"/>
              <w:jc w:val="center"/>
            </w:pPr>
            <w:r>
              <w:t>Cihelné zdivo</w:t>
            </w:r>
          </w:p>
        </w:tc>
        <w:tc>
          <w:tcPr>
            <w:tcW w:w="851" w:type="dxa"/>
          </w:tcPr>
          <w:p w:rsidR="00E45FFC" w:rsidRDefault="00E45FFC" w:rsidP="00166FE1">
            <w:pPr>
              <w:ind w:firstLine="0"/>
              <w:jc w:val="center"/>
            </w:pPr>
            <w:r>
              <w:t>1,8</w:t>
            </w:r>
          </w:p>
        </w:tc>
        <w:tc>
          <w:tcPr>
            <w:tcW w:w="850" w:type="dxa"/>
          </w:tcPr>
          <w:p w:rsidR="00E45FFC" w:rsidRDefault="00E45FFC" w:rsidP="00166FE1">
            <w:pPr>
              <w:ind w:firstLine="0"/>
              <w:jc w:val="center"/>
            </w:pPr>
            <w:r>
              <w:t>68,9</w:t>
            </w:r>
          </w:p>
        </w:tc>
        <w:tc>
          <w:tcPr>
            <w:tcW w:w="851" w:type="dxa"/>
          </w:tcPr>
          <w:p w:rsidR="00E45FFC" w:rsidRDefault="00E45FFC" w:rsidP="00166FE1">
            <w:pPr>
              <w:ind w:firstLine="0"/>
              <w:jc w:val="center"/>
            </w:pPr>
            <w:r>
              <w:t>10,7</w:t>
            </w:r>
          </w:p>
        </w:tc>
        <w:tc>
          <w:tcPr>
            <w:tcW w:w="941" w:type="dxa"/>
          </w:tcPr>
          <w:p w:rsidR="00E45FFC" w:rsidRDefault="00E45FFC" w:rsidP="00166FE1">
            <w:pPr>
              <w:ind w:firstLine="0"/>
              <w:jc w:val="center"/>
            </w:pPr>
            <w:r>
              <w:t>5,1</w:t>
            </w:r>
          </w:p>
        </w:tc>
      </w:tr>
      <w:tr w:rsidR="00E45FFC" w:rsidTr="008B6A23">
        <w:tc>
          <w:tcPr>
            <w:tcW w:w="1101" w:type="dxa"/>
          </w:tcPr>
          <w:p w:rsidR="00E45FFC" w:rsidRDefault="00E45FFC" w:rsidP="00166FE1">
            <w:pPr>
              <w:ind w:firstLine="0"/>
              <w:jc w:val="center"/>
            </w:pPr>
            <w:r>
              <w:t>V21</w:t>
            </w:r>
          </w:p>
        </w:tc>
        <w:tc>
          <w:tcPr>
            <w:tcW w:w="2693" w:type="dxa"/>
          </w:tcPr>
          <w:p w:rsidR="00E45FFC" w:rsidRDefault="00E45FFC" w:rsidP="00166FE1">
            <w:pPr>
              <w:spacing w:line="276" w:lineRule="auto"/>
              <w:ind w:firstLine="0"/>
              <w:jc w:val="left"/>
            </w:pPr>
            <w:r>
              <w:t>M12, chodba</w:t>
            </w:r>
          </w:p>
        </w:tc>
        <w:tc>
          <w:tcPr>
            <w:tcW w:w="1984" w:type="dxa"/>
          </w:tcPr>
          <w:p w:rsidR="00E45FFC" w:rsidRDefault="00E45FFC" w:rsidP="00D52D59">
            <w:pPr>
              <w:ind w:firstLine="0"/>
              <w:jc w:val="center"/>
            </w:pPr>
            <w:r>
              <w:t>Cihelné zdivo</w:t>
            </w:r>
          </w:p>
        </w:tc>
        <w:tc>
          <w:tcPr>
            <w:tcW w:w="851" w:type="dxa"/>
          </w:tcPr>
          <w:p w:rsidR="00E45FFC" w:rsidRDefault="00E45FFC" w:rsidP="00166FE1">
            <w:pPr>
              <w:ind w:firstLine="0"/>
              <w:jc w:val="center"/>
            </w:pPr>
            <w:r>
              <w:t>1,1</w:t>
            </w:r>
          </w:p>
        </w:tc>
        <w:tc>
          <w:tcPr>
            <w:tcW w:w="850" w:type="dxa"/>
          </w:tcPr>
          <w:p w:rsidR="00E45FFC" w:rsidRDefault="00E45FFC" w:rsidP="00166FE1">
            <w:pPr>
              <w:ind w:firstLine="0"/>
              <w:jc w:val="center"/>
            </w:pPr>
            <w:r>
              <w:t>70,4</w:t>
            </w:r>
          </w:p>
        </w:tc>
        <w:tc>
          <w:tcPr>
            <w:tcW w:w="851" w:type="dxa"/>
          </w:tcPr>
          <w:p w:rsidR="00E45FFC" w:rsidRDefault="00E45FFC" w:rsidP="00166FE1">
            <w:pPr>
              <w:ind w:firstLine="0"/>
              <w:jc w:val="center"/>
            </w:pPr>
            <w:r>
              <w:t>11,1</w:t>
            </w:r>
          </w:p>
        </w:tc>
        <w:tc>
          <w:tcPr>
            <w:tcW w:w="941" w:type="dxa"/>
          </w:tcPr>
          <w:p w:rsidR="00E45FFC" w:rsidRDefault="00E45FFC" w:rsidP="00166FE1">
            <w:pPr>
              <w:ind w:firstLine="0"/>
              <w:jc w:val="center"/>
            </w:pPr>
            <w:r>
              <w:t>5,9</w:t>
            </w:r>
          </w:p>
        </w:tc>
      </w:tr>
      <w:tr w:rsidR="00E45FFC" w:rsidTr="008B6A23">
        <w:tc>
          <w:tcPr>
            <w:tcW w:w="1101" w:type="dxa"/>
          </w:tcPr>
          <w:p w:rsidR="00E45FFC" w:rsidRDefault="00E45FFC" w:rsidP="00166FE1">
            <w:pPr>
              <w:ind w:firstLine="0"/>
              <w:jc w:val="center"/>
            </w:pPr>
            <w:r>
              <w:t>V22</w:t>
            </w:r>
          </w:p>
        </w:tc>
        <w:tc>
          <w:tcPr>
            <w:tcW w:w="2693" w:type="dxa"/>
          </w:tcPr>
          <w:p w:rsidR="00E45FFC" w:rsidRDefault="00E45FFC" w:rsidP="00E45FFC">
            <w:pPr>
              <w:spacing w:line="276" w:lineRule="auto"/>
              <w:ind w:firstLine="0"/>
              <w:jc w:val="left"/>
            </w:pPr>
            <w:r>
              <w:t>M12, chodba</w:t>
            </w:r>
          </w:p>
        </w:tc>
        <w:tc>
          <w:tcPr>
            <w:tcW w:w="1984" w:type="dxa"/>
          </w:tcPr>
          <w:p w:rsidR="00E45FFC" w:rsidRDefault="00E45FFC" w:rsidP="00D52D59">
            <w:pPr>
              <w:ind w:firstLine="0"/>
              <w:jc w:val="center"/>
            </w:pPr>
            <w:r>
              <w:t>Cihelné zdivo</w:t>
            </w:r>
          </w:p>
        </w:tc>
        <w:tc>
          <w:tcPr>
            <w:tcW w:w="851" w:type="dxa"/>
          </w:tcPr>
          <w:p w:rsidR="00E45FFC" w:rsidRDefault="00E45FFC" w:rsidP="00166FE1">
            <w:pPr>
              <w:ind w:firstLine="0"/>
              <w:jc w:val="center"/>
            </w:pPr>
            <w:r>
              <w:t>1,0</w:t>
            </w:r>
          </w:p>
        </w:tc>
        <w:tc>
          <w:tcPr>
            <w:tcW w:w="850" w:type="dxa"/>
          </w:tcPr>
          <w:p w:rsidR="00E45FFC" w:rsidRDefault="00E45FFC" w:rsidP="00166FE1">
            <w:pPr>
              <w:ind w:firstLine="0"/>
              <w:jc w:val="center"/>
            </w:pPr>
            <w:r>
              <w:t>70,0</w:t>
            </w:r>
          </w:p>
        </w:tc>
        <w:tc>
          <w:tcPr>
            <w:tcW w:w="851" w:type="dxa"/>
          </w:tcPr>
          <w:p w:rsidR="00E45FFC" w:rsidRDefault="00E45FFC" w:rsidP="00166FE1">
            <w:pPr>
              <w:ind w:firstLine="0"/>
              <w:jc w:val="center"/>
            </w:pPr>
            <w:r>
              <w:t>11,1</w:t>
            </w:r>
          </w:p>
        </w:tc>
        <w:tc>
          <w:tcPr>
            <w:tcW w:w="941" w:type="dxa"/>
          </w:tcPr>
          <w:p w:rsidR="00E45FFC" w:rsidRDefault="00E45FFC" w:rsidP="00166FE1">
            <w:pPr>
              <w:ind w:firstLine="0"/>
              <w:jc w:val="center"/>
            </w:pPr>
            <w:r>
              <w:t>5,8</w:t>
            </w:r>
          </w:p>
        </w:tc>
      </w:tr>
      <w:tr w:rsidR="00E45FFC" w:rsidTr="00E45FFC">
        <w:tc>
          <w:tcPr>
            <w:tcW w:w="1101" w:type="dxa"/>
          </w:tcPr>
          <w:p w:rsidR="00E45FFC" w:rsidRDefault="00E45FFC" w:rsidP="00E45FFC">
            <w:pPr>
              <w:ind w:firstLine="0"/>
              <w:jc w:val="center"/>
            </w:pPr>
            <w:r>
              <w:t>V23</w:t>
            </w:r>
          </w:p>
        </w:tc>
        <w:tc>
          <w:tcPr>
            <w:tcW w:w="2693" w:type="dxa"/>
          </w:tcPr>
          <w:p w:rsidR="00E45FFC" w:rsidRDefault="00E45FFC" w:rsidP="00D52D59">
            <w:pPr>
              <w:spacing w:line="276" w:lineRule="auto"/>
              <w:ind w:firstLine="0"/>
              <w:jc w:val="left"/>
            </w:pPr>
            <w:r>
              <w:t>M9, klenba</w:t>
            </w:r>
          </w:p>
        </w:tc>
        <w:tc>
          <w:tcPr>
            <w:tcW w:w="1984" w:type="dxa"/>
          </w:tcPr>
          <w:p w:rsidR="00E45FFC" w:rsidRDefault="00E45FFC" w:rsidP="00D52D59">
            <w:pPr>
              <w:ind w:firstLine="0"/>
              <w:jc w:val="center"/>
            </w:pPr>
            <w:r>
              <w:t>Cihelné zdivo</w:t>
            </w:r>
          </w:p>
        </w:tc>
        <w:tc>
          <w:tcPr>
            <w:tcW w:w="851" w:type="dxa"/>
          </w:tcPr>
          <w:p w:rsidR="00E45FFC" w:rsidRDefault="00E45FFC" w:rsidP="00D52D59">
            <w:pPr>
              <w:ind w:firstLine="0"/>
              <w:jc w:val="center"/>
            </w:pPr>
            <w:r>
              <w:t>1,1</w:t>
            </w:r>
          </w:p>
        </w:tc>
        <w:tc>
          <w:tcPr>
            <w:tcW w:w="850" w:type="dxa"/>
          </w:tcPr>
          <w:p w:rsidR="00E45FFC" w:rsidRDefault="00E45FFC" w:rsidP="00D52D59">
            <w:pPr>
              <w:ind w:firstLine="0"/>
              <w:jc w:val="center"/>
            </w:pPr>
            <w:r>
              <w:t>64,7</w:t>
            </w:r>
          </w:p>
        </w:tc>
        <w:tc>
          <w:tcPr>
            <w:tcW w:w="851" w:type="dxa"/>
          </w:tcPr>
          <w:p w:rsidR="00E45FFC" w:rsidRDefault="00E45FFC" w:rsidP="00D52D59">
            <w:pPr>
              <w:ind w:firstLine="0"/>
              <w:jc w:val="center"/>
            </w:pPr>
            <w:r>
              <w:t>10,6</w:t>
            </w:r>
          </w:p>
        </w:tc>
        <w:tc>
          <w:tcPr>
            <w:tcW w:w="941" w:type="dxa"/>
          </w:tcPr>
          <w:p w:rsidR="00E45FFC" w:rsidRDefault="00E45FFC" w:rsidP="00D52D59">
            <w:pPr>
              <w:ind w:firstLine="0"/>
              <w:jc w:val="center"/>
            </w:pPr>
            <w:r>
              <w:t>4,3</w:t>
            </w:r>
          </w:p>
        </w:tc>
      </w:tr>
      <w:tr w:rsidR="00E45FFC" w:rsidTr="00E45FFC">
        <w:tc>
          <w:tcPr>
            <w:tcW w:w="1101" w:type="dxa"/>
          </w:tcPr>
          <w:p w:rsidR="00E45FFC" w:rsidRDefault="00E45FFC" w:rsidP="00D52D59">
            <w:pPr>
              <w:ind w:firstLine="0"/>
              <w:jc w:val="center"/>
            </w:pPr>
            <w:r>
              <w:t>V24</w:t>
            </w:r>
          </w:p>
        </w:tc>
        <w:tc>
          <w:tcPr>
            <w:tcW w:w="2693" w:type="dxa"/>
          </w:tcPr>
          <w:p w:rsidR="00E45FFC" w:rsidRDefault="00E45FFC" w:rsidP="00D52D59">
            <w:pPr>
              <w:spacing w:line="276" w:lineRule="auto"/>
              <w:ind w:firstLine="0"/>
              <w:jc w:val="left"/>
            </w:pPr>
            <w:r>
              <w:t>M9, příčka</w:t>
            </w:r>
          </w:p>
        </w:tc>
        <w:tc>
          <w:tcPr>
            <w:tcW w:w="1984" w:type="dxa"/>
          </w:tcPr>
          <w:p w:rsidR="00E45FFC" w:rsidRDefault="00E45FFC" w:rsidP="00D52D59">
            <w:pPr>
              <w:ind w:firstLine="0"/>
              <w:jc w:val="center"/>
            </w:pPr>
            <w:r>
              <w:t>Cihelné zdivo</w:t>
            </w:r>
          </w:p>
        </w:tc>
        <w:tc>
          <w:tcPr>
            <w:tcW w:w="851" w:type="dxa"/>
          </w:tcPr>
          <w:p w:rsidR="00E45FFC" w:rsidRDefault="00E45FFC" w:rsidP="00D52D59">
            <w:pPr>
              <w:ind w:firstLine="0"/>
              <w:jc w:val="center"/>
            </w:pPr>
            <w:r>
              <w:t>1,9</w:t>
            </w:r>
          </w:p>
        </w:tc>
        <w:tc>
          <w:tcPr>
            <w:tcW w:w="850" w:type="dxa"/>
          </w:tcPr>
          <w:p w:rsidR="00E45FFC" w:rsidRDefault="00E45FFC" w:rsidP="00D52D59">
            <w:pPr>
              <w:ind w:firstLine="0"/>
              <w:jc w:val="center"/>
            </w:pPr>
            <w:r>
              <w:t>70,3</w:t>
            </w:r>
          </w:p>
        </w:tc>
        <w:tc>
          <w:tcPr>
            <w:tcW w:w="851" w:type="dxa"/>
          </w:tcPr>
          <w:p w:rsidR="00E45FFC" w:rsidRDefault="00E45FFC" w:rsidP="00D52D59">
            <w:pPr>
              <w:ind w:firstLine="0"/>
              <w:jc w:val="center"/>
            </w:pPr>
            <w:r>
              <w:t>11,0</w:t>
            </w:r>
          </w:p>
        </w:tc>
        <w:tc>
          <w:tcPr>
            <w:tcW w:w="941" w:type="dxa"/>
          </w:tcPr>
          <w:p w:rsidR="00E45FFC" w:rsidRDefault="00E45FFC" w:rsidP="00D52D59">
            <w:pPr>
              <w:ind w:firstLine="0"/>
              <w:jc w:val="center"/>
            </w:pPr>
            <w:r>
              <w:t>5,7</w:t>
            </w:r>
          </w:p>
        </w:tc>
      </w:tr>
      <w:tr w:rsidR="001D172D" w:rsidTr="00E45FFC">
        <w:tc>
          <w:tcPr>
            <w:tcW w:w="1101" w:type="dxa"/>
          </w:tcPr>
          <w:p w:rsidR="001D172D" w:rsidRDefault="001D172D" w:rsidP="00D52D59">
            <w:pPr>
              <w:ind w:firstLine="0"/>
              <w:jc w:val="center"/>
            </w:pPr>
            <w:r>
              <w:t>V25</w:t>
            </w:r>
          </w:p>
        </w:tc>
        <w:tc>
          <w:tcPr>
            <w:tcW w:w="2693" w:type="dxa"/>
          </w:tcPr>
          <w:p w:rsidR="001D172D" w:rsidRDefault="001D172D" w:rsidP="00D52D59">
            <w:pPr>
              <w:spacing w:line="276" w:lineRule="auto"/>
              <w:ind w:firstLine="0"/>
              <w:jc w:val="left"/>
            </w:pPr>
            <w:r>
              <w:t>M10, obvodová zeď</w:t>
            </w:r>
          </w:p>
        </w:tc>
        <w:tc>
          <w:tcPr>
            <w:tcW w:w="1984" w:type="dxa"/>
          </w:tcPr>
          <w:p w:rsidR="001D172D" w:rsidRDefault="001D172D" w:rsidP="001D172D">
            <w:pPr>
              <w:ind w:firstLine="0"/>
              <w:jc w:val="center"/>
            </w:pPr>
            <w:r>
              <w:t>Kamenné zdivo</w:t>
            </w:r>
          </w:p>
        </w:tc>
        <w:tc>
          <w:tcPr>
            <w:tcW w:w="851" w:type="dxa"/>
          </w:tcPr>
          <w:p w:rsidR="001D172D" w:rsidRDefault="001D172D" w:rsidP="00D52D59">
            <w:pPr>
              <w:ind w:firstLine="0"/>
              <w:jc w:val="center"/>
            </w:pPr>
            <w:r>
              <w:t>1,2</w:t>
            </w:r>
          </w:p>
        </w:tc>
        <w:tc>
          <w:tcPr>
            <w:tcW w:w="850" w:type="dxa"/>
          </w:tcPr>
          <w:p w:rsidR="001D172D" w:rsidRDefault="001D172D" w:rsidP="00D52D59">
            <w:pPr>
              <w:ind w:firstLine="0"/>
              <w:jc w:val="center"/>
            </w:pPr>
            <w:r>
              <w:t>59,5</w:t>
            </w:r>
          </w:p>
        </w:tc>
        <w:tc>
          <w:tcPr>
            <w:tcW w:w="851" w:type="dxa"/>
          </w:tcPr>
          <w:p w:rsidR="001D172D" w:rsidRDefault="001D172D" w:rsidP="00D52D59">
            <w:pPr>
              <w:ind w:firstLine="0"/>
              <w:jc w:val="center"/>
            </w:pPr>
            <w:r>
              <w:t>12,7</w:t>
            </w:r>
          </w:p>
        </w:tc>
        <w:tc>
          <w:tcPr>
            <w:tcW w:w="941" w:type="dxa"/>
          </w:tcPr>
          <w:p w:rsidR="001D172D" w:rsidRDefault="001D172D" w:rsidP="00D52D59">
            <w:pPr>
              <w:ind w:firstLine="0"/>
              <w:jc w:val="center"/>
            </w:pPr>
            <w:r>
              <w:t>5,1</w:t>
            </w:r>
          </w:p>
        </w:tc>
      </w:tr>
      <w:tr w:rsidR="001D172D" w:rsidTr="00E45FFC">
        <w:tc>
          <w:tcPr>
            <w:tcW w:w="1101" w:type="dxa"/>
          </w:tcPr>
          <w:p w:rsidR="001D172D" w:rsidRDefault="001D172D" w:rsidP="00D52D59">
            <w:pPr>
              <w:ind w:firstLine="0"/>
              <w:jc w:val="center"/>
            </w:pPr>
            <w:r>
              <w:t>V26</w:t>
            </w:r>
          </w:p>
        </w:tc>
        <w:tc>
          <w:tcPr>
            <w:tcW w:w="2693" w:type="dxa"/>
          </w:tcPr>
          <w:p w:rsidR="001D172D" w:rsidRDefault="001D172D" w:rsidP="00D52D59">
            <w:pPr>
              <w:spacing w:line="276" w:lineRule="auto"/>
              <w:ind w:firstLine="0"/>
              <w:jc w:val="left"/>
            </w:pPr>
            <w:r>
              <w:t>M11, obvodová zeď</w:t>
            </w:r>
          </w:p>
        </w:tc>
        <w:tc>
          <w:tcPr>
            <w:tcW w:w="1984" w:type="dxa"/>
          </w:tcPr>
          <w:p w:rsidR="001D172D" w:rsidRDefault="001D172D" w:rsidP="001D172D">
            <w:pPr>
              <w:ind w:firstLine="0"/>
              <w:jc w:val="center"/>
            </w:pPr>
            <w:r>
              <w:t>Kamenné zdivo</w:t>
            </w:r>
          </w:p>
        </w:tc>
        <w:tc>
          <w:tcPr>
            <w:tcW w:w="851" w:type="dxa"/>
          </w:tcPr>
          <w:p w:rsidR="001D172D" w:rsidRDefault="001D172D" w:rsidP="00D52D59">
            <w:pPr>
              <w:ind w:firstLine="0"/>
              <w:jc w:val="center"/>
            </w:pPr>
            <w:r>
              <w:t>1,0</w:t>
            </w:r>
          </w:p>
        </w:tc>
        <w:tc>
          <w:tcPr>
            <w:tcW w:w="850" w:type="dxa"/>
          </w:tcPr>
          <w:p w:rsidR="001D172D" w:rsidRDefault="001D172D" w:rsidP="00D52D59">
            <w:pPr>
              <w:ind w:firstLine="0"/>
              <w:jc w:val="center"/>
            </w:pPr>
            <w:r>
              <w:t>64,7</w:t>
            </w:r>
          </w:p>
        </w:tc>
        <w:tc>
          <w:tcPr>
            <w:tcW w:w="851" w:type="dxa"/>
          </w:tcPr>
          <w:p w:rsidR="001D172D" w:rsidRDefault="001D172D" w:rsidP="00D52D59">
            <w:pPr>
              <w:ind w:firstLine="0"/>
              <w:jc w:val="center"/>
            </w:pPr>
            <w:r>
              <w:t>11,1</w:t>
            </w:r>
          </w:p>
        </w:tc>
        <w:tc>
          <w:tcPr>
            <w:tcW w:w="941" w:type="dxa"/>
          </w:tcPr>
          <w:p w:rsidR="001D172D" w:rsidRDefault="001D172D" w:rsidP="00D52D59">
            <w:pPr>
              <w:ind w:firstLine="0"/>
              <w:jc w:val="center"/>
            </w:pPr>
            <w:r>
              <w:t>5,4</w:t>
            </w:r>
          </w:p>
        </w:tc>
      </w:tr>
      <w:tr w:rsidR="0098568B" w:rsidTr="00E45FFC">
        <w:tc>
          <w:tcPr>
            <w:tcW w:w="1101" w:type="dxa"/>
          </w:tcPr>
          <w:p w:rsidR="0098568B" w:rsidRDefault="0098568B" w:rsidP="00D52D59">
            <w:pPr>
              <w:ind w:firstLine="0"/>
              <w:jc w:val="center"/>
            </w:pPr>
            <w:r>
              <w:t>V27</w:t>
            </w:r>
          </w:p>
        </w:tc>
        <w:tc>
          <w:tcPr>
            <w:tcW w:w="2693" w:type="dxa"/>
          </w:tcPr>
          <w:p w:rsidR="0098568B" w:rsidRDefault="0098568B" w:rsidP="00D52D59">
            <w:pPr>
              <w:spacing w:line="276" w:lineRule="auto"/>
              <w:ind w:firstLine="0"/>
              <w:jc w:val="left"/>
            </w:pPr>
            <w:r>
              <w:t>M11, příčka</w:t>
            </w:r>
          </w:p>
        </w:tc>
        <w:tc>
          <w:tcPr>
            <w:tcW w:w="1984" w:type="dxa"/>
          </w:tcPr>
          <w:p w:rsidR="0098568B" w:rsidRDefault="0098568B" w:rsidP="00D52D59">
            <w:pPr>
              <w:ind w:firstLine="0"/>
              <w:jc w:val="center"/>
            </w:pPr>
            <w:r>
              <w:t>Cihelné zdivo</w:t>
            </w:r>
          </w:p>
        </w:tc>
        <w:tc>
          <w:tcPr>
            <w:tcW w:w="851" w:type="dxa"/>
          </w:tcPr>
          <w:p w:rsidR="0098568B" w:rsidRDefault="0098568B" w:rsidP="00D52D59">
            <w:pPr>
              <w:ind w:firstLine="0"/>
              <w:jc w:val="center"/>
            </w:pPr>
            <w:r>
              <w:t>1,1</w:t>
            </w:r>
          </w:p>
        </w:tc>
        <w:tc>
          <w:tcPr>
            <w:tcW w:w="850" w:type="dxa"/>
          </w:tcPr>
          <w:p w:rsidR="0098568B" w:rsidRDefault="0098568B" w:rsidP="00D52D59">
            <w:pPr>
              <w:ind w:firstLine="0"/>
              <w:jc w:val="center"/>
            </w:pPr>
            <w:r>
              <w:t>66,9</w:t>
            </w:r>
          </w:p>
        </w:tc>
        <w:tc>
          <w:tcPr>
            <w:tcW w:w="851" w:type="dxa"/>
          </w:tcPr>
          <w:p w:rsidR="0098568B" w:rsidRDefault="0098568B" w:rsidP="00D52D59">
            <w:pPr>
              <w:ind w:firstLine="0"/>
              <w:jc w:val="center"/>
            </w:pPr>
            <w:r>
              <w:t>12,0</w:t>
            </w:r>
          </w:p>
        </w:tc>
        <w:tc>
          <w:tcPr>
            <w:tcW w:w="941" w:type="dxa"/>
          </w:tcPr>
          <w:p w:rsidR="0098568B" w:rsidRDefault="0098568B" w:rsidP="00D52D59">
            <w:pPr>
              <w:ind w:firstLine="0"/>
              <w:jc w:val="center"/>
            </w:pPr>
            <w:r>
              <w:t>5,2</w:t>
            </w:r>
          </w:p>
        </w:tc>
      </w:tr>
      <w:tr w:rsidR="0098568B" w:rsidTr="00E45FFC">
        <w:tc>
          <w:tcPr>
            <w:tcW w:w="1101" w:type="dxa"/>
          </w:tcPr>
          <w:p w:rsidR="0098568B" w:rsidRDefault="0098568B" w:rsidP="00D52D59">
            <w:pPr>
              <w:ind w:firstLine="0"/>
              <w:jc w:val="center"/>
            </w:pPr>
            <w:r>
              <w:t>V28</w:t>
            </w:r>
          </w:p>
        </w:tc>
        <w:tc>
          <w:tcPr>
            <w:tcW w:w="2693" w:type="dxa"/>
          </w:tcPr>
          <w:p w:rsidR="0098568B" w:rsidRDefault="0098568B" w:rsidP="00D52D59">
            <w:pPr>
              <w:spacing w:line="276" w:lineRule="auto"/>
              <w:ind w:firstLine="0"/>
              <w:jc w:val="left"/>
            </w:pPr>
            <w:r>
              <w:t>M11, jihozápadní stěna</w:t>
            </w:r>
          </w:p>
        </w:tc>
        <w:tc>
          <w:tcPr>
            <w:tcW w:w="1984" w:type="dxa"/>
          </w:tcPr>
          <w:p w:rsidR="0098568B" w:rsidRDefault="0098568B" w:rsidP="0098568B">
            <w:pPr>
              <w:ind w:firstLine="0"/>
              <w:jc w:val="center"/>
            </w:pPr>
            <w:r>
              <w:t>Kamenné zdivo</w:t>
            </w:r>
          </w:p>
        </w:tc>
        <w:tc>
          <w:tcPr>
            <w:tcW w:w="851" w:type="dxa"/>
          </w:tcPr>
          <w:p w:rsidR="0098568B" w:rsidRDefault="0098568B" w:rsidP="00D52D59">
            <w:pPr>
              <w:ind w:firstLine="0"/>
              <w:jc w:val="center"/>
            </w:pPr>
            <w:r>
              <w:t>1,8</w:t>
            </w:r>
          </w:p>
        </w:tc>
        <w:tc>
          <w:tcPr>
            <w:tcW w:w="850" w:type="dxa"/>
          </w:tcPr>
          <w:p w:rsidR="0098568B" w:rsidRDefault="0098568B" w:rsidP="00D52D59">
            <w:pPr>
              <w:ind w:firstLine="0"/>
              <w:jc w:val="center"/>
            </w:pPr>
            <w:r>
              <w:t>65,2</w:t>
            </w:r>
          </w:p>
        </w:tc>
        <w:tc>
          <w:tcPr>
            <w:tcW w:w="851" w:type="dxa"/>
          </w:tcPr>
          <w:p w:rsidR="0098568B" w:rsidRDefault="0098568B" w:rsidP="00D52D59">
            <w:pPr>
              <w:ind w:firstLine="0"/>
              <w:jc w:val="center"/>
            </w:pPr>
            <w:r>
              <w:t>12,0</w:t>
            </w:r>
          </w:p>
        </w:tc>
        <w:tc>
          <w:tcPr>
            <w:tcW w:w="941" w:type="dxa"/>
          </w:tcPr>
          <w:p w:rsidR="0098568B" w:rsidRDefault="0098568B" w:rsidP="00D52D59">
            <w:pPr>
              <w:ind w:firstLine="0"/>
              <w:jc w:val="center"/>
            </w:pPr>
            <w:r>
              <w:t>5,6</w:t>
            </w:r>
          </w:p>
        </w:tc>
      </w:tr>
      <w:tr w:rsidR="0098568B" w:rsidTr="00E45FFC">
        <w:tc>
          <w:tcPr>
            <w:tcW w:w="1101" w:type="dxa"/>
          </w:tcPr>
          <w:p w:rsidR="0098568B" w:rsidRDefault="0098568B" w:rsidP="00D52D59">
            <w:pPr>
              <w:ind w:firstLine="0"/>
              <w:jc w:val="center"/>
            </w:pPr>
            <w:r>
              <w:t>V29</w:t>
            </w:r>
          </w:p>
        </w:tc>
        <w:tc>
          <w:tcPr>
            <w:tcW w:w="2693" w:type="dxa"/>
          </w:tcPr>
          <w:p w:rsidR="0098568B" w:rsidRDefault="0098568B" w:rsidP="00D52D59">
            <w:pPr>
              <w:spacing w:line="276" w:lineRule="auto"/>
              <w:ind w:firstLine="0"/>
              <w:jc w:val="left"/>
            </w:pPr>
            <w:r>
              <w:t>M12, chodba</w:t>
            </w:r>
          </w:p>
        </w:tc>
        <w:tc>
          <w:tcPr>
            <w:tcW w:w="1984" w:type="dxa"/>
          </w:tcPr>
          <w:p w:rsidR="0098568B" w:rsidRDefault="0098568B" w:rsidP="00D52D59">
            <w:pPr>
              <w:ind w:firstLine="0"/>
              <w:jc w:val="center"/>
            </w:pPr>
            <w:r>
              <w:t>Cihelné zdivo</w:t>
            </w:r>
          </w:p>
        </w:tc>
        <w:tc>
          <w:tcPr>
            <w:tcW w:w="851" w:type="dxa"/>
          </w:tcPr>
          <w:p w:rsidR="0098568B" w:rsidRDefault="0098568B" w:rsidP="00D52D59">
            <w:pPr>
              <w:ind w:firstLine="0"/>
              <w:jc w:val="center"/>
            </w:pPr>
            <w:r>
              <w:t>1,9</w:t>
            </w:r>
          </w:p>
        </w:tc>
        <w:tc>
          <w:tcPr>
            <w:tcW w:w="850" w:type="dxa"/>
          </w:tcPr>
          <w:p w:rsidR="0098568B" w:rsidRDefault="0098568B" w:rsidP="00D52D59">
            <w:pPr>
              <w:ind w:firstLine="0"/>
              <w:jc w:val="center"/>
            </w:pPr>
            <w:r>
              <w:t>77,0</w:t>
            </w:r>
          </w:p>
        </w:tc>
        <w:tc>
          <w:tcPr>
            <w:tcW w:w="851" w:type="dxa"/>
          </w:tcPr>
          <w:p w:rsidR="0098568B" w:rsidRDefault="0098568B" w:rsidP="00D52D59">
            <w:pPr>
              <w:ind w:firstLine="0"/>
              <w:jc w:val="center"/>
            </w:pPr>
            <w:r>
              <w:t>12,0</w:t>
            </w:r>
          </w:p>
        </w:tc>
        <w:tc>
          <w:tcPr>
            <w:tcW w:w="941" w:type="dxa"/>
          </w:tcPr>
          <w:p w:rsidR="0098568B" w:rsidRDefault="0098568B" w:rsidP="00D52D59">
            <w:pPr>
              <w:ind w:firstLine="0"/>
              <w:jc w:val="center"/>
            </w:pPr>
            <w:r>
              <w:t>8,5</w:t>
            </w:r>
          </w:p>
        </w:tc>
      </w:tr>
      <w:tr w:rsidR="0098568B" w:rsidTr="00E45FFC">
        <w:tc>
          <w:tcPr>
            <w:tcW w:w="1101" w:type="dxa"/>
          </w:tcPr>
          <w:p w:rsidR="0098568B" w:rsidRDefault="0098568B" w:rsidP="00D52D59">
            <w:pPr>
              <w:ind w:firstLine="0"/>
              <w:jc w:val="center"/>
            </w:pPr>
            <w:r>
              <w:t>V30</w:t>
            </w:r>
          </w:p>
        </w:tc>
        <w:tc>
          <w:tcPr>
            <w:tcW w:w="2693" w:type="dxa"/>
          </w:tcPr>
          <w:p w:rsidR="0098568B" w:rsidRDefault="0098568B" w:rsidP="00D52D59">
            <w:pPr>
              <w:spacing w:line="276" w:lineRule="auto"/>
              <w:ind w:firstLine="0"/>
              <w:jc w:val="left"/>
            </w:pPr>
            <w:r>
              <w:t>M12, chodba</w:t>
            </w:r>
          </w:p>
        </w:tc>
        <w:tc>
          <w:tcPr>
            <w:tcW w:w="1984" w:type="dxa"/>
          </w:tcPr>
          <w:p w:rsidR="0098568B" w:rsidRDefault="0098568B" w:rsidP="0098568B">
            <w:pPr>
              <w:ind w:firstLine="0"/>
              <w:jc w:val="center"/>
            </w:pPr>
            <w:r>
              <w:t>Kamenné zdivo</w:t>
            </w:r>
          </w:p>
        </w:tc>
        <w:tc>
          <w:tcPr>
            <w:tcW w:w="851" w:type="dxa"/>
          </w:tcPr>
          <w:p w:rsidR="0098568B" w:rsidRDefault="0098568B" w:rsidP="00D52D59">
            <w:pPr>
              <w:ind w:firstLine="0"/>
              <w:jc w:val="center"/>
            </w:pPr>
            <w:r>
              <w:t>1,9</w:t>
            </w:r>
          </w:p>
        </w:tc>
        <w:tc>
          <w:tcPr>
            <w:tcW w:w="850" w:type="dxa"/>
          </w:tcPr>
          <w:p w:rsidR="0098568B" w:rsidRDefault="0098568B" w:rsidP="00D52D59">
            <w:pPr>
              <w:ind w:firstLine="0"/>
              <w:jc w:val="center"/>
            </w:pPr>
            <w:r>
              <w:t>65,8</w:t>
            </w:r>
          </w:p>
        </w:tc>
        <w:tc>
          <w:tcPr>
            <w:tcW w:w="851" w:type="dxa"/>
          </w:tcPr>
          <w:p w:rsidR="0098568B" w:rsidRDefault="0098568B" w:rsidP="00D52D59">
            <w:pPr>
              <w:ind w:firstLine="0"/>
              <w:jc w:val="center"/>
            </w:pPr>
            <w:r>
              <w:t>11,8</w:t>
            </w:r>
          </w:p>
        </w:tc>
        <w:tc>
          <w:tcPr>
            <w:tcW w:w="941" w:type="dxa"/>
          </w:tcPr>
          <w:p w:rsidR="0098568B" w:rsidRDefault="0098568B" w:rsidP="00D52D59">
            <w:pPr>
              <w:ind w:firstLine="0"/>
              <w:jc w:val="center"/>
            </w:pPr>
            <w:r>
              <w:t>5,2</w:t>
            </w:r>
          </w:p>
        </w:tc>
      </w:tr>
    </w:tbl>
    <w:p w:rsidR="006E358F" w:rsidRDefault="006E358F" w:rsidP="00CC1056">
      <w:pPr>
        <w:suppressAutoHyphens/>
        <w:spacing w:after="0"/>
        <w:ind w:firstLine="0"/>
      </w:pPr>
    </w:p>
    <w:p w:rsidR="00CC1056" w:rsidRDefault="00D52D59" w:rsidP="00CC1056">
      <w:pPr>
        <w:suppressAutoHyphens/>
        <w:spacing w:after="0"/>
        <w:ind w:firstLine="0"/>
      </w:pPr>
      <w:proofErr w:type="gramStart"/>
      <w:r>
        <w:lastRenderedPageBreak/>
        <w:t xml:space="preserve">III.3 </w:t>
      </w:r>
      <w:r w:rsidR="00CC1056">
        <w:t>Stanovení</w:t>
      </w:r>
      <w:proofErr w:type="gramEnd"/>
      <w:r w:rsidR="00CC1056">
        <w:t xml:space="preserve"> pevnosti cihel a malty </w:t>
      </w:r>
      <w:r w:rsidR="00E326EC">
        <w:t>v klenbách suterénu</w:t>
      </w:r>
    </w:p>
    <w:p w:rsidR="00CC1056" w:rsidRDefault="00CC1056" w:rsidP="00CC1056">
      <w:pPr>
        <w:suppressAutoHyphens/>
        <w:spacing w:after="0"/>
        <w:ind w:firstLine="0"/>
      </w:pPr>
    </w:p>
    <w:p w:rsidR="00CC1056" w:rsidRDefault="00CC1056" w:rsidP="00CC1056">
      <w:pPr>
        <w:suppressAutoHyphens/>
        <w:ind w:firstLine="0"/>
      </w:pPr>
      <w:proofErr w:type="gramStart"/>
      <w:r>
        <w:t>III.</w:t>
      </w:r>
      <w:r w:rsidR="00D52D59">
        <w:t>3</w:t>
      </w:r>
      <w:r>
        <w:t>.</w:t>
      </w:r>
      <w:r w:rsidR="00D52D59">
        <w:t>1</w:t>
      </w:r>
      <w:proofErr w:type="gramEnd"/>
      <w:r>
        <w:t xml:space="preserve"> Nedestruktivní stanovení pevnosti cihel v klenbě</w:t>
      </w:r>
    </w:p>
    <w:p w:rsidR="00CC1056" w:rsidRDefault="00CC1056" w:rsidP="00CC1056">
      <w:pPr>
        <w:suppressAutoHyphens/>
        <w:spacing w:after="0"/>
        <w:ind w:firstLine="0"/>
      </w:pPr>
      <w:r>
        <w:t>Označení a umístění sond je uvedeno ve schematickém náčrtku v příloze.</w:t>
      </w: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3"/>
        <w:gridCol w:w="3114"/>
        <w:gridCol w:w="1055"/>
        <w:gridCol w:w="1958"/>
        <w:gridCol w:w="2103"/>
      </w:tblGrid>
      <w:tr w:rsidR="00CC1056" w:rsidTr="00166FE1">
        <w:tc>
          <w:tcPr>
            <w:tcW w:w="624" w:type="pct"/>
            <w:tcBorders>
              <w:top w:val="single" w:sz="4" w:space="0" w:color="auto"/>
              <w:left w:val="single" w:sz="4" w:space="0" w:color="auto"/>
              <w:bottom w:val="single" w:sz="4" w:space="0" w:color="auto"/>
              <w:right w:val="single" w:sz="4" w:space="0" w:color="auto"/>
            </w:tcBorders>
          </w:tcPr>
          <w:p w:rsidR="00D90152" w:rsidRDefault="00CC1056" w:rsidP="00166FE1">
            <w:pPr>
              <w:autoSpaceDE w:val="0"/>
              <w:autoSpaceDN w:val="0"/>
              <w:adjustRightInd w:val="0"/>
              <w:spacing w:after="0" w:line="276" w:lineRule="auto"/>
              <w:ind w:firstLine="0"/>
              <w:jc w:val="center"/>
            </w:pPr>
            <w:r>
              <w:t>Sonda</w:t>
            </w:r>
            <w:r w:rsidR="00D90152">
              <w:t>/</w:t>
            </w:r>
          </w:p>
          <w:p w:rsidR="00CC1056" w:rsidRDefault="00D90152" w:rsidP="00166FE1">
            <w:pPr>
              <w:autoSpaceDE w:val="0"/>
              <w:autoSpaceDN w:val="0"/>
              <w:adjustRightInd w:val="0"/>
              <w:spacing w:after="0" w:line="276" w:lineRule="auto"/>
              <w:ind w:firstLine="0"/>
              <w:jc w:val="center"/>
            </w:pPr>
            <w:r>
              <w:t>místnost</w:t>
            </w:r>
          </w:p>
          <w:p w:rsidR="00CC1056" w:rsidRDefault="00CC1056" w:rsidP="00166FE1">
            <w:pPr>
              <w:autoSpaceDE w:val="0"/>
              <w:autoSpaceDN w:val="0"/>
              <w:adjustRightInd w:val="0"/>
              <w:spacing w:after="0" w:line="276" w:lineRule="auto"/>
              <w:ind w:firstLine="0"/>
              <w:jc w:val="center"/>
            </w:pPr>
          </w:p>
        </w:tc>
        <w:tc>
          <w:tcPr>
            <w:tcW w:w="1656"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Velikost platných odrazů</w:t>
            </w:r>
          </w:p>
          <w:p w:rsidR="00CC1056" w:rsidRDefault="00CC1056" w:rsidP="00166FE1">
            <w:pPr>
              <w:autoSpaceDE w:val="0"/>
              <w:autoSpaceDN w:val="0"/>
              <w:adjustRightInd w:val="0"/>
              <w:spacing w:after="0" w:line="276" w:lineRule="auto"/>
            </w:pPr>
          </w:p>
        </w:tc>
        <w:tc>
          <w:tcPr>
            <w:tcW w:w="561"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Průměr</w:t>
            </w:r>
          </w:p>
        </w:tc>
        <w:tc>
          <w:tcPr>
            <w:tcW w:w="1041"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Pevnost v tlaku</w:t>
            </w:r>
          </w:p>
          <w:p w:rsidR="00CC1056" w:rsidRDefault="00CC1056" w:rsidP="00166FE1">
            <w:pPr>
              <w:autoSpaceDE w:val="0"/>
              <w:autoSpaceDN w:val="0"/>
              <w:adjustRightInd w:val="0"/>
              <w:spacing w:after="0" w:line="276" w:lineRule="auto"/>
              <w:ind w:firstLine="0"/>
              <w:jc w:val="center"/>
            </w:pPr>
            <w:r>
              <w:t>nedestruktivně</w:t>
            </w:r>
          </w:p>
          <w:p w:rsidR="00CC1056" w:rsidRDefault="00CC1056" w:rsidP="00166FE1">
            <w:pPr>
              <w:autoSpaceDE w:val="0"/>
              <w:autoSpaceDN w:val="0"/>
              <w:adjustRightInd w:val="0"/>
              <w:spacing w:after="0" w:line="276" w:lineRule="auto"/>
            </w:pPr>
            <w:proofErr w:type="spellStart"/>
            <w:r>
              <w:t>MPa</w:t>
            </w:r>
            <w:proofErr w:type="spellEnd"/>
          </w:p>
        </w:tc>
        <w:tc>
          <w:tcPr>
            <w:tcW w:w="1118"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Pevnost v tlaku</w:t>
            </w:r>
          </w:p>
          <w:p w:rsidR="00CC1056" w:rsidRDefault="00CC1056" w:rsidP="00166FE1">
            <w:pPr>
              <w:autoSpaceDE w:val="0"/>
              <w:autoSpaceDN w:val="0"/>
              <w:adjustRightInd w:val="0"/>
              <w:spacing w:after="0" w:line="276" w:lineRule="auto"/>
            </w:pPr>
            <w:r>
              <w:t>k = 0,47</w:t>
            </w:r>
          </w:p>
          <w:p w:rsidR="00CC1056" w:rsidRDefault="00CC1056" w:rsidP="00166FE1">
            <w:pPr>
              <w:autoSpaceDE w:val="0"/>
              <w:autoSpaceDN w:val="0"/>
              <w:adjustRightInd w:val="0"/>
              <w:spacing w:after="0" w:line="276" w:lineRule="auto"/>
            </w:pPr>
            <w:proofErr w:type="spellStart"/>
            <w:r>
              <w:t>MPa</w:t>
            </w:r>
            <w:proofErr w:type="spellEnd"/>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1</w:t>
            </w:r>
            <w:r w:rsidR="00D90152">
              <w:t>/M1</w:t>
            </w:r>
          </w:p>
        </w:tc>
        <w:tc>
          <w:tcPr>
            <w:tcW w:w="1656"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30  30  34  38  32  34  38</w:t>
            </w:r>
          </w:p>
        </w:tc>
        <w:tc>
          <w:tcPr>
            <w:tcW w:w="56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34</w:t>
            </w:r>
          </w:p>
        </w:tc>
        <w:tc>
          <w:tcPr>
            <w:tcW w:w="104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23</w:t>
            </w:r>
          </w:p>
        </w:tc>
        <w:tc>
          <w:tcPr>
            <w:tcW w:w="1118"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10,8</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2</w:t>
            </w:r>
            <w:r w:rsidR="00D90152">
              <w:t>/M3</w:t>
            </w:r>
          </w:p>
        </w:tc>
        <w:tc>
          <w:tcPr>
            <w:tcW w:w="1656"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38  36  36  36  36  34  32</w:t>
            </w:r>
          </w:p>
        </w:tc>
        <w:tc>
          <w:tcPr>
            <w:tcW w:w="56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35</w:t>
            </w:r>
          </w:p>
        </w:tc>
        <w:tc>
          <w:tcPr>
            <w:tcW w:w="104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25</w:t>
            </w:r>
          </w:p>
        </w:tc>
        <w:tc>
          <w:tcPr>
            <w:tcW w:w="1118"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11,8</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3</w:t>
            </w:r>
            <w:r w:rsidR="00D90152">
              <w:t>/M4</w:t>
            </w:r>
          </w:p>
        </w:tc>
        <w:tc>
          <w:tcPr>
            <w:tcW w:w="1656"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28  36  38  30  38  34  36</w:t>
            </w:r>
          </w:p>
        </w:tc>
        <w:tc>
          <w:tcPr>
            <w:tcW w:w="56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34</w:t>
            </w:r>
          </w:p>
        </w:tc>
        <w:tc>
          <w:tcPr>
            <w:tcW w:w="104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23</w:t>
            </w:r>
          </w:p>
        </w:tc>
        <w:tc>
          <w:tcPr>
            <w:tcW w:w="1118"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10,8</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4</w:t>
            </w:r>
            <w:r w:rsidR="00D90152">
              <w:t>/M12</w:t>
            </w:r>
          </w:p>
        </w:tc>
        <w:tc>
          <w:tcPr>
            <w:tcW w:w="1656"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42  34  32  38  34  34  32</w:t>
            </w:r>
          </w:p>
        </w:tc>
        <w:tc>
          <w:tcPr>
            <w:tcW w:w="56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35</w:t>
            </w:r>
          </w:p>
        </w:tc>
        <w:tc>
          <w:tcPr>
            <w:tcW w:w="104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25</w:t>
            </w:r>
          </w:p>
        </w:tc>
        <w:tc>
          <w:tcPr>
            <w:tcW w:w="1118"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11,8</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5</w:t>
            </w:r>
            <w:r w:rsidR="00D90152">
              <w:t>/M5</w:t>
            </w:r>
          </w:p>
        </w:tc>
        <w:tc>
          <w:tcPr>
            <w:tcW w:w="1656"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36  36  36  30  34  28  34</w:t>
            </w:r>
          </w:p>
        </w:tc>
        <w:tc>
          <w:tcPr>
            <w:tcW w:w="56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33</w:t>
            </w:r>
          </w:p>
        </w:tc>
        <w:tc>
          <w:tcPr>
            <w:tcW w:w="104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21</w:t>
            </w:r>
          </w:p>
        </w:tc>
        <w:tc>
          <w:tcPr>
            <w:tcW w:w="1118"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9,9</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6</w:t>
            </w:r>
            <w:r w:rsidR="00D90152">
              <w:t>/M6</w:t>
            </w:r>
          </w:p>
        </w:tc>
        <w:tc>
          <w:tcPr>
            <w:tcW w:w="1656"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36  34  32  30  34  38  32</w:t>
            </w:r>
          </w:p>
        </w:tc>
        <w:tc>
          <w:tcPr>
            <w:tcW w:w="56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34</w:t>
            </w:r>
          </w:p>
        </w:tc>
        <w:tc>
          <w:tcPr>
            <w:tcW w:w="104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23</w:t>
            </w:r>
          </w:p>
        </w:tc>
        <w:tc>
          <w:tcPr>
            <w:tcW w:w="1118"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10,8</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7</w:t>
            </w:r>
            <w:r w:rsidR="00D90152">
              <w:t>/M8</w:t>
            </w:r>
          </w:p>
        </w:tc>
        <w:tc>
          <w:tcPr>
            <w:tcW w:w="1656"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32  30  34  30  36  36  32</w:t>
            </w:r>
          </w:p>
        </w:tc>
        <w:tc>
          <w:tcPr>
            <w:tcW w:w="56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33</w:t>
            </w:r>
          </w:p>
        </w:tc>
        <w:tc>
          <w:tcPr>
            <w:tcW w:w="104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21</w:t>
            </w:r>
          </w:p>
        </w:tc>
        <w:tc>
          <w:tcPr>
            <w:tcW w:w="1118"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9,9</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8</w:t>
            </w:r>
            <w:r w:rsidR="00D90152">
              <w:t>/M9</w:t>
            </w:r>
          </w:p>
        </w:tc>
        <w:tc>
          <w:tcPr>
            <w:tcW w:w="1656"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30  30  26  28  32  34  28</w:t>
            </w:r>
          </w:p>
        </w:tc>
        <w:tc>
          <w:tcPr>
            <w:tcW w:w="56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ind w:firstLine="0"/>
              <w:jc w:val="center"/>
            </w:pPr>
            <w:r>
              <w:t>30</w:t>
            </w:r>
          </w:p>
        </w:tc>
        <w:tc>
          <w:tcPr>
            <w:tcW w:w="1041" w:type="pct"/>
            <w:tcBorders>
              <w:top w:val="single" w:sz="4" w:space="0" w:color="auto"/>
              <w:left w:val="single" w:sz="4" w:space="0" w:color="auto"/>
              <w:bottom w:val="single" w:sz="4" w:space="0" w:color="auto"/>
              <w:right w:val="single" w:sz="4" w:space="0" w:color="auto"/>
            </w:tcBorders>
          </w:tcPr>
          <w:p w:rsidR="00CC1056" w:rsidRDefault="00D90152" w:rsidP="00166FE1">
            <w:pPr>
              <w:autoSpaceDE w:val="0"/>
              <w:autoSpaceDN w:val="0"/>
              <w:adjustRightInd w:val="0"/>
              <w:spacing w:after="0" w:line="276" w:lineRule="auto"/>
            </w:pPr>
            <w:r>
              <w:t>17</w:t>
            </w:r>
          </w:p>
        </w:tc>
        <w:tc>
          <w:tcPr>
            <w:tcW w:w="1118"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pPr>
            <w:r>
              <w:t>8,0</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9</w:t>
            </w:r>
            <w:r w:rsidR="001250D1">
              <w:t>/M10</w:t>
            </w:r>
          </w:p>
        </w:tc>
        <w:tc>
          <w:tcPr>
            <w:tcW w:w="1656"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ind w:firstLine="0"/>
              <w:jc w:val="center"/>
            </w:pPr>
            <w:r>
              <w:t>32  28  30  32  28  34  36</w:t>
            </w:r>
          </w:p>
        </w:tc>
        <w:tc>
          <w:tcPr>
            <w:tcW w:w="561"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ind w:firstLine="0"/>
              <w:jc w:val="center"/>
            </w:pPr>
            <w:r>
              <w:t>31</w:t>
            </w:r>
          </w:p>
        </w:tc>
        <w:tc>
          <w:tcPr>
            <w:tcW w:w="1041"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pPr>
            <w:r>
              <w:t>18</w:t>
            </w:r>
          </w:p>
        </w:tc>
        <w:tc>
          <w:tcPr>
            <w:tcW w:w="1118"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pPr>
            <w:r>
              <w:t>8,5</w:t>
            </w:r>
          </w:p>
        </w:tc>
      </w:tr>
      <w:tr w:rsidR="00CC1056" w:rsidTr="00166FE1">
        <w:trPr>
          <w:trHeight w:val="340"/>
        </w:trPr>
        <w:tc>
          <w:tcPr>
            <w:tcW w:w="624" w:type="pct"/>
            <w:tcBorders>
              <w:top w:val="single" w:sz="4" w:space="0" w:color="auto"/>
              <w:left w:val="single" w:sz="4" w:space="0" w:color="auto"/>
              <w:bottom w:val="single" w:sz="4" w:space="0" w:color="auto"/>
              <w:right w:val="single" w:sz="4" w:space="0" w:color="auto"/>
            </w:tcBorders>
          </w:tcPr>
          <w:p w:rsidR="00CC1056" w:rsidRDefault="00CC1056" w:rsidP="00166FE1">
            <w:pPr>
              <w:autoSpaceDE w:val="0"/>
              <w:autoSpaceDN w:val="0"/>
              <w:adjustRightInd w:val="0"/>
              <w:spacing w:after="0" w:line="276" w:lineRule="auto"/>
              <w:ind w:firstLine="0"/>
              <w:jc w:val="center"/>
            </w:pPr>
            <w:r>
              <w:t>10</w:t>
            </w:r>
            <w:r w:rsidR="001250D1">
              <w:t>/M12</w:t>
            </w:r>
          </w:p>
        </w:tc>
        <w:tc>
          <w:tcPr>
            <w:tcW w:w="1656"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ind w:firstLine="0"/>
              <w:jc w:val="center"/>
            </w:pPr>
            <w:r>
              <w:t>34  38  36  34  32  34  32</w:t>
            </w:r>
          </w:p>
        </w:tc>
        <w:tc>
          <w:tcPr>
            <w:tcW w:w="561"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ind w:firstLine="0"/>
              <w:jc w:val="center"/>
            </w:pPr>
            <w:r>
              <w:t>34</w:t>
            </w:r>
          </w:p>
        </w:tc>
        <w:tc>
          <w:tcPr>
            <w:tcW w:w="1041"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pPr>
            <w:r>
              <w:t>23</w:t>
            </w:r>
          </w:p>
        </w:tc>
        <w:tc>
          <w:tcPr>
            <w:tcW w:w="1118" w:type="pct"/>
            <w:tcBorders>
              <w:top w:val="single" w:sz="4" w:space="0" w:color="auto"/>
              <w:left w:val="single" w:sz="4" w:space="0" w:color="auto"/>
              <w:bottom w:val="single" w:sz="4" w:space="0" w:color="auto"/>
              <w:right w:val="single" w:sz="4" w:space="0" w:color="auto"/>
            </w:tcBorders>
          </w:tcPr>
          <w:p w:rsidR="00CC1056" w:rsidRDefault="001250D1" w:rsidP="00166FE1">
            <w:pPr>
              <w:autoSpaceDE w:val="0"/>
              <w:autoSpaceDN w:val="0"/>
              <w:adjustRightInd w:val="0"/>
              <w:spacing w:after="0" w:line="276" w:lineRule="auto"/>
            </w:pPr>
            <w:r>
              <w:t>10,8</w:t>
            </w:r>
          </w:p>
        </w:tc>
      </w:tr>
    </w:tbl>
    <w:p w:rsidR="00CC1056" w:rsidRPr="00264C99" w:rsidRDefault="00CC1056" w:rsidP="00CC1056">
      <w:pPr>
        <w:ind w:firstLine="0"/>
        <w:rPr>
          <w:color w:val="FF0000"/>
        </w:rPr>
      </w:pPr>
    </w:p>
    <w:p w:rsidR="00CC1056" w:rsidRPr="001B457D" w:rsidRDefault="00CC1056" w:rsidP="00CC1056">
      <w:pPr>
        <w:pStyle w:val="Zkladntext"/>
        <w:spacing w:line="276" w:lineRule="auto"/>
      </w:pPr>
      <w:r w:rsidRPr="001B457D">
        <w:t>Průměrná hodnota souboru:              1</w:t>
      </w:r>
      <w:r w:rsidR="001250D1">
        <w:t>0,3</w:t>
      </w:r>
      <w:r w:rsidRPr="001B457D">
        <w:t xml:space="preserve"> </w:t>
      </w:r>
      <w:proofErr w:type="spellStart"/>
      <w:r w:rsidRPr="001B457D">
        <w:t>MPa</w:t>
      </w:r>
      <w:proofErr w:type="spellEnd"/>
    </w:p>
    <w:p w:rsidR="00CC1056" w:rsidRPr="001B457D" w:rsidRDefault="00CC1056" w:rsidP="00CC1056">
      <w:pPr>
        <w:pStyle w:val="Zkladntext"/>
        <w:spacing w:line="276" w:lineRule="auto"/>
      </w:pPr>
      <w:r w:rsidRPr="001B457D">
        <w:t xml:space="preserve">Výběrová směrodatná odchylka:       </w:t>
      </w:r>
      <w:proofErr w:type="spellStart"/>
      <w:r w:rsidRPr="001B457D">
        <w:t>s</w:t>
      </w:r>
      <w:r w:rsidRPr="001B457D">
        <w:rPr>
          <w:vertAlign w:val="subscript"/>
        </w:rPr>
        <w:t>x</w:t>
      </w:r>
      <w:proofErr w:type="spellEnd"/>
      <w:r w:rsidRPr="001B457D">
        <w:t xml:space="preserve"> = </w:t>
      </w:r>
      <w:r w:rsidR="001250D1">
        <w:t>2,801</w:t>
      </w:r>
      <w:r w:rsidRPr="001B457D">
        <w:t xml:space="preserve"> </w:t>
      </w:r>
      <w:proofErr w:type="spellStart"/>
      <w:r w:rsidRPr="001B457D">
        <w:t>MPa</w:t>
      </w:r>
      <w:proofErr w:type="spellEnd"/>
    </w:p>
    <w:p w:rsidR="00CC1056" w:rsidRPr="001B457D" w:rsidRDefault="00CC1056" w:rsidP="00CC1056">
      <w:pPr>
        <w:pStyle w:val="Zkladntext"/>
        <w:spacing w:line="276" w:lineRule="auto"/>
      </w:pPr>
      <w:r w:rsidRPr="001B457D">
        <w:t xml:space="preserve">Součinitel </w:t>
      </w:r>
      <w:proofErr w:type="gramStart"/>
      <w:r w:rsidRPr="001B457D">
        <w:t>odhadu 5-ti%</w:t>
      </w:r>
      <w:proofErr w:type="gramEnd"/>
      <w:r w:rsidRPr="001B457D">
        <w:t xml:space="preserve"> kvantilu:      </w:t>
      </w:r>
      <w:proofErr w:type="spellStart"/>
      <w:proofErr w:type="gramStart"/>
      <w:r w:rsidRPr="001B457D">
        <w:t>ß</w:t>
      </w:r>
      <w:r w:rsidRPr="001B457D">
        <w:rPr>
          <w:vertAlign w:val="subscript"/>
        </w:rPr>
        <w:t>n</w:t>
      </w:r>
      <w:proofErr w:type="spellEnd"/>
      <w:r w:rsidRPr="001B457D">
        <w:t xml:space="preserve">  = </w:t>
      </w:r>
      <w:r w:rsidR="001250D1">
        <w:t>1,92</w:t>
      </w:r>
      <w:proofErr w:type="gramEnd"/>
    </w:p>
    <w:p w:rsidR="00CC1056" w:rsidRPr="001B457D" w:rsidRDefault="00CC1056" w:rsidP="00CC1056">
      <w:pPr>
        <w:pStyle w:val="Zkladntext"/>
        <w:spacing w:line="276" w:lineRule="auto"/>
      </w:pPr>
      <w:r>
        <w:t>Zaručená pevnost</w:t>
      </w:r>
      <w:r w:rsidRPr="001B457D">
        <w:t xml:space="preserve">:          </w:t>
      </w:r>
      <w:r>
        <w:t xml:space="preserve">            </w:t>
      </w:r>
      <w:r w:rsidRPr="001B457D">
        <w:t xml:space="preserve">       </w:t>
      </w:r>
      <w:proofErr w:type="spellStart"/>
      <w:r w:rsidRPr="001B457D">
        <w:t>R</w:t>
      </w:r>
      <w:r w:rsidRPr="001B457D">
        <w:rPr>
          <w:vertAlign w:val="subscript"/>
        </w:rPr>
        <w:t>bg</w:t>
      </w:r>
      <w:proofErr w:type="spellEnd"/>
      <w:r w:rsidRPr="001B457D">
        <w:t xml:space="preserve"> = </w:t>
      </w:r>
      <w:r w:rsidR="001250D1">
        <w:t>7</w:t>
      </w:r>
      <w:r w:rsidRPr="001B457D">
        <w:t>,</w:t>
      </w:r>
      <w:r w:rsidR="001250D1">
        <w:t>9</w:t>
      </w:r>
      <w:r w:rsidRPr="001B457D">
        <w:t xml:space="preserve"> </w:t>
      </w:r>
      <w:proofErr w:type="spellStart"/>
      <w:r w:rsidRPr="001B457D">
        <w:t>MPa</w:t>
      </w:r>
      <w:proofErr w:type="spellEnd"/>
    </w:p>
    <w:p w:rsidR="00CC1056" w:rsidRDefault="00CC1056" w:rsidP="00CC1056">
      <w:pPr>
        <w:ind w:firstLine="0"/>
        <w:rPr>
          <w:color w:val="FF0000"/>
        </w:rPr>
      </w:pPr>
    </w:p>
    <w:p w:rsidR="00CC1056" w:rsidRDefault="00CC1056" w:rsidP="00CC1056">
      <w:pPr>
        <w:autoSpaceDE w:val="0"/>
        <w:autoSpaceDN w:val="0"/>
        <w:adjustRightInd w:val="0"/>
        <w:spacing w:before="240"/>
        <w:ind w:firstLine="0"/>
      </w:pPr>
      <w:proofErr w:type="gramStart"/>
      <w:r w:rsidRPr="001B4DBC">
        <w:t>III.</w:t>
      </w:r>
      <w:r w:rsidR="00D52D59">
        <w:t>3</w:t>
      </w:r>
      <w:r w:rsidRPr="001B4DBC">
        <w:t>.2</w:t>
      </w:r>
      <w:proofErr w:type="gramEnd"/>
      <w:r>
        <w:t xml:space="preserve"> Nedestruktivní stanovení pevnosti malty mezi cihlami v klenbě</w:t>
      </w:r>
    </w:p>
    <w:p w:rsidR="00D90152" w:rsidRDefault="00D90152" w:rsidP="00CC1056">
      <w:pPr>
        <w:autoSpaceDE w:val="0"/>
        <w:autoSpaceDN w:val="0"/>
        <w:adjustRightInd w:val="0"/>
        <w:spacing w:line="240" w:lineRule="auto"/>
        <w:ind w:firstLine="0"/>
      </w:pPr>
    </w:p>
    <w:p w:rsidR="00CC1056" w:rsidRPr="001B4DBC" w:rsidRDefault="00D90152" w:rsidP="00CC1056">
      <w:pPr>
        <w:autoSpaceDE w:val="0"/>
        <w:autoSpaceDN w:val="0"/>
        <w:adjustRightInd w:val="0"/>
        <w:spacing w:line="240" w:lineRule="auto"/>
        <w:ind w:firstLine="0"/>
      </w:pPr>
      <w:r>
        <w:t>Sondy byly provedeny ve stejných místech a se stejným označením jako sondy pro nedestruktivní zkoušky cihel.</w:t>
      </w: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2126"/>
        <w:gridCol w:w="2693"/>
      </w:tblGrid>
      <w:tr w:rsidR="00CC1056"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CC1056" w:rsidRDefault="00547515" w:rsidP="00166FE1">
            <w:pPr>
              <w:pStyle w:val="Nadpis2"/>
              <w:rPr>
                <w:b w:val="0"/>
                <w:bCs w:val="0"/>
                <w:sz w:val="24"/>
                <w:szCs w:val="24"/>
              </w:rPr>
            </w:pPr>
            <w:r>
              <w:rPr>
                <w:b w:val="0"/>
                <w:bCs w:val="0"/>
                <w:sz w:val="24"/>
                <w:szCs w:val="24"/>
              </w:rPr>
              <w:t>S</w:t>
            </w:r>
            <w:r w:rsidR="00CC1056" w:rsidRPr="00703479">
              <w:rPr>
                <w:b w:val="0"/>
                <w:bCs w:val="0"/>
                <w:sz w:val="24"/>
                <w:szCs w:val="24"/>
              </w:rPr>
              <w:t>ond</w:t>
            </w:r>
            <w:r>
              <w:rPr>
                <w:b w:val="0"/>
                <w:bCs w:val="0"/>
                <w:sz w:val="24"/>
                <w:szCs w:val="24"/>
              </w:rPr>
              <w:t>a</w:t>
            </w:r>
            <w:r w:rsidR="004C518C">
              <w:rPr>
                <w:b w:val="0"/>
                <w:bCs w:val="0"/>
                <w:sz w:val="24"/>
                <w:szCs w:val="24"/>
              </w:rPr>
              <w:t>/místnost</w:t>
            </w:r>
          </w:p>
          <w:p w:rsidR="00CC1056" w:rsidRPr="00703479" w:rsidRDefault="00CC1056" w:rsidP="00166FE1">
            <w:pPr>
              <w:spacing w:after="0" w:line="240" w:lineRule="auto"/>
              <w:rPr>
                <w:lang w:eastAsia="cs-CZ"/>
              </w:rPr>
            </w:pPr>
          </w:p>
        </w:tc>
        <w:tc>
          <w:tcPr>
            <w:tcW w:w="2126" w:type="dxa"/>
            <w:tcBorders>
              <w:top w:val="single" w:sz="4" w:space="0" w:color="auto"/>
              <w:left w:val="single" w:sz="4" w:space="0" w:color="auto"/>
              <w:bottom w:val="single" w:sz="4" w:space="0" w:color="auto"/>
              <w:right w:val="single" w:sz="4" w:space="0" w:color="auto"/>
            </w:tcBorders>
          </w:tcPr>
          <w:p w:rsidR="00CC1056" w:rsidRPr="00703479" w:rsidRDefault="00CC1056" w:rsidP="00166FE1">
            <w:pPr>
              <w:autoSpaceDE w:val="0"/>
              <w:autoSpaceDN w:val="0"/>
              <w:adjustRightInd w:val="0"/>
              <w:spacing w:after="0" w:line="240" w:lineRule="auto"/>
              <w:ind w:firstLine="0"/>
              <w:jc w:val="center"/>
            </w:pPr>
            <w:r w:rsidRPr="00703479">
              <w:t>Hloubka vrtu</w:t>
            </w:r>
          </w:p>
          <w:p w:rsidR="00CC1056" w:rsidRPr="00703479" w:rsidRDefault="00CC1056" w:rsidP="00166FE1">
            <w:pPr>
              <w:autoSpaceDE w:val="0"/>
              <w:autoSpaceDN w:val="0"/>
              <w:adjustRightInd w:val="0"/>
              <w:spacing w:after="0" w:line="240" w:lineRule="auto"/>
            </w:pPr>
            <w:r w:rsidRPr="00703479">
              <w:t>mm</w:t>
            </w:r>
          </w:p>
        </w:tc>
        <w:tc>
          <w:tcPr>
            <w:tcW w:w="2693" w:type="dxa"/>
            <w:tcBorders>
              <w:top w:val="single" w:sz="4" w:space="0" w:color="auto"/>
              <w:left w:val="single" w:sz="4" w:space="0" w:color="auto"/>
              <w:bottom w:val="single" w:sz="4" w:space="0" w:color="auto"/>
              <w:right w:val="single" w:sz="4" w:space="0" w:color="auto"/>
            </w:tcBorders>
          </w:tcPr>
          <w:p w:rsidR="00CC1056" w:rsidRPr="00703479" w:rsidRDefault="00CC1056" w:rsidP="00166FE1">
            <w:pPr>
              <w:autoSpaceDE w:val="0"/>
              <w:autoSpaceDN w:val="0"/>
              <w:adjustRightInd w:val="0"/>
              <w:spacing w:after="0" w:line="240" w:lineRule="auto"/>
              <w:ind w:firstLine="0"/>
              <w:jc w:val="center"/>
            </w:pPr>
            <w:r w:rsidRPr="00703479">
              <w:t>Pevnost malty v tlaku</w:t>
            </w:r>
          </w:p>
          <w:p w:rsidR="00CC1056" w:rsidRPr="00703479" w:rsidRDefault="00CC1056" w:rsidP="00166FE1">
            <w:pPr>
              <w:autoSpaceDE w:val="0"/>
              <w:autoSpaceDN w:val="0"/>
              <w:adjustRightInd w:val="0"/>
              <w:spacing w:after="0" w:line="240" w:lineRule="auto"/>
            </w:pPr>
            <w:r>
              <w:t xml:space="preserve">     </w:t>
            </w:r>
            <w:proofErr w:type="spellStart"/>
            <w:r w:rsidRPr="00703479">
              <w:t>MPa</w:t>
            </w:r>
            <w:proofErr w:type="spellEnd"/>
          </w:p>
        </w:tc>
      </w:tr>
      <w:tr w:rsidR="001250D1"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1250D1" w:rsidRDefault="001250D1" w:rsidP="00C56838">
            <w:pPr>
              <w:autoSpaceDE w:val="0"/>
              <w:autoSpaceDN w:val="0"/>
              <w:adjustRightInd w:val="0"/>
              <w:spacing w:after="0" w:line="276" w:lineRule="auto"/>
              <w:ind w:firstLine="0"/>
              <w:jc w:val="center"/>
            </w:pPr>
            <w:r>
              <w:t>1/M1</w:t>
            </w:r>
          </w:p>
        </w:tc>
        <w:tc>
          <w:tcPr>
            <w:tcW w:w="2126" w:type="dxa"/>
            <w:tcBorders>
              <w:top w:val="single" w:sz="4" w:space="0" w:color="auto"/>
              <w:left w:val="single" w:sz="4" w:space="0" w:color="auto"/>
              <w:bottom w:val="single" w:sz="4" w:space="0" w:color="auto"/>
              <w:right w:val="single" w:sz="4" w:space="0" w:color="auto"/>
            </w:tcBorders>
          </w:tcPr>
          <w:p w:rsidR="001250D1" w:rsidRPr="00703479" w:rsidRDefault="004C518C" w:rsidP="004C518C">
            <w:pPr>
              <w:autoSpaceDE w:val="0"/>
              <w:autoSpaceDN w:val="0"/>
              <w:adjustRightInd w:val="0"/>
              <w:spacing w:after="0" w:line="240" w:lineRule="auto"/>
              <w:ind w:firstLine="0"/>
              <w:jc w:val="center"/>
            </w:pPr>
            <w:r>
              <w:t>20</w:t>
            </w:r>
          </w:p>
        </w:tc>
        <w:tc>
          <w:tcPr>
            <w:tcW w:w="2693"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jc w:val="center"/>
            </w:pPr>
            <w:r>
              <w:t>1,8</w:t>
            </w:r>
          </w:p>
        </w:tc>
      </w:tr>
      <w:tr w:rsidR="001250D1"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1250D1" w:rsidRDefault="001250D1" w:rsidP="00C56838">
            <w:pPr>
              <w:autoSpaceDE w:val="0"/>
              <w:autoSpaceDN w:val="0"/>
              <w:adjustRightInd w:val="0"/>
              <w:spacing w:after="0" w:line="276" w:lineRule="auto"/>
              <w:ind w:firstLine="0"/>
              <w:jc w:val="center"/>
            </w:pPr>
            <w:r>
              <w:t>2/M3</w:t>
            </w:r>
          </w:p>
        </w:tc>
        <w:tc>
          <w:tcPr>
            <w:tcW w:w="2126"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pPr>
            <w:r>
              <w:t>24</w:t>
            </w:r>
          </w:p>
        </w:tc>
        <w:tc>
          <w:tcPr>
            <w:tcW w:w="2693"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jc w:val="center"/>
            </w:pPr>
            <w:r>
              <w:t>1,3</w:t>
            </w:r>
          </w:p>
        </w:tc>
      </w:tr>
      <w:tr w:rsidR="001250D1"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1250D1" w:rsidRDefault="001250D1" w:rsidP="00C56838">
            <w:pPr>
              <w:autoSpaceDE w:val="0"/>
              <w:autoSpaceDN w:val="0"/>
              <w:adjustRightInd w:val="0"/>
              <w:spacing w:after="0" w:line="276" w:lineRule="auto"/>
              <w:ind w:firstLine="0"/>
              <w:jc w:val="center"/>
            </w:pPr>
            <w:r>
              <w:t>3/M4</w:t>
            </w:r>
          </w:p>
        </w:tc>
        <w:tc>
          <w:tcPr>
            <w:tcW w:w="2126"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pPr>
            <w:r>
              <w:t>&gt;80</w:t>
            </w:r>
          </w:p>
        </w:tc>
        <w:tc>
          <w:tcPr>
            <w:tcW w:w="2693"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jc w:val="center"/>
            </w:pPr>
            <w:r>
              <w:t>0</w:t>
            </w:r>
          </w:p>
        </w:tc>
      </w:tr>
      <w:tr w:rsidR="001250D1"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1250D1" w:rsidRDefault="001250D1" w:rsidP="00C56838">
            <w:pPr>
              <w:autoSpaceDE w:val="0"/>
              <w:autoSpaceDN w:val="0"/>
              <w:adjustRightInd w:val="0"/>
              <w:spacing w:after="0" w:line="276" w:lineRule="auto"/>
              <w:ind w:firstLine="0"/>
              <w:jc w:val="center"/>
            </w:pPr>
            <w:r>
              <w:lastRenderedPageBreak/>
              <w:t>4/M12</w:t>
            </w:r>
          </w:p>
        </w:tc>
        <w:tc>
          <w:tcPr>
            <w:tcW w:w="2126"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pPr>
            <w:r>
              <w:t>&gt;80</w:t>
            </w:r>
          </w:p>
        </w:tc>
        <w:tc>
          <w:tcPr>
            <w:tcW w:w="2693"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jc w:val="center"/>
            </w:pPr>
            <w:r>
              <w:t>0</w:t>
            </w:r>
          </w:p>
        </w:tc>
      </w:tr>
      <w:tr w:rsidR="001250D1"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1250D1" w:rsidRDefault="001250D1" w:rsidP="00C56838">
            <w:pPr>
              <w:autoSpaceDE w:val="0"/>
              <w:autoSpaceDN w:val="0"/>
              <w:adjustRightInd w:val="0"/>
              <w:spacing w:after="0" w:line="276" w:lineRule="auto"/>
              <w:ind w:firstLine="0"/>
              <w:jc w:val="center"/>
            </w:pPr>
            <w:r>
              <w:t>5/M5</w:t>
            </w:r>
          </w:p>
        </w:tc>
        <w:tc>
          <w:tcPr>
            <w:tcW w:w="2126"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pPr>
            <w:r>
              <w:t>&gt;80</w:t>
            </w:r>
          </w:p>
        </w:tc>
        <w:tc>
          <w:tcPr>
            <w:tcW w:w="2693"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jc w:val="center"/>
            </w:pPr>
            <w:r>
              <w:t>0</w:t>
            </w:r>
          </w:p>
        </w:tc>
      </w:tr>
      <w:tr w:rsidR="001250D1"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1250D1" w:rsidRDefault="001250D1" w:rsidP="00C56838">
            <w:pPr>
              <w:autoSpaceDE w:val="0"/>
              <w:autoSpaceDN w:val="0"/>
              <w:adjustRightInd w:val="0"/>
              <w:spacing w:after="0" w:line="276" w:lineRule="auto"/>
              <w:ind w:firstLine="0"/>
              <w:jc w:val="center"/>
            </w:pPr>
            <w:r>
              <w:t>6/M6</w:t>
            </w:r>
          </w:p>
        </w:tc>
        <w:tc>
          <w:tcPr>
            <w:tcW w:w="2126"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pPr>
            <w:r>
              <w:t>&gt;80</w:t>
            </w:r>
          </w:p>
        </w:tc>
        <w:tc>
          <w:tcPr>
            <w:tcW w:w="2693" w:type="dxa"/>
            <w:tcBorders>
              <w:top w:val="single" w:sz="4" w:space="0" w:color="auto"/>
              <w:left w:val="single" w:sz="4" w:space="0" w:color="auto"/>
              <w:bottom w:val="single" w:sz="4" w:space="0" w:color="auto"/>
              <w:right w:val="single" w:sz="4" w:space="0" w:color="auto"/>
            </w:tcBorders>
          </w:tcPr>
          <w:p w:rsidR="001250D1" w:rsidRPr="00703479" w:rsidRDefault="004C518C" w:rsidP="00166FE1">
            <w:pPr>
              <w:autoSpaceDE w:val="0"/>
              <w:autoSpaceDN w:val="0"/>
              <w:adjustRightInd w:val="0"/>
              <w:spacing w:after="0" w:line="240" w:lineRule="auto"/>
              <w:jc w:val="center"/>
            </w:pPr>
            <w:r>
              <w:t>0</w:t>
            </w:r>
          </w:p>
        </w:tc>
      </w:tr>
      <w:tr w:rsidR="004C518C" w:rsidRPr="00703479"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4C518C" w:rsidRDefault="004C518C" w:rsidP="00C56838">
            <w:pPr>
              <w:autoSpaceDE w:val="0"/>
              <w:autoSpaceDN w:val="0"/>
              <w:adjustRightInd w:val="0"/>
              <w:spacing w:after="0" w:line="276" w:lineRule="auto"/>
              <w:ind w:firstLine="0"/>
              <w:jc w:val="center"/>
            </w:pPr>
            <w:r>
              <w:t>7/M8</w:t>
            </w:r>
          </w:p>
        </w:tc>
        <w:tc>
          <w:tcPr>
            <w:tcW w:w="2126" w:type="dxa"/>
            <w:tcBorders>
              <w:top w:val="single" w:sz="4" w:space="0" w:color="auto"/>
              <w:left w:val="single" w:sz="4" w:space="0" w:color="auto"/>
              <w:bottom w:val="single" w:sz="4" w:space="0" w:color="auto"/>
              <w:right w:val="single" w:sz="4" w:space="0" w:color="auto"/>
            </w:tcBorders>
          </w:tcPr>
          <w:p w:rsidR="004C518C" w:rsidRDefault="004C518C" w:rsidP="004C518C">
            <w:pPr>
              <w:spacing w:after="0" w:line="240" w:lineRule="auto"/>
            </w:pPr>
            <w:r w:rsidRPr="00A733A8">
              <w:t>&gt;80</w:t>
            </w:r>
          </w:p>
        </w:tc>
        <w:tc>
          <w:tcPr>
            <w:tcW w:w="2693" w:type="dxa"/>
            <w:tcBorders>
              <w:top w:val="single" w:sz="4" w:space="0" w:color="auto"/>
              <w:left w:val="single" w:sz="4" w:space="0" w:color="auto"/>
              <w:bottom w:val="single" w:sz="4" w:space="0" w:color="auto"/>
              <w:right w:val="single" w:sz="4" w:space="0" w:color="auto"/>
            </w:tcBorders>
          </w:tcPr>
          <w:p w:rsidR="004C518C" w:rsidRPr="00703479" w:rsidRDefault="004C518C" w:rsidP="00166FE1">
            <w:pPr>
              <w:autoSpaceDE w:val="0"/>
              <w:autoSpaceDN w:val="0"/>
              <w:adjustRightInd w:val="0"/>
              <w:spacing w:after="0" w:line="240" w:lineRule="auto"/>
              <w:jc w:val="center"/>
            </w:pPr>
            <w:r>
              <w:t>0</w:t>
            </w:r>
          </w:p>
        </w:tc>
      </w:tr>
      <w:tr w:rsidR="004C518C" w:rsidRPr="00703479"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4C518C" w:rsidRDefault="004C518C" w:rsidP="00C56838">
            <w:pPr>
              <w:autoSpaceDE w:val="0"/>
              <w:autoSpaceDN w:val="0"/>
              <w:adjustRightInd w:val="0"/>
              <w:spacing w:after="0" w:line="276" w:lineRule="auto"/>
              <w:ind w:firstLine="0"/>
              <w:jc w:val="center"/>
            </w:pPr>
            <w:r>
              <w:t>8/M9</w:t>
            </w:r>
          </w:p>
        </w:tc>
        <w:tc>
          <w:tcPr>
            <w:tcW w:w="2126" w:type="dxa"/>
            <w:tcBorders>
              <w:top w:val="single" w:sz="4" w:space="0" w:color="auto"/>
              <w:left w:val="single" w:sz="4" w:space="0" w:color="auto"/>
              <w:bottom w:val="single" w:sz="4" w:space="0" w:color="auto"/>
              <w:right w:val="single" w:sz="4" w:space="0" w:color="auto"/>
            </w:tcBorders>
          </w:tcPr>
          <w:p w:rsidR="004C518C" w:rsidRDefault="004C518C" w:rsidP="004C518C">
            <w:pPr>
              <w:spacing w:after="0" w:line="240" w:lineRule="auto"/>
            </w:pPr>
            <w:r w:rsidRPr="00A733A8">
              <w:t>&gt;80</w:t>
            </w:r>
          </w:p>
        </w:tc>
        <w:tc>
          <w:tcPr>
            <w:tcW w:w="2693" w:type="dxa"/>
            <w:tcBorders>
              <w:top w:val="single" w:sz="4" w:space="0" w:color="auto"/>
              <w:left w:val="single" w:sz="4" w:space="0" w:color="auto"/>
              <w:bottom w:val="single" w:sz="4" w:space="0" w:color="auto"/>
              <w:right w:val="single" w:sz="4" w:space="0" w:color="auto"/>
            </w:tcBorders>
          </w:tcPr>
          <w:p w:rsidR="004C518C" w:rsidRPr="00703479" w:rsidRDefault="004C518C" w:rsidP="00166FE1">
            <w:pPr>
              <w:autoSpaceDE w:val="0"/>
              <w:autoSpaceDN w:val="0"/>
              <w:adjustRightInd w:val="0"/>
              <w:spacing w:after="0" w:line="240" w:lineRule="auto"/>
              <w:jc w:val="center"/>
            </w:pPr>
            <w:r>
              <w:t>0</w:t>
            </w:r>
          </w:p>
        </w:tc>
      </w:tr>
      <w:tr w:rsidR="004C518C" w:rsidRPr="00703479"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4C518C" w:rsidRDefault="004C518C" w:rsidP="00C56838">
            <w:pPr>
              <w:autoSpaceDE w:val="0"/>
              <w:autoSpaceDN w:val="0"/>
              <w:adjustRightInd w:val="0"/>
              <w:spacing w:after="0" w:line="276" w:lineRule="auto"/>
              <w:ind w:firstLine="0"/>
              <w:jc w:val="center"/>
            </w:pPr>
            <w:r>
              <w:t>9/M10</w:t>
            </w:r>
          </w:p>
        </w:tc>
        <w:tc>
          <w:tcPr>
            <w:tcW w:w="2126" w:type="dxa"/>
            <w:tcBorders>
              <w:top w:val="single" w:sz="4" w:space="0" w:color="auto"/>
              <w:left w:val="single" w:sz="4" w:space="0" w:color="auto"/>
              <w:bottom w:val="single" w:sz="4" w:space="0" w:color="auto"/>
              <w:right w:val="single" w:sz="4" w:space="0" w:color="auto"/>
            </w:tcBorders>
          </w:tcPr>
          <w:p w:rsidR="004C518C" w:rsidRDefault="004C518C" w:rsidP="004C518C">
            <w:pPr>
              <w:spacing w:after="0" w:line="240" w:lineRule="auto"/>
            </w:pPr>
            <w:r w:rsidRPr="00A733A8">
              <w:t>&gt;80</w:t>
            </w:r>
          </w:p>
        </w:tc>
        <w:tc>
          <w:tcPr>
            <w:tcW w:w="2693" w:type="dxa"/>
            <w:tcBorders>
              <w:top w:val="single" w:sz="4" w:space="0" w:color="auto"/>
              <w:left w:val="single" w:sz="4" w:space="0" w:color="auto"/>
              <w:bottom w:val="single" w:sz="4" w:space="0" w:color="auto"/>
              <w:right w:val="single" w:sz="4" w:space="0" w:color="auto"/>
            </w:tcBorders>
          </w:tcPr>
          <w:p w:rsidR="004C518C" w:rsidRPr="00703479" w:rsidRDefault="004C518C" w:rsidP="00166FE1">
            <w:pPr>
              <w:autoSpaceDE w:val="0"/>
              <w:autoSpaceDN w:val="0"/>
              <w:adjustRightInd w:val="0"/>
              <w:spacing w:after="0" w:line="240" w:lineRule="auto"/>
              <w:jc w:val="center"/>
            </w:pPr>
            <w:r>
              <w:t>0</w:t>
            </w:r>
          </w:p>
        </w:tc>
      </w:tr>
      <w:tr w:rsidR="004C518C" w:rsidRPr="00703479" w:rsidTr="00166FE1">
        <w:trPr>
          <w:trHeight w:val="340"/>
        </w:trPr>
        <w:tc>
          <w:tcPr>
            <w:tcW w:w="2694" w:type="dxa"/>
            <w:tcBorders>
              <w:top w:val="single" w:sz="4" w:space="0" w:color="auto"/>
              <w:left w:val="single" w:sz="4" w:space="0" w:color="auto"/>
              <w:bottom w:val="single" w:sz="4" w:space="0" w:color="auto"/>
              <w:right w:val="single" w:sz="4" w:space="0" w:color="auto"/>
            </w:tcBorders>
          </w:tcPr>
          <w:p w:rsidR="004C518C" w:rsidRDefault="004C518C" w:rsidP="00C56838">
            <w:pPr>
              <w:autoSpaceDE w:val="0"/>
              <w:autoSpaceDN w:val="0"/>
              <w:adjustRightInd w:val="0"/>
              <w:spacing w:after="0" w:line="276" w:lineRule="auto"/>
              <w:ind w:firstLine="0"/>
              <w:jc w:val="center"/>
            </w:pPr>
            <w:r>
              <w:t>10/M12</w:t>
            </w:r>
          </w:p>
        </w:tc>
        <w:tc>
          <w:tcPr>
            <w:tcW w:w="2126" w:type="dxa"/>
            <w:tcBorders>
              <w:top w:val="single" w:sz="4" w:space="0" w:color="auto"/>
              <w:left w:val="single" w:sz="4" w:space="0" w:color="auto"/>
              <w:bottom w:val="single" w:sz="4" w:space="0" w:color="auto"/>
              <w:right w:val="single" w:sz="4" w:space="0" w:color="auto"/>
            </w:tcBorders>
          </w:tcPr>
          <w:p w:rsidR="004C518C" w:rsidRDefault="004C518C" w:rsidP="004C518C">
            <w:pPr>
              <w:spacing w:after="0" w:line="240" w:lineRule="auto"/>
            </w:pPr>
            <w:r w:rsidRPr="00A733A8">
              <w:t>&gt;80</w:t>
            </w:r>
          </w:p>
        </w:tc>
        <w:tc>
          <w:tcPr>
            <w:tcW w:w="2693" w:type="dxa"/>
            <w:tcBorders>
              <w:top w:val="single" w:sz="4" w:space="0" w:color="auto"/>
              <w:left w:val="single" w:sz="4" w:space="0" w:color="auto"/>
              <w:bottom w:val="single" w:sz="4" w:space="0" w:color="auto"/>
              <w:right w:val="single" w:sz="4" w:space="0" w:color="auto"/>
            </w:tcBorders>
          </w:tcPr>
          <w:p w:rsidR="004C518C" w:rsidRPr="00703479" w:rsidRDefault="004C518C" w:rsidP="00166FE1">
            <w:pPr>
              <w:autoSpaceDE w:val="0"/>
              <w:autoSpaceDN w:val="0"/>
              <w:adjustRightInd w:val="0"/>
              <w:spacing w:after="0" w:line="240" w:lineRule="auto"/>
              <w:jc w:val="center"/>
            </w:pPr>
            <w:r>
              <w:t>0</w:t>
            </w:r>
          </w:p>
        </w:tc>
      </w:tr>
    </w:tbl>
    <w:p w:rsidR="00D52D59" w:rsidRDefault="00D52D59" w:rsidP="00D52D59">
      <w:pPr>
        <w:pStyle w:val="Odstavecseseznamem"/>
        <w:ind w:firstLine="0"/>
      </w:pPr>
    </w:p>
    <w:p w:rsidR="00D52D59" w:rsidRDefault="00D52D59" w:rsidP="00D52D59">
      <w:pPr>
        <w:pStyle w:val="Odstavecseseznamem"/>
        <w:ind w:firstLine="0"/>
      </w:pPr>
    </w:p>
    <w:p w:rsidR="00D52D59" w:rsidRDefault="00D52D59" w:rsidP="003E26B8">
      <w:pPr>
        <w:spacing w:after="0"/>
        <w:ind w:firstLine="0"/>
      </w:pPr>
      <w:proofErr w:type="gramStart"/>
      <w:r>
        <w:t>III.4 Stanovení</w:t>
      </w:r>
      <w:proofErr w:type="gramEnd"/>
      <w:r>
        <w:t xml:space="preserve"> pevnosti cihel a malty  ve stěnách suterénu</w:t>
      </w:r>
      <w:r w:rsidR="003E26B8">
        <w:t xml:space="preserve"> (v cihelných příčkách)</w:t>
      </w:r>
    </w:p>
    <w:p w:rsidR="00D52D59" w:rsidRDefault="00D52D59" w:rsidP="00D52D59">
      <w:pPr>
        <w:spacing w:after="0" w:line="240" w:lineRule="auto"/>
        <w:ind w:firstLine="0"/>
      </w:pPr>
    </w:p>
    <w:p w:rsidR="00D52D59" w:rsidRDefault="00D52D59" w:rsidP="003E26B8">
      <w:pPr>
        <w:suppressAutoHyphens/>
        <w:spacing w:after="0"/>
        <w:ind w:firstLine="0"/>
      </w:pPr>
      <w:proofErr w:type="gramStart"/>
      <w:r>
        <w:t>III.4.1</w:t>
      </w:r>
      <w:proofErr w:type="gramEnd"/>
      <w:r>
        <w:t xml:space="preserve"> Nedestruktivní stanovení pevnosti cihel </w:t>
      </w:r>
    </w:p>
    <w:p w:rsidR="00D52D59" w:rsidRDefault="00D52D59" w:rsidP="003E26B8">
      <w:pPr>
        <w:suppressAutoHyphens/>
        <w:spacing w:after="0" w:line="240" w:lineRule="auto"/>
        <w:ind w:firstLine="0"/>
      </w:pPr>
    </w:p>
    <w:p w:rsidR="00D52D59" w:rsidRDefault="00D52D59" w:rsidP="003E26B8">
      <w:pPr>
        <w:suppressAutoHyphens/>
        <w:spacing w:after="0" w:line="240" w:lineRule="auto"/>
        <w:ind w:firstLine="0"/>
      </w:pPr>
      <w:r>
        <w:t>Označení a umístění sond je uvedeno ve schematickém náčrtku v příloze.</w:t>
      </w:r>
    </w:p>
    <w:p w:rsidR="00D52D59" w:rsidRDefault="00D52D59" w:rsidP="00D52D59">
      <w:pPr>
        <w:suppressAutoHyphens/>
        <w:spacing w:after="0" w:line="240" w:lineRule="auto"/>
        <w:ind w:firstLine="0"/>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3"/>
        <w:gridCol w:w="3114"/>
        <w:gridCol w:w="1055"/>
        <w:gridCol w:w="1958"/>
        <w:gridCol w:w="2103"/>
      </w:tblGrid>
      <w:tr w:rsidR="00D52D59" w:rsidTr="00D52D59">
        <w:tc>
          <w:tcPr>
            <w:tcW w:w="624" w:type="pct"/>
            <w:tcBorders>
              <w:top w:val="single" w:sz="4" w:space="0" w:color="auto"/>
              <w:left w:val="single" w:sz="4" w:space="0" w:color="auto"/>
              <w:bottom w:val="single" w:sz="4" w:space="0" w:color="auto"/>
              <w:right w:val="single" w:sz="4" w:space="0" w:color="auto"/>
            </w:tcBorders>
          </w:tcPr>
          <w:p w:rsidR="00547515" w:rsidRDefault="00D52D59" w:rsidP="00D52D59">
            <w:pPr>
              <w:autoSpaceDE w:val="0"/>
              <w:autoSpaceDN w:val="0"/>
              <w:adjustRightInd w:val="0"/>
              <w:spacing w:after="0" w:line="276" w:lineRule="auto"/>
              <w:ind w:firstLine="0"/>
              <w:jc w:val="center"/>
            </w:pPr>
            <w:r>
              <w:t>Sonda</w:t>
            </w:r>
            <w:r w:rsidR="00547515">
              <w:t>/</w:t>
            </w:r>
          </w:p>
          <w:p w:rsidR="00D52D59" w:rsidRDefault="00547515" w:rsidP="00D52D59">
            <w:pPr>
              <w:autoSpaceDE w:val="0"/>
              <w:autoSpaceDN w:val="0"/>
              <w:adjustRightInd w:val="0"/>
              <w:spacing w:after="0" w:line="276" w:lineRule="auto"/>
              <w:ind w:firstLine="0"/>
              <w:jc w:val="center"/>
            </w:pPr>
            <w:r>
              <w:t>místnost</w:t>
            </w:r>
            <w:r w:rsidR="003E26B8">
              <w:t>i</w:t>
            </w:r>
          </w:p>
          <w:p w:rsidR="00D52D59" w:rsidRDefault="00D52D59" w:rsidP="00D52D59">
            <w:pPr>
              <w:autoSpaceDE w:val="0"/>
              <w:autoSpaceDN w:val="0"/>
              <w:adjustRightInd w:val="0"/>
              <w:spacing w:after="0" w:line="276" w:lineRule="auto"/>
              <w:ind w:firstLine="0"/>
              <w:jc w:val="center"/>
            </w:pPr>
          </w:p>
        </w:tc>
        <w:tc>
          <w:tcPr>
            <w:tcW w:w="1656" w:type="pct"/>
            <w:tcBorders>
              <w:top w:val="single" w:sz="4" w:space="0" w:color="auto"/>
              <w:left w:val="single" w:sz="4" w:space="0" w:color="auto"/>
              <w:bottom w:val="single" w:sz="4" w:space="0" w:color="auto"/>
              <w:right w:val="single" w:sz="4" w:space="0" w:color="auto"/>
            </w:tcBorders>
          </w:tcPr>
          <w:p w:rsidR="00D52D59" w:rsidRDefault="00D52D59" w:rsidP="00D52D59">
            <w:pPr>
              <w:autoSpaceDE w:val="0"/>
              <w:autoSpaceDN w:val="0"/>
              <w:adjustRightInd w:val="0"/>
              <w:spacing w:after="0" w:line="276" w:lineRule="auto"/>
              <w:ind w:firstLine="0"/>
              <w:jc w:val="center"/>
            </w:pPr>
            <w:r>
              <w:t>Velikost platných odrazů</w:t>
            </w:r>
          </w:p>
          <w:p w:rsidR="00D52D59" w:rsidRDefault="00D52D59" w:rsidP="00D52D59">
            <w:pPr>
              <w:autoSpaceDE w:val="0"/>
              <w:autoSpaceDN w:val="0"/>
              <w:adjustRightInd w:val="0"/>
              <w:spacing w:after="0" w:line="276" w:lineRule="auto"/>
            </w:pPr>
          </w:p>
        </w:tc>
        <w:tc>
          <w:tcPr>
            <w:tcW w:w="561" w:type="pct"/>
            <w:tcBorders>
              <w:top w:val="single" w:sz="4" w:space="0" w:color="auto"/>
              <w:left w:val="single" w:sz="4" w:space="0" w:color="auto"/>
              <w:bottom w:val="single" w:sz="4" w:space="0" w:color="auto"/>
              <w:right w:val="single" w:sz="4" w:space="0" w:color="auto"/>
            </w:tcBorders>
          </w:tcPr>
          <w:p w:rsidR="00D52D59" w:rsidRDefault="00D52D59" w:rsidP="00D52D59">
            <w:pPr>
              <w:autoSpaceDE w:val="0"/>
              <w:autoSpaceDN w:val="0"/>
              <w:adjustRightInd w:val="0"/>
              <w:spacing w:after="0" w:line="276" w:lineRule="auto"/>
              <w:ind w:firstLine="0"/>
              <w:jc w:val="center"/>
            </w:pPr>
            <w:r>
              <w:t>Průměr</w:t>
            </w:r>
          </w:p>
        </w:tc>
        <w:tc>
          <w:tcPr>
            <w:tcW w:w="1041" w:type="pct"/>
            <w:tcBorders>
              <w:top w:val="single" w:sz="4" w:space="0" w:color="auto"/>
              <w:left w:val="single" w:sz="4" w:space="0" w:color="auto"/>
              <w:bottom w:val="single" w:sz="4" w:space="0" w:color="auto"/>
              <w:right w:val="single" w:sz="4" w:space="0" w:color="auto"/>
            </w:tcBorders>
          </w:tcPr>
          <w:p w:rsidR="00D52D59" w:rsidRDefault="00D52D59" w:rsidP="00D52D59">
            <w:pPr>
              <w:autoSpaceDE w:val="0"/>
              <w:autoSpaceDN w:val="0"/>
              <w:adjustRightInd w:val="0"/>
              <w:spacing w:after="0" w:line="276" w:lineRule="auto"/>
              <w:ind w:firstLine="0"/>
              <w:jc w:val="center"/>
            </w:pPr>
            <w:r>
              <w:t>Pevnost v tlaku</w:t>
            </w:r>
          </w:p>
          <w:p w:rsidR="00D52D59" w:rsidRDefault="00D52D59" w:rsidP="00D52D59">
            <w:pPr>
              <w:autoSpaceDE w:val="0"/>
              <w:autoSpaceDN w:val="0"/>
              <w:adjustRightInd w:val="0"/>
              <w:spacing w:after="0" w:line="276" w:lineRule="auto"/>
              <w:ind w:firstLine="0"/>
              <w:jc w:val="center"/>
            </w:pPr>
            <w:r>
              <w:t>nedestruktivně</w:t>
            </w:r>
          </w:p>
          <w:p w:rsidR="00D52D59" w:rsidRDefault="00D52D59" w:rsidP="00D52D59">
            <w:pPr>
              <w:autoSpaceDE w:val="0"/>
              <w:autoSpaceDN w:val="0"/>
              <w:adjustRightInd w:val="0"/>
              <w:spacing w:after="0" w:line="276" w:lineRule="auto"/>
            </w:pPr>
            <w:proofErr w:type="spellStart"/>
            <w:r>
              <w:t>MPa</w:t>
            </w:r>
            <w:proofErr w:type="spellEnd"/>
          </w:p>
        </w:tc>
        <w:tc>
          <w:tcPr>
            <w:tcW w:w="1118" w:type="pct"/>
            <w:tcBorders>
              <w:top w:val="single" w:sz="4" w:space="0" w:color="auto"/>
              <w:left w:val="single" w:sz="4" w:space="0" w:color="auto"/>
              <w:bottom w:val="single" w:sz="4" w:space="0" w:color="auto"/>
              <w:right w:val="single" w:sz="4" w:space="0" w:color="auto"/>
            </w:tcBorders>
          </w:tcPr>
          <w:p w:rsidR="00D52D59" w:rsidRDefault="00D52D59" w:rsidP="00D52D59">
            <w:pPr>
              <w:autoSpaceDE w:val="0"/>
              <w:autoSpaceDN w:val="0"/>
              <w:adjustRightInd w:val="0"/>
              <w:spacing w:after="0" w:line="276" w:lineRule="auto"/>
              <w:ind w:firstLine="0"/>
              <w:jc w:val="center"/>
            </w:pPr>
            <w:r>
              <w:t>Pevnost v tlaku</w:t>
            </w:r>
          </w:p>
          <w:p w:rsidR="00D52D59" w:rsidRDefault="00D52D59" w:rsidP="00D52D59">
            <w:pPr>
              <w:autoSpaceDE w:val="0"/>
              <w:autoSpaceDN w:val="0"/>
              <w:adjustRightInd w:val="0"/>
              <w:spacing w:after="0" w:line="276" w:lineRule="auto"/>
            </w:pPr>
            <w:r>
              <w:t>k = 0,47</w:t>
            </w:r>
          </w:p>
          <w:p w:rsidR="00D52D59" w:rsidRDefault="00D52D59" w:rsidP="00D52D59">
            <w:pPr>
              <w:autoSpaceDE w:val="0"/>
              <w:autoSpaceDN w:val="0"/>
              <w:adjustRightInd w:val="0"/>
              <w:spacing w:after="0" w:line="276" w:lineRule="auto"/>
            </w:pPr>
            <w:proofErr w:type="spellStart"/>
            <w:r>
              <w:t>MPa</w:t>
            </w:r>
            <w:proofErr w:type="spellEnd"/>
          </w:p>
        </w:tc>
      </w:tr>
      <w:tr w:rsidR="00D52D59" w:rsidTr="00D52D59">
        <w:trPr>
          <w:trHeight w:val="340"/>
        </w:trPr>
        <w:tc>
          <w:tcPr>
            <w:tcW w:w="624" w:type="pct"/>
            <w:tcBorders>
              <w:top w:val="single" w:sz="4" w:space="0" w:color="auto"/>
              <w:left w:val="single" w:sz="4" w:space="0" w:color="auto"/>
              <w:bottom w:val="single" w:sz="4" w:space="0" w:color="auto"/>
              <w:right w:val="single" w:sz="4" w:space="0" w:color="auto"/>
            </w:tcBorders>
          </w:tcPr>
          <w:p w:rsidR="00D52D59" w:rsidRDefault="003E26B8" w:rsidP="003E26B8">
            <w:pPr>
              <w:autoSpaceDE w:val="0"/>
              <w:autoSpaceDN w:val="0"/>
              <w:adjustRightInd w:val="0"/>
              <w:spacing w:after="0" w:line="276" w:lineRule="auto"/>
              <w:ind w:firstLine="0"/>
              <w:jc w:val="center"/>
            </w:pPr>
            <w:r>
              <w:t>P</w:t>
            </w:r>
            <w:r w:rsidR="00D52D59">
              <w:t>1</w:t>
            </w:r>
            <w:r>
              <w:t>/M2,3</w:t>
            </w:r>
          </w:p>
        </w:tc>
        <w:tc>
          <w:tcPr>
            <w:tcW w:w="1656"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24  26  26  30  34  30  28</w:t>
            </w:r>
          </w:p>
        </w:tc>
        <w:tc>
          <w:tcPr>
            <w:tcW w:w="56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28</w:t>
            </w:r>
          </w:p>
        </w:tc>
        <w:tc>
          <w:tcPr>
            <w:tcW w:w="104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21</w:t>
            </w:r>
          </w:p>
        </w:tc>
        <w:tc>
          <w:tcPr>
            <w:tcW w:w="1118"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9,9</w:t>
            </w:r>
          </w:p>
        </w:tc>
      </w:tr>
      <w:tr w:rsidR="00D52D59" w:rsidTr="00D52D59">
        <w:trPr>
          <w:trHeight w:val="340"/>
        </w:trPr>
        <w:tc>
          <w:tcPr>
            <w:tcW w:w="624"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P</w:t>
            </w:r>
            <w:r w:rsidR="00D52D59">
              <w:t>2</w:t>
            </w:r>
            <w:r>
              <w:t>/M3,4</w:t>
            </w:r>
          </w:p>
        </w:tc>
        <w:tc>
          <w:tcPr>
            <w:tcW w:w="1656"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20  24  28  30  28  36  38</w:t>
            </w:r>
          </w:p>
        </w:tc>
        <w:tc>
          <w:tcPr>
            <w:tcW w:w="56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29</w:t>
            </w:r>
          </w:p>
        </w:tc>
        <w:tc>
          <w:tcPr>
            <w:tcW w:w="104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22</w:t>
            </w:r>
          </w:p>
        </w:tc>
        <w:tc>
          <w:tcPr>
            <w:tcW w:w="1118"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10,3</w:t>
            </w:r>
          </w:p>
        </w:tc>
      </w:tr>
      <w:tr w:rsidR="00D52D59" w:rsidTr="00D52D59">
        <w:trPr>
          <w:trHeight w:val="340"/>
        </w:trPr>
        <w:tc>
          <w:tcPr>
            <w:tcW w:w="624"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P</w:t>
            </w:r>
            <w:r w:rsidR="00D52D59">
              <w:t>3</w:t>
            </w:r>
            <w:r>
              <w:t>/M12</w:t>
            </w:r>
          </w:p>
        </w:tc>
        <w:tc>
          <w:tcPr>
            <w:tcW w:w="1656"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36  30  34  32  34  32  28</w:t>
            </w:r>
          </w:p>
        </w:tc>
        <w:tc>
          <w:tcPr>
            <w:tcW w:w="56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32</w:t>
            </w:r>
          </w:p>
        </w:tc>
        <w:tc>
          <w:tcPr>
            <w:tcW w:w="104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27</w:t>
            </w:r>
          </w:p>
        </w:tc>
        <w:tc>
          <w:tcPr>
            <w:tcW w:w="1118" w:type="pct"/>
            <w:tcBorders>
              <w:top w:val="single" w:sz="4" w:space="0" w:color="auto"/>
              <w:left w:val="single" w:sz="4" w:space="0" w:color="auto"/>
              <w:bottom w:val="single" w:sz="4" w:space="0" w:color="auto"/>
              <w:right w:val="single" w:sz="4" w:space="0" w:color="auto"/>
            </w:tcBorders>
          </w:tcPr>
          <w:p w:rsidR="00D52D59" w:rsidRDefault="00EE5031" w:rsidP="00EE5031">
            <w:pPr>
              <w:autoSpaceDE w:val="0"/>
              <w:autoSpaceDN w:val="0"/>
              <w:adjustRightInd w:val="0"/>
              <w:spacing w:after="0" w:line="276" w:lineRule="auto"/>
            </w:pPr>
            <w:r>
              <w:t>12,7</w:t>
            </w:r>
          </w:p>
        </w:tc>
      </w:tr>
      <w:tr w:rsidR="00D52D59" w:rsidTr="00D52D59">
        <w:trPr>
          <w:trHeight w:val="340"/>
        </w:trPr>
        <w:tc>
          <w:tcPr>
            <w:tcW w:w="624"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P</w:t>
            </w:r>
            <w:r w:rsidR="00D52D59">
              <w:t>4</w:t>
            </w:r>
            <w:r>
              <w:t>/M12,8</w:t>
            </w:r>
          </w:p>
        </w:tc>
        <w:tc>
          <w:tcPr>
            <w:tcW w:w="1656"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26  28  22  24  28  26  28</w:t>
            </w:r>
          </w:p>
        </w:tc>
        <w:tc>
          <w:tcPr>
            <w:tcW w:w="56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26</w:t>
            </w:r>
          </w:p>
        </w:tc>
        <w:tc>
          <w:tcPr>
            <w:tcW w:w="104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18</w:t>
            </w:r>
          </w:p>
        </w:tc>
        <w:tc>
          <w:tcPr>
            <w:tcW w:w="1118"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8,5</w:t>
            </w:r>
          </w:p>
        </w:tc>
      </w:tr>
      <w:tr w:rsidR="00D52D59" w:rsidTr="00D52D59">
        <w:trPr>
          <w:trHeight w:val="340"/>
        </w:trPr>
        <w:tc>
          <w:tcPr>
            <w:tcW w:w="624"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P</w:t>
            </w:r>
            <w:r w:rsidR="00D52D59">
              <w:t>5</w:t>
            </w:r>
            <w:r>
              <w:t>/M12</w:t>
            </w:r>
          </w:p>
        </w:tc>
        <w:tc>
          <w:tcPr>
            <w:tcW w:w="1656"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28  22  28  22  26  24  26</w:t>
            </w:r>
          </w:p>
        </w:tc>
        <w:tc>
          <w:tcPr>
            <w:tcW w:w="56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25</w:t>
            </w:r>
          </w:p>
        </w:tc>
        <w:tc>
          <w:tcPr>
            <w:tcW w:w="104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16</w:t>
            </w:r>
          </w:p>
        </w:tc>
        <w:tc>
          <w:tcPr>
            <w:tcW w:w="1118"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7,5</w:t>
            </w:r>
          </w:p>
        </w:tc>
      </w:tr>
      <w:tr w:rsidR="00D52D59" w:rsidTr="00D52D59">
        <w:trPr>
          <w:trHeight w:val="340"/>
        </w:trPr>
        <w:tc>
          <w:tcPr>
            <w:tcW w:w="624" w:type="pct"/>
            <w:tcBorders>
              <w:top w:val="single" w:sz="4" w:space="0" w:color="auto"/>
              <w:left w:val="single" w:sz="4" w:space="0" w:color="auto"/>
              <w:bottom w:val="single" w:sz="4" w:space="0" w:color="auto"/>
              <w:right w:val="single" w:sz="4" w:space="0" w:color="auto"/>
            </w:tcBorders>
          </w:tcPr>
          <w:p w:rsidR="00D52D59" w:rsidRPr="00EE5031" w:rsidRDefault="00EE5031" w:rsidP="00EE5031">
            <w:pPr>
              <w:autoSpaceDE w:val="0"/>
              <w:autoSpaceDN w:val="0"/>
              <w:adjustRightInd w:val="0"/>
              <w:spacing w:after="0" w:line="276" w:lineRule="auto"/>
              <w:ind w:firstLine="0"/>
              <w:jc w:val="center"/>
            </w:pPr>
            <w:r w:rsidRPr="00EE5031">
              <w:t>P</w:t>
            </w:r>
            <w:r w:rsidR="00D52D59" w:rsidRPr="00EE5031">
              <w:t>6</w:t>
            </w:r>
            <w:r>
              <w:t>/M12</w:t>
            </w:r>
          </w:p>
        </w:tc>
        <w:tc>
          <w:tcPr>
            <w:tcW w:w="1656"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26  24  28  22  24  22  26</w:t>
            </w:r>
          </w:p>
        </w:tc>
        <w:tc>
          <w:tcPr>
            <w:tcW w:w="56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25</w:t>
            </w:r>
          </w:p>
        </w:tc>
        <w:tc>
          <w:tcPr>
            <w:tcW w:w="104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16</w:t>
            </w:r>
          </w:p>
        </w:tc>
        <w:tc>
          <w:tcPr>
            <w:tcW w:w="1118"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7,5</w:t>
            </w:r>
          </w:p>
        </w:tc>
      </w:tr>
      <w:tr w:rsidR="00D52D59" w:rsidTr="00D52D59">
        <w:trPr>
          <w:trHeight w:val="340"/>
        </w:trPr>
        <w:tc>
          <w:tcPr>
            <w:tcW w:w="624"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P</w:t>
            </w:r>
            <w:r w:rsidR="00D52D59">
              <w:t>7</w:t>
            </w:r>
            <w:r>
              <w:t>/M12</w:t>
            </w:r>
          </w:p>
        </w:tc>
        <w:tc>
          <w:tcPr>
            <w:tcW w:w="1656"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30  24  28  26  24  26  24</w:t>
            </w:r>
          </w:p>
        </w:tc>
        <w:tc>
          <w:tcPr>
            <w:tcW w:w="56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ind w:firstLine="0"/>
              <w:jc w:val="center"/>
            </w:pPr>
            <w:r>
              <w:t>26</w:t>
            </w:r>
          </w:p>
        </w:tc>
        <w:tc>
          <w:tcPr>
            <w:tcW w:w="1041"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18</w:t>
            </w:r>
          </w:p>
        </w:tc>
        <w:tc>
          <w:tcPr>
            <w:tcW w:w="1118" w:type="pct"/>
            <w:tcBorders>
              <w:top w:val="single" w:sz="4" w:space="0" w:color="auto"/>
              <w:left w:val="single" w:sz="4" w:space="0" w:color="auto"/>
              <w:bottom w:val="single" w:sz="4" w:space="0" w:color="auto"/>
              <w:right w:val="single" w:sz="4" w:space="0" w:color="auto"/>
            </w:tcBorders>
          </w:tcPr>
          <w:p w:rsidR="00D52D59" w:rsidRDefault="00EE5031" w:rsidP="00D52D59">
            <w:pPr>
              <w:autoSpaceDE w:val="0"/>
              <w:autoSpaceDN w:val="0"/>
              <w:adjustRightInd w:val="0"/>
              <w:spacing w:after="0" w:line="276" w:lineRule="auto"/>
            </w:pPr>
            <w:r>
              <w:t>8,5</w:t>
            </w:r>
          </w:p>
        </w:tc>
      </w:tr>
    </w:tbl>
    <w:p w:rsidR="00D52D59" w:rsidRPr="00264C99" w:rsidRDefault="00D52D59" w:rsidP="00D52D59">
      <w:pPr>
        <w:ind w:firstLine="0"/>
        <w:rPr>
          <w:color w:val="FF0000"/>
        </w:rPr>
      </w:pPr>
    </w:p>
    <w:p w:rsidR="00D52D59" w:rsidRPr="001B457D" w:rsidRDefault="00D52D59" w:rsidP="00D52D59">
      <w:pPr>
        <w:pStyle w:val="Zkladntext"/>
        <w:spacing w:line="276" w:lineRule="auto"/>
      </w:pPr>
      <w:r w:rsidRPr="001B457D">
        <w:t xml:space="preserve">Průměrná hodnota souboru:             </w:t>
      </w:r>
      <w:r w:rsidR="00F66BFC">
        <w:t>9,3</w:t>
      </w:r>
      <w:r w:rsidRPr="001B457D">
        <w:t xml:space="preserve">  </w:t>
      </w:r>
      <w:proofErr w:type="spellStart"/>
      <w:r w:rsidRPr="001B457D">
        <w:t>MPa</w:t>
      </w:r>
      <w:proofErr w:type="spellEnd"/>
    </w:p>
    <w:p w:rsidR="00D52D59" w:rsidRPr="001B457D" w:rsidRDefault="00D52D59" w:rsidP="00D52D59">
      <w:pPr>
        <w:pStyle w:val="Zkladntext"/>
        <w:spacing w:line="276" w:lineRule="auto"/>
      </w:pPr>
      <w:r w:rsidRPr="001B457D">
        <w:t xml:space="preserve">Výběrová směrodatná odchylka:       </w:t>
      </w:r>
      <w:proofErr w:type="spellStart"/>
      <w:r w:rsidRPr="001B457D">
        <w:t>s</w:t>
      </w:r>
      <w:r w:rsidRPr="001B457D">
        <w:rPr>
          <w:vertAlign w:val="subscript"/>
        </w:rPr>
        <w:t>x</w:t>
      </w:r>
      <w:proofErr w:type="spellEnd"/>
      <w:r w:rsidRPr="001B457D">
        <w:t xml:space="preserve"> = </w:t>
      </w:r>
      <w:r w:rsidR="00F66BFC">
        <w:t>3,114</w:t>
      </w:r>
      <w:r w:rsidRPr="001B457D">
        <w:t xml:space="preserve"> </w:t>
      </w:r>
      <w:proofErr w:type="spellStart"/>
      <w:r w:rsidRPr="001B457D">
        <w:t>MPa</w:t>
      </w:r>
      <w:proofErr w:type="spellEnd"/>
    </w:p>
    <w:p w:rsidR="00D52D59" w:rsidRPr="001B457D" w:rsidRDefault="00D52D59" w:rsidP="00D52D59">
      <w:pPr>
        <w:pStyle w:val="Zkladntext"/>
        <w:spacing w:line="276" w:lineRule="auto"/>
      </w:pPr>
      <w:r w:rsidRPr="001B457D">
        <w:t xml:space="preserve">Součinitel </w:t>
      </w:r>
      <w:proofErr w:type="gramStart"/>
      <w:r w:rsidRPr="001B457D">
        <w:t>odhadu 5-ti%</w:t>
      </w:r>
      <w:proofErr w:type="gramEnd"/>
      <w:r w:rsidRPr="001B457D">
        <w:t xml:space="preserve"> kvantilu:      </w:t>
      </w:r>
      <w:proofErr w:type="spellStart"/>
      <w:proofErr w:type="gramStart"/>
      <w:r w:rsidRPr="001B457D">
        <w:t>ß</w:t>
      </w:r>
      <w:r w:rsidRPr="001B457D">
        <w:rPr>
          <w:vertAlign w:val="subscript"/>
        </w:rPr>
        <w:t>n</w:t>
      </w:r>
      <w:proofErr w:type="spellEnd"/>
      <w:r w:rsidRPr="001B457D">
        <w:t xml:space="preserve">  = </w:t>
      </w:r>
      <w:r w:rsidR="00F66BFC">
        <w:t>2,09</w:t>
      </w:r>
      <w:proofErr w:type="gramEnd"/>
    </w:p>
    <w:p w:rsidR="00D52D59" w:rsidRPr="001B457D" w:rsidRDefault="00D52D59" w:rsidP="00D52D59">
      <w:pPr>
        <w:pStyle w:val="Zkladntext"/>
        <w:spacing w:line="276" w:lineRule="auto"/>
      </w:pPr>
      <w:r>
        <w:t>Zaručená pevnost</w:t>
      </w:r>
      <w:r w:rsidRPr="001B457D">
        <w:t xml:space="preserve">:          </w:t>
      </w:r>
      <w:r>
        <w:t xml:space="preserve">            </w:t>
      </w:r>
      <w:r w:rsidRPr="001B457D">
        <w:t xml:space="preserve">       </w:t>
      </w:r>
      <w:proofErr w:type="spellStart"/>
      <w:r w:rsidRPr="001B457D">
        <w:t>R</w:t>
      </w:r>
      <w:r w:rsidRPr="001B457D">
        <w:rPr>
          <w:vertAlign w:val="subscript"/>
        </w:rPr>
        <w:t>bg</w:t>
      </w:r>
      <w:proofErr w:type="spellEnd"/>
      <w:r w:rsidRPr="001B457D">
        <w:t xml:space="preserve"> = </w:t>
      </w:r>
      <w:r w:rsidR="00F66BFC">
        <w:t>5,4</w:t>
      </w:r>
      <w:r w:rsidRPr="001B457D">
        <w:t xml:space="preserve"> </w:t>
      </w:r>
      <w:proofErr w:type="spellStart"/>
      <w:r w:rsidRPr="001B457D">
        <w:t>MPa</w:t>
      </w:r>
      <w:proofErr w:type="spellEnd"/>
    </w:p>
    <w:p w:rsidR="00D52D59" w:rsidRDefault="00D52D59" w:rsidP="00D52D59">
      <w:pPr>
        <w:ind w:firstLine="0"/>
        <w:rPr>
          <w:color w:val="FF0000"/>
        </w:rPr>
      </w:pPr>
    </w:p>
    <w:p w:rsidR="00F66BFC" w:rsidRDefault="00F66BFC" w:rsidP="00D52D59">
      <w:pPr>
        <w:ind w:firstLine="0"/>
        <w:rPr>
          <w:color w:val="FF0000"/>
        </w:rPr>
      </w:pPr>
    </w:p>
    <w:p w:rsidR="00F66BFC" w:rsidRDefault="00F66BFC" w:rsidP="00D52D59">
      <w:pPr>
        <w:ind w:firstLine="0"/>
        <w:rPr>
          <w:color w:val="FF0000"/>
        </w:rPr>
      </w:pPr>
    </w:p>
    <w:p w:rsidR="00D52D59" w:rsidRDefault="00D52D59" w:rsidP="00D52D59">
      <w:pPr>
        <w:autoSpaceDE w:val="0"/>
        <w:autoSpaceDN w:val="0"/>
        <w:adjustRightInd w:val="0"/>
        <w:spacing w:before="240"/>
        <w:ind w:firstLine="0"/>
      </w:pPr>
      <w:proofErr w:type="gramStart"/>
      <w:r w:rsidRPr="001B4DBC">
        <w:lastRenderedPageBreak/>
        <w:t>III.</w:t>
      </w:r>
      <w:r>
        <w:t>4</w:t>
      </w:r>
      <w:r w:rsidRPr="001B4DBC">
        <w:t>.2</w:t>
      </w:r>
      <w:proofErr w:type="gramEnd"/>
      <w:r>
        <w:t xml:space="preserve"> Nedestruktivní stanovení pevnosti malty mezi cihlami </w:t>
      </w:r>
    </w:p>
    <w:p w:rsidR="00D52D59" w:rsidRPr="001B4DBC" w:rsidRDefault="00D52D59" w:rsidP="00D52D59">
      <w:pPr>
        <w:autoSpaceDE w:val="0"/>
        <w:autoSpaceDN w:val="0"/>
        <w:adjustRightInd w:val="0"/>
        <w:spacing w:line="240" w:lineRule="auto"/>
        <w:ind w:firstLine="0"/>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2126"/>
        <w:gridCol w:w="2693"/>
      </w:tblGrid>
      <w:tr w:rsidR="00D52D59" w:rsidTr="00D52D59">
        <w:trPr>
          <w:trHeight w:val="340"/>
        </w:trPr>
        <w:tc>
          <w:tcPr>
            <w:tcW w:w="2694" w:type="dxa"/>
            <w:tcBorders>
              <w:top w:val="single" w:sz="4" w:space="0" w:color="auto"/>
              <w:left w:val="single" w:sz="4" w:space="0" w:color="auto"/>
              <w:bottom w:val="single" w:sz="4" w:space="0" w:color="auto"/>
              <w:right w:val="single" w:sz="4" w:space="0" w:color="auto"/>
            </w:tcBorders>
          </w:tcPr>
          <w:p w:rsidR="00D52D59" w:rsidRDefault="00547515" w:rsidP="00D52D59">
            <w:pPr>
              <w:pStyle w:val="Nadpis2"/>
              <w:rPr>
                <w:b w:val="0"/>
                <w:bCs w:val="0"/>
                <w:sz w:val="24"/>
                <w:szCs w:val="24"/>
              </w:rPr>
            </w:pPr>
            <w:r>
              <w:rPr>
                <w:b w:val="0"/>
                <w:bCs w:val="0"/>
                <w:sz w:val="24"/>
                <w:szCs w:val="24"/>
              </w:rPr>
              <w:t>Sonda/místnost</w:t>
            </w:r>
            <w:r w:rsidR="003E26B8">
              <w:rPr>
                <w:b w:val="0"/>
                <w:bCs w:val="0"/>
                <w:sz w:val="24"/>
                <w:szCs w:val="24"/>
              </w:rPr>
              <w:t>i</w:t>
            </w:r>
          </w:p>
          <w:p w:rsidR="00D52D59" w:rsidRPr="00703479" w:rsidRDefault="00D52D59" w:rsidP="00D52D59">
            <w:pPr>
              <w:spacing w:after="0" w:line="240" w:lineRule="auto"/>
              <w:rPr>
                <w:lang w:eastAsia="cs-CZ"/>
              </w:rPr>
            </w:pPr>
          </w:p>
        </w:tc>
        <w:tc>
          <w:tcPr>
            <w:tcW w:w="2126" w:type="dxa"/>
            <w:tcBorders>
              <w:top w:val="single" w:sz="4" w:space="0" w:color="auto"/>
              <w:left w:val="single" w:sz="4" w:space="0" w:color="auto"/>
              <w:bottom w:val="single" w:sz="4" w:space="0" w:color="auto"/>
              <w:right w:val="single" w:sz="4" w:space="0" w:color="auto"/>
            </w:tcBorders>
          </w:tcPr>
          <w:p w:rsidR="00D52D59" w:rsidRPr="00703479" w:rsidRDefault="00D52D59" w:rsidP="00D52D59">
            <w:pPr>
              <w:autoSpaceDE w:val="0"/>
              <w:autoSpaceDN w:val="0"/>
              <w:adjustRightInd w:val="0"/>
              <w:spacing w:after="0" w:line="240" w:lineRule="auto"/>
              <w:ind w:firstLine="0"/>
              <w:jc w:val="center"/>
            </w:pPr>
            <w:r w:rsidRPr="00703479">
              <w:t>Hloubka vrtu</w:t>
            </w:r>
          </w:p>
          <w:p w:rsidR="00D52D59" w:rsidRPr="00703479" w:rsidRDefault="00D52D59" w:rsidP="00D52D59">
            <w:pPr>
              <w:autoSpaceDE w:val="0"/>
              <w:autoSpaceDN w:val="0"/>
              <w:adjustRightInd w:val="0"/>
              <w:spacing w:after="0" w:line="240" w:lineRule="auto"/>
            </w:pPr>
            <w:r w:rsidRPr="00703479">
              <w:t>mm</w:t>
            </w:r>
          </w:p>
        </w:tc>
        <w:tc>
          <w:tcPr>
            <w:tcW w:w="2693" w:type="dxa"/>
            <w:tcBorders>
              <w:top w:val="single" w:sz="4" w:space="0" w:color="auto"/>
              <w:left w:val="single" w:sz="4" w:space="0" w:color="auto"/>
              <w:bottom w:val="single" w:sz="4" w:space="0" w:color="auto"/>
              <w:right w:val="single" w:sz="4" w:space="0" w:color="auto"/>
            </w:tcBorders>
          </w:tcPr>
          <w:p w:rsidR="00D52D59" w:rsidRPr="00703479" w:rsidRDefault="00D52D59" w:rsidP="00D52D59">
            <w:pPr>
              <w:autoSpaceDE w:val="0"/>
              <w:autoSpaceDN w:val="0"/>
              <w:adjustRightInd w:val="0"/>
              <w:spacing w:after="0" w:line="240" w:lineRule="auto"/>
              <w:ind w:firstLine="0"/>
              <w:jc w:val="center"/>
            </w:pPr>
            <w:r w:rsidRPr="00703479">
              <w:t>Pevnost malty v tlaku</w:t>
            </w:r>
          </w:p>
          <w:p w:rsidR="00D52D59" w:rsidRPr="00703479" w:rsidRDefault="00D52D59" w:rsidP="00D52D59">
            <w:pPr>
              <w:autoSpaceDE w:val="0"/>
              <w:autoSpaceDN w:val="0"/>
              <w:adjustRightInd w:val="0"/>
              <w:spacing w:after="0" w:line="240" w:lineRule="auto"/>
            </w:pPr>
            <w:r>
              <w:t xml:space="preserve">     </w:t>
            </w:r>
            <w:proofErr w:type="spellStart"/>
            <w:r w:rsidRPr="00703479">
              <w:t>MPa</w:t>
            </w:r>
            <w:proofErr w:type="spellEnd"/>
          </w:p>
        </w:tc>
      </w:tr>
      <w:tr w:rsidR="00EE5031" w:rsidTr="00D52D59">
        <w:trPr>
          <w:trHeight w:val="340"/>
        </w:trPr>
        <w:tc>
          <w:tcPr>
            <w:tcW w:w="2694" w:type="dxa"/>
            <w:tcBorders>
              <w:top w:val="single" w:sz="4" w:space="0" w:color="auto"/>
              <w:left w:val="single" w:sz="4" w:space="0" w:color="auto"/>
              <w:bottom w:val="single" w:sz="4" w:space="0" w:color="auto"/>
              <w:right w:val="single" w:sz="4" w:space="0" w:color="auto"/>
            </w:tcBorders>
          </w:tcPr>
          <w:p w:rsidR="00EE5031" w:rsidRDefault="00EE5031" w:rsidP="00C56838">
            <w:pPr>
              <w:autoSpaceDE w:val="0"/>
              <w:autoSpaceDN w:val="0"/>
              <w:adjustRightInd w:val="0"/>
              <w:spacing w:after="0" w:line="276" w:lineRule="auto"/>
              <w:ind w:firstLine="0"/>
              <w:jc w:val="center"/>
            </w:pPr>
            <w:r>
              <w:t>P1/M2,3</w:t>
            </w:r>
          </w:p>
        </w:tc>
        <w:tc>
          <w:tcPr>
            <w:tcW w:w="2126" w:type="dxa"/>
            <w:tcBorders>
              <w:top w:val="single" w:sz="4" w:space="0" w:color="auto"/>
              <w:left w:val="single" w:sz="4" w:space="0" w:color="auto"/>
              <w:bottom w:val="single" w:sz="4" w:space="0" w:color="auto"/>
              <w:right w:val="single" w:sz="4" w:space="0" w:color="auto"/>
            </w:tcBorders>
          </w:tcPr>
          <w:p w:rsidR="00EE5031" w:rsidRPr="00703479" w:rsidRDefault="00EE5031" w:rsidP="00D52D59">
            <w:pPr>
              <w:autoSpaceDE w:val="0"/>
              <w:autoSpaceDN w:val="0"/>
              <w:adjustRightInd w:val="0"/>
              <w:spacing w:after="0" w:line="240" w:lineRule="auto"/>
            </w:pPr>
            <w:r>
              <w:t>&gt;80</w:t>
            </w:r>
          </w:p>
        </w:tc>
        <w:tc>
          <w:tcPr>
            <w:tcW w:w="2693" w:type="dxa"/>
            <w:tcBorders>
              <w:top w:val="single" w:sz="4" w:space="0" w:color="auto"/>
              <w:left w:val="single" w:sz="4" w:space="0" w:color="auto"/>
              <w:bottom w:val="single" w:sz="4" w:space="0" w:color="auto"/>
              <w:right w:val="single" w:sz="4" w:space="0" w:color="auto"/>
            </w:tcBorders>
          </w:tcPr>
          <w:p w:rsidR="00EE5031" w:rsidRPr="00703479" w:rsidRDefault="00EE5031" w:rsidP="00D52D59">
            <w:pPr>
              <w:autoSpaceDE w:val="0"/>
              <w:autoSpaceDN w:val="0"/>
              <w:adjustRightInd w:val="0"/>
              <w:spacing w:after="0" w:line="240" w:lineRule="auto"/>
              <w:jc w:val="center"/>
            </w:pPr>
            <w:r>
              <w:t>0</w:t>
            </w:r>
          </w:p>
        </w:tc>
      </w:tr>
      <w:tr w:rsidR="00F66BFC" w:rsidTr="00D52D59">
        <w:trPr>
          <w:trHeight w:val="340"/>
        </w:trPr>
        <w:tc>
          <w:tcPr>
            <w:tcW w:w="2694" w:type="dxa"/>
            <w:tcBorders>
              <w:top w:val="single" w:sz="4" w:space="0" w:color="auto"/>
              <w:left w:val="single" w:sz="4" w:space="0" w:color="auto"/>
              <w:bottom w:val="single" w:sz="4" w:space="0" w:color="auto"/>
              <w:right w:val="single" w:sz="4" w:space="0" w:color="auto"/>
            </w:tcBorders>
          </w:tcPr>
          <w:p w:rsidR="00F66BFC" w:rsidRDefault="00F66BFC" w:rsidP="00C56838">
            <w:pPr>
              <w:autoSpaceDE w:val="0"/>
              <w:autoSpaceDN w:val="0"/>
              <w:adjustRightInd w:val="0"/>
              <w:spacing w:after="0" w:line="276" w:lineRule="auto"/>
              <w:ind w:firstLine="0"/>
              <w:jc w:val="center"/>
            </w:pPr>
            <w:r>
              <w:t>P2/M3,4</w:t>
            </w:r>
          </w:p>
        </w:tc>
        <w:tc>
          <w:tcPr>
            <w:tcW w:w="2126" w:type="dxa"/>
            <w:tcBorders>
              <w:top w:val="single" w:sz="4" w:space="0" w:color="auto"/>
              <w:left w:val="single" w:sz="4" w:space="0" w:color="auto"/>
              <w:bottom w:val="single" w:sz="4" w:space="0" w:color="auto"/>
              <w:right w:val="single" w:sz="4" w:space="0" w:color="auto"/>
            </w:tcBorders>
          </w:tcPr>
          <w:p w:rsidR="00F66BFC" w:rsidRDefault="00F66BFC" w:rsidP="00F66BFC">
            <w:pPr>
              <w:spacing w:after="0"/>
            </w:pPr>
            <w:r w:rsidRPr="00F60B28">
              <w:t>&gt;80</w:t>
            </w:r>
          </w:p>
        </w:tc>
        <w:tc>
          <w:tcPr>
            <w:tcW w:w="2693" w:type="dxa"/>
            <w:tcBorders>
              <w:top w:val="single" w:sz="4" w:space="0" w:color="auto"/>
              <w:left w:val="single" w:sz="4" w:space="0" w:color="auto"/>
              <w:bottom w:val="single" w:sz="4" w:space="0" w:color="auto"/>
              <w:right w:val="single" w:sz="4" w:space="0" w:color="auto"/>
            </w:tcBorders>
          </w:tcPr>
          <w:p w:rsidR="00F66BFC" w:rsidRPr="00703479" w:rsidRDefault="00F66BFC" w:rsidP="00D52D59">
            <w:pPr>
              <w:autoSpaceDE w:val="0"/>
              <w:autoSpaceDN w:val="0"/>
              <w:adjustRightInd w:val="0"/>
              <w:spacing w:after="0" w:line="240" w:lineRule="auto"/>
              <w:jc w:val="center"/>
            </w:pPr>
            <w:r>
              <w:t>0</w:t>
            </w:r>
          </w:p>
        </w:tc>
      </w:tr>
      <w:tr w:rsidR="00F66BFC" w:rsidTr="00D52D59">
        <w:trPr>
          <w:trHeight w:val="340"/>
        </w:trPr>
        <w:tc>
          <w:tcPr>
            <w:tcW w:w="2694" w:type="dxa"/>
            <w:tcBorders>
              <w:top w:val="single" w:sz="4" w:space="0" w:color="auto"/>
              <w:left w:val="single" w:sz="4" w:space="0" w:color="auto"/>
              <w:bottom w:val="single" w:sz="4" w:space="0" w:color="auto"/>
              <w:right w:val="single" w:sz="4" w:space="0" w:color="auto"/>
            </w:tcBorders>
          </w:tcPr>
          <w:p w:rsidR="00F66BFC" w:rsidRDefault="00F66BFC" w:rsidP="00C56838">
            <w:pPr>
              <w:autoSpaceDE w:val="0"/>
              <w:autoSpaceDN w:val="0"/>
              <w:adjustRightInd w:val="0"/>
              <w:spacing w:after="0" w:line="276" w:lineRule="auto"/>
              <w:ind w:firstLine="0"/>
              <w:jc w:val="center"/>
            </w:pPr>
            <w:r>
              <w:t>P3/M12</w:t>
            </w:r>
          </w:p>
        </w:tc>
        <w:tc>
          <w:tcPr>
            <w:tcW w:w="2126" w:type="dxa"/>
            <w:tcBorders>
              <w:top w:val="single" w:sz="4" w:space="0" w:color="auto"/>
              <w:left w:val="single" w:sz="4" w:space="0" w:color="auto"/>
              <w:bottom w:val="single" w:sz="4" w:space="0" w:color="auto"/>
              <w:right w:val="single" w:sz="4" w:space="0" w:color="auto"/>
            </w:tcBorders>
          </w:tcPr>
          <w:p w:rsidR="00F66BFC" w:rsidRDefault="00F66BFC" w:rsidP="00F66BFC">
            <w:pPr>
              <w:spacing w:after="0"/>
            </w:pPr>
            <w:r w:rsidRPr="00F60B28">
              <w:t>&gt;80</w:t>
            </w:r>
          </w:p>
        </w:tc>
        <w:tc>
          <w:tcPr>
            <w:tcW w:w="2693" w:type="dxa"/>
            <w:tcBorders>
              <w:top w:val="single" w:sz="4" w:space="0" w:color="auto"/>
              <w:left w:val="single" w:sz="4" w:space="0" w:color="auto"/>
              <w:bottom w:val="single" w:sz="4" w:space="0" w:color="auto"/>
              <w:right w:val="single" w:sz="4" w:space="0" w:color="auto"/>
            </w:tcBorders>
          </w:tcPr>
          <w:p w:rsidR="00F66BFC" w:rsidRPr="00703479" w:rsidRDefault="00F66BFC" w:rsidP="00D52D59">
            <w:pPr>
              <w:autoSpaceDE w:val="0"/>
              <w:autoSpaceDN w:val="0"/>
              <w:adjustRightInd w:val="0"/>
              <w:spacing w:after="0" w:line="240" w:lineRule="auto"/>
              <w:jc w:val="center"/>
            </w:pPr>
            <w:r>
              <w:t>0</w:t>
            </w:r>
          </w:p>
        </w:tc>
      </w:tr>
      <w:tr w:rsidR="00F66BFC" w:rsidTr="00D52D59">
        <w:trPr>
          <w:trHeight w:val="340"/>
        </w:trPr>
        <w:tc>
          <w:tcPr>
            <w:tcW w:w="2694" w:type="dxa"/>
            <w:tcBorders>
              <w:top w:val="single" w:sz="4" w:space="0" w:color="auto"/>
              <w:left w:val="single" w:sz="4" w:space="0" w:color="auto"/>
              <w:bottom w:val="single" w:sz="4" w:space="0" w:color="auto"/>
              <w:right w:val="single" w:sz="4" w:space="0" w:color="auto"/>
            </w:tcBorders>
          </w:tcPr>
          <w:p w:rsidR="00F66BFC" w:rsidRDefault="00F66BFC" w:rsidP="00C56838">
            <w:pPr>
              <w:autoSpaceDE w:val="0"/>
              <w:autoSpaceDN w:val="0"/>
              <w:adjustRightInd w:val="0"/>
              <w:spacing w:after="0" w:line="276" w:lineRule="auto"/>
              <w:ind w:firstLine="0"/>
              <w:jc w:val="center"/>
            </w:pPr>
            <w:r>
              <w:t>P4/M12,8</w:t>
            </w:r>
          </w:p>
        </w:tc>
        <w:tc>
          <w:tcPr>
            <w:tcW w:w="2126" w:type="dxa"/>
            <w:tcBorders>
              <w:top w:val="single" w:sz="4" w:space="0" w:color="auto"/>
              <w:left w:val="single" w:sz="4" w:space="0" w:color="auto"/>
              <w:bottom w:val="single" w:sz="4" w:space="0" w:color="auto"/>
              <w:right w:val="single" w:sz="4" w:space="0" w:color="auto"/>
            </w:tcBorders>
          </w:tcPr>
          <w:p w:rsidR="00F66BFC" w:rsidRDefault="00F66BFC" w:rsidP="00F66BFC">
            <w:pPr>
              <w:spacing w:after="0"/>
            </w:pPr>
            <w:r w:rsidRPr="00F60B28">
              <w:t>&gt;80</w:t>
            </w:r>
          </w:p>
        </w:tc>
        <w:tc>
          <w:tcPr>
            <w:tcW w:w="2693" w:type="dxa"/>
            <w:tcBorders>
              <w:top w:val="single" w:sz="4" w:space="0" w:color="auto"/>
              <w:left w:val="single" w:sz="4" w:space="0" w:color="auto"/>
              <w:bottom w:val="single" w:sz="4" w:space="0" w:color="auto"/>
              <w:right w:val="single" w:sz="4" w:space="0" w:color="auto"/>
            </w:tcBorders>
          </w:tcPr>
          <w:p w:rsidR="00F66BFC" w:rsidRPr="00703479" w:rsidRDefault="00F66BFC" w:rsidP="00D52D59">
            <w:pPr>
              <w:autoSpaceDE w:val="0"/>
              <w:autoSpaceDN w:val="0"/>
              <w:adjustRightInd w:val="0"/>
              <w:spacing w:after="0" w:line="240" w:lineRule="auto"/>
              <w:jc w:val="center"/>
            </w:pPr>
            <w:r>
              <w:t>0</w:t>
            </w:r>
          </w:p>
        </w:tc>
      </w:tr>
      <w:tr w:rsidR="00F66BFC" w:rsidTr="00D52D59">
        <w:trPr>
          <w:trHeight w:val="340"/>
        </w:trPr>
        <w:tc>
          <w:tcPr>
            <w:tcW w:w="2694" w:type="dxa"/>
            <w:tcBorders>
              <w:top w:val="single" w:sz="4" w:space="0" w:color="auto"/>
              <w:left w:val="single" w:sz="4" w:space="0" w:color="auto"/>
              <w:bottom w:val="single" w:sz="4" w:space="0" w:color="auto"/>
              <w:right w:val="single" w:sz="4" w:space="0" w:color="auto"/>
            </w:tcBorders>
          </w:tcPr>
          <w:p w:rsidR="00F66BFC" w:rsidRDefault="00F66BFC" w:rsidP="00C56838">
            <w:pPr>
              <w:autoSpaceDE w:val="0"/>
              <w:autoSpaceDN w:val="0"/>
              <w:adjustRightInd w:val="0"/>
              <w:spacing w:after="0" w:line="276" w:lineRule="auto"/>
              <w:ind w:firstLine="0"/>
              <w:jc w:val="center"/>
            </w:pPr>
            <w:r>
              <w:t>P5/M12</w:t>
            </w:r>
          </w:p>
        </w:tc>
        <w:tc>
          <w:tcPr>
            <w:tcW w:w="2126" w:type="dxa"/>
            <w:tcBorders>
              <w:top w:val="single" w:sz="4" w:space="0" w:color="auto"/>
              <w:left w:val="single" w:sz="4" w:space="0" w:color="auto"/>
              <w:bottom w:val="single" w:sz="4" w:space="0" w:color="auto"/>
              <w:right w:val="single" w:sz="4" w:space="0" w:color="auto"/>
            </w:tcBorders>
          </w:tcPr>
          <w:p w:rsidR="00F66BFC" w:rsidRDefault="00F66BFC" w:rsidP="00F66BFC">
            <w:pPr>
              <w:spacing w:after="0"/>
            </w:pPr>
            <w:r w:rsidRPr="00F60B28">
              <w:t>&gt;80</w:t>
            </w:r>
          </w:p>
        </w:tc>
        <w:tc>
          <w:tcPr>
            <w:tcW w:w="2693" w:type="dxa"/>
            <w:tcBorders>
              <w:top w:val="single" w:sz="4" w:space="0" w:color="auto"/>
              <w:left w:val="single" w:sz="4" w:space="0" w:color="auto"/>
              <w:bottom w:val="single" w:sz="4" w:space="0" w:color="auto"/>
              <w:right w:val="single" w:sz="4" w:space="0" w:color="auto"/>
            </w:tcBorders>
          </w:tcPr>
          <w:p w:rsidR="00F66BFC" w:rsidRPr="00703479" w:rsidRDefault="00F66BFC" w:rsidP="00D52D59">
            <w:pPr>
              <w:autoSpaceDE w:val="0"/>
              <w:autoSpaceDN w:val="0"/>
              <w:adjustRightInd w:val="0"/>
              <w:spacing w:after="0" w:line="240" w:lineRule="auto"/>
              <w:jc w:val="center"/>
            </w:pPr>
            <w:r>
              <w:t>0</w:t>
            </w:r>
          </w:p>
        </w:tc>
      </w:tr>
      <w:tr w:rsidR="00F66BFC" w:rsidTr="00D52D59">
        <w:trPr>
          <w:trHeight w:val="340"/>
        </w:trPr>
        <w:tc>
          <w:tcPr>
            <w:tcW w:w="2694" w:type="dxa"/>
            <w:tcBorders>
              <w:top w:val="single" w:sz="4" w:space="0" w:color="auto"/>
              <w:left w:val="single" w:sz="4" w:space="0" w:color="auto"/>
              <w:bottom w:val="single" w:sz="4" w:space="0" w:color="auto"/>
              <w:right w:val="single" w:sz="4" w:space="0" w:color="auto"/>
            </w:tcBorders>
          </w:tcPr>
          <w:p w:rsidR="00F66BFC" w:rsidRPr="00EE5031" w:rsidRDefault="00F66BFC" w:rsidP="00C56838">
            <w:pPr>
              <w:autoSpaceDE w:val="0"/>
              <w:autoSpaceDN w:val="0"/>
              <w:adjustRightInd w:val="0"/>
              <w:spacing w:after="0" w:line="276" w:lineRule="auto"/>
              <w:ind w:firstLine="0"/>
              <w:jc w:val="center"/>
            </w:pPr>
            <w:r w:rsidRPr="00EE5031">
              <w:t>P6</w:t>
            </w:r>
            <w:r>
              <w:t>/M12</w:t>
            </w:r>
          </w:p>
        </w:tc>
        <w:tc>
          <w:tcPr>
            <w:tcW w:w="2126" w:type="dxa"/>
            <w:tcBorders>
              <w:top w:val="single" w:sz="4" w:space="0" w:color="auto"/>
              <w:left w:val="single" w:sz="4" w:space="0" w:color="auto"/>
              <w:bottom w:val="single" w:sz="4" w:space="0" w:color="auto"/>
              <w:right w:val="single" w:sz="4" w:space="0" w:color="auto"/>
            </w:tcBorders>
          </w:tcPr>
          <w:p w:rsidR="00F66BFC" w:rsidRDefault="00F66BFC" w:rsidP="00F66BFC">
            <w:pPr>
              <w:spacing w:after="0"/>
            </w:pPr>
            <w:r w:rsidRPr="00F60B28">
              <w:t>&gt;80</w:t>
            </w:r>
          </w:p>
        </w:tc>
        <w:tc>
          <w:tcPr>
            <w:tcW w:w="2693" w:type="dxa"/>
            <w:tcBorders>
              <w:top w:val="single" w:sz="4" w:space="0" w:color="auto"/>
              <w:left w:val="single" w:sz="4" w:space="0" w:color="auto"/>
              <w:bottom w:val="single" w:sz="4" w:space="0" w:color="auto"/>
              <w:right w:val="single" w:sz="4" w:space="0" w:color="auto"/>
            </w:tcBorders>
          </w:tcPr>
          <w:p w:rsidR="00F66BFC" w:rsidRPr="00703479" w:rsidRDefault="00F66BFC" w:rsidP="00D52D59">
            <w:pPr>
              <w:autoSpaceDE w:val="0"/>
              <w:autoSpaceDN w:val="0"/>
              <w:adjustRightInd w:val="0"/>
              <w:spacing w:after="0" w:line="240" w:lineRule="auto"/>
              <w:jc w:val="center"/>
            </w:pPr>
            <w:r>
              <w:t>0</w:t>
            </w:r>
          </w:p>
        </w:tc>
      </w:tr>
      <w:tr w:rsidR="00F66BFC" w:rsidRPr="00703479" w:rsidTr="00D52D59">
        <w:trPr>
          <w:trHeight w:val="340"/>
        </w:trPr>
        <w:tc>
          <w:tcPr>
            <w:tcW w:w="2694" w:type="dxa"/>
            <w:tcBorders>
              <w:top w:val="single" w:sz="4" w:space="0" w:color="auto"/>
              <w:left w:val="single" w:sz="4" w:space="0" w:color="auto"/>
              <w:bottom w:val="single" w:sz="4" w:space="0" w:color="auto"/>
              <w:right w:val="single" w:sz="4" w:space="0" w:color="auto"/>
            </w:tcBorders>
          </w:tcPr>
          <w:p w:rsidR="00F66BFC" w:rsidRDefault="00F66BFC" w:rsidP="00C56838">
            <w:pPr>
              <w:autoSpaceDE w:val="0"/>
              <w:autoSpaceDN w:val="0"/>
              <w:adjustRightInd w:val="0"/>
              <w:spacing w:after="0" w:line="276" w:lineRule="auto"/>
              <w:ind w:firstLine="0"/>
              <w:jc w:val="center"/>
            </w:pPr>
            <w:r>
              <w:t>P7/M12</w:t>
            </w:r>
          </w:p>
        </w:tc>
        <w:tc>
          <w:tcPr>
            <w:tcW w:w="2126" w:type="dxa"/>
            <w:tcBorders>
              <w:top w:val="single" w:sz="4" w:space="0" w:color="auto"/>
              <w:left w:val="single" w:sz="4" w:space="0" w:color="auto"/>
              <w:bottom w:val="single" w:sz="4" w:space="0" w:color="auto"/>
              <w:right w:val="single" w:sz="4" w:space="0" w:color="auto"/>
            </w:tcBorders>
          </w:tcPr>
          <w:p w:rsidR="00F66BFC" w:rsidRDefault="00F66BFC" w:rsidP="00F66BFC">
            <w:pPr>
              <w:spacing w:after="0"/>
            </w:pPr>
            <w:r w:rsidRPr="00F60B28">
              <w:t>&gt;80</w:t>
            </w:r>
          </w:p>
        </w:tc>
        <w:tc>
          <w:tcPr>
            <w:tcW w:w="2693" w:type="dxa"/>
            <w:tcBorders>
              <w:top w:val="single" w:sz="4" w:space="0" w:color="auto"/>
              <w:left w:val="single" w:sz="4" w:space="0" w:color="auto"/>
              <w:bottom w:val="single" w:sz="4" w:space="0" w:color="auto"/>
              <w:right w:val="single" w:sz="4" w:space="0" w:color="auto"/>
            </w:tcBorders>
          </w:tcPr>
          <w:p w:rsidR="00F66BFC" w:rsidRPr="00703479" w:rsidRDefault="00F66BFC" w:rsidP="00D52D59">
            <w:pPr>
              <w:autoSpaceDE w:val="0"/>
              <w:autoSpaceDN w:val="0"/>
              <w:adjustRightInd w:val="0"/>
              <w:spacing w:after="0" w:line="240" w:lineRule="auto"/>
              <w:jc w:val="center"/>
            </w:pPr>
            <w:r>
              <w:t>0</w:t>
            </w:r>
          </w:p>
        </w:tc>
      </w:tr>
    </w:tbl>
    <w:p w:rsidR="00D52D59" w:rsidRDefault="00D52D59" w:rsidP="00D52D59">
      <w:pPr>
        <w:pStyle w:val="Odstavecseseznamem"/>
        <w:ind w:firstLine="0"/>
      </w:pPr>
    </w:p>
    <w:p w:rsidR="00F66BFC" w:rsidRDefault="00F66BFC" w:rsidP="00D52D59">
      <w:pPr>
        <w:pStyle w:val="Odstavecseseznamem"/>
        <w:ind w:firstLine="0"/>
      </w:pPr>
    </w:p>
    <w:p w:rsidR="00D52D59" w:rsidRPr="00F66BFC" w:rsidRDefault="00D52D59" w:rsidP="00D52D59">
      <w:pPr>
        <w:pStyle w:val="Odstavecseseznamem"/>
        <w:numPr>
          <w:ilvl w:val="0"/>
          <w:numId w:val="3"/>
        </w:numPr>
        <w:rPr>
          <w:b/>
        </w:rPr>
      </w:pPr>
      <w:r w:rsidRPr="00F66BFC">
        <w:rPr>
          <w:b/>
        </w:rPr>
        <w:t>Vyhodnocení celkového stavebního stavu suterénních konstrukcí</w:t>
      </w:r>
    </w:p>
    <w:p w:rsidR="00D52D59" w:rsidRDefault="00D52D59" w:rsidP="00D52D59">
      <w:pPr>
        <w:pStyle w:val="Odstavecseseznamem"/>
        <w:ind w:left="1429" w:firstLine="0"/>
      </w:pPr>
    </w:p>
    <w:p w:rsidR="0032689E" w:rsidRPr="0032689E" w:rsidRDefault="0032689E" w:rsidP="0032689E">
      <w:pPr>
        <w:ind w:firstLine="0"/>
      </w:pPr>
      <w:r w:rsidRPr="0032689E">
        <w:t>Nosné stropní konstrukce nad 1. PP jsou tvořeny cihelnou klenbou</w:t>
      </w:r>
      <w:r w:rsidR="00604C69">
        <w:t xml:space="preserve"> o tloušťce 260 mm</w:t>
      </w:r>
      <w:r w:rsidRPr="0032689E">
        <w:t xml:space="preserve">. </w:t>
      </w:r>
      <w:r w:rsidR="00604C69">
        <w:t xml:space="preserve">Klenba je vyskládána z 2 řad cihel stavěných na šířku. </w:t>
      </w:r>
      <w:r w:rsidRPr="0032689E">
        <w:t>Cihelná klenba je opatřena vápeno</w:t>
      </w:r>
      <w:r w:rsidR="00604C69">
        <w:t>cementovou omítkou o tloušťce od</w:t>
      </w:r>
      <w:r w:rsidRPr="0032689E">
        <w:t xml:space="preserve"> 10 do </w:t>
      </w:r>
      <w:r w:rsidR="00604C69">
        <w:t>2</w:t>
      </w:r>
      <w:r w:rsidRPr="0032689E">
        <w:t xml:space="preserve">0 mm. Cihelná klenba je bez poruch, ve středu kleneb nebyly nalezeny žádné trhliny. Klenby se nerozestupují, nosné zdi, do kterých jsou klenby valeny, jsou bez vodorovných vybočení. Vápenocementová omítka na povrchu kleneb je </w:t>
      </w:r>
      <w:r w:rsidR="00604C69">
        <w:t>v malé míře lokálně</w:t>
      </w:r>
      <w:r w:rsidRPr="0032689E">
        <w:t xml:space="preserve"> opadaná.</w:t>
      </w:r>
      <w:r w:rsidR="00604C69">
        <w:t xml:space="preserve"> Vápenocementová omítka je zvlhlá, s minimální přídržností,</w:t>
      </w:r>
      <w:r w:rsidRPr="0032689E">
        <w:t xml:space="preserve"> omítka tak již neplní svoji ochrannou funkci. Malta mezi cihlami</w:t>
      </w:r>
      <w:r w:rsidR="00604C69">
        <w:t xml:space="preserve"> v klenbách</w:t>
      </w:r>
      <w:r w:rsidRPr="0032689E">
        <w:t xml:space="preserve"> je </w:t>
      </w:r>
      <w:r w:rsidR="00604C69">
        <w:t>dožilá a při poklepu zkušebním kladívkem</w:t>
      </w:r>
      <w:r w:rsidRPr="0032689E">
        <w:t xml:space="preserve"> drolivá. Naměřené hodnoty pevnosti malty jsou tak nízké, že maltě nelze přiřadit žádná pevnostní značka. Povrch cihel je degradován omezeně a lokálně do hloubky </w:t>
      </w:r>
      <w:r w:rsidR="00604C69">
        <w:t>cca</w:t>
      </w:r>
      <w:r w:rsidRPr="0032689E">
        <w:t xml:space="preserve"> 10 mm.  Pevnost cihel se pohybuje od </w:t>
      </w:r>
      <w:proofErr w:type="gramStart"/>
      <w:r w:rsidR="00604C69">
        <w:t>8,0</w:t>
      </w:r>
      <w:r w:rsidRPr="0032689E">
        <w:t xml:space="preserve">  do</w:t>
      </w:r>
      <w:proofErr w:type="gramEnd"/>
      <w:r w:rsidRPr="0032689E">
        <w:t xml:space="preserve"> 1</w:t>
      </w:r>
      <w:r w:rsidR="00604C69">
        <w:t>1,8</w:t>
      </w:r>
      <w:r w:rsidRPr="0032689E">
        <w:t xml:space="preserve">  </w:t>
      </w:r>
      <w:proofErr w:type="spellStart"/>
      <w:r w:rsidRPr="0032689E">
        <w:t>MPa</w:t>
      </w:r>
      <w:proofErr w:type="spellEnd"/>
      <w:r w:rsidRPr="0032689E">
        <w:t xml:space="preserve">.  Na základě statistického hodnocení podle ČSN 73 0038 je zaručená pevnost měřeného celku cihel </w:t>
      </w:r>
      <w:r w:rsidR="00604C69">
        <w:t>7,9</w:t>
      </w:r>
      <w:r w:rsidRPr="0032689E">
        <w:t xml:space="preserve"> </w:t>
      </w:r>
      <w:proofErr w:type="spellStart"/>
      <w:r w:rsidRPr="0032689E">
        <w:t>MPa</w:t>
      </w:r>
      <w:proofErr w:type="spellEnd"/>
      <w:r w:rsidRPr="0032689E">
        <w:t>. Cihly lze zatřídit dle ČS</w:t>
      </w:r>
      <w:r w:rsidR="00604C69">
        <w:t xml:space="preserve">N </w:t>
      </w:r>
      <w:proofErr w:type="gramStart"/>
      <w:r w:rsidR="00604C69">
        <w:t>72 2610  do</w:t>
      </w:r>
      <w:proofErr w:type="gramEnd"/>
      <w:r w:rsidR="00604C69">
        <w:t xml:space="preserve"> pevnosti značky P</w:t>
      </w:r>
      <w:r w:rsidR="00FD2056">
        <w:t xml:space="preserve"> 10</w:t>
      </w:r>
      <w:r w:rsidRPr="0032689E">
        <w:t>. Statickým výpočtem, viz příloha, byla ověřena únosnost cihelných kleneb</w:t>
      </w:r>
      <w:r w:rsidR="001522DC">
        <w:t xml:space="preserve"> v místě chodby u schodiště</w:t>
      </w:r>
      <w:r w:rsidRPr="0032689E">
        <w:t xml:space="preserve">. </w:t>
      </w:r>
    </w:p>
    <w:p w:rsidR="0032689E" w:rsidRPr="0032689E" w:rsidRDefault="0032689E" w:rsidP="0032689E">
      <w:pPr>
        <w:ind w:firstLine="0"/>
      </w:pPr>
    </w:p>
    <w:p w:rsidR="0002101D" w:rsidRDefault="0032689E" w:rsidP="0032689E">
      <w:pPr>
        <w:ind w:firstLine="0"/>
      </w:pPr>
      <w:r w:rsidRPr="0032689E">
        <w:lastRenderedPageBreak/>
        <w:t>Svislé nosné zdi suterénu jsou tvořeny kamenným</w:t>
      </w:r>
      <w:r w:rsidR="0002101D">
        <w:t xml:space="preserve"> zdivem, spáry mezi kameny jsou vyplněny vápennou maltou. </w:t>
      </w:r>
      <w:r w:rsidRPr="0032689E">
        <w:t xml:space="preserve"> Povrch kamenů je neporušený, kameny jsou kompaktní a při poklepu zkušebním kladívkem se nerozpadají a povrch se nedrolí. Malta mezi kameny je zvlhlá a neúnosná. Pevnost malty je nízká a maltě nelze přiřadit žádná pevnostní značka. </w:t>
      </w:r>
      <w:r w:rsidR="0002101D">
        <w:t xml:space="preserve">Pevnost cihel v příčkách kolísá od 7,5 do 12,7 </w:t>
      </w:r>
      <w:proofErr w:type="spellStart"/>
      <w:r w:rsidR="0002101D">
        <w:t>MPa</w:t>
      </w:r>
      <w:proofErr w:type="spellEnd"/>
      <w:r w:rsidR="0002101D">
        <w:t xml:space="preserve">. Kvalita cihel je značně rozdílná, o čemž svědčí i směrodatná odchylka 3,114 </w:t>
      </w:r>
      <w:proofErr w:type="spellStart"/>
      <w:r w:rsidR="0002101D">
        <w:t>MPa</w:t>
      </w:r>
      <w:proofErr w:type="spellEnd"/>
      <w:r w:rsidR="0002101D">
        <w:t xml:space="preserve">.  Průměrná hodnota souboru je 9,3 </w:t>
      </w:r>
      <w:proofErr w:type="spellStart"/>
      <w:r w:rsidR="0002101D">
        <w:t>MPa</w:t>
      </w:r>
      <w:proofErr w:type="spellEnd"/>
      <w:r w:rsidR="0002101D">
        <w:t xml:space="preserve">, zaručená pevnost 5,4 </w:t>
      </w:r>
      <w:proofErr w:type="spellStart"/>
      <w:r w:rsidR="0002101D">
        <w:t>MPa</w:t>
      </w:r>
      <w:proofErr w:type="spellEnd"/>
      <w:r w:rsidR="0002101D">
        <w:t xml:space="preserve">. Cihly lze přibližně podle ČSN 72 2610 zatřídit do pevnostní značky P 7. </w:t>
      </w:r>
    </w:p>
    <w:p w:rsidR="00E12F16" w:rsidRDefault="0032689E" w:rsidP="00E12F16">
      <w:pPr>
        <w:spacing w:after="0"/>
        <w:ind w:firstLine="0"/>
      </w:pPr>
      <w:r w:rsidRPr="0032689E">
        <w:t xml:space="preserve">Z naměřených hodnot vlhkosti vyplývá, že vlhkost povrchu konstrukcí je nízká a pohybuje se od </w:t>
      </w:r>
      <w:r w:rsidR="0002101D">
        <w:t>1,0</w:t>
      </w:r>
      <w:r w:rsidRPr="0032689E">
        <w:t xml:space="preserve">%  do </w:t>
      </w:r>
      <w:r w:rsidR="0002101D">
        <w:t>2,0</w:t>
      </w:r>
      <w:r w:rsidRPr="0032689E">
        <w:t xml:space="preserve">%. Relativní vlhkost vzduchu se pohybuje od  </w:t>
      </w:r>
      <w:r w:rsidR="0002101D">
        <w:t>59,5</w:t>
      </w:r>
      <w:r w:rsidRPr="0032689E">
        <w:t xml:space="preserve">%  do  </w:t>
      </w:r>
      <w:r w:rsidR="0002101D">
        <w:t>77,0</w:t>
      </w:r>
      <w:r w:rsidRPr="0032689E">
        <w:t xml:space="preserve">%. V době měření byla teplota vzduchu od </w:t>
      </w:r>
      <w:r w:rsidR="0002101D">
        <w:t>9,2</w:t>
      </w:r>
      <w:r w:rsidRPr="0032689E">
        <w:rPr>
          <w:vertAlign w:val="superscript"/>
        </w:rPr>
        <w:t>o</w:t>
      </w:r>
      <w:r w:rsidRPr="0032689E">
        <w:t xml:space="preserve">C do </w:t>
      </w:r>
      <w:proofErr w:type="gramStart"/>
      <w:r w:rsidR="0002101D">
        <w:t>12,7</w:t>
      </w:r>
      <w:r w:rsidRPr="0032689E">
        <w:rPr>
          <w:vertAlign w:val="superscript"/>
        </w:rPr>
        <w:t>o</w:t>
      </w:r>
      <w:r w:rsidRPr="0032689E">
        <w:t>C</w:t>
      </w:r>
      <w:r w:rsidR="0002101D">
        <w:t xml:space="preserve"> a </w:t>
      </w:r>
      <w:r w:rsidRPr="0032689E">
        <w:t xml:space="preserve"> rosn</w:t>
      </w:r>
      <w:r w:rsidR="0002101D">
        <w:t>ý</w:t>
      </w:r>
      <w:proofErr w:type="gramEnd"/>
      <w:r w:rsidRPr="0032689E">
        <w:t xml:space="preserve"> bod</w:t>
      </w:r>
      <w:r w:rsidR="0002101D">
        <w:t xml:space="preserve"> se pohyboval v rozmezí</w:t>
      </w:r>
      <w:r w:rsidRPr="0032689E">
        <w:t xml:space="preserve"> </w:t>
      </w:r>
      <w:r w:rsidR="0002101D">
        <w:t>4,2</w:t>
      </w:r>
      <w:r w:rsidRPr="0032689E">
        <w:t xml:space="preserve"> – </w:t>
      </w:r>
      <w:r w:rsidR="0002101D">
        <w:t>7,2</w:t>
      </w:r>
      <w:r w:rsidRPr="0032689E">
        <w:rPr>
          <w:vertAlign w:val="superscript"/>
        </w:rPr>
        <w:t>o</w:t>
      </w:r>
      <w:r w:rsidRPr="0032689E">
        <w:t xml:space="preserve">C. </w:t>
      </w:r>
      <w:r w:rsidR="00E12F16">
        <w:t>Z naměřených hodnot vyplývá, že kondenzace vlhkosti na konstrukci</w:t>
      </w:r>
    </w:p>
    <w:p w:rsidR="00E12F16" w:rsidRDefault="00E12F16" w:rsidP="00E12F16">
      <w:pPr>
        <w:spacing w:after="0"/>
        <w:ind w:firstLine="0"/>
      </w:pPr>
      <w:r>
        <w:t>bude pouze lokální a nebude zvyšovat celkovou vlhkost konstrukcí suterénu. V době stavebně technického průzkumu byla voda v jihovýchodní části suterénu v podlaze původní jímky o hloubce cca 500 mm pod úrovní podlahy. Jímka je funkční a sbírá zatečenou vodu v podzákladí konstrukce. Voda je odčerpávána průběžně funkčním čerpadlem. Zvýšená vlhkost byla pozorována v jednotlivých sklepních kójích, ve kterých byly nánosy mouru ze skladování uhlí. Tloušťka nánosů je až 300 mm.</w:t>
      </w:r>
    </w:p>
    <w:p w:rsidR="00D52D59" w:rsidRDefault="00D52D59" w:rsidP="0062355C">
      <w:pPr>
        <w:pStyle w:val="Odstavecseseznamem"/>
        <w:spacing w:line="240" w:lineRule="auto"/>
        <w:ind w:left="1429" w:firstLine="0"/>
      </w:pPr>
    </w:p>
    <w:p w:rsidR="00D52D59" w:rsidRDefault="00D52D59" w:rsidP="0062355C">
      <w:pPr>
        <w:pStyle w:val="Odstavecseseznamem"/>
        <w:spacing w:line="240" w:lineRule="auto"/>
        <w:ind w:left="1429" w:firstLine="0"/>
      </w:pPr>
    </w:p>
    <w:p w:rsidR="00D52D59" w:rsidRPr="00F66BFC" w:rsidRDefault="00D52D59" w:rsidP="00416642">
      <w:pPr>
        <w:pStyle w:val="Odstavecseseznamem"/>
        <w:numPr>
          <w:ilvl w:val="0"/>
          <w:numId w:val="3"/>
        </w:numPr>
        <w:spacing w:after="0"/>
        <w:rPr>
          <w:b/>
        </w:rPr>
      </w:pPr>
      <w:r w:rsidRPr="00F66BFC">
        <w:rPr>
          <w:b/>
        </w:rPr>
        <w:t>Výpočet zatížitelnosti vybraných stropních konstrukcí</w:t>
      </w:r>
    </w:p>
    <w:p w:rsidR="00416642" w:rsidRDefault="00416642" w:rsidP="00416642">
      <w:pPr>
        <w:spacing w:after="0" w:line="240" w:lineRule="auto"/>
        <w:ind w:firstLine="0"/>
      </w:pPr>
    </w:p>
    <w:p w:rsidR="00D52D59" w:rsidRDefault="00AD3C6D" w:rsidP="00416642">
      <w:pPr>
        <w:ind w:firstLine="0"/>
      </w:pPr>
      <w:r>
        <w:t>Pro zjištění skladby stropní konstrukce byla provedena kopaná sonda nad suterénem, v chodbové části u schodiště</w:t>
      </w:r>
      <w:r w:rsidR="00416642">
        <w:t>,</w:t>
      </w:r>
      <w:r>
        <w:t xml:space="preserve"> v severovýchodním traktu. Kopaná sonda byla provedena ve vrcholu klenby.</w:t>
      </w:r>
    </w:p>
    <w:p w:rsidR="00AD3C6D" w:rsidRDefault="00AD3C6D" w:rsidP="0062355C">
      <w:pPr>
        <w:spacing w:after="0" w:line="240" w:lineRule="auto"/>
      </w:pPr>
    </w:p>
    <w:p w:rsidR="00AD3C6D" w:rsidRDefault="00AD3C6D" w:rsidP="00D52D59">
      <w:r>
        <w:t>Skladba stropní konstrukce:</w:t>
      </w:r>
    </w:p>
    <w:p w:rsidR="00AD3C6D" w:rsidRDefault="00AD3C6D" w:rsidP="00AD3C6D">
      <w:pPr>
        <w:pStyle w:val="Odstavecseseznamem"/>
        <w:numPr>
          <w:ilvl w:val="0"/>
          <w:numId w:val="29"/>
        </w:numPr>
      </w:pPr>
      <w:r>
        <w:t xml:space="preserve">Keramická </w:t>
      </w:r>
      <w:proofErr w:type="gramStart"/>
      <w:r>
        <w:t xml:space="preserve">dlažba    </w:t>
      </w:r>
      <w:proofErr w:type="spellStart"/>
      <w:r>
        <w:t>tl</w:t>
      </w:r>
      <w:proofErr w:type="spellEnd"/>
      <w:proofErr w:type="gramEnd"/>
      <w:r>
        <w:t>. 30 mm</w:t>
      </w:r>
    </w:p>
    <w:p w:rsidR="00AD3C6D" w:rsidRDefault="00AD3C6D" w:rsidP="00AD3C6D">
      <w:pPr>
        <w:pStyle w:val="Odstavecseseznamem"/>
        <w:numPr>
          <w:ilvl w:val="0"/>
          <w:numId w:val="29"/>
        </w:numPr>
      </w:pPr>
      <w:r>
        <w:t xml:space="preserve">Vyrovnávací betonová vrstva </w:t>
      </w:r>
      <w:proofErr w:type="spellStart"/>
      <w:r>
        <w:t>tl</w:t>
      </w:r>
      <w:proofErr w:type="spellEnd"/>
      <w:r>
        <w:t>. 30 mm</w:t>
      </w:r>
    </w:p>
    <w:p w:rsidR="00AD3C6D" w:rsidRDefault="00AD3C6D" w:rsidP="00AD3C6D">
      <w:pPr>
        <w:pStyle w:val="Odstavecseseznamem"/>
        <w:numPr>
          <w:ilvl w:val="0"/>
          <w:numId w:val="29"/>
        </w:numPr>
      </w:pPr>
      <w:r>
        <w:t xml:space="preserve">Cihelná klenba </w:t>
      </w:r>
      <w:proofErr w:type="spellStart"/>
      <w:r>
        <w:t>tl</w:t>
      </w:r>
      <w:proofErr w:type="spellEnd"/>
      <w:r>
        <w:t>. 260 mm</w:t>
      </w:r>
    </w:p>
    <w:p w:rsidR="00AD3C6D" w:rsidRDefault="00AD3C6D" w:rsidP="00581EF2">
      <w:pPr>
        <w:ind w:firstLine="0"/>
      </w:pPr>
      <w:r>
        <w:lastRenderedPageBreak/>
        <w:t xml:space="preserve">Výpočet zatížitelnosti stropní konstrukce je uveden v příloze:  </w:t>
      </w:r>
      <w:r w:rsidR="0062355C">
        <w:t>„Orientační posouzení zděné klenby“.</w:t>
      </w:r>
    </w:p>
    <w:p w:rsidR="00ED3347" w:rsidRPr="00581EF2" w:rsidRDefault="00ED3347" w:rsidP="00581EF2">
      <w:pPr>
        <w:ind w:firstLine="0"/>
        <w:rPr>
          <w:color w:val="FF0000"/>
        </w:rPr>
      </w:pPr>
      <w:r>
        <w:t xml:space="preserve">Ze statického posudku vyplývá, že klenba vyhovuje zatížení dle ČSN EN 1991 „Zatížení stavebních konstrukcí“ </w:t>
      </w:r>
      <w:r w:rsidR="00D625F1">
        <w:t xml:space="preserve">kategorii C2 (plochy se zabudovanými sedadly, čekárny atd.) tj. </w:t>
      </w:r>
      <w:r>
        <w:t>400 kg/m</w:t>
      </w:r>
      <w:r w:rsidRPr="00ED3347">
        <w:rPr>
          <w:vertAlign w:val="superscript"/>
        </w:rPr>
        <w:t>2</w:t>
      </w:r>
      <w:r>
        <w:t xml:space="preserve">. </w:t>
      </w:r>
    </w:p>
    <w:p w:rsidR="00D52D59" w:rsidRDefault="00D52D59" w:rsidP="0062355C">
      <w:pPr>
        <w:spacing w:line="240" w:lineRule="auto"/>
      </w:pPr>
    </w:p>
    <w:p w:rsidR="00D52D59" w:rsidRPr="00F66BFC" w:rsidRDefault="0062355C" w:rsidP="00F66BFC">
      <w:pPr>
        <w:pStyle w:val="Odstavecseseznamem"/>
        <w:numPr>
          <w:ilvl w:val="0"/>
          <w:numId w:val="3"/>
        </w:numPr>
        <w:rPr>
          <w:b/>
        </w:rPr>
      </w:pPr>
      <w:r>
        <w:rPr>
          <w:b/>
        </w:rPr>
        <w:t>Rámcový n</w:t>
      </w:r>
      <w:r w:rsidR="00D52D59" w:rsidRPr="00F66BFC">
        <w:rPr>
          <w:b/>
        </w:rPr>
        <w:t>ávrh na sanaci suterénních konstrukcí</w:t>
      </w:r>
    </w:p>
    <w:p w:rsidR="00CC1056" w:rsidRPr="00A57D38" w:rsidRDefault="00CC1056" w:rsidP="0062355C">
      <w:pPr>
        <w:spacing w:after="0" w:line="240" w:lineRule="auto"/>
        <w:ind w:firstLine="0"/>
        <w:rPr>
          <w:b/>
        </w:rPr>
      </w:pPr>
    </w:p>
    <w:p w:rsidR="00CC1056" w:rsidRDefault="00CC1056" w:rsidP="00CC1056">
      <w:pPr>
        <w:ind w:firstLine="0"/>
      </w:pPr>
      <w:r>
        <w:t>Pro zajištění funkčnosti objektu a jednotlivých konstrukcí a zvýšení jejich životnosti jsou bezpodmínečně nutná následující sanační opatření:</w:t>
      </w:r>
    </w:p>
    <w:p w:rsidR="00CC1056" w:rsidRDefault="00CC1056" w:rsidP="00CC1056">
      <w:pPr>
        <w:ind w:firstLine="0"/>
      </w:pPr>
      <w:r>
        <w:t>Cihelné klenby</w:t>
      </w:r>
    </w:p>
    <w:p w:rsidR="00CC1056" w:rsidRDefault="00CC1056" w:rsidP="00FD383E">
      <w:pPr>
        <w:pStyle w:val="Odstavecseseznamem"/>
        <w:numPr>
          <w:ilvl w:val="0"/>
          <w:numId w:val="29"/>
        </w:numPr>
      </w:pPr>
      <w:r>
        <w:t>Odstranění vápenocementové omítky z povrchu kleneb</w:t>
      </w:r>
    </w:p>
    <w:p w:rsidR="00CC1056" w:rsidRDefault="00CC1056" w:rsidP="0062355C">
      <w:pPr>
        <w:pStyle w:val="Odstavecseseznamem"/>
        <w:numPr>
          <w:ilvl w:val="0"/>
          <w:numId w:val="29"/>
        </w:numPr>
      </w:pPr>
      <w:r>
        <w:t xml:space="preserve">Hloubkové </w:t>
      </w:r>
      <w:proofErr w:type="spellStart"/>
      <w:r>
        <w:t>přespárování</w:t>
      </w:r>
      <w:proofErr w:type="spellEnd"/>
      <w:r>
        <w:t xml:space="preserve"> </w:t>
      </w:r>
      <w:proofErr w:type="spellStart"/>
      <w:r>
        <w:t>spar</w:t>
      </w:r>
      <w:proofErr w:type="spellEnd"/>
      <w:r>
        <w:t xml:space="preserve"> mezi cihlami </w:t>
      </w:r>
    </w:p>
    <w:p w:rsidR="00CC1056" w:rsidRDefault="00CC1056" w:rsidP="0062355C">
      <w:pPr>
        <w:pStyle w:val="Odstavecseseznamem"/>
        <w:numPr>
          <w:ilvl w:val="0"/>
          <w:numId w:val="29"/>
        </w:numPr>
      </w:pPr>
      <w:r>
        <w:t>Opatření spodní strany kleneb strojně stříkanou cementovou omítkou</w:t>
      </w:r>
    </w:p>
    <w:p w:rsidR="00CC1056" w:rsidRDefault="00CC1056" w:rsidP="00CC1056">
      <w:pPr>
        <w:ind w:firstLine="0"/>
      </w:pPr>
      <w:r>
        <w:t>Kamenné svislé zdi v</w:t>
      </w:r>
      <w:r w:rsidR="00FD383E">
        <w:t> </w:t>
      </w:r>
      <w:r>
        <w:t>suterénu</w:t>
      </w:r>
    </w:p>
    <w:p w:rsidR="00CC1056" w:rsidRDefault="00CC1056" w:rsidP="0062355C">
      <w:pPr>
        <w:pStyle w:val="Odstavecseseznamem"/>
        <w:numPr>
          <w:ilvl w:val="0"/>
          <w:numId w:val="29"/>
        </w:numPr>
      </w:pPr>
      <w:r>
        <w:t xml:space="preserve">Vyčištění povrchu zdí a hloubkové </w:t>
      </w:r>
      <w:proofErr w:type="spellStart"/>
      <w:r>
        <w:t>přespárování</w:t>
      </w:r>
      <w:proofErr w:type="spellEnd"/>
      <w:r>
        <w:t xml:space="preserve"> cementovou maltou </w:t>
      </w:r>
    </w:p>
    <w:p w:rsidR="00CC1056" w:rsidRDefault="00CC1056" w:rsidP="00FD383E">
      <w:pPr>
        <w:pStyle w:val="Odstavecseseznamem"/>
        <w:numPr>
          <w:ilvl w:val="0"/>
          <w:numId w:val="29"/>
        </w:numPr>
      </w:pPr>
      <w:r>
        <w:t>Aplikace sanační omítky na povrch zdí (v případě, že bude požadováno omítnutí zdí, jinak budou zdi ponechány bez omítky)</w:t>
      </w:r>
    </w:p>
    <w:p w:rsidR="004D6119" w:rsidRDefault="00073E5C" w:rsidP="00073E5C">
      <w:pPr>
        <w:ind w:left="360" w:firstLine="0"/>
      </w:pPr>
      <w:r>
        <w:t>Pro odstranění vlhkosti a zajištění konstrukcí proti pronikání vlhkosti jsou nutná následující opatření:</w:t>
      </w:r>
    </w:p>
    <w:p w:rsidR="00073E5C" w:rsidRDefault="00365889" w:rsidP="00073E5C">
      <w:pPr>
        <w:pStyle w:val="Odstavecseseznamem"/>
        <w:numPr>
          <w:ilvl w:val="0"/>
          <w:numId w:val="29"/>
        </w:numPr>
        <w:spacing w:before="240"/>
      </w:pPr>
      <w:r>
        <w:t>Oprava odvětrávacích mřížek v</w:t>
      </w:r>
      <w:r w:rsidR="00073E5C">
        <w:t xml:space="preserve"> suterénních o</w:t>
      </w:r>
      <w:r>
        <w:t>tvorech</w:t>
      </w:r>
      <w:bookmarkStart w:id="0" w:name="_GoBack"/>
      <w:bookmarkEnd w:id="0"/>
      <w:r w:rsidR="00073E5C">
        <w:t xml:space="preserve"> </w:t>
      </w:r>
    </w:p>
    <w:p w:rsidR="0062355C" w:rsidRDefault="0062355C" w:rsidP="00073E5C">
      <w:pPr>
        <w:pStyle w:val="Odstavecseseznamem"/>
        <w:numPr>
          <w:ilvl w:val="0"/>
          <w:numId w:val="29"/>
        </w:numPr>
        <w:spacing w:before="240"/>
      </w:pPr>
      <w:r>
        <w:t>Zajištění provětrávání suterénních prostor</w:t>
      </w:r>
    </w:p>
    <w:p w:rsidR="0062355C" w:rsidRDefault="0062355C" w:rsidP="00073E5C">
      <w:pPr>
        <w:pStyle w:val="Odstavecseseznamem"/>
        <w:numPr>
          <w:ilvl w:val="0"/>
          <w:numId w:val="29"/>
        </w:numPr>
        <w:spacing w:before="240"/>
      </w:pPr>
      <w:r>
        <w:t>Vyčištění prostor a podlah v suterénu</w:t>
      </w:r>
    </w:p>
    <w:p w:rsidR="0062355C" w:rsidRDefault="0062355C" w:rsidP="00073E5C">
      <w:pPr>
        <w:pStyle w:val="Odstavecseseznamem"/>
        <w:numPr>
          <w:ilvl w:val="0"/>
          <w:numId w:val="29"/>
        </w:numPr>
        <w:spacing w:before="240"/>
      </w:pPr>
      <w:r>
        <w:t>Obnovení a revize sběrné jímky</w:t>
      </w:r>
    </w:p>
    <w:p w:rsidR="00F11B76" w:rsidRDefault="00F11B76" w:rsidP="00073E5C">
      <w:pPr>
        <w:pStyle w:val="Odstavecseseznamem"/>
        <w:numPr>
          <w:ilvl w:val="0"/>
          <w:numId w:val="29"/>
        </w:numPr>
        <w:spacing w:before="240"/>
      </w:pPr>
      <w:r>
        <w:t>Chemická injektáž obvodové zdi u komunikace a obou štítových zdí nad terénem</w:t>
      </w:r>
    </w:p>
    <w:p w:rsidR="00390453" w:rsidRDefault="00390453" w:rsidP="00AE798F">
      <w:pPr>
        <w:ind w:firstLine="0"/>
      </w:pPr>
    </w:p>
    <w:p w:rsidR="00AE798F" w:rsidRDefault="002E5617" w:rsidP="00AE798F">
      <w:pPr>
        <w:ind w:firstLine="0"/>
      </w:pPr>
      <w:r>
        <w:t xml:space="preserve">Dalovice dne </w:t>
      </w:r>
      <w:proofErr w:type="gramStart"/>
      <w:r w:rsidR="002316FA">
        <w:t>18</w:t>
      </w:r>
      <w:r>
        <w:t>.</w:t>
      </w:r>
      <w:r w:rsidR="008D091F">
        <w:t>1</w:t>
      </w:r>
      <w:r w:rsidR="007956FE">
        <w:t>2</w:t>
      </w:r>
      <w:r>
        <w:t>.201</w:t>
      </w:r>
      <w:r w:rsidR="007956FE">
        <w:t>8</w:t>
      </w:r>
      <w:proofErr w:type="gramEnd"/>
      <w:r>
        <w:t xml:space="preserve">                                                       </w:t>
      </w:r>
      <w:r w:rsidR="008D091F">
        <w:t>Ing. Stanislav Vonka</w:t>
      </w:r>
    </w:p>
    <w:sectPr w:rsidR="00AE798F" w:rsidSect="00703479">
      <w:headerReference w:type="default" r:id="rId9"/>
      <w:footerReference w:type="default" r:id="rId10"/>
      <w:headerReference w:type="first" r:id="rId11"/>
      <w:footerReference w:type="first" r:id="rId12"/>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D59" w:rsidRDefault="00D52D59" w:rsidP="00D31C24">
      <w:pPr>
        <w:spacing w:after="0" w:line="240" w:lineRule="auto"/>
      </w:pPr>
      <w:r>
        <w:separator/>
      </w:r>
    </w:p>
  </w:endnote>
  <w:endnote w:type="continuationSeparator" w:id="0">
    <w:p w:rsidR="00D52D59" w:rsidRDefault="00D52D59" w:rsidP="00D31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7339527"/>
      <w:docPartObj>
        <w:docPartGallery w:val="Page Numbers (Bottom of Page)"/>
        <w:docPartUnique/>
      </w:docPartObj>
    </w:sdtPr>
    <w:sdtEndPr/>
    <w:sdtContent>
      <w:p w:rsidR="00D52D59" w:rsidRDefault="00D52D59" w:rsidP="00D95249">
        <w:pPr>
          <w:pStyle w:val="Zpat"/>
          <w:jc w:val="right"/>
        </w:pPr>
        <w:r>
          <w:fldChar w:fldCharType="begin"/>
        </w:r>
        <w:r>
          <w:instrText>PAGE   \* MERGEFORMAT</w:instrText>
        </w:r>
        <w:r>
          <w:fldChar w:fldCharType="separate"/>
        </w:r>
        <w:r w:rsidR="00365889">
          <w:rPr>
            <w:noProof/>
          </w:rPr>
          <w:t>10</w:t>
        </w:r>
        <w:r>
          <w:fldChar w:fldCharType="end"/>
        </w:r>
      </w:p>
    </w:sdtContent>
  </w:sdt>
  <w:p w:rsidR="00D52D59" w:rsidRPr="00C12E28" w:rsidRDefault="00D52D59" w:rsidP="00D95249">
    <w:pPr>
      <w:pStyle w:val="Zpat"/>
      <w:pBdr>
        <w:top w:val="single" w:sz="4" w:space="1" w:color="auto"/>
      </w:pBdr>
      <w:jc w:val="center"/>
    </w:pPr>
    <w:r w:rsidRPr="00C12E28">
      <w:t xml:space="preserve">Tel. 602 455 027, </w:t>
    </w:r>
    <w:proofErr w:type="gramStart"/>
    <w:r w:rsidRPr="00C12E28">
      <w:t>602 455 293;email</w:t>
    </w:r>
    <w:proofErr w:type="gramEnd"/>
    <w:r w:rsidRPr="00C12E28">
      <w:t xml:space="preserve">: </w:t>
    </w:r>
    <w:hyperlink r:id="rId1" w:history="1">
      <w:r w:rsidRPr="00C12E28">
        <w:rPr>
          <w:rStyle w:val="Hypertextovodkaz"/>
        </w:rPr>
        <w:t>info@ksi.cz</w:t>
      </w:r>
    </w:hyperlink>
    <w:r w:rsidRPr="00C12E28">
      <w:t>; www.ksi.cz</w:t>
    </w:r>
  </w:p>
  <w:p w:rsidR="00D52D59" w:rsidRDefault="00D52D5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59" w:rsidRPr="00C12E28" w:rsidRDefault="00D52D59" w:rsidP="00166FE1">
    <w:pPr>
      <w:pStyle w:val="Zpat"/>
      <w:pBdr>
        <w:top w:val="single" w:sz="4" w:space="1" w:color="auto"/>
      </w:pBdr>
      <w:jc w:val="center"/>
    </w:pPr>
    <w:r w:rsidRPr="00C12E28">
      <w:t xml:space="preserve">Tel. 602 455 027, </w:t>
    </w:r>
    <w:proofErr w:type="gramStart"/>
    <w:r w:rsidRPr="00C12E28">
      <w:t>602 455 293;email</w:t>
    </w:r>
    <w:proofErr w:type="gramEnd"/>
    <w:r w:rsidRPr="00C12E28">
      <w:t xml:space="preserve">: </w:t>
    </w:r>
    <w:hyperlink r:id="rId1" w:history="1">
      <w:r w:rsidRPr="00C12E28">
        <w:rPr>
          <w:rStyle w:val="Hypertextovodkaz"/>
        </w:rPr>
        <w:t>info@ksi.cz</w:t>
      </w:r>
    </w:hyperlink>
    <w:r w:rsidRPr="00C12E28">
      <w:t>; www.ksi.cz</w:t>
    </w:r>
  </w:p>
  <w:p w:rsidR="00D52D59" w:rsidRDefault="00D52D5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D59" w:rsidRDefault="00D52D59" w:rsidP="00D31C24">
      <w:pPr>
        <w:spacing w:after="0" w:line="240" w:lineRule="auto"/>
      </w:pPr>
      <w:r>
        <w:separator/>
      </w:r>
    </w:p>
  </w:footnote>
  <w:footnote w:type="continuationSeparator" w:id="0">
    <w:p w:rsidR="00D52D59" w:rsidRDefault="00D52D59" w:rsidP="00D31C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1" w:type="dxa"/>
      <w:tblCellMar>
        <w:left w:w="0" w:type="dxa"/>
        <w:right w:w="0" w:type="dxa"/>
      </w:tblCellMar>
      <w:tblLook w:val="0000" w:firstRow="0" w:lastRow="0" w:firstColumn="0" w:lastColumn="0" w:noHBand="0" w:noVBand="0"/>
    </w:tblPr>
    <w:tblGrid>
      <w:gridCol w:w="9637"/>
    </w:tblGrid>
    <w:tr w:rsidR="00D52D59" w:rsidRPr="00C97B44" w:rsidTr="00166FE1">
      <w:trPr>
        <w:trHeight w:val="524"/>
      </w:trPr>
      <w:tc>
        <w:tcPr>
          <w:tcW w:w="9621" w:type="dxa"/>
          <w:tcBorders>
            <w:top w:val="nil"/>
            <w:left w:val="nil"/>
            <w:bottom w:val="nil"/>
            <w:right w:val="nil"/>
          </w:tcBorders>
          <w:noWrap/>
          <w:vAlign w:val="bottom"/>
        </w:tcPr>
        <w:tbl>
          <w:tblPr>
            <w:tblW w:w="9588" w:type="dxa"/>
            <w:tblCellSpacing w:w="0" w:type="dxa"/>
            <w:tblCellMar>
              <w:left w:w="0" w:type="dxa"/>
              <w:right w:w="0" w:type="dxa"/>
            </w:tblCellMar>
            <w:tblLook w:val="0000" w:firstRow="0" w:lastRow="0" w:firstColumn="0" w:lastColumn="0" w:noHBand="0" w:noVBand="0"/>
          </w:tblPr>
          <w:tblGrid>
            <w:gridCol w:w="9588"/>
          </w:tblGrid>
          <w:tr w:rsidR="00D52D59" w:rsidRPr="00C97B44" w:rsidTr="00166FE1">
            <w:trPr>
              <w:trHeight w:val="524"/>
              <w:tblCellSpacing w:w="0" w:type="dxa"/>
            </w:trPr>
            <w:tc>
              <w:tcPr>
                <w:tcW w:w="9588" w:type="dxa"/>
                <w:tcBorders>
                  <w:top w:val="nil"/>
                  <w:left w:val="nil"/>
                  <w:bottom w:val="nil"/>
                  <w:right w:val="nil"/>
                </w:tcBorders>
                <w:noWrap/>
                <w:vAlign w:val="bottom"/>
              </w:tcPr>
              <w:p w:rsidR="00D52D59" w:rsidRPr="00CA0680" w:rsidRDefault="00D52D59" w:rsidP="00166FE1">
                <w:pPr>
                  <w:spacing w:after="0" w:line="276" w:lineRule="auto"/>
                  <w:ind w:right="-421"/>
                  <w:rPr>
                    <w:color w:val="401ACC"/>
                    <w:sz w:val="40"/>
                    <w:szCs w:val="40"/>
                  </w:rPr>
                </w:pPr>
                <w:r w:rsidRPr="00C97B44">
                  <w:rPr>
                    <w:noProof/>
                    <w:color w:val="250F77"/>
                    <w:sz w:val="28"/>
                    <w:szCs w:val="28"/>
                    <w:lang w:eastAsia="cs-CZ"/>
                  </w:rPr>
                  <w:drawing>
                    <wp:inline distT="0" distB="0" distL="0" distR="0" wp14:anchorId="0CAFE783" wp14:editId="53514F46">
                      <wp:extent cx="781050" cy="762000"/>
                      <wp:effectExtent l="0" t="0" r="0" b="0"/>
                      <wp:docPr id="5" name="Obrázek 5" descr="logo_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bar"/>
                              <pic:cNvPicPr>
                                <a:picLocks noChangeAspect="1" noChangeArrowheads="1"/>
                              </pic:cNvPicPr>
                            </pic:nvPicPr>
                            <pic:blipFill>
                              <a:blip r:embed="rId1" cstate="print">
                                <a:extLst>
                                  <a:ext uri="{28A0092B-C50C-407E-A947-70E740481C1C}">
                                    <a14:useLocalDpi xmlns:a14="http://schemas.microsoft.com/office/drawing/2010/main" val="0"/>
                                  </a:ext>
                                </a:extLst>
                              </a:blip>
                              <a:srcRect l="3415" t="9279" r="75713" b="36082"/>
                              <a:stretch>
                                <a:fillRect/>
                              </a:stretch>
                            </pic:blipFill>
                            <pic:spPr bwMode="auto">
                              <a:xfrm>
                                <a:off x="0" y="0"/>
                                <a:ext cx="781050" cy="762000"/>
                              </a:xfrm>
                              <a:prstGeom prst="rect">
                                <a:avLst/>
                              </a:prstGeom>
                              <a:noFill/>
                              <a:ln>
                                <a:noFill/>
                              </a:ln>
                            </pic:spPr>
                          </pic:pic>
                        </a:graphicData>
                      </a:graphic>
                    </wp:inline>
                  </w:drawing>
                </w:r>
                <w:r w:rsidRPr="00C97B44">
                  <w:rPr>
                    <w:color w:val="250F77"/>
                    <w:sz w:val="28"/>
                    <w:szCs w:val="28"/>
                  </w:rPr>
                  <w:t xml:space="preserve"> </w:t>
                </w:r>
                <w:r w:rsidRPr="00C97B44">
                  <w:rPr>
                    <w:b/>
                    <w:bCs/>
                    <w:color w:val="401ACC"/>
                    <w:sz w:val="40"/>
                    <w:szCs w:val="40"/>
                  </w:rPr>
                  <w:t>Kancelář stavebního inženýrství s. r. o</w:t>
                </w:r>
                <w:r w:rsidRPr="00C97B44">
                  <w:rPr>
                    <w:color w:val="401ACC"/>
                    <w:sz w:val="40"/>
                    <w:szCs w:val="40"/>
                  </w:rPr>
                  <w:t>.</w:t>
                </w:r>
              </w:p>
            </w:tc>
          </w:tr>
        </w:tbl>
        <w:p w:rsidR="00D52D59" w:rsidRPr="00C97B44" w:rsidRDefault="00D52D59" w:rsidP="00166FE1">
          <w:pPr>
            <w:spacing w:after="0" w:line="276" w:lineRule="auto"/>
            <w:rPr>
              <w:color w:val="250F77"/>
              <w:sz w:val="28"/>
              <w:szCs w:val="28"/>
            </w:rPr>
          </w:pPr>
        </w:p>
      </w:tc>
    </w:tr>
    <w:tr w:rsidR="00D52D59" w:rsidRPr="00C97B44" w:rsidTr="00166FE1">
      <w:trPr>
        <w:trHeight w:val="485"/>
      </w:trPr>
      <w:tc>
        <w:tcPr>
          <w:tcW w:w="0" w:type="auto"/>
          <w:tcBorders>
            <w:top w:val="nil"/>
            <w:left w:val="nil"/>
            <w:bottom w:val="nil"/>
            <w:right w:val="nil"/>
          </w:tcBorders>
          <w:noWrap/>
          <w:vAlign w:val="bottom"/>
        </w:tcPr>
        <w:p w:rsidR="00D52D59" w:rsidRPr="00C97B44" w:rsidRDefault="00D52D59" w:rsidP="00166FE1">
          <w:pPr>
            <w:pStyle w:val="Nadpis2"/>
            <w:spacing w:line="276" w:lineRule="auto"/>
            <w:rPr>
              <w:i/>
              <w:iCs/>
              <w:sz w:val="20"/>
              <w:szCs w:val="20"/>
            </w:rPr>
          </w:pPr>
          <w:r>
            <w:rPr>
              <w:noProof/>
              <w:color w:val="250F77"/>
              <w:sz w:val="20"/>
              <w:szCs w:val="20"/>
            </w:rPr>
            <mc:AlternateContent>
              <mc:Choice Requires="wps">
                <w:drawing>
                  <wp:anchor distT="4294967295" distB="4294967295" distL="114300" distR="114300" simplePos="0" relativeHeight="251661312" behindDoc="0" locked="0" layoutInCell="1" allowOverlap="1" wp14:anchorId="7045CEBF" wp14:editId="41197943">
                    <wp:simplePos x="0" y="0"/>
                    <wp:positionH relativeFrom="column">
                      <wp:posOffset>184785</wp:posOffset>
                    </wp:positionH>
                    <wp:positionV relativeFrom="paragraph">
                      <wp:posOffset>20320</wp:posOffset>
                    </wp:positionV>
                    <wp:extent cx="6105525" cy="0"/>
                    <wp:effectExtent l="0" t="19050" r="9525" b="3810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5525" cy="0"/>
                            </a:xfrm>
                            <a:prstGeom prst="line">
                              <a:avLst/>
                            </a:prstGeom>
                            <a:noFill/>
                            <a:ln w="57150" cmpd="thickThin">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5pt,1.6pt" to="495.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" strokecolor="navy" strokeweight="4.5pt">
                    <v:stroke linestyle="thickThin"/>
                  </v:line>
                </w:pict>
              </mc:Fallback>
            </mc:AlternateContent>
          </w:r>
        </w:p>
        <w:p w:rsidR="00D52D59" w:rsidRPr="00C97B44" w:rsidRDefault="00D52D59" w:rsidP="00166FE1">
          <w:pPr>
            <w:pStyle w:val="Nadpis2"/>
            <w:spacing w:line="276" w:lineRule="auto"/>
            <w:rPr>
              <w:b w:val="0"/>
              <w:bCs w:val="0"/>
              <w:color w:val="250F77"/>
              <w:sz w:val="20"/>
              <w:szCs w:val="20"/>
            </w:rPr>
          </w:pPr>
          <w:r>
            <w:rPr>
              <w:b w:val="0"/>
              <w:bCs w:val="0"/>
              <w:i/>
              <w:iCs/>
              <w:sz w:val="20"/>
              <w:szCs w:val="20"/>
            </w:rPr>
            <w:t xml:space="preserve">        </w:t>
          </w:r>
          <w:r w:rsidRPr="00C97B44">
            <w:rPr>
              <w:b w:val="0"/>
              <w:bCs w:val="0"/>
              <w:i/>
              <w:iCs/>
              <w:sz w:val="20"/>
              <w:szCs w:val="20"/>
            </w:rPr>
            <w:t xml:space="preserve">Sídlo spol.: </w:t>
          </w:r>
          <w:r w:rsidRPr="00C97B44">
            <w:rPr>
              <w:b w:val="0"/>
              <w:bCs w:val="0"/>
              <w:sz w:val="20"/>
              <w:szCs w:val="20"/>
            </w:rPr>
            <w:t xml:space="preserve"> </w:t>
          </w:r>
          <w:r w:rsidRPr="00C97B44">
            <w:rPr>
              <w:b w:val="0"/>
              <w:bCs w:val="0"/>
              <w:i/>
              <w:iCs/>
              <w:sz w:val="20"/>
              <w:szCs w:val="20"/>
            </w:rPr>
            <w:t xml:space="preserve"> </w:t>
          </w:r>
          <w:r w:rsidRPr="00C97B44">
            <w:rPr>
              <w:b w:val="0"/>
              <w:bCs w:val="0"/>
              <w:sz w:val="20"/>
              <w:szCs w:val="20"/>
            </w:rPr>
            <w:t xml:space="preserve">Botanická 256, 360 02 Dalovice, </w:t>
          </w:r>
          <w:r w:rsidRPr="00C97B44">
            <w:rPr>
              <w:b w:val="0"/>
              <w:bCs w:val="0"/>
              <w:i/>
              <w:iCs/>
              <w:sz w:val="20"/>
              <w:szCs w:val="20"/>
            </w:rPr>
            <w:t>IČ:</w:t>
          </w:r>
          <w:r w:rsidRPr="00C97B44">
            <w:rPr>
              <w:b w:val="0"/>
              <w:bCs w:val="0"/>
              <w:sz w:val="20"/>
              <w:szCs w:val="20"/>
            </w:rPr>
            <w:t xml:space="preserve">  25 22 45 81,</w:t>
          </w:r>
          <w:r w:rsidRPr="00C97B44">
            <w:rPr>
              <w:b w:val="0"/>
              <w:bCs w:val="0"/>
              <w:i/>
              <w:iCs/>
              <w:sz w:val="20"/>
              <w:szCs w:val="20"/>
            </w:rPr>
            <w:t xml:space="preserve"> DIČ: </w:t>
          </w:r>
          <w:r w:rsidRPr="00C97B44">
            <w:rPr>
              <w:b w:val="0"/>
              <w:bCs w:val="0"/>
              <w:sz w:val="20"/>
              <w:szCs w:val="20"/>
            </w:rPr>
            <w:t>CZ25224581</w:t>
          </w:r>
          <w:r w:rsidRPr="00C97B44">
            <w:rPr>
              <w:b w:val="0"/>
              <w:bCs w:val="0"/>
              <w:noProof/>
              <w:color w:val="250F77"/>
              <w:sz w:val="20"/>
              <w:szCs w:val="20"/>
            </w:rPr>
            <w:t xml:space="preserve"> </w:t>
          </w:r>
        </w:p>
      </w:tc>
    </w:tr>
  </w:tbl>
  <w:p w:rsidR="00D52D59" w:rsidRDefault="00D52D5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1" w:type="dxa"/>
      <w:tblCellMar>
        <w:left w:w="0" w:type="dxa"/>
        <w:right w:w="0" w:type="dxa"/>
      </w:tblCellMar>
      <w:tblLook w:val="0000" w:firstRow="0" w:lastRow="0" w:firstColumn="0" w:lastColumn="0" w:noHBand="0" w:noVBand="0"/>
    </w:tblPr>
    <w:tblGrid>
      <w:gridCol w:w="9637"/>
    </w:tblGrid>
    <w:tr w:rsidR="00D52D59" w:rsidRPr="00C97B44" w:rsidTr="00166FE1">
      <w:trPr>
        <w:trHeight w:val="524"/>
      </w:trPr>
      <w:tc>
        <w:tcPr>
          <w:tcW w:w="9621" w:type="dxa"/>
          <w:tcBorders>
            <w:top w:val="nil"/>
            <w:left w:val="nil"/>
            <w:bottom w:val="nil"/>
            <w:right w:val="nil"/>
          </w:tcBorders>
          <w:noWrap/>
          <w:vAlign w:val="bottom"/>
        </w:tcPr>
        <w:tbl>
          <w:tblPr>
            <w:tblW w:w="9588" w:type="dxa"/>
            <w:tblCellSpacing w:w="0" w:type="dxa"/>
            <w:tblCellMar>
              <w:left w:w="0" w:type="dxa"/>
              <w:right w:w="0" w:type="dxa"/>
            </w:tblCellMar>
            <w:tblLook w:val="0000" w:firstRow="0" w:lastRow="0" w:firstColumn="0" w:lastColumn="0" w:noHBand="0" w:noVBand="0"/>
          </w:tblPr>
          <w:tblGrid>
            <w:gridCol w:w="9588"/>
          </w:tblGrid>
          <w:tr w:rsidR="00D52D59" w:rsidRPr="00C97B44" w:rsidTr="00166FE1">
            <w:trPr>
              <w:trHeight w:val="524"/>
              <w:tblCellSpacing w:w="0" w:type="dxa"/>
            </w:trPr>
            <w:tc>
              <w:tcPr>
                <w:tcW w:w="9588" w:type="dxa"/>
                <w:tcBorders>
                  <w:top w:val="nil"/>
                  <w:left w:val="nil"/>
                  <w:bottom w:val="nil"/>
                  <w:right w:val="nil"/>
                </w:tcBorders>
                <w:noWrap/>
                <w:vAlign w:val="bottom"/>
              </w:tcPr>
              <w:p w:rsidR="00D52D59" w:rsidRPr="00CA0680" w:rsidRDefault="00D52D59" w:rsidP="00166FE1">
                <w:pPr>
                  <w:spacing w:after="0" w:line="276" w:lineRule="auto"/>
                  <w:ind w:right="-421"/>
                  <w:rPr>
                    <w:color w:val="401ACC"/>
                    <w:sz w:val="40"/>
                    <w:szCs w:val="40"/>
                  </w:rPr>
                </w:pPr>
                <w:r w:rsidRPr="00C97B44">
                  <w:rPr>
                    <w:noProof/>
                    <w:color w:val="250F77"/>
                    <w:sz w:val="28"/>
                    <w:szCs w:val="28"/>
                    <w:lang w:eastAsia="cs-CZ"/>
                  </w:rPr>
                  <w:drawing>
                    <wp:inline distT="0" distB="0" distL="0" distR="0" wp14:anchorId="0CAFE783" wp14:editId="53514F46">
                      <wp:extent cx="781050" cy="762000"/>
                      <wp:effectExtent l="0" t="0" r="0" b="0"/>
                      <wp:docPr id="2" name="Obrázek 2" descr="logo_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bar"/>
                              <pic:cNvPicPr>
                                <a:picLocks noChangeAspect="1" noChangeArrowheads="1"/>
                              </pic:cNvPicPr>
                            </pic:nvPicPr>
                            <pic:blipFill>
                              <a:blip r:embed="rId1" cstate="print">
                                <a:extLst>
                                  <a:ext uri="{28A0092B-C50C-407E-A947-70E740481C1C}">
                                    <a14:useLocalDpi xmlns:a14="http://schemas.microsoft.com/office/drawing/2010/main" val="0"/>
                                  </a:ext>
                                </a:extLst>
                              </a:blip>
                              <a:srcRect l="3415" t="9279" r="75713" b="36082"/>
                              <a:stretch>
                                <a:fillRect/>
                              </a:stretch>
                            </pic:blipFill>
                            <pic:spPr bwMode="auto">
                              <a:xfrm>
                                <a:off x="0" y="0"/>
                                <a:ext cx="781050" cy="762000"/>
                              </a:xfrm>
                              <a:prstGeom prst="rect">
                                <a:avLst/>
                              </a:prstGeom>
                              <a:noFill/>
                              <a:ln>
                                <a:noFill/>
                              </a:ln>
                            </pic:spPr>
                          </pic:pic>
                        </a:graphicData>
                      </a:graphic>
                    </wp:inline>
                  </w:drawing>
                </w:r>
                <w:r w:rsidRPr="00C97B44">
                  <w:rPr>
                    <w:color w:val="250F77"/>
                    <w:sz w:val="28"/>
                    <w:szCs w:val="28"/>
                  </w:rPr>
                  <w:t xml:space="preserve"> </w:t>
                </w:r>
                <w:r w:rsidRPr="00C97B44">
                  <w:rPr>
                    <w:b/>
                    <w:bCs/>
                    <w:color w:val="401ACC"/>
                    <w:sz w:val="40"/>
                    <w:szCs w:val="40"/>
                  </w:rPr>
                  <w:t>Kancelář stavebního inženýrství s. r. o</w:t>
                </w:r>
                <w:r w:rsidRPr="00C97B44">
                  <w:rPr>
                    <w:color w:val="401ACC"/>
                    <w:sz w:val="40"/>
                    <w:szCs w:val="40"/>
                  </w:rPr>
                  <w:t>.</w:t>
                </w:r>
              </w:p>
            </w:tc>
          </w:tr>
        </w:tbl>
        <w:p w:rsidR="00D52D59" w:rsidRPr="00C97B44" w:rsidRDefault="00D52D59" w:rsidP="00166FE1">
          <w:pPr>
            <w:spacing w:after="0" w:line="276" w:lineRule="auto"/>
            <w:rPr>
              <w:color w:val="250F77"/>
              <w:sz w:val="28"/>
              <w:szCs w:val="28"/>
            </w:rPr>
          </w:pPr>
        </w:p>
      </w:tc>
    </w:tr>
    <w:tr w:rsidR="00D52D59" w:rsidRPr="00C97B44" w:rsidTr="00166FE1">
      <w:trPr>
        <w:trHeight w:val="485"/>
      </w:trPr>
      <w:tc>
        <w:tcPr>
          <w:tcW w:w="0" w:type="auto"/>
          <w:tcBorders>
            <w:top w:val="nil"/>
            <w:left w:val="nil"/>
            <w:bottom w:val="nil"/>
            <w:right w:val="nil"/>
          </w:tcBorders>
          <w:noWrap/>
          <w:vAlign w:val="bottom"/>
        </w:tcPr>
        <w:p w:rsidR="00D52D59" w:rsidRPr="00C97B44" w:rsidRDefault="00D52D59" w:rsidP="00166FE1">
          <w:pPr>
            <w:pStyle w:val="Nadpis2"/>
            <w:spacing w:line="276" w:lineRule="auto"/>
            <w:rPr>
              <w:i/>
              <w:iCs/>
              <w:sz w:val="20"/>
              <w:szCs w:val="20"/>
            </w:rPr>
          </w:pPr>
          <w:r>
            <w:rPr>
              <w:noProof/>
              <w:color w:val="250F77"/>
              <w:sz w:val="20"/>
              <w:szCs w:val="20"/>
            </w:rPr>
            <mc:AlternateContent>
              <mc:Choice Requires="wps">
                <w:drawing>
                  <wp:anchor distT="4294967295" distB="4294967295" distL="114300" distR="114300" simplePos="0" relativeHeight="251659264" behindDoc="0" locked="0" layoutInCell="1" allowOverlap="1" wp14:anchorId="7045CEBF" wp14:editId="41197943">
                    <wp:simplePos x="0" y="0"/>
                    <wp:positionH relativeFrom="column">
                      <wp:posOffset>184785</wp:posOffset>
                    </wp:positionH>
                    <wp:positionV relativeFrom="paragraph">
                      <wp:posOffset>20320</wp:posOffset>
                    </wp:positionV>
                    <wp:extent cx="6105525" cy="0"/>
                    <wp:effectExtent l="0" t="19050" r="9525" b="381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5525" cy="0"/>
                            </a:xfrm>
                            <a:prstGeom prst="line">
                              <a:avLst/>
                            </a:prstGeom>
                            <a:noFill/>
                            <a:ln w="57150" cmpd="thickThin">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5pt,1.6pt" to="495.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" strokecolor="navy" strokeweight="4.5pt">
                    <v:stroke linestyle="thickThin"/>
                  </v:line>
                </w:pict>
              </mc:Fallback>
            </mc:AlternateContent>
          </w:r>
        </w:p>
        <w:p w:rsidR="00D52D59" w:rsidRPr="00C97B44" w:rsidRDefault="00D52D59" w:rsidP="00166FE1">
          <w:pPr>
            <w:pStyle w:val="Nadpis2"/>
            <w:spacing w:line="276" w:lineRule="auto"/>
            <w:rPr>
              <w:b w:val="0"/>
              <w:bCs w:val="0"/>
              <w:color w:val="250F77"/>
              <w:sz w:val="20"/>
              <w:szCs w:val="20"/>
            </w:rPr>
          </w:pPr>
          <w:r>
            <w:rPr>
              <w:b w:val="0"/>
              <w:bCs w:val="0"/>
              <w:i/>
              <w:iCs/>
              <w:sz w:val="20"/>
              <w:szCs w:val="20"/>
            </w:rPr>
            <w:t xml:space="preserve">        </w:t>
          </w:r>
          <w:r w:rsidRPr="00C97B44">
            <w:rPr>
              <w:b w:val="0"/>
              <w:bCs w:val="0"/>
              <w:i/>
              <w:iCs/>
              <w:sz w:val="20"/>
              <w:szCs w:val="20"/>
            </w:rPr>
            <w:t xml:space="preserve">Sídlo spol.: </w:t>
          </w:r>
          <w:r w:rsidRPr="00C97B44">
            <w:rPr>
              <w:b w:val="0"/>
              <w:bCs w:val="0"/>
              <w:sz w:val="20"/>
              <w:szCs w:val="20"/>
            </w:rPr>
            <w:t xml:space="preserve"> </w:t>
          </w:r>
          <w:r w:rsidRPr="00C97B44">
            <w:rPr>
              <w:b w:val="0"/>
              <w:bCs w:val="0"/>
              <w:i/>
              <w:iCs/>
              <w:sz w:val="20"/>
              <w:szCs w:val="20"/>
            </w:rPr>
            <w:t xml:space="preserve"> </w:t>
          </w:r>
          <w:r w:rsidRPr="00C97B44">
            <w:rPr>
              <w:b w:val="0"/>
              <w:bCs w:val="0"/>
              <w:sz w:val="20"/>
              <w:szCs w:val="20"/>
            </w:rPr>
            <w:t xml:space="preserve">Botanická 256, 360 02 Dalovice, </w:t>
          </w:r>
          <w:r w:rsidRPr="00C97B44">
            <w:rPr>
              <w:b w:val="0"/>
              <w:bCs w:val="0"/>
              <w:i/>
              <w:iCs/>
              <w:sz w:val="20"/>
              <w:szCs w:val="20"/>
            </w:rPr>
            <w:t>IČ:</w:t>
          </w:r>
          <w:r w:rsidRPr="00C97B44">
            <w:rPr>
              <w:b w:val="0"/>
              <w:bCs w:val="0"/>
              <w:sz w:val="20"/>
              <w:szCs w:val="20"/>
            </w:rPr>
            <w:t xml:space="preserve">  25 22 45 81,</w:t>
          </w:r>
          <w:r w:rsidRPr="00C97B44">
            <w:rPr>
              <w:b w:val="0"/>
              <w:bCs w:val="0"/>
              <w:i/>
              <w:iCs/>
              <w:sz w:val="20"/>
              <w:szCs w:val="20"/>
            </w:rPr>
            <w:t xml:space="preserve"> DIČ: </w:t>
          </w:r>
          <w:r w:rsidRPr="00C97B44">
            <w:rPr>
              <w:b w:val="0"/>
              <w:bCs w:val="0"/>
              <w:sz w:val="20"/>
              <w:szCs w:val="20"/>
            </w:rPr>
            <w:t>CZ25224581</w:t>
          </w:r>
          <w:r w:rsidRPr="00C97B44">
            <w:rPr>
              <w:b w:val="0"/>
              <w:bCs w:val="0"/>
              <w:noProof/>
              <w:color w:val="250F77"/>
              <w:sz w:val="20"/>
              <w:szCs w:val="20"/>
            </w:rPr>
            <w:t xml:space="preserve"> </w:t>
          </w:r>
        </w:p>
      </w:tc>
    </w:tr>
  </w:tbl>
  <w:p w:rsidR="00D52D59" w:rsidRDefault="00D52D5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378BB"/>
    <w:multiLevelType w:val="hybridMultilevel"/>
    <w:tmpl w:val="B9FEC0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3BD29D3"/>
    <w:multiLevelType w:val="hybridMultilevel"/>
    <w:tmpl w:val="CBEEFF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3CC529A"/>
    <w:multiLevelType w:val="hybridMultilevel"/>
    <w:tmpl w:val="03D09BC2"/>
    <w:lvl w:ilvl="0" w:tplc="A5E2464A">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9CA46E8"/>
    <w:multiLevelType w:val="hybridMultilevel"/>
    <w:tmpl w:val="3AFC296A"/>
    <w:lvl w:ilvl="0" w:tplc="DA3A84F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C3463A5"/>
    <w:multiLevelType w:val="hybridMultilevel"/>
    <w:tmpl w:val="246A4C26"/>
    <w:lvl w:ilvl="0" w:tplc="C398482C">
      <w:start w:val="357"/>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D6E6548"/>
    <w:multiLevelType w:val="hybridMultilevel"/>
    <w:tmpl w:val="B07AC336"/>
    <w:lvl w:ilvl="0" w:tplc="3BD00CC8">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nsid w:val="13804EB8"/>
    <w:multiLevelType w:val="hybridMultilevel"/>
    <w:tmpl w:val="9028C458"/>
    <w:lvl w:ilvl="0" w:tplc="5A5848E2">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nsid w:val="17CD4D8F"/>
    <w:multiLevelType w:val="hybridMultilevel"/>
    <w:tmpl w:val="6DDACCA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nsid w:val="1DC12E82"/>
    <w:multiLevelType w:val="hybridMultilevel"/>
    <w:tmpl w:val="56C0585A"/>
    <w:lvl w:ilvl="0" w:tplc="B9A6C66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EB37AE3"/>
    <w:multiLevelType w:val="hybridMultilevel"/>
    <w:tmpl w:val="29B8EA6A"/>
    <w:lvl w:ilvl="0" w:tplc="C2D63B52">
      <w:start w:val="5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2B83085"/>
    <w:multiLevelType w:val="hybridMultilevel"/>
    <w:tmpl w:val="5D2274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4440789"/>
    <w:multiLevelType w:val="hybridMultilevel"/>
    <w:tmpl w:val="5D2274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BDB27BB"/>
    <w:multiLevelType w:val="hybridMultilevel"/>
    <w:tmpl w:val="8E2495F4"/>
    <w:lvl w:ilvl="0" w:tplc="FD78A530">
      <w:start w:val="9"/>
      <w:numFmt w:val="decimal"/>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nsid w:val="2DA832A8"/>
    <w:multiLevelType w:val="hybridMultilevel"/>
    <w:tmpl w:val="D1449B5E"/>
    <w:lvl w:ilvl="0" w:tplc="3632741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0600531"/>
    <w:multiLevelType w:val="hybridMultilevel"/>
    <w:tmpl w:val="E10ACC0C"/>
    <w:lvl w:ilvl="0" w:tplc="9A368F1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nsid w:val="308107E6"/>
    <w:multiLevelType w:val="hybridMultilevel"/>
    <w:tmpl w:val="133C47C2"/>
    <w:lvl w:ilvl="0" w:tplc="06FADF16">
      <w:start w:val="40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3EE6A94"/>
    <w:multiLevelType w:val="hybridMultilevel"/>
    <w:tmpl w:val="F38241A2"/>
    <w:lvl w:ilvl="0" w:tplc="E77655FA">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nsid w:val="37143C7D"/>
    <w:multiLevelType w:val="hybridMultilevel"/>
    <w:tmpl w:val="D41A6D4E"/>
    <w:lvl w:ilvl="0" w:tplc="33C4489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8F960B9"/>
    <w:multiLevelType w:val="hybridMultilevel"/>
    <w:tmpl w:val="4A5ABC3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41A33B28"/>
    <w:multiLevelType w:val="hybridMultilevel"/>
    <w:tmpl w:val="4EA0DAFA"/>
    <w:lvl w:ilvl="0" w:tplc="3D1849B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859432F"/>
    <w:multiLevelType w:val="hybridMultilevel"/>
    <w:tmpl w:val="A4B89502"/>
    <w:lvl w:ilvl="0" w:tplc="EC1688EE">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2">
    <w:nsid w:val="5BC13551"/>
    <w:multiLevelType w:val="hybridMultilevel"/>
    <w:tmpl w:val="BFAE13F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5DBD5524"/>
    <w:multiLevelType w:val="hybridMultilevel"/>
    <w:tmpl w:val="D76E4B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5DDC039D"/>
    <w:multiLevelType w:val="hybridMultilevel"/>
    <w:tmpl w:val="18B8CB6A"/>
    <w:lvl w:ilvl="0" w:tplc="34945B26">
      <w:start w:val="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F72640B"/>
    <w:multiLevelType w:val="hybridMultilevel"/>
    <w:tmpl w:val="991EBACA"/>
    <w:lvl w:ilvl="0" w:tplc="60E8127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FF6201B"/>
    <w:multiLevelType w:val="hybridMultilevel"/>
    <w:tmpl w:val="B9FEC0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665E79FE"/>
    <w:multiLevelType w:val="hybridMultilevel"/>
    <w:tmpl w:val="1A8A60DE"/>
    <w:lvl w:ilvl="0" w:tplc="7DD61946">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nsid w:val="675A435D"/>
    <w:multiLevelType w:val="hybridMultilevel"/>
    <w:tmpl w:val="0F0EF022"/>
    <w:lvl w:ilvl="0" w:tplc="A9442614">
      <w:start w:val="36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6C066095"/>
    <w:multiLevelType w:val="hybridMultilevel"/>
    <w:tmpl w:val="F008E9C0"/>
    <w:lvl w:ilvl="0" w:tplc="91E0ECAA">
      <w:start w:val="630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716908AB"/>
    <w:multiLevelType w:val="hybridMultilevel"/>
    <w:tmpl w:val="9028C458"/>
    <w:lvl w:ilvl="0" w:tplc="5A5848E2">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1">
    <w:nsid w:val="72630098"/>
    <w:multiLevelType w:val="hybridMultilevel"/>
    <w:tmpl w:val="A57C3368"/>
    <w:lvl w:ilvl="0" w:tplc="319C940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53D66E8"/>
    <w:multiLevelType w:val="hybridMultilevel"/>
    <w:tmpl w:val="A4B89502"/>
    <w:lvl w:ilvl="0" w:tplc="EC1688EE">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3">
    <w:nsid w:val="7A2A638C"/>
    <w:multiLevelType w:val="hybridMultilevel"/>
    <w:tmpl w:val="5D2274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30"/>
  </w:num>
  <w:num w:numId="3">
    <w:abstractNumId w:val="21"/>
  </w:num>
  <w:num w:numId="4">
    <w:abstractNumId w:val="18"/>
  </w:num>
  <w:num w:numId="5">
    <w:abstractNumId w:val="12"/>
  </w:num>
  <w:num w:numId="6">
    <w:abstractNumId w:val="11"/>
  </w:num>
  <w:num w:numId="7">
    <w:abstractNumId w:val="33"/>
  </w:num>
  <w:num w:numId="8">
    <w:abstractNumId w:val="24"/>
  </w:num>
  <w:num w:numId="9">
    <w:abstractNumId w:val="28"/>
  </w:num>
  <w:num w:numId="10">
    <w:abstractNumId w:val="1"/>
  </w:num>
  <w:num w:numId="11">
    <w:abstractNumId w:val="26"/>
  </w:num>
  <w:num w:numId="12">
    <w:abstractNumId w:val="3"/>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2"/>
  </w:num>
  <w:num w:numId="16">
    <w:abstractNumId w:val="17"/>
  </w:num>
  <w:num w:numId="17">
    <w:abstractNumId w:val="16"/>
  </w:num>
  <w:num w:numId="18">
    <w:abstractNumId w:val="14"/>
  </w:num>
  <w:num w:numId="19">
    <w:abstractNumId w:val="4"/>
  </w:num>
  <w:num w:numId="20">
    <w:abstractNumId w:val="29"/>
  </w:num>
  <w:num w:numId="21">
    <w:abstractNumId w:val="22"/>
  </w:num>
  <w:num w:numId="22">
    <w:abstractNumId w:val="10"/>
  </w:num>
  <w:num w:numId="23">
    <w:abstractNumId w:val="9"/>
  </w:num>
  <w:num w:numId="24">
    <w:abstractNumId w:val="20"/>
  </w:num>
  <w:num w:numId="25">
    <w:abstractNumId w:val="25"/>
  </w:num>
  <w:num w:numId="26">
    <w:abstractNumId w:val="23"/>
  </w:num>
  <w:num w:numId="27">
    <w:abstractNumId w:val="0"/>
  </w:num>
  <w:num w:numId="28">
    <w:abstractNumId w:val="6"/>
  </w:num>
  <w:num w:numId="29">
    <w:abstractNumId w:val="31"/>
  </w:num>
  <w:num w:numId="30">
    <w:abstractNumId w:val="2"/>
  </w:num>
  <w:num w:numId="31">
    <w:abstractNumId w:val="19"/>
  </w:num>
  <w:num w:numId="32">
    <w:abstractNumId w:val="27"/>
  </w:num>
  <w:num w:numId="33">
    <w:abstractNumId w:val="15"/>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0F0"/>
    <w:rsid w:val="0001389D"/>
    <w:rsid w:val="0002101D"/>
    <w:rsid w:val="00022525"/>
    <w:rsid w:val="00024494"/>
    <w:rsid w:val="000370C5"/>
    <w:rsid w:val="00037660"/>
    <w:rsid w:val="00046F70"/>
    <w:rsid w:val="00054456"/>
    <w:rsid w:val="00073E5C"/>
    <w:rsid w:val="00075814"/>
    <w:rsid w:val="000C6EC7"/>
    <w:rsid w:val="000E32B5"/>
    <w:rsid w:val="000E4894"/>
    <w:rsid w:val="000F7577"/>
    <w:rsid w:val="001250D1"/>
    <w:rsid w:val="00140951"/>
    <w:rsid w:val="00147914"/>
    <w:rsid w:val="001522DC"/>
    <w:rsid w:val="0015547E"/>
    <w:rsid w:val="00156E10"/>
    <w:rsid w:val="00166FE1"/>
    <w:rsid w:val="00172FE1"/>
    <w:rsid w:val="00174CCD"/>
    <w:rsid w:val="00187737"/>
    <w:rsid w:val="001928B7"/>
    <w:rsid w:val="001B27F3"/>
    <w:rsid w:val="001B6A81"/>
    <w:rsid w:val="001D172D"/>
    <w:rsid w:val="001E14DD"/>
    <w:rsid w:val="001F2535"/>
    <w:rsid w:val="001F68CD"/>
    <w:rsid w:val="002200C6"/>
    <w:rsid w:val="00224E69"/>
    <w:rsid w:val="00226AB2"/>
    <w:rsid w:val="002316FA"/>
    <w:rsid w:val="00235DE2"/>
    <w:rsid w:val="00246830"/>
    <w:rsid w:val="00270691"/>
    <w:rsid w:val="002767D1"/>
    <w:rsid w:val="0028033E"/>
    <w:rsid w:val="00287D32"/>
    <w:rsid w:val="00292390"/>
    <w:rsid w:val="002A0EE6"/>
    <w:rsid w:val="002B6696"/>
    <w:rsid w:val="002E5617"/>
    <w:rsid w:val="002E5C23"/>
    <w:rsid w:val="002E6442"/>
    <w:rsid w:val="002F1C97"/>
    <w:rsid w:val="0031491D"/>
    <w:rsid w:val="003175C9"/>
    <w:rsid w:val="0032689E"/>
    <w:rsid w:val="0033319A"/>
    <w:rsid w:val="00351F68"/>
    <w:rsid w:val="003540E4"/>
    <w:rsid w:val="00356E23"/>
    <w:rsid w:val="00360858"/>
    <w:rsid w:val="00363043"/>
    <w:rsid w:val="00363DEE"/>
    <w:rsid w:val="00365889"/>
    <w:rsid w:val="003871A4"/>
    <w:rsid w:val="00387B14"/>
    <w:rsid w:val="00390453"/>
    <w:rsid w:val="003946D6"/>
    <w:rsid w:val="003B62E0"/>
    <w:rsid w:val="003C1A11"/>
    <w:rsid w:val="003E26B8"/>
    <w:rsid w:val="003E68C3"/>
    <w:rsid w:val="003F1D4D"/>
    <w:rsid w:val="00416642"/>
    <w:rsid w:val="00424611"/>
    <w:rsid w:val="00426898"/>
    <w:rsid w:val="00430B97"/>
    <w:rsid w:val="00454067"/>
    <w:rsid w:val="00463FC8"/>
    <w:rsid w:val="00475F80"/>
    <w:rsid w:val="00475FAA"/>
    <w:rsid w:val="00496B7D"/>
    <w:rsid w:val="004B2C95"/>
    <w:rsid w:val="004C518C"/>
    <w:rsid w:val="004D6119"/>
    <w:rsid w:val="004D7121"/>
    <w:rsid w:val="004E59A5"/>
    <w:rsid w:val="00523B33"/>
    <w:rsid w:val="005315D3"/>
    <w:rsid w:val="0053410C"/>
    <w:rsid w:val="00540894"/>
    <w:rsid w:val="00547515"/>
    <w:rsid w:val="005505E7"/>
    <w:rsid w:val="00552832"/>
    <w:rsid w:val="00552FEB"/>
    <w:rsid w:val="005673F1"/>
    <w:rsid w:val="00567E8C"/>
    <w:rsid w:val="0057479A"/>
    <w:rsid w:val="00575D85"/>
    <w:rsid w:val="00581EF2"/>
    <w:rsid w:val="005829AE"/>
    <w:rsid w:val="005B0BA3"/>
    <w:rsid w:val="005B6505"/>
    <w:rsid w:val="005D74CA"/>
    <w:rsid w:val="005F4E4B"/>
    <w:rsid w:val="00604C69"/>
    <w:rsid w:val="00610B1B"/>
    <w:rsid w:val="0061740A"/>
    <w:rsid w:val="0062355C"/>
    <w:rsid w:val="0063241D"/>
    <w:rsid w:val="006348D5"/>
    <w:rsid w:val="00635E0C"/>
    <w:rsid w:val="00653EF3"/>
    <w:rsid w:val="006759F4"/>
    <w:rsid w:val="00676CFD"/>
    <w:rsid w:val="006A42A7"/>
    <w:rsid w:val="006B506D"/>
    <w:rsid w:val="006C23B0"/>
    <w:rsid w:val="006C3A54"/>
    <w:rsid w:val="006E358F"/>
    <w:rsid w:val="006E7101"/>
    <w:rsid w:val="006F18A3"/>
    <w:rsid w:val="00703479"/>
    <w:rsid w:val="00706390"/>
    <w:rsid w:val="0071253B"/>
    <w:rsid w:val="00724AA7"/>
    <w:rsid w:val="00732416"/>
    <w:rsid w:val="00733A37"/>
    <w:rsid w:val="00734749"/>
    <w:rsid w:val="00740AF2"/>
    <w:rsid w:val="00755963"/>
    <w:rsid w:val="007662F9"/>
    <w:rsid w:val="0077788E"/>
    <w:rsid w:val="007956FE"/>
    <w:rsid w:val="007A2A89"/>
    <w:rsid w:val="007B07B8"/>
    <w:rsid w:val="007B5A31"/>
    <w:rsid w:val="007C477D"/>
    <w:rsid w:val="007C6B74"/>
    <w:rsid w:val="007F10FE"/>
    <w:rsid w:val="007F438D"/>
    <w:rsid w:val="007F50F0"/>
    <w:rsid w:val="0080621D"/>
    <w:rsid w:val="0082223B"/>
    <w:rsid w:val="0083034C"/>
    <w:rsid w:val="008347C5"/>
    <w:rsid w:val="00835895"/>
    <w:rsid w:val="008910A1"/>
    <w:rsid w:val="0089297E"/>
    <w:rsid w:val="00896F22"/>
    <w:rsid w:val="008A6783"/>
    <w:rsid w:val="008B6A23"/>
    <w:rsid w:val="008D091F"/>
    <w:rsid w:val="008E5F78"/>
    <w:rsid w:val="008F4502"/>
    <w:rsid w:val="009356E0"/>
    <w:rsid w:val="00937790"/>
    <w:rsid w:val="009444D3"/>
    <w:rsid w:val="00955487"/>
    <w:rsid w:val="00955C50"/>
    <w:rsid w:val="00962136"/>
    <w:rsid w:val="00970F26"/>
    <w:rsid w:val="009753E2"/>
    <w:rsid w:val="0098568B"/>
    <w:rsid w:val="009A4FB5"/>
    <w:rsid w:val="009B3027"/>
    <w:rsid w:val="009B5C54"/>
    <w:rsid w:val="009C22F2"/>
    <w:rsid w:val="009D00DA"/>
    <w:rsid w:val="009F2F7A"/>
    <w:rsid w:val="00A33408"/>
    <w:rsid w:val="00A339F2"/>
    <w:rsid w:val="00A36E18"/>
    <w:rsid w:val="00A55041"/>
    <w:rsid w:val="00A57D38"/>
    <w:rsid w:val="00A71AE4"/>
    <w:rsid w:val="00A83B71"/>
    <w:rsid w:val="00A85A47"/>
    <w:rsid w:val="00A91DCA"/>
    <w:rsid w:val="00A9600F"/>
    <w:rsid w:val="00AA1861"/>
    <w:rsid w:val="00AA5510"/>
    <w:rsid w:val="00AA5DA3"/>
    <w:rsid w:val="00AB4D26"/>
    <w:rsid w:val="00AC0D56"/>
    <w:rsid w:val="00AC175E"/>
    <w:rsid w:val="00AC3334"/>
    <w:rsid w:val="00AD3C6D"/>
    <w:rsid w:val="00AD61B0"/>
    <w:rsid w:val="00AE798F"/>
    <w:rsid w:val="00B25483"/>
    <w:rsid w:val="00B2702D"/>
    <w:rsid w:val="00B404E9"/>
    <w:rsid w:val="00B43250"/>
    <w:rsid w:val="00B46BD0"/>
    <w:rsid w:val="00B60358"/>
    <w:rsid w:val="00B62FA2"/>
    <w:rsid w:val="00B813FA"/>
    <w:rsid w:val="00B81A2B"/>
    <w:rsid w:val="00B93D49"/>
    <w:rsid w:val="00B9500B"/>
    <w:rsid w:val="00BC66E7"/>
    <w:rsid w:val="00BD11D9"/>
    <w:rsid w:val="00BD3541"/>
    <w:rsid w:val="00BF4D96"/>
    <w:rsid w:val="00C06E52"/>
    <w:rsid w:val="00C82BCD"/>
    <w:rsid w:val="00C90B38"/>
    <w:rsid w:val="00CA0680"/>
    <w:rsid w:val="00CA16B9"/>
    <w:rsid w:val="00CC1056"/>
    <w:rsid w:val="00CE412C"/>
    <w:rsid w:val="00CF4B2E"/>
    <w:rsid w:val="00D07459"/>
    <w:rsid w:val="00D25C04"/>
    <w:rsid w:val="00D31C24"/>
    <w:rsid w:val="00D357C7"/>
    <w:rsid w:val="00D50A84"/>
    <w:rsid w:val="00D52D59"/>
    <w:rsid w:val="00D625F1"/>
    <w:rsid w:val="00D63C02"/>
    <w:rsid w:val="00D656D8"/>
    <w:rsid w:val="00D70BC7"/>
    <w:rsid w:val="00D71FCA"/>
    <w:rsid w:val="00D90152"/>
    <w:rsid w:val="00D95249"/>
    <w:rsid w:val="00DA025D"/>
    <w:rsid w:val="00DC2BCA"/>
    <w:rsid w:val="00DC5E57"/>
    <w:rsid w:val="00DE2142"/>
    <w:rsid w:val="00DE369B"/>
    <w:rsid w:val="00E0398D"/>
    <w:rsid w:val="00E12F16"/>
    <w:rsid w:val="00E205E1"/>
    <w:rsid w:val="00E2499B"/>
    <w:rsid w:val="00E277A1"/>
    <w:rsid w:val="00E326EC"/>
    <w:rsid w:val="00E42810"/>
    <w:rsid w:val="00E45FFC"/>
    <w:rsid w:val="00E6651E"/>
    <w:rsid w:val="00E860F0"/>
    <w:rsid w:val="00EA5DD0"/>
    <w:rsid w:val="00EC5CEE"/>
    <w:rsid w:val="00EC6DA2"/>
    <w:rsid w:val="00ED2E8A"/>
    <w:rsid w:val="00ED3347"/>
    <w:rsid w:val="00EE5031"/>
    <w:rsid w:val="00EF63D0"/>
    <w:rsid w:val="00F06FED"/>
    <w:rsid w:val="00F11047"/>
    <w:rsid w:val="00F11B76"/>
    <w:rsid w:val="00F66BFC"/>
    <w:rsid w:val="00F75574"/>
    <w:rsid w:val="00F92352"/>
    <w:rsid w:val="00FB6C48"/>
    <w:rsid w:val="00FD2056"/>
    <w:rsid w:val="00FD383E"/>
    <w:rsid w:val="00FD4375"/>
    <w:rsid w:val="00FF1B30"/>
    <w:rsid w:val="00FF51C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cs-CZ" w:eastAsia="en-US" w:bidi="ar-SA"/>
      </w:rPr>
    </w:rPrDefault>
    <w:pPrDefault>
      <w:pPr>
        <w:spacing w:after="12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F2F7A"/>
  </w:style>
  <w:style w:type="paragraph" w:styleId="Nadpis1">
    <w:name w:val="heading 1"/>
    <w:basedOn w:val="Normln"/>
    <w:next w:val="Normln"/>
    <w:link w:val="Nadpis1Char"/>
    <w:uiPriority w:val="9"/>
    <w:qFormat/>
    <w:rsid w:val="00CC10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7F438D"/>
    <w:pPr>
      <w:keepNext/>
      <w:spacing w:after="0" w:line="240" w:lineRule="auto"/>
      <w:ind w:firstLine="0"/>
      <w:jc w:val="center"/>
      <w:outlineLvl w:val="1"/>
    </w:pPr>
    <w:rPr>
      <w:rFonts w:eastAsia="Times New Roman"/>
      <w:b/>
      <w:bCs/>
      <w:sz w:val="28"/>
      <w:szCs w:val="2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F63D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F63D0"/>
    <w:rPr>
      <w:rFonts w:ascii="Tahoma" w:hAnsi="Tahoma" w:cs="Tahoma"/>
      <w:sz w:val="16"/>
      <w:szCs w:val="16"/>
    </w:rPr>
  </w:style>
  <w:style w:type="character" w:customStyle="1" w:styleId="Nadpis2Char">
    <w:name w:val="Nadpis 2 Char"/>
    <w:basedOn w:val="Standardnpsmoodstavce"/>
    <w:link w:val="Nadpis2"/>
    <w:rsid w:val="007F438D"/>
    <w:rPr>
      <w:rFonts w:eastAsia="Times New Roman"/>
      <w:b/>
      <w:bCs/>
      <w:sz w:val="28"/>
      <w:szCs w:val="28"/>
      <w:lang w:eastAsia="cs-CZ"/>
    </w:rPr>
  </w:style>
  <w:style w:type="paragraph" w:styleId="Odstavecseseznamem">
    <w:name w:val="List Paragraph"/>
    <w:basedOn w:val="Normln"/>
    <w:uiPriority w:val="34"/>
    <w:qFormat/>
    <w:rsid w:val="009F2F7A"/>
    <w:pPr>
      <w:ind w:left="720"/>
      <w:contextualSpacing/>
    </w:pPr>
  </w:style>
  <w:style w:type="paragraph" w:styleId="Textvbloku">
    <w:name w:val="Block Text"/>
    <w:basedOn w:val="Normln"/>
    <w:rsid w:val="00CA16B9"/>
    <w:pPr>
      <w:tabs>
        <w:tab w:val="left" w:pos="0"/>
      </w:tabs>
      <w:spacing w:after="0" w:line="240" w:lineRule="auto"/>
      <w:ind w:left="360" w:right="567" w:firstLine="0"/>
    </w:pPr>
    <w:rPr>
      <w:rFonts w:ascii="Times New Roman" w:eastAsia="Times New Roman" w:hAnsi="Times New Roman" w:cs="Times New Roman"/>
      <w:szCs w:val="20"/>
      <w:lang w:eastAsia="cs-CZ"/>
    </w:rPr>
  </w:style>
  <w:style w:type="paragraph" w:styleId="Zhlav">
    <w:name w:val="header"/>
    <w:basedOn w:val="Normln"/>
    <w:link w:val="ZhlavChar"/>
    <w:uiPriority w:val="99"/>
    <w:unhideWhenUsed/>
    <w:rsid w:val="00D31C2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31C24"/>
  </w:style>
  <w:style w:type="paragraph" w:styleId="Zpat">
    <w:name w:val="footer"/>
    <w:basedOn w:val="Normln"/>
    <w:link w:val="ZpatChar"/>
    <w:uiPriority w:val="99"/>
    <w:unhideWhenUsed/>
    <w:rsid w:val="00D31C24"/>
    <w:pPr>
      <w:tabs>
        <w:tab w:val="center" w:pos="4536"/>
        <w:tab w:val="right" w:pos="9072"/>
      </w:tabs>
      <w:spacing w:after="0" w:line="240" w:lineRule="auto"/>
    </w:pPr>
  </w:style>
  <w:style w:type="character" w:customStyle="1" w:styleId="ZpatChar">
    <w:name w:val="Zápatí Char"/>
    <w:basedOn w:val="Standardnpsmoodstavce"/>
    <w:link w:val="Zpat"/>
    <w:uiPriority w:val="99"/>
    <w:rsid w:val="00D31C24"/>
  </w:style>
  <w:style w:type="paragraph" w:styleId="Zkladntext">
    <w:name w:val="Body Text"/>
    <w:basedOn w:val="Normln"/>
    <w:link w:val="ZkladntextChar"/>
    <w:rsid w:val="00147914"/>
    <w:pPr>
      <w:autoSpaceDE w:val="0"/>
      <w:autoSpaceDN w:val="0"/>
      <w:adjustRightInd w:val="0"/>
      <w:spacing w:before="120" w:after="0"/>
      <w:ind w:firstLine="0"/>
    </w:pPr>
    <w:rPr>
      <w:rFonts w:eastAsia="Times New Roman"/>
      <w:lang w:eastAsia="cs-CZ"/>
    </w:rPr>
  </w:style>
  <w:style w:type="character" w:customStyle="1" w:styleId="ZkladntextChar">
    <w:name w:val="Základní text Char"/>
    <w:basedOn w:val="Standardnpsmoodstavce"/>
    <w:link w:val="Zkladntext"/>
    <w:rsid w:val="00147914"/>
    <w:rPr>
      <w:rFonts w:eastAsia="Times New Roman"/>
      <w:lang w:eastAsia="cs-CZ"/>
    </w:rPr>
  </w:style>
  <w:style w:type="paragraph" w:styleId="Zkladntext2">
    <w:name w:val="Body Text 2"/>
    <w:basedOn w:val="Normln"/>
    <w:link w:val="Zkladntext2Char"/>
    <w:uiPriority w:val="99"/>
    <w:semiHidden/>
    <w:unhideWhenUsed/>
    <w:rsid w:val="00B60358"/>
    <w:pPr>
      <w:spacing w:line="480" w:lineRule="auto"/>
    </w:pPr>
  </w:style>
  <w:style w:type="character" w:customStyle="1" w:styleId="Zkladntext2Char">
    <w:name w:val="Základní text 2 Char"/>
    <w:basedOn w:val="Standardnpsmoodstavce"/>
    <w:link w:val="Zkladntext2"/>
    <w:uiPriority w:val="99"/>
    <w:semiHidden/>
    <w:rsid w:val="00B60358"/>
  </w:style>
  <w:style w:type="paragraph" w:styleId="Zkladntextodsazen">
    <w:name w:val="Body Text Indent"/>
    <w:basedOn w:val="Normln"/>
    <w:link w:val="ZkladntextodsazenChar"/>
    <w:uiPriority w:val="99"/>
    <w:semiHidden/>
    <w:unhideWhenUsed/>
    <w:rsid w:val="00360858"/>
    <w:pPr>
      <w:ind w:left="283"/>
    </w:pPr>
  </w:style>
  <w:style w:type="character" w:customStyle="1" w:styleId="ZkladntextodsazenChar">
    <w:name w:val="Základní text odsazený Char"/>
    <w:basedOn w:val="Standardnpsmoodstavce"/>
    <w:link w:val="Zkladntextodsazen"/>
    <w:uiPriority w:val="99"/>
    <w:semiHidden/>
    <w:rsid w:val="00360858"/>
  </w:style>
  <w:style w:type="character" w:customStyle="1" w:styleId="Nadpis1Char">
    <w:name w:val="Nadpis 1 Char"/>
    <w:basedOn w:val="Standardnpsmoodstavce"/>
    <w:link w:val="Nadpis1"/>
    <w:uiPriority w:val="9"/>
    <w:rsid w:val="00CC1056"/>
    <w:rPr>
      <w:rFonts w:asciiTheme="majorHAnsi" w:eastAsiaTheme="majorEastAsia" w:hAnsiTheme="majorHAnsi" w:cstheme="majorBidi"/>
      <w:b/>
      <w:bCs/>
      <w:color w:val="365F91" w:themeColor="accent1" w:themeShade="BF"/>
      <w:sz w:val="28"/>
      <w:szCs w:val="28"/>
    </w:rPr>
  </w:style>
  <w:style w:type="table" w:styleId="Mkatabulky">
    <w:name w:val="Table Grid"/>
    <w:basedOn w:val="Normlntabulka"/>
    <w:uiPriority w:val="59"/>
    <w:rsid w:val="00CC1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rsid w:val="009D00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cs-CZ" w:eastAsia="en-US" w:bidi="ar-SA"/>
      </w:rPr>
    </w:rPrDefault>
    <w:pPrDefault>
      <w:pPr>
        <w:spacing w:after="12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F2F7A"/>
  </w:style>
  <w:style w:type="paragraph" w:styleId="Nadpis1">
    <w:name w:val="heading 1"/>
    <w:basedOn w:val="Normln"/>
    <w:next w:val="Normln"/>
    <w:link w:val="Nadpis1Char"/>
    <w:uiPriority w:val="9"/>
    <w:qFormat/>
    <w:rsid w:val="00CC10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7F438D"/>
    <w:pPr>
      <w:keepNext/>
      <w:spacing w:after="0" w:line="240" w:lineRule="auto"/>
      <w:ind w:firstLine="0"/>
      <w:jc w:val="center"/>
      <w:outlineLvl w:val="1"/>
    </w:pPr>
    <w:rPr>
      <w:rFonts w:eastAsia="Times New Roman"/>
      <w:b/>
      <w:bCs/>
      <w:sz w:val="28"/>
      <w:szCs w:val="2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F63D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F63D0"/>
    <w:rPr>
      <w:rFonts w:ascii="Tahoma" w:hAnsi="Tahoma" w:cs="Tahoma"/>
      <w:sz w:val="16"/>
      <w:szCs w:val="16"/>
    </w:rPr>
  </w:style>
  <w:style w:type="character" w:customStyle="1" w:styleId="Nadpis2Char">
    <w:name w:val="Nadpis 2 Char"/>
    <w:basedOn w:val="Standardnpsmoodstavce"/>
    <w:link w:val="Nadpis2"/>
    <w:rsid w:val="007F438D"/>
    <w:rPr>
      <w:rFonts w:eastAsia="Times New Roman"/>
      <w:b/>
      <w:bCs/>
      <w:sz w:val="28"/>
      <w:szCs w:val="28"/>
      <w:lang w:eastAsia="cs-CZ"/>
    </w:rPr>
  </w:style>
  <w:style w:type="paragraph" w:styleId="Odstavecseseznamem">
    <w:name w:val="List Paragraph"/>
    <w:basedOn w:val="Normln"/>
    <w:uiPriority w:val="34"/>
    <w:qFormat/>
    <w:rsid w:val="009F2F7A"/>
    <w:pPr>
      <w:ind w:left="720"/>
      <w:contextualSpacing/>
    </w:pPr>
  </w:style>
  <w:style w:type="paragraph" w:styleId="Textvbloku">
    <w:name w:val="Block Text"/>
    <w:basedOn w:val="Normln"/>
    <w:rsid w:val="00CA16B9"/>
    <w:pPr>
      <w:tabs>
        <w:tab w:val="left" w:pos="0"/>
      </w:tabs>
      <w:spacing w:after="0" w:line="240" w:lineRule="auto"/>
      <w:ind w:left="360" w:right="567" w:firstLine="0"/>
    </w:pPr>
    <w:rPr>
      <w:rFonts w:ascii="Times New Roman" w:eastAsia="Times New Roman" w:hAnsi="Times New Roman" w:cs="Times New Roman"/>
      <w:szCs w:val="20"/>
      <w:lang w:eastAsia="cs-CZ"/>
    </w:rPr>
  </w:style>
  <w:style w:type="paragraph" w:styleId="Zhlav">
    <w:name w:val="header"/>
    <w:basedOn w:val="Normln"/>
    <w:link w:val="ZhlavChar"/>
    <w:uiPriority w:val="99"/>
    <w:unhideWhenUsed/>
    <w:rsid w:val="00D31C2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31C24"/>
  </w:style>
  <w:style w:type="paragraph" w:styleId="Zpat">
    <w:name w:val="footer"/>
    <w:basedOn w:val="Normln"/>
    <w:link w:val="ZpatChar"/>
    <w:uiPriority w:val="99"/>
    <w:unhideWhenUsed/>
    <w:rsid w:val="00D31C24"/>
    <w:pPr>
      <w:tabs>
        <w:tab w:val="center" w:pos="4536"/>
        <w:tab w:val="right" w:pos="9072"/>
      </w:tabs>
      <w:spacing w:after="0" w:line="240" w:lineRule="auto"/>
    </w:pPr>
  </w:style>
  <w:style w:type="character" w:customStyle="1" w:styleId="ZpatChar">
    <w:name w:val="Zápatí Char"/>
    <w:basedOn w:val="Standardnpsmoodstavce"/>
    <w:link w:val="Zpat"/>
    <w:uiPriority w:val="99"/>
    <w:rsid w:val="00D31C24"/>
  </w:style>
  <w:style w:type="paragraph" w:styleId="Zkladntext">
    <w:name w:val="Body Text"/>
    <w:basedOn w:val="Normln"/>
    <w:link w:val="ZkladntextChar"/>
    <w:rsid w:val="00147914"/>
    <w:pPr>
      <w:autoSpaceDE w:val="0"/>
      <w:autoSpaceDN w:val="0"/>
      <w:adjustRightInd w:val="0"/>
      <w:spacing w:before="120" w:after="0"/>
      <w:ind w:firstLine="0"/>
    </w:pPr>
    <w:rPr>
      <w:rFonts w:eastAsia="Times New Roman"/>
      <w:lang w:eastAsia="cs-CZ"/>
    </w:rPr>
  </w:style>
  <w:style w:type="character" w:customStyle="1" w:styleId="ZkladntextChar">
    <w:name w:val="Základní text Char"/>
    <w:basedOn w:val="Standardnpsmoodstavce"/>
    <w:link w:val="Zkladntext"/>
    <w:rsid w:val="00147914"/>
    <w:rPr>
      <w:rFonts w:eastAsia="Times New Roman"/>
      <w:lang w:eastAsia="cs-CZ"/>
    </w:rPr>
  </w:style>
  <w:style w:type="paragraph" w:styleId="Zkladntext2">
    <w:name w:val="Body Text 2"/>
    <w:basedOn w:val="Normln"/>
    <w:link w:val="Zkladntext2Char"/>
    <w:uiPriority w:val="99"/>
    <w:semiHidden/>
    <w:unhideWhenUsed/>
    <w:rsid w:val="00B60358"/>
    <w:pPr>
      <w:spacing w:line="480" w:lineRule="auto"/>
    </w:pPr>
  </w:style>
  <w:style w:type="character" w:customStyle="1" w:styleId="Zkladntext2Char">
    <w:name w:val="Základní text 2 Char"/>
    <w:basedOn w:val="Standardnpsmoodstavce"/>
    <w:link w:val="Zkladntext2"/>
    <w:uiPriority w:val="99"/>
    <w:semiHidden/>
    <w:rsid w:val="00B60358"/>
  </w:style>
  <w:style w:type="paragraph" w:styleId="Zkladntextodsazen">
    <w:name w:val="Body Text Indent"/>
    <w:basedOn w:val="Normln"/>
    <w:link w:val="ZkladntextodsazenChar"/>
    <w:uiPriority w:val="99"/>
    <w:semiHidden/>
    <w:unhideWhenUsed/>
    <w:rsid w:val="00360858"/>
    <w:pPr>
      <w:ind w:left="283"/>
    </w:pPr>
  </w:style>
  <w:style w:type="character" w:customStyle="1" w:styleId="ZkladntextodsazenChar">
    <w:name w:val="Základní text odsazený Char"/>
    <w:basedOn w:val="Standardnpsmoodstavce"/>
    <w:link w:val="Zkladntextodsazen"/>
    <w:uiPriority w:val="99"/>
    <w:semiHidden/>
    <w:rsid w:val="00360858"/>
  </w:style>
  <w:style w:type="character" w:customStyle="1" w:styleId="Nadpis1Char">
    <w:name w:val="Nadpis 1 Char"/>
    <w:basedOn w:val="Standardnpsmoodstavce"/>
    <w:link w:val="Nadpis1"/>
    <w:uiPriority w:val="9"/>
    <w:rsid w:val="00CC1056"/>
    <w:rPr>
      <w:rFonts w:asciiTheme="majorHAnsi" w:eastAsiaTheme="majorEastAsia" w:hAnsiTheme="majorHAnsi" w:cstheme="majorBidi"/>
      <w:b/>
      <w:bCs/>
      <w:color w:val="365F91" w:themeColor="accent1" w:themeShade="BF"/>
      <w:sz w:val="28"/>
      <w:szCs w:val="28"/>
    </w:rPr>
  </w:style>
  <w:style w:type="table" w:styleId="Mkatabulky">
    <w:name w:val="Table Grid"/>
    <w:basedOn w:val="Normlntabulka"/>
    <w:uiPriority w:val="59"/>
    <w:rsid w:val="00CC1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rsid w:val="009D0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66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info@ksi.cz"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info@ksi.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A2309-09AF-472F-A39D-A2DF4543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10</Pages>
  <Words>1852</Words>
  <Characters>10930</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 </cp:lastModifiedBy>
  <cp:revision>69</cp:revision>
  <dcterms:created xsi:type="dcterms:W3CDTF">2018-11-28T09:06:00Z</dcterms:created>
  <dcterms:modified xsi:type="dcterms:W3CDTF">2019-03-20T08:44:00Z</dcterms:modified>
</cp:coreProperties>
</file>