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</w:r>
      <w:r w:rsidR="008F3570" w:rsidRPr="008F3570">
        <w:rPr>
          <w:rFonts w:cs="Arial"/>
          <w:b w:val="0"/>
          <w:noProof/>
          <w:sz w:val="18"/>
          <w:szCs w:val="18"/>
        </w:rPr>
        <w:t>64019032</w:t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B801D1" w:rsidRPr="00B801D1">
        <w:rPr>
          <w:rFonts w:ascii="Arial" w:hAnsi="Arial" w:cs="Arial"/>
          <w:b/>
          <w:noProof/>
          <w:sz w:val="32"/>
          <w:szCs w:val="32"/>
        </w:rPr>
        <w:t>Oprava staničních kolejí č. 1, 3 v žst. Třebechovice pod O.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7954A4">
        <w:rPr>
          <w:rFonts w:ascii="Arial" w:hAnsi="Arial" w:cs="Arial"/>
          <w:sz w:val="22"/>
        </w:rPr>
        <w:t xml:space="preserve"> -</w:t>
      </w:r>
      <w:r w:rsidRPr="008C4E24">
        <w:rPr>
          <w:rFonts w:ascii="Arial" w:hAnsi="Arial" w:cs="Arial"/>
          <w:sz w:val="22"/>
        </w:rPr>
        <w:t xml:space="preserve">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BF0" w:themeColor="background1"/>
          <w:sz w:val="22"/>
        </w:rPr>
        <w:t>.</w:t>
      </w:r>
      <w:r>
        <w:rPr>
          <w:rFonts w:ascii="Arial" w:hAnsi="Arial" w:cs="Arial"/>
          <w:color w:val="FFFBF0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proofErr w:type="spellStart"/>
      <w:r>
        <w:rPr>
          <w:rFonts w:ascii="Arial" w:hAnsi="Arial" w:cs="Arial"/>
          <w:sz w:val="22"/>
        </w:rPr>
        <w:t>Jirowetz</w:t>
      </w:r>
      <w:proofErr w:type="spellEnd"/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F67200" w:rsidRPr="00CA685B" w:rsidRDefault="00D61F9F" w:rsidP="00F67200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F67200">
        <w:rPr>
          <w:rFonts w:ascii="Arial" w:hAnsi="Arial" w:cs="Arial"/>
          <w:sz w:val="22"/>
        </w:rPr>
        <w:t xml:space="preserve">Ing. Miroslav Vojtěch, tel.: 972 341 312, </w:t>
      </w:r>
      <w:hyperlink r:id="rId9" w:history="1">
        <w:r w:rsidR="00F67200" w:rsidRPr="00E9599B">
          <w:rPr>
            <w:rStyle w:val="Hypertextovodkaz"/>
            <w:rFonts w:ascii="Arial" w:hAnsi="Arial" w:cs="Arial"/>
            <w:color w:val="auto"/>
            <w:sz w:val="22"/>
            <w:u w:val="none"/>
          </w:rPr>
          <w:t>Vojtech@szdc.cz</w:t>
        </w:r>
      </w:hyperlink>
    </w:p>
    <w:p w:rsidR="00F67200" w:rsidRPr="00CA685B" w:rsidRDefault="00F67200" w:rsidP="00F67200">
      <w:pPr>
        <w:tabs>
          <w:tab w:val="left" w:pos="3544"/>
        </w:tabs>
        <w:ind w:left="1144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Ing. Jaroslav Zajíček</w:t>
      </w:r>
      <w:r w:rsidRPr="00CA685B">
        <w:rPr>
          <w:rFonts w:ascii="Arial" w:hAnsi="Arial" w:cs="Arial"/>
          <w:sz w:val="22"/>
        </w:rPr>
        <w:t xml:space="preserve">, tel.: </w:t>
      </w:r>
      <w:r>
        <w:rPr>
          <w:rFonts w:ascii="Arial" w:hAnsi="Arial" w:cs="Arial"/>
          <w:sz w:val="22"/>
        </w:rPr>
        <w:t>972 341 327</w:t>
      </w:r>
      <w:r w:rsidRPr="00CA685B">
        <w:rPr>
          <w:rFonts w:ascii="Arial" w:hAnsi="Arial" w:cs="Arial"/>
          <w:sz w:val="22"/>
        </w:rPr>
        <w:t xml:space="preserve">, </w:t>
      </w:r>
      <w:r w:rsidRPr="00537AFC">
        <w:rPr>
          <w:rFonts w:ascii="Arial" w:hAnsi="Arial" w:cs="Arial"/>
          <w:sz w:val="22"/>
        </w:rPr>
        <w:t>ZajicekJ@szdc.cz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szCs w:val="22"/>
        </w:rPr>
        <w:t xml:space="preserve">p. </w:t>
      </w:r>
      <w:r w:rsidR="008E46D6">
        <w:rPr>
          <w:rFonts w:ascii="Arial" w:hAnsi="Arial" w:cs="Arial"/>
          <w:sz w:val="22"/>
          <w:szCs w:val="22"/>
        </w:rPr>
        <w:t>Vlastimil Valenta</w:t>
      </w:r>
      <w:r>
        <w:rPr>
          <w:rFonts w:ascii="Arial" w:hAnsi="Arial" w:cs="Arial"/>
          <w:sz w:val="22"/>
        </w:rPr>
        <w:t xml:space="preserve">, </w:t>
      </w:r>
      <w:r w:rsidRPr="00672FE9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</w:t>
      </w:r>
      <w:r w:rsidRPr="00672FE9">
        <w:rPr>
          <w:rFonts w:ascii="Arial" w:hAnsi="Arial" w:cs="Arial"/>
          <w:sz w:val="22"/>
          <w:szCs w:val="22"/>
        </w:rPr>
        <w:t xml:space="preserve">: </w:t>
      </w:r>
      <w:r w:rsidR="008E46D6" w:rsidRPr="008E46D6">
        <w:rPr>
          <w:rFonts w:ascii="Arial" w:hAnsi="Arial" w:cs="Arial"/>
          <w:sz w:val="22"/>
          <w:szCs w:val="22"/>
        </w:rPr>
        <w:t>602 127 908</w:t>
      </w:r>
      <w:r>
        <w:rPr>
          <w:rFonts w:ascii="Arial" w:hAnsi="Arial" w:cs="Arial"/>
          <w:sz w:val="22"/>
        </w:rPr>
        <w:t xml:space="preserve">, </w:t>
      </w:r>
      <w:r w:rsidR="008E46D6">
        <w:rPr>
          <w:rFonts w:ascii="Arial" w:hAnsi="Arial" w:cs="Arial"/>
          <w:sz w:val="22"/>
        </w:rPr>
        <w:t>ValentaV</w:t>
      </w:r>
      <w:r w:rsidRPr="00D8441B">
        <w:rPr>
          <w:rFonts w:ascii="Arial" w:hAnsi="Arial" w:cs="Arial"/>
          <w:sz w:val="22"/>
        </w:rPr>
        <w:t>@szdc.cz</w:t>
      </w:r>
    </w:p>
    <w:p w:rsidR="00D61F9F" w:rsidRPr="008C4E24" w:rsidRDefault="00D61F9F" w:rsidP="00F67200">
      <w:pPr>
        <w:tabs>
          <w:tab w:val="left" w:pos="567"/>
          <w:tab w:val="left" w:pos="1985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0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9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0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8F3570">
      <w:pPr>
        <w:numPr>
          <w:ilvl w:val="1"/>
          <w:numId w:val="1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B801D1" w:rsidRPr="00B801D1">
        <w:rPr>
          <w:rFonts w:ascii="Arial" w:hAnsi="Arial" w:cs="Arial"/>
          <w:sz w:val="22"/>
        </w:rPr>
        <w:t>Oprava staničních kolejí č. 1, 3 v žst. Třebechovice pod O.</w:t>
      </w:r>
      <w:r w:rsidR="00A557C4">
        <w:rPr>
          <w:rFonts w:ascii="Arial" w:hAnsi="Arial" w:cs="Arial"/>
          <w:sz w:val="22"/>
        </w:rPr>
        <w:t>“,</w:t>
      </w:r>
      <w:r w:rsidR="00A557C4" w:rsidRPr="00A557C4">
        <w:rPr>
          <w:rFonts w:ascii="Arial" w:hAnsi="Arial" w:cs="Arial"/>
          <w:sz w:val="22"/>
        </w:rPr>
        <w:t xml:space="preserve"> </w:t>
      </w:r>
      <w:r w:rsidRPr="00324258">
        <w:rPr>
          <w:rFonts w:ascii="Arial" w:hAnsi="Arial" w:cs="Arial"/>
          <w:sz w:val="22"/>
          <w:szCs w:val="22"/>
        </w:rPr>
        <w:t>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8F3570" w:rsidRPr="008F3570">
        <w:rPr>
          <w:rFonts w:ascii="Arial" w:hAnsi="Arial" w:cs="Arial"/>
          <w:noProof/>
          <w:sz w:val="22"/>
          <w:szCs w:val="22"/>
        </w:rPr>
        <w:t>6507/2019-SŽDC-OŘ HKR-ST HKR</w:t>
      </w:r>
      <w:r w:rsidR="008F3570">
        <w:rPr>
          <w:rFonts w:ascii="Arial" w:hAnsi="Arial" w:cs="Arial"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sz w:val="22"/>
          <w:szCs w:val="22"/>
        </w:rPr>
        <w:t xml:space="preserve">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</w:t>
      </w:r>
      <w:bookmarkStart w:id="13" w:name="_GoBack"/>
      <w:bookmarkEnd w:id="13"/>
      <w:r w:rsidRPr="00324258">
        <w:rPr>
          <w:rFonts w:ascii="Arial" w:hAnsi="Arial" w:cs="Arial"/>
          <w:sz w:val="22"/>
          <w:szCs w:val="22"/>
        </w:rPr>
        <w:t>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</w:t>
      </w:r>
      <w:r w:rsidR="008109A2">
        <w:rPr>
          <w:rFonts w:ascii="Arial" w:hAnsi="Arial" w:cs="Arial"/>
          <w:sz w:val="22"/>
          <w:szCs w:val="22"/>
        </w:rPr>
        <w:t> </w:t>
      </w:r>
      <w:r w:rsidRPr="00324258">
        <w:rPr>
          <w:rFonts w:ascii="Arial" w:hAnsi="Arial" w:cs="Arial"/>
          <w:sz w:val="22"/>
          <w:szCs w:val="22"/>
        </w:rPr>
        <w:t>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B801D1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B801D1" w:rsidRPr="00B801D1">
        <w:rPr>
          <w:rFonts w:ascii="Arial" w:hAnsi="Arial" w:cs="Arial"/>
          <w:sz w:val="22"/>
        </w:rPr>
        <w:t>Oprava staničních kolejí č. 1, 3 v žst. Třebechovice pod O.</w:t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114717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</w:t>
      </w:r>
      <w:r w:rsidR="00795330" w:rsidRPr="00795330">
        <w:rPr>
          <w:rFonts w:ascii="Arial" w:hAnsi="Arial" w:cs="Arial"/>
          <w:sz w:val="22"/>
          <w:szCs w:val="22"/>
        </w:rPr>
        <w:t xml:space="preserve">je oprava kolejí č. 1 a 3 v žst. Třebechovice pod </w:t>
      </w:r>
      <w:proofErr w:type="spellStart"/>
      <w:r w:rsidR="00795330" w:rsidRPr="00795330">
        <w:rPr>
          <w:rFonts w:ascii="Arial" w:hAnsi="Arial" w:cs="Arial"/>
          <w:sz w:val="22"/>
          <w:szCs w:val="22"/>
        </w:rPr>
        <w:t>Orebem</w:t>
      </w:r>
      <w:proofErr w:type="spellEnd"/>
      <w:r w:rsidR="00795330" w:rsidRPr="00795330">
        <w:rPr>
          <w:rFonts w:ascii="Arial" w:hAnsi="Arial" w:cs="Arial"/>
          <w:sz w:val="22"/>
          <w:szCs w:val="22"/>
        </w:rPr>
        <w:t xml:space="preserve"> spočívající ve výměně kolejového roštu, </w:t>
      </w:r>
      <w:r w:rsidR="00C71DE1">
        <w:rPr>
          <w:rFonts w:ascii="Arial" w:hAnsi="Arial" w:cs="Arial"/>
          <w:sz w:val="22"/>
          <w:szCs w:val="22"/>
        </w:rPr>
        <w:t>souvislém strojním čistění</w:t>
      </w:r>
      <w:r w:rsidR="00795330" w:rsidRPr="00795330">
        <w:rPr>
          <w:rFonts w:ascii="Arial" w:hAnsi="Arial" w:cs="Arial"/>
          <w:sz w:val="22"/>
          <w:szCs w:val="22"/>
        </w:rPr>
        <w:t xml:space="preserve"> štěrkového lože, úpravě GPK pomocí ASP, zřízení BK dle předpisu S3/2 a</w:t>
      </w:r>
      <w:r w:rsidR="007954A4">
        <w:rPr>
          <w:rFonts w:ascii="Arial" w:hAnsi="Arial" w:cs="Arial"/>
          <w:sz w:val="22"/>
          <w:szCs w:val="22"/>
        </w:rPr>
        <w:t> </w:t>
      </w:r>
      <w:r w:rsidR="00795330" w:rsidRPr="00795330">
        <w:rPr>
          <w:rFonts w:ascii="Arial" w:hAnsi="Arial" w:cs="Arial"/>
          <w:sz w:val="22"/>
          <w:szCs w:val="22"/>
        </w:rPr>
        <w:t>dalších souvisejících pracích</w:t>
      </w:r>
      <w:r w:rsidR="00CD45AA">
        <w:rPr>
          <w:rFonts w:ascii="Arial" w:hAnsi="Arial" w:cs="Arial"/>
          <w:sz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114717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="00A557C4" w:rsidRPr="00A557C4">
        <w:rPr>
          <w:rFonts w:ascii="Arial" w:hAnsi="Arial" w:cs="Arial"/>
          <w:sz w:val="22"/>
          <w:szCs w:val="22"/>
        </w:rPr>
        <w:t xml:space="preserve">obvod žst. </w:t>
      </w:r>
      <w:r w:rsidR="00795330">
        <w:rPr>
          <w:rFonts w:ascii="Arial" w:hAnsi="Arial" w:cs="Arial"/>
          <w:sz w:val="22"/>
          <w:szCs w:val="22"/>
        </w:rPr>
        <w:t xml:space="preserve">Třebechovice pod </w:t>
      </w:r>
      <w:proofErr w:type="spellStart"/>
      <w:r w:rsidR="00795330">
        <w:rPr>
          <w:rFonts w:ascii="Arial" w:hAnsi="Arial" w:cs="Arial"/>
          <w:sz w:val="22"/>
          <w:szCs w:val="22"/>
        </w:rPr>
        <w:t>Orebem</w:t>
      </w:r>
      <w:proofErr w:type="spellEnd"/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lastRenderedPageBreak/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C71DE1">
        <w:rPr>
          <w:rFonts w:ascii="Arial" w:hAnsi="Arial" w:cs="Arial"/>
          <w:b/>
          <w:sz w:val="22"/>
          <w:szCs w:val="22"/>
        </w:rPr>
        <w:t>31</w:t>
      </w:r>
      <w:r w:rsidR="003D0D5E">
        <w:rPr>
          <w:rFonts w:ascii="Arial" w:hAnsi="Arial" w:cs="Arial"/>
          <w:b/>
          <w:sz w:val="22"/>
          <w:szCs w:val="22"/>
        </w:rPr>
        <w:t>.</w:t>
      </w:r>
      <w:r w:rsidR="00C3217F">
        <w:rPr>
          <w:rFonts w:ascii="Arial" w:hAnsi="Arial" w:cs="Arial"/>
          <w:b/>
          <w:sz w:val="22"/>
          <w:szCs w:val="22"/>
        </w:rPr>
        <w:t xml:space="preserve"> </w:t>
      </w:r>
      <w:r w:rsidR="00C71DE1">
        <w:rPr>
          <w:rFonts w:ascii="Arial" w:hAnsi="Arial" w:cs="Arial"/>
          <w:b/>
          <w:sz w:val="22"/>
          <w:szCs w:val="22"/>
        </w:rPr>
        <w:t>8</w:t>
      </w:r>
      <w:r w:rsidR="003D0D5E">
        <w:rPr>
          <w:rFonts w:ascii="Arial" w:hAnsi="Arial" w:cs="Arial"/>
          <w:b/>
          <w:sz w:val="22"/>
          <w:szCs w:val="22"/>
        </w:rPr>
        <w:t>.</w:t>
      </w:r>
      <w:r w:rsidR="00C3217F">
        <w:rPr>
          <w:rFonts w:ascii="Arial" w:hAnsi="Arial" w:cs="Arial"/>
          <w:b/>
          <w:sz w:val="22"/>
          <w:szCs w:val="22"/>
        </w:rPr>
        <w:t xml:space="preserve"> </w:t>
      </w:r>
      <w:r w:rsidR="00795330">
        <w:rPr>
          <w:rFonts w:ascii="Arial" w:hAnsi="Arial" w:cs="Arial"/>
          <w:b/>
          <w:sz w:val="22"/>
          <w:szCs w:val="22"/>
        </w:rPr>
        <w:t>2020</w:t>
      </w:r>
      <w:r w:rsidRPr="00092818">
        <w:rPr>
          <w:rFonts w:ascii="Arial" w:hAnsi="Arial" w:cs="Arial"/>
          <w:b/>
          <w:sz w:val="22"/>
        </w:rPr>
        <w:tab/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</w:t>
      </w:r>
      <w:r w:rsidR="008109A2">
        <w:rPr>
          <w:rFonts w:ascii="Arial" w:hAnsi="Arial" w:cs="Arial"/>
          <w:sz w:val="22"/>
          <w:szCs w:val="22"/>
        </w:rPr>
        <w:t> </w:t>
      </w:r>
      <w:r w:rsidRPr="00834E82">
        <w:rPr>
          <w:rFonts w:ascii="Arial" w:hAnsi="Arial" w:cs="Arial"/>
          <w:sz w:val="22"/>
          <w:szCs w:val="22"/>
        </w:rPr>
        <w:t>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8109A2" w:rsidRDefault="008109A2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Cs w:val="22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</w:t>
      </w:r>
      <w:r w:rsidR="008109A2">
        <w:rPr>
          <w:rFonts w:cs="Arial"/>
        </w:rPr>
        <w:t xml:space="preserve"> </w:t>
      </w:r>
      <w:r w:rsidRPr="00092818">
        <w:rPr>
          <w:rFonts w:cs="Arial"/>
        </w:rPr>
        <w:t>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dalších úda</w:t>
      </w:r>
      <w:r w:rsidR="00723762">
        <w:rPr>
          <w:rFonts w:ascii="Arial" w:hAnsi="Arial" w:cs="Arial"/>
          <w:sz w:val="22"/>
          <w:szCs w:val="22"/>
        </w:rPr>
        <w:t>jů uvedených v článku 1</w:t>
      </w:r>
      <w:r w:rsidRPr="00092818">
        <w:rPr>
          <w:rFonts w:ascii="Arial" w:hAnsi="Arial" w:cs="Arial"/>
          <w:sz w:val="22"/>
          <w:szCs w:val="22"/>
        </w:rPr>
        <w:t xml:space="preserve"> se nepoužije ustanovení článku </w:t>
      </w:r>
      <w:proofErr w:type="gramStart"/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</w:t>
      </w:r>
      <w:proofErr w:type="gramEnd"/>
      <w:r w:rsidRPr="00092818">
        <w:rPr>
          <w:rFonts w:ascii="Arial" w:hAnsi="Arial" w:cs="Arial"/>
          <w:sz w:val="22"/>
          <w:szCs w:val="22"/>
        </w:rPr>
        <w:t>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>části D.3 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Default="00D61F9F" w:rsidP="00FD2563">
      <w:pPr>
        <w:numPr>
          <w:ilvl w:val="1"/>
          <w:numId w:val="28"/>
        </w:numPr>
        <w:tabs>
          <w:tab w:val="clear" w:pos="454"/>
          <w:tab w:val="num" w:pos="567"/>
        </w:tabs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B042BF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</w:t>
      </w:r>
      <w:r w:rsidRPr="00A31BAD">
        <w:rPr>
          <w:rFonts w:ascii="Arial" w:hAnsi="Arial" w:cs="Arial"/>
          <w:sz w:val="22"/>
          <w:szCs w:val="22"/>
        </w:rPr>
        <w:t xml:space="preserve"> provedení potřebných montážních, demontážních nebo opravných prací. Zhotovitel vždy oznámí objednateli připravenost ke konání výluky minimálně </w:t>
      </w:r>
      <w:r w:rsidR="003D0D5E">
        <w:rPr>
          <w:rFonts w:ascii="Arial" w:hAnsi="Arial" w:cs="Arial"/>
          <w:sz w:val="22"/>
          <w:szCs w:val="22"/>
        </w:rPr>
        <w:t>3 dny</w:t>
      </w:r>
      <w:r w:rsidRPr="00A31BAD">
        <w:rPr>
          <w:rFonts w:ascii="Arial" w:hAnsi="Arial" w:cs="Arial"/>
          <w:sz w:val="22"/>
          <w:szCs w:val="22"/>
        </w:rPr>
        <w:t xml:space="preserve"> před požadovaným termínem</w:t>
      </w:r>
      <w:r w:rsidR="003D0D5E">
        <w:rPr>
          <w:rFonts w:ascii="Arial" w:hAnsi="Arial" w:cs="Arial"/>
          <w:sz w:val="22"/>
          <w:szCs w:val="22"/>
        </w:rPr>
        <w:t xml:space="preserve"> </w:t>
      </w:r>
      <w:r w:rsidR="003D0D5E" w:rsidRPr="003D0D5E">
        <w:rPr>
          <w:rFonts w:ascii="Arial" w:hAnsi="Arial" w:cs="Arial"/>
          <w:sz w:val="22"/>
          <w:szCs w:val="22"/>
        </w:rPr>
        <w:t>a zašle zástupci objednatele ve věcech technických kontakty na zaměstnance pro řízení sledu a vedoucího výlukových prací.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97556F" w:rsidRDefault="0097556F" w:rsidP="0097556F">
      <w:pPr>
        <w:numPr>
          <w:ilvl w:val="1"/>
          <w:numId w:val="35"/>
        </w:numPr>
        <w:snapToGrid w:val="0"/>
        <w:spacing w:after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je oprávněn prostřednictvím osob uvedených v článku </w:t>
      </w:r>
      <w:proofErr w:type="gramStart"/>
      <w:r>
        <w:rPr>
          <w:rFonts w:ascii="Arial" w:hAnsi="Arial" w:cs="Arial"/>
          <w:sz w:val="22"/>
          <w:szCs w:val="22"/>
        </w:rPr>
        <w:t>1.1. písm.</w:t>
      </w:r>
      <w:proofErr w:type="gramEnd"/>
      <w:r>
        <w:rPr>
          <w:rFonts w:ascii="Arial" w:hAnsi="Arial" w:cs="Arial"/>
          <w:sz w:val="22"/>
          <w:szCs w:val="22"/>
        </w:rPr>
        <w:t xml:space="preserve"> b) této smlouvy provádět u všech osob, které zhotovitel využívá při plnění předmětu této smlouvy kontrolu, zda tyto osoby nejsou pod vlivem alkoholu nebo návykové látky. </w:t>
      </w:r>
    </w:p>
    <w:p w:rsidR="0097556F" w:rsidRDefault="0097556F" w:rsidP="0097556F">
      <w:pPr>
        <w:spacing w:after="240" w:line="244" w:lineRule="auto"/>
        <w:ind w:left="5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seznámí své zaměstnance a osoby, které užívá při plnění předmětu této smlouvy s povinností podrobit se kontrole prováděné objednatelem.</w:t>
      </w:r>
    </w:p>
    <w:p w:rsidR="0097556F" w:rsidRDefault="0097556F" w:rsidP="0097556F">
      <w:pPr>
        <w:spacing w:after="240" w:line="244" w:lineRule="auto"/>
        <w:ind w:left="5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bude prováděna orientační dechovou zkouškou na přítomnost alkoholu a slinným testem na přítomnost návykových látek.</w:t>
      </w:r>
    </w:p>
    <w:p w:rsidR="0097556F" w:rsidRDefault="0097556F" w:rsidP="0097556F">
      <w:pPr>
        <w:spacing w:after="240" w:line="244" w:lineRule="auto"/>
        <w:ind w:left="5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bude prováděna dle části čtvrté a páté Směrnice SŽDC č. 120 „Dodržování zákazu kouření, požívání alkoholických nápojů a užívání jiných návykových látek“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>: 36503/2017-SŽDC-GŘ-O10 účinné od 7. 11. 2017, která byla zveřejněna jako součást zadávací dokumentace (dále jen jako „Směrnice“), přičemž platí, že pokud se v předmětné Směrnici hovoří o oprávněné osobě nebo o vedoucím zaměstnanci, rozumí se tím vždy osoba uvedená v článku 1.1. písm. b) této smlouvy, pokud se v předmětné Směrnici hovoří o zaměstnanci, rozumí se jím vždy zaměstnanec zhotovitele nebo jiná osoba, kterou zhotovitel užívá při provádění díla.</w:t>
      </w:r>
    </w:p>
    <w:p w:rsidR="0097556F" w:rsidRDefault="0097556F" w:rsidP="0097556F">
      <w:pPr>
        <w:spacing w:after="240" w:line="244" w:lineRule="auto"/>
        <w:ind w:left="5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Pozitivní výsledek ověření bude neprodleně oznámen zhotoviteli (telefonicky, emailem).</w:t>
      </w:r>
    </w:p>
    <w:p w:rsidR="0097556F" w:rsidRDefault="0097556F" w:rsidP="0097556F">
      <w:pPr>
        <w:spacing w:after="240" w:line="244" w:lineRule="auto"/>
        <w:ind w:left="5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Náklady na vyšetření v případě pozitivního výsledku uhradí zhotovitel.</w:t>
      </w:r>
    </w:p>
    <w:p w:rsidR="0097556F" w:rsidRDefault="0097556F" w:rsidP="0097556F">
      <w:pPr>
        <w:spacing w:after="240" w:line="244" w:lineRule="auto"/>
        <w:ind w:left="5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případě pozitivního výsledku kontroly nesmí dotčená osoba zhotovitele pokračovat ve vykonávané činnosti a bude jí odebrán „Průkaz ke vstupu do budov a prostor SŽDC a provozované železniční dopravní cesty SŽDC“.</w:t>
      </w:r>
    </w:p>
    <w:p w:rsidR="00D61F9F" w:rsidRDefault="00D61F9F" w:rsidP="0097556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C71DE1" w:rsidRPr="00154D72" w:rsidRDefault="00C71DE1" w:rsidP="00C71DE1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Technický</w:t>
      </w:r>
      <w:r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kvalitativní</w:t>
      </w:r>
      <w:r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podmínk</w:t>
      </w:r>
      <w:r>
        <w:rPr>
          <w:rFonts w:ascii="Arial" w:hAnsi="Arial" w:cs="Arial"/>
          <w:sz w:val="22"/>
          <w:szCs w:val="22"/>
        </w:rPr>
        <w:t>ami</w:t>
      </w:r>
      <w:r w:rsidRPr="00154D72">
        <w:rPr>
          <w:rFonts w:ascii="Arial" w:hAnsi="Arial" w:cs="Arial"/>
          <w:sz w:val="22"/>
          <w:szCs w:val="22"/>
        </w:rPr>
        <w:t xml:space="preserve"> staveb státních drah.</w:t>
      </w:r>
    </w:p>
    <w:p w:rsidR="00C71DE1" w:rsidRPr="00154D72" w:rsidRDefault="00C71DE1" w:rsidP="00C71DE1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</w:t>
      </w:r>
      <w:r w:rsidR="002A3FE8">
        <w:rPr>
          <w:rFonts w:ascii="Arial" w:hAnsi="Arial" w:cs="Arial"/>
          <w:bCs/>
          <w:sz w:val="22"/>
          <w:szCs w:val="22"/>
        </w:rPr>
        <w:t> technologickém postupu výlukových prací</w:t>
      </w:r>
      <w:r w:rsidRPr="00B959FE">
        <w:rPr>
          <w:rFonts w:ascii="Arial" w:hAnsi="Arial" w:cs="Arial"/>
          <w:bCs/>
          <w:sz w:val="22"/>
          <w:szCs w:val="22"/>
        </w:rPr>
        <w:t>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057FE3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8109A2" w:rsidRPr="009E6D51" w:rsidRDefault="008109A2" w:rsidP="00057FE3">
      <w:pPr>
        <w:spacing w:after="240" w:line="247" w:lineRule="auto"/>
        <w:jc w:val="both"/>
        <w:rPr>
          <w:rFonts w:ascii="Arial" w:hAnsi="Arial" w:cs="Arial"/>
          <w:b/>
          <w:sz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10"/>
          <w:footerReference w:type="default" r:id="rId11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2"/>
      <w:footerReference w:type="default" r:id="rId13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63" w:rsidRDefault="00FB4463">
      <w:r>
        <w:separator/>
      </w:r>
    </w:p>
  </w:endnote>
  <w:endnote w:type="continuationSeparator" w:id="0">
    <w:p w:rsidR="00FB4463" w:rsidRDefault="00FB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8F3570">
      <w:rPr>
        <w:rStyle w:val="slostrnky"/>
        <w:noProof/>
        <w:sz w:val="20"/>
      </w:rPr>
      <w:t>2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8F3570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F55C44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63" w:rsidRDefault="00FB4463">
      <w:r>
        <w:separator/>
      </w:r>
    </w:p>
  </w:footnote>
  <w:footnote w:type="continuationSeparator" w:id="0">
    <w:p w:rsidR="00FB4463" w:rsidRDefault="00FB4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B801D1" w:rsidRPr="00B801D1">
      <w:rPr>
        <w:sz w:val="18"/>
        <w:szCs w:val="18"/>
      </w:rPr>
      <w:t>Oprava staničních kolejí č.</w:t>
    </w:r>
    <w:r w:rsidR="00B801D1">
      <w:rPr>
        <w:sz w:val="18"/>
        <w:szCs w:val="18"/>
      </w:rPr>
      <w:t xml:space="preserve"> 1, 3 v žst. Třebechovice pod O</w:t>
    </w:r>
    <w:r w:rsidR="00795330" w:rsidRPr="00795330">
      <w:rPr>
        <w:sz w:val="18"/>
        <w:szCs w:val="18"/>
      </w:rPr>
      <w:t>.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 w:numId="35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5FE9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57F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14717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AA1"/>
    <w:rsid w:val="00292F04"/>
    <w:rsid w:val="00293EF9"/>
    <w:rsid w:val="00294DE3"/>
    <w:rsid w:val="00294E7E"/>
    <w:rsid w:val="0029627F"/>
    <w:rsid w:val="00296489"/>
    <w:rsid w:val="0029742E"/>
    <w:rsid w:val="002A29FF"/>
    <w:rsid w:val="002A37D8"/>
    <w:rsid w:val="002A3FE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07E21"/>
    <w:rsid w:val="003103C2"/>
    <w:rsid w:val="00310878"/>
    <w:rsid w:val="00310F1E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0D5E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0A2E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0E2D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552B"/>
    <w:rsid w:val="005F6667"/>
    <w:rsid w:val="005F6FC5"/>
    <w:rsid w:val="006015C5"/>
    <w:rsid w:val="00601DEB"/>
    <w:rsid w:val="006027E6"/>
    <w:rsid w:val="006042E3"/>
    <w:rsid w:val="006106AA"/>
    <w:rsid w:val="0061435D"/>
    <w:rsid w:val="00621BFA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5426"/>
    <w:rsid w:val="007167FD"/>
    <w:rsid w:val="00717424"/>
    <w:rsid w:val="00721197"/>
    <w:rsid w:val="00723705"/>
    <w:rsid w:val="00723762"/>
    <w:rsid w:val="00724226"/>
    <w:rsid w:val="007252FC"/>
    <w:rsid w:val="007274F7"/>
    <w:rsid w:val="007312EB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670E"/>
    <w:rsid w:val="00776860"/>
    <w:rsid w:val="00783C51"/>
    <w:rsid w:val="00785D19"/>
    <w:rsid w:val="0078698B"/>
    <w:rsid w:val="00791DE8"/>
    <w:rsid w:val="00791FEE"/>
    <w:rsid w:val="00795330"/>
    <w:rsid w:val="007954A4"/>
    <w:rsid w:val="007A51CE"/>
    <w:rsid w:val="007B1E2A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09A2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57E81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2D24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616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46D6"/>
    <w:rsid w:val="008E752F"/>
    <w:rsid w:val="008F15C5"/>
    <w:rsid w:val="008F2627"/>
    <w:rsid w:val="008F3570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BA2"/>
    <w:rsid w:val="009711C8"/>
    <w:rsid w:val="0097556F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25D"/>
    <w:rsid w:val="00A14CAF"/>
    <w:rsid w:val="00A157A8"/>
    <w:rsid w:val="00A167BE"/>
    <w:rsid w:val="00A22A2C"/>
    <w:rsid w:val="00A24972"/>
    <w:rsid w:val="00A257EC"/>
    <w:rsid w:val="00A273A2"/>
    <w:rsid w:val="00A309CB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57C4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D7AF8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45C9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4BF9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75DF7"/>
    <w:rsid w:val="00B801D1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217F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1DE1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45AA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971D0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008B"/>
    <w:rsid w:val="00DE1F56"/>
    <w:rsid w:val="00DE44DE"/>
    <w:rsid w:val="00DE4E7E"/>
    <w:rsid w:val="00DE570D"/>
    <w:rsid w:val="00DE6307"/>
    <w:rsid w:val="00DE642D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0F2D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5C44"/>
    <w:rsid w:val="00F57557"/>
    <w:rsid w:val="00F6179F"/>
    <w:rsid w:val="00F61D70"/>
    <w:rsid w:val="00F642E4"/>
    <w:rsid w:val="00F645D3"/>
    <w:rsid w:val="00F65633"/>
    <w:rsid w:val="00F67200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4242"/>
    <w:rsid w:val="00F862C8"/>
    <w:rsid w:val="00F87864"/>
    <w:rsid w:val="00F87A5E"/>
    <w:rsid w:val="00F91529"/>
    <w:rsid w:val="00F9732A"/>
    <w:rsid w:val="00FA0F6A"/>
    <w:rsid w:val="00FA1841"/>
    <w:rsid w:val="00FA3A16"/>
    <w:rsid w:val="00FA5449"/>
    <w:rsid w:val="00FB4463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256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ojtech@szd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4B305-70A4-4428-9EBA-17ECA48A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3452</Words>
  <Characters>20518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Zaplatílek Radek, Ing.</cp:lastModifiedBy>
  <cp:revision>29</cp:revision>
  <cp:lastPrinted>2018-07-24T10:20:00Z</cp:lastPrinted>
  <dcterms:created xsi:type="dcterms:W3CDTF">2018-05-03T09:06:00Z</dcterms:created>
  <dcterms:modified xsi:type="dcterms:W3CDTF">2019-03-01T05:51:00Z</dcterms:modified>
</cp:coreProperties>
</file>