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D450F" w14:textId="1685C39B" w:rsidR="009B6D48" w:rsidRPr="005C1243" w:rsidRDefault="002845DF" w:rsidP="00017136">
      <w:pPr>
        <w:keepNext/>
      </w:pPr>
      <w:bookmarkStart w:id="0" w:name="_Toc157504217"/>
      <w:r w:rsidRPr="005C1243">
        <w:t xml:space="preserve">Příloha č. 2 Výzvy k podání nabídky a </w:t>
      </w:r>
      <w:r w:rsidR="009B6D48" w:rsidRPr="005C1243">
        <w:t xml:space="preserve">Příloha č. </w:t>
      </w:r>
      <w:r w:rsidR="00084709" w:rsidRPr="005C1243">
        <w:t>3</w:t>
      </w:r>
      <w:r w:rsidR="009B6D48" w:rsidRPr="005C1243">
        <w:t xml:space="preserve"> </w:t>
      </w:r>
      <w:r w:rsidR="005E71DC" w:rsidRPr="005C1243">
        <w:t>Smlouvy o dílo</w:t>
      </w:r>
    </w:p>
    <w:bookmarkEnd w:id="0"/>
    <w:p w14:paraId="5D1D0490" w14:textId="77777777" w:rsidR="005E71DC" w:rsidRDefault="005E71DC" w:rsidP="00017136">
      <w:pPr>
        <w:pStyle w:val="Nadpis2"/>
        <w:keepLines w:val="0"/>
      </w:pPr>
      <w:r w:rsidRPr="00017136">
        <w:t>Ceník</w:t>
      </w:r>
      <w:bookmarkStart w:id="1" w:name="_Toc157504218"/>
      <w:bookmarkEnd w:id="1"/>
    </w:p>
    <w:p w14:paraId="175C9F77" w14:textId="77777777" w:rsidR="008F34F0" w:rsidRDefault="008F34F0" w:rsidP="008F34F0">
      <w:pPr>
        <w:pStyle w:val="Nadpis2"/>
        <w:ind w:left="714" w:hanging="357"/>
      </w:pPr>
    </w:p>
    <w:p w14:paraId="5696DB6B" w14:textId="77777777" w:rsidR="0020730F" w:rsidRDefault="0020730F" w:rsidP="0020730F"/>
    <w:tbl>
      <w:tblPr>
        <w:tblW w:w="89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26"/>
        <w:gridCol w:w="3180"/>
        <w:gridCol w:w="1275"/>
        <w:gridCol w:w="2719"/>
      </w:tblGrid>
      <w:tr w:rsidR="001D3D3D" w:rsidRPr="0020730F" w14:paraId="5AD8F372" w14:textId="77777777" w:rsidTr="001D3D3D">
        <w:trPr>
          <w:trHeight w:val="3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8822" w14:textId="77777777" w:rsidR="001D3D3D" w:rsidRPr="00DC687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cs-CZ"/>
              </w:rPr>
            </w:pPr>
            <w:r w:rsidRPr="00DC687F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cs-CZ"/>
              </w:rPr>
              <w:t>akce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7206" w14:textId="015D06E0" w:rsidR="001D3D3D" w:rsidRPr="00DC687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cs-CZ"/>
              </w:rPr>
            </w:pPr>
            <w:r w:rsidRPr="00DC687F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cs-CZ"/>
              </w:rPr>
              <w:t>Oprava záznamových zařízení ReDat 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28C89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F26C" w14:textId="33D50D0D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 </w:t>
            </w:r>
          </w:p>
        </w:tc>
      </w:tr>
      <w:tr w:rsidR="001D3D3D" w:rsidRPr="0020730F" w14:paraId="6A439B0D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00050ED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položka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72D7F3F" w14:textId="56E2FFBA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Lokalita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</w:tcPr>
          <w:p w14:paraId="0827F619" w14:textId="77777777" w:rsidR="001D3D3D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  <w:p w14:paraId="2CCF32C5" w14:textId="119B26B0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ID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77763FC" w14:textId="52B60AF5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cena Kč (bez DPH)</w:t>
            </w:r>
          </w:p>
        </w:tc>
      </w:tr>
      <w:tr w:rsidR="001D3D3D" w:rsidRPr="0020730F" w14:paraId="65FF285C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hideMark/>
          </w:tcPr>
          <w:p w14:paraId="3EA04021" w14:textId="71837002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1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8F5E0" w14:textId="39861C5C" w:rsidR="001D3D3D" w:rsidRPr="0020730F" w:rsidRDefault="001D3D3D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505E48">
              <w:t xml:space="preserve"> Plzeň Škroupova NOC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8694" w14:textId="4E03D914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749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8D5B94" w14:textId="23DB7A46" w:rsidR="001D3D3D" w:rsidRPr="0020730F" w:rsidRDefault="001D3D3D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1D3D3D" w:rsidRPr="0020730F" w14:paraId="537582B1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hideMark/>
          </w:tcPr>
          <w:p w14:paraId="08BC4B55" w14:textId="1D985D2E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2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2C3A9" w14:textId="7658ECC1" w:rsidR="001D3D3D" w:rsidRPr="0020730F" w:rsidRDefault="001D3D3D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505E48">
              <w:t xml:space="preserve"> CDP Praha DOZ Beroun - Rokycany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0E1AD" w14:textId="04ABC2DD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1796/2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3904B0" w14:textId="1AADA99E" w:rsidR="001D3D3D" w:rsidRPr="0020730F" w:rsidRDefault="001D3D3D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1D3D3D" w:rsidRPr="0020730F" w14:paraId="2435D717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26581D78" w14:textId="793B6C33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3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F56CB" w14:textId="4C7F9CA0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CDP Praha DOZ Kolín - Č.Třebová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16730" w14:textId="4C5F4FA8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1868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AC0742D" w14:textId="501AD71F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3450C7E3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795920B9" w14:textId="77B2CD18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4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96146" w14:textId="56A89159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Mladá boleslav (- Nymburk)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5B53C" w14:textId="7F7FC2C8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1881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6A6B3E9" w14:textId="30BBAC89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7080F966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58B2DB4B" w14:textId="21731991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5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39FF0" w14:textId="1BDCDA67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Frýdlant v Čechách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BB645" w14:textId="6360824B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1900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13C471D" w14:textId="2AD6C94E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63DA3BA5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5C397D1D" w14:textId="57A88F4A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6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1B5AD" w14:textId="02B35772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ED Plzeň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37628" w14:textId="08735908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2010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E789ADF" w14:textId="0CF57E65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000DABA0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4A658ED6" w14:textId="788DEBE3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7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58D6C" w14:textId="352E6278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Litoměřice horní n.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F2E5D" w14:textId="4C2B3CF4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2227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792A696" w14:textId="40FE9FFD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52C7B73E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4F8F5A32" w14:textId="779F53C7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8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40A9A" w14:textId="4F8455F5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CDP Praha DOZ Uhříněves - Olbramovice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79900" w14:textId="31CE4D8F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1869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7D573C8" w14:textId="034C88B4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13D59C36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6EC6156F" w14:textId="365E0449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9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132F8" w14:textId="22E289F9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CDP Praha DOZ Kolín - Kralupy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D2072" w14:textId="52823686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1882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D5292C6" w14:textId="2A250210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61DCFCBB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457CF439" w14:textId="4FD73C43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10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1FF07" w14:textId="67D3D37F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Milevsko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1A4F4" w14:textId="687288C5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2041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67216AF" w14:textId="68CCDAC8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511DE628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6FE133D9" w14:textId="0F2FA4B8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11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F012C" w14:textId="44659843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Březnice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CB9D7" w14:textId="0CF5E275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2047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8E26A89" w14:textId="15F219A1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57627C4A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5A3D978B" w14:textId="31CEDA2C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12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B842B" w14:textId="088F161D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Plzeň hl.n. ÚS Triangl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A22D6" w14:textId="4FFD63C4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2049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E5754F1" w14:textId="03CDE958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18264A5E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2B2F2D5A" w14:textId="67948DB8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13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BA711" w14:textId="74500CDB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Kolinec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51B0F" w14:textId="46E9380F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2050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99BC6CB" w14:textId="0D7D7CC2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0A5B6572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</w:tcPr>
          <w:p w14:paraId="65FF526E" w14:textId="490DAD7A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3F7FC8">
              <w:t>14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A20DA" w14:textId="3E0A21D9" w:rsidR="001D3D3D" w:rsidRDefault="001D3D3D" w:rsidP="001D3D3D">
            <w:pPr>
              <w:spacing w:before="0" w:after="0" w:line="240" w:lineRule="auto"/>
              <w:jc w:val="left"/>
            </w:pPr>
            <w:r w:rsidRPr="00505E48">
              <w:t xml:space="preserve"> Ústí nad Labem sever ÚS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B0B56" w14:textId="7C1879D4" w:rsidR="001D3D3D" w:rsidRPr="0020730F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DB2C78">
              <w:t>2150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10EA84C" w14:textId="2227E343" w:rsidR="001D3D3D" w:rsidRPr="0020730F" w:rsidRDefault="00BF27C8" w:rsidP="001D3D3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</w:t>
            </w:r>
          </w:p>
        </w:tc>
      </w:tr>
      <w:tr w:rsidR="001D3D3D" w:rsidRPr="0020730F" w14:paraId="6E7A3AB7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37DB309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84A17F1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cena celkem: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81BF2F" w14:textId="77777777" w:rsidR="001D3D3D" w:rsidRPr="001D3D3D" w:rsidRDefault="001D3D3D" w:rsidP="001D3D3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8550D1" w14:textId="20EE6412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1D3D3D" w:rsidRPr="0020730F" w14:paraId="5DDF2E8C" w14:textId="77777777" w:rsidTr="001D3D3D">
        <w:trPr>
          <w:trHeight w:val="33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61AF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4F634C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188C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A12397" w14:textId="30905434" w:rsidR="001D3D3D" w:rsidRPr="0020730F" w:rsidRDefault="001D3D3D" w:rsidP="002073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D3D3D" w:rsidRPr="0020730F" w14:paraId="48039C39" w14:textId="77777777" w:rsidTr="001D3D3D">
        <w:trPr>
          <w:trHeight w:val="337"/>
        </w:trPr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</w:tcPr>
          <w:p w14:paraId="4A353E51" w14:textId="77777777" w:rsidR="001D3D3D" w:rsidRPr="0020730F" w:rsidRDefault="001D3D3D" w:rsidP="0020730F">
            <w:pPr>
              <w:spacing w:before="0"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60990C4" w14:textId="5AE97B8A" w:rsidR="001D3D3D" w:rsidRPr="0020730F" w:rsidRDefault="001D3D3D" w:rsidP="0020730F">
            <w:pPr>
              <w:spacing w:before="0"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0730F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Dodavatel vyplní takto označená pole</w:t>
            </w:r>
          </w:p>
        </w:tc>
      </w:tr>
    </w:tbl>
    <w:p w14:paraId="00027CE8" w14:textId="77777777" w:rsidR="0020730F" w:rsidRDefault="0020730F" w:rsidP="0020730F"/>
    <w:p w14:paraId="5F55A065" w14:textId="77777777" w:rsidR="0020730F" w:rsidRDefault="0020730F" w:rsidP="0020730F"/>
    <w:p w14:paraId="36FBD763" w14:textId="77777777" w:rsidR="003727EC" w:rsidRDefault="003727EC"/>
    <w:sectPr w:rsidR="003727EC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DF1B" w14:textId="77777777" w:rsidR="00BE065D" w:rsidRDefault="00BE065D" w:rsidP="00E83903">
      <w:pPr>
        <w:spacing w:before="0" w:after="0" w:line="240" w:lineRule="auto"/>
      </w:pPr>
      <w:r>
        <w:separator/>
      </w:r>
    </w:p>
  </w:endnote>
  <w:endnote w:type="continuationSeparator" w:id="0">
    <w:p w14:paraId="13714EE0" w14:textId="77777777" w:rsidR="00BE065D" w:rsidRDefault="00BE065D" w:rsidP="00E839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4A2E8B7C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4DFF2DEA" w14:textId="77777777" w:rsidR="009B6D48" w:rsidRPr="00B8518B" w:rsidRDefault="009B6D48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1913FA6" w14:textId="77777777" w:rsidR="009B6D48" w:rsidRDefault="009B6D48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4C43B4BF" w14:textId="77777777" w:rsidR="009B6D48" w:rsidRDefault="009B6D48" w:rsidP="00924ACC">
          <w:pPr>
            <w:pStyle w:val="Zpat"/>
          </w:pPr>
        </w:p>
      </w:tc>
      <w:tc>
        <w:tcPr>
          <w:tcW w:w="2921" w:type="dxa"/>
        </w:tcPr>
        <w:p w14:paraId="5C79DD60" w14:textId="77777777" w:rsidR="009B6D48" w:rsidRDefault="009B6D48" w:rsidP="00460660">
          <w:pPr>
            <w:pStyle w:val="Zpat"/>
          </w:pPr>
        </w:p>
      </w:tc>
    </w:tr>
  </w:tbl>
  <w:p w14:paraId="76A9E531" w14:textId="77777777" w:rsidR="009B6D48" w:rsidRPr="00B8518B" w:rsidRDefault="009B6D48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20E2A155" wp14:editId="3153F6D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0ECE90" id="Straight Connector 7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LM8SGeAAAAALAQAADwAAAGRycy9kb3ducmV2&#10;LnhtbEyPQUvDQBCF74L/YRnBm90kYmxjNiUURKgWMRXU2zY7TYLZ2ZDdtvHfOx5Ej/Pm8d738uVk&#10;e3HE0XeOFMSzCARS7UxHjYLX7f3VHIQPmozuHaGCL/SwLM7Pcp0Zd6IXPFahERxCPtMK2hCGTEpf&#10;t2i1n7kBiX97N1od+BwbaUZ94nDbyySKUml1R9zQ6gFXLdaf1cEqWKwfm6F6uIndalO+rcv3/dP2&#10;41mpy4upvAMRcAp/ZvjBZ3QomGnnDmS86BWkc54SWI+T5BYEOxbpNYjdryKLXP7fUHwD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LM8SGeAAAAAL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7D329D4D" wp14:editId="19C9A07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31C15F0" id="Straight Connector 10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xngG7eAAAAAJAQAADwAAAGRycy9kb3ducmV2&#10;LnhtbEyPQUvDQBCF70L/wzIFb3YTpaFNsymhIEJVxFRQb9vsNAnNzobsto3/3hEEPQ0z7/Hme9l6&#10;tJ044+BbRwriWQQCqXKmpVrB2+7+ZgHCB01Gd45QwRd6WOeTq0ynxl3oFc9lqAWHkE+1giaEPpXS&#10;Vw1a7WeuR2Lt4AarA69DLc2gLxxuO3kbRYm0uiX+0OgeNw1Wx/JkFSy3j3VfPsxjt3ku3rfFx+Fp&#10;9/mi1PV0LFYgAo7hzww/+IwOOTPt3YmMF52CZMFVgoJ5Et+BYMMy4bn/Pcg8k/8b5N8A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xngG7eAAAAAJ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</w:p>
  <w:p w14:paraId="6ECA7E23" w14:textId="77777777" w:rsidR="009B6D48" w:rsidRPr="00460660" w:rsidRDefault="009B6D48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F1862" w14:textId="77777777" w:rsidR="00BE065D" w:rsidRDefault="00BE065D" w:rsidP="00E83903">
      <w:pPr>
        <w:spacing w:before="0" w:after="0" w:line="240" w:lineRule="auto"/>
      </w:pPr>
      <w:r>
        <w:separator/>
      </w:r>
    </w:p>
  </w:footnote>
  <w:footnote w:type="continuationSeparator" w:id="0">
    <w:p w14:paraId="4368E693" w14:textId="77777777" w:rsidR="00BE065D" w:rsidRDefault="00BE065D" w:rsidP="00E8390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6B1A" w14:textId="3D5DE029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56D65ED" wp14:editId="0E4CFA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068147250" name="Textové pole 4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E508BE" w14:textId="318D0D9B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D65ED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SŽ: Interní" style="position:absolute;left:0;text-align:left;margin-left:0;margin-top:0;width:38.9pt;height:30.3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14E508BE" w14:textId="318D0D9B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0A37" w14:textId="002E1387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2AFDB71" wp14:editId="5C582DCC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589842491" name="Textové pole 5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836A" w14:textId="2B211AE4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FDB71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1BF836A" w14:textId="2B211AE4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9021" w14:textId="43B84042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E85FD38" wp14:editId="6305E061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72310223" name="Textové pole 3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6F710" w14:textId="6A70E25F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5FD3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SŽ: Interní" style="position:absolute;left:0;text-align:left;margin-left:0;margin-top:0;width:38.9pt;height:30.3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1F6F710" w14:textId="6A70E25F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F0"/>
    <w:rsid w:val="00017136"/>
    <w:rsid w:val="00084709"/>
    <w:rsid w:val="000E72B7"/>
    <w:rsid w:val="00127826"/>
    <w:rsid w:val="00196692"/>
    <w:rsid w:val="001A2B14"/>
    <w:rsid w:val="001D3D3D"/>
    <w:rsid w:val="0020730F"/>
    <w:rsid w:val="002845DF"/>
    <w:rsid w:val="003727EC"/>
    <w:rsid w:val="00426A69"/>
    <w:rsid w:val="0043282A"/>
    <w:rsid w:val="00457605"/>
    <w:rsid w:val="005C1243"/>
    <w:rsid w:val="005E71DC"/>
    <w:rsid w:val="00611AD5"/>
    <w:rsid w:val="00612E56"/>
    <w:rsid w:val="006D1B84"/>
    <w:rsid w:val="006F1A8C"/>
    <w:rsid w:val="00702E5B"/>
    <w:rsid w:val="007366DB"/>
    <w:rsid w:val="0080301E"/>
    <w:rsid w:val="008F34F0"/>
    <w:rsid w:val="009B6D48"/>
    <w:rsid w:val="00AC0CE8"/>
    <w:rsid w:val="00BD6E0C"/>
    <w:rsid w:val="00BE065D"/>
    <w:rsid w:val="00BF27C8"/>
    <w:rsid w:val="00BF6A6B"/>
    <w:rsid w:val="00CE5498"/>
    <w:rsid w:val="00D24356"/>
    <w:rsid w:val="00DC687F"/>
    <w:rsid w:val="00E76686"/>
    <w:rsid w:val="00E83903"/>
    <w:rsid w:val="00EA19D0"/>
    <w:rsid w:val="00EB347E"/>
    <w:rsid w:val="00EC6291"/>
    <w:rsid w:val="00ED110F"/>
    <w:rsid w:val="00F7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82BD"/>
  <w15:chartTrackingRefBased/>
  <w15:docId w15:val="{5B3FB856-7E70-44B9-B1B7-380B5F6D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D48"/>
    <w:pPr>
      <w:spacing w:before="120" w:after="120" w:line="264" w:lineRule="auto"/>
      <w:jc w:val="both"/>
    </w:pPr>
    <w:rPr>
      <w:sz w:val="18"/>
      <w:szCs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BF6A6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B6D4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7826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27826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27826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27826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826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27826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27826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A6B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BF6A6B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9B6D48"/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BF6A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F6A6B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A6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F6A6B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BF6A6B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F6A6B"/>
    <w:rPr>
      <w:rFonts w:ascii="Verdana" w:hAnsi="Verdana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A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A6B"/>
    <w:rPr>
      <w:rFonts w:ascii="Verdana" w:hAnsi="Verdana"/>
      <w:b/>
      <w:bCs/>
      <w:i/>
      <w:i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BF6A6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127826"/>
    <w:rPr>
      <w:rFonts w:eastAsiaTheme="majorEastAsia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127826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127826"/>
    <w:rPr>
      <w:rFonts w:eastAsiaTheme="majorEastAsia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127826"/>
    <w:rPr>
      <w:rFonts w:eastAsiaTheme="majorEastAsia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826"/>
    <w:rPr>
      <w:rFonts w:eastAsiaTheme="majorEastAsia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127826"/>
    <w:rPr>
      <w:rFonts w:eastAsiaTheme="majorEastAsia" w:cstheme="majorBidi"/>
      <w:color w:val="404040" w:themeColor="text1" w:themeTint="BF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127826"/>
    <w:rPr>
      <w:rFonts w:eastAsiaTheme="majorEastAsia" w:cstheme="majorBidi"/>
      <w:i/>
      <w:iCs/>
      <w:color w:val="404040" w:themeColor="text1" w:themeTint="BF"/>
      <w:szCs w:val="20"/>
    </w:rPr>
  </w:style>
  <w:style w:type="paragraph" w:styleId="Zhlav">
    <w:name w:val="header"/>
    <w:basedOn w:val="Normln"/>
    <w:link w:val="Zhlav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34F0"/>
    <w:rPr>
      <w:rFonts w:asciiTheme="minorHAnsi" w:hAnsiTheme="minorHAns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F34F0"/>
    <w:rPr>
      <w:rFonts w:asciiTheme="minorHAnsi" w:hAnsiTheme="minorHAnsi"/>
      <w:sz w:val="12"/>
      <w:szCs w:val="18"/>
    </w:rPr>
  </w:style>
  <w:style w:type="character" w:styleId="Siln">
    <w:name w:val="Strong"/>
    <w:aliases w:val="Tučně"/>
    <w:basedOn w:val="Standardnpsmoodstavce"/>
    <w:uiPriority w:val="2"/>
    <w:qFormat/>
    <w:rsid w:val="008F34F0"/>
    <w:rPr>
      <w:rFonts w:asciiTheme="minorHAnsi" w:hAnsiTheme="minorHAnsi"/>
      <w:b/>
      <w:bCs/>
      <w:sz w:val="18"/>
    </w:rPr>
  </w:style>
  <w:style w:type="character" w:styleId="slostrnky">
    <w:name w:val="page number"/>
    <w:basedOn w:val="Standardnpsmoodstavce"/>
    <w:uiPriority w:val="99"/>
    <w:unhideWhenUsed/>
    <w:rsid w:val="008F34F0"/>
    <w:rPr>
      <w:b/>
      <w:color w:val="C0504D" w:themeColor="accent2"/>
      <w:sz w:val="14"/>
    </w:rPr>
  </w:style>
  <w:style w:type="table" w:styleId="Mkatabulky">
    <w:name w:val="Table Grid"/>
    <w:basedOn w:val="Normlntabulka"/>
    <w:uiPriority w:val="39"/>
    <w:rsid w:val="008F34F0"/>
    <w:pPr>
      <w:spacing w:before="120" w:after="120" w:line="264" w:lineRule="auto"/>
    </w:pPr>
    <w:rPr>
      <w:sz w:val="18"/>
      <w:szCs w:val="18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character" w:customStyle="1" w:styleId="Kurzvatun">
    <w:name w:val="Kurzíva tučně"/>
    <w:basedOn w:val="Standardnpsmoodstavce"/>
    <w:uiPriority w:val="1"/>
    <w:qFormat/>
    <w:rsid w:val="008F34F0"/>
    <w:rPr>
      <w:rFonts w:asciiTheme="minorHAnsi" w:hAnsiTheme="minorHAnsi"/>
      <w:b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5E197A-7811-495A-A94A-F1F2DF3A7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22765C-B0A8-469B-9E6A-59D5D04233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CE094-9E92-4118-A163-5886CB5A7A1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1014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Sprava zeleznic, statni organizace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Doležalová Tereza</cp:lastModifiedBy>
  <cp:revision>2</cp:revision>
  <dcterms:created xsi:type="dcterms:W3CDTF">2026-09-21T08:19:00Z</dcterms:created>
  <dcterms:modified xsi:type="dcterms:W3CDTF">2026-09-21T08:19:00Z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ClassificationContentMarkingHeaderShapeIds">
    <vt:lpwstr>103b1fcf,3faaa232,2328483b</vt:lpwstr>
  </property>
  <property fmtid="{D5CDD505-2E9C-101B-9397-08002B2CF9AE}" pid="4" name="ClassificationContentMarkingHeaderFontProps">
    <vt:lpwstr>#000000,7,Verdana</vt:lpwstr>
  </property>
  <property fmtid="{D5CDD505-2E9C-101B-9397-08002B2CF9AE}" pid="5" name="ClassificationContentMarkingHeaderText">
    <vt:lpwstr>SŽ: Interní</vt:lpwstr>
  </property>
</Properties>
</file>