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60FD" w14:textId="77777777" w:rsidR="00DD69B0" w:rsidRPr="00DD69B0" w:rsidRDefault="00DD69B0" w:rsidP="008A7101">
      <w:pPr>
        <w:spacing w:after="360" w:line="240" w:lineRule="auto"/>
        <w:jc w:val="center"/>
        <w:rPr>
          <w:rFonts w:eastAsia="Verdana" w:cs="Times New Roman"/>
          <w:b/>
          <w:sz w:val="48"/>
          <w:szCs w:val="44"/>
        </w:rPr>
      </w:pPr>
      <w:r w:rsidRPr="00DD69B0">
        <w:rPr>
          <w:rFonts w:eastAsia="Verdana" w:cs="Times New Roman"/>
          <w:b/>
          <w:sz w:val="48"/>
          <w:szCs w:val="44"/>
        </w:rPr>
        <w:t xml:space="preserve">Smlouva o </w:t>
      </w:r>
      <w:r>
        <w:rPr>
          <w:rFonts w:eastAsia="Verdana" w:cs="Times New Roman"/>
          <w:b/>
          <w:sz w:val="48"/>
          <w:szCs w:val="44"/>
        </w:rPr>
        <w:t>poskytování součinnosti</w:t>
      </w:r>
    </w:p>
    <w:p w14:paraId="793B7DD5" w14:textId="183F639E" w:rsidR="00DD69B0" w:rsidRPr="00DD69B0" w:rsidRDefault="00DD69B0" w:rsidP="00DD69B0">
      <w:pPr>
        <w:pStyle w:val="SoDTitul2"/>
        <w:rPr>
          <w:rFonts w:eastAsia="Verdana" w:cs="Times New Roman"/>
        </w:rPr>
      </w:pPr>
      <w:r w:rsidRPr="00DD69B0">
        <w:rPr>
          <w:rFonts w:eastAsia="Verdana" w:cs="Times New Roman"/>
        </w:rPr>
        <w:t>Název zakázky</w:t>
      </w:r>
      <w:r w:rsidRPr="00BD5BFC">
        <w:rPr>
          <w:rFonts w:eastAsia="Verdana" w:cs="Times New Roman"/>
        </w:rPr>
        <w:t>: „</w:t>
      </w:r>
      <w:r w:rsidR="005D58C0" w:rsidRPr="005D58C0">
        <w:t xml:space="preserve">Oprava zabezpečovacího zařízení v </w:t>
      </w:r>
      <w:proofErr w:type="spellStart"/>
      <w:r w:rsidR="005D58C0" w:rsidRPr="005D58C0">
        <w:t>žst</w:t>
      </w:r>
      <w:proofErr w:type="spellEnd"/>
      <w:r w:rsidR="005D58C0" w:rsidRPr="005D58C0">
        <w:t xml:space="preserve">. Doudleby nad Orlicí“ a „Rekonstrukce PZM v km 64,614 (P4038) trati Týniště nad </w:t>
      </w:r>
      <w:proofErr w:type="gramStart"/>
      <w:r w:rsidR="005D58C0" w:rsidRPr="005D58C0">
        <w:t>Orlicí - Letohrad</w:t>
      </w:r>
      <w:proofErr w:type="gramEnd"/>
      <w:r w:rsidRPr="00BD5BFC">
        <w:rPr>
          <w:rFonts w:eastAsia="Verdana" w:cs="Times New Roman"/>
        </w:rPr>
        <w:t>“</w:t>
      </w:r>
    </w:p>
    <w:p w14:paraId="7A574FDC" w14:textId="77777777" w:rsidR="00DD69B0" w:rsidRPr="00141CE2" w:rsidRDefault="00DD69B0" w:rsidP="00141CE2">
      <w:pPr>
        <w:spacing w:after="120" w:line="240" w:lineRule="auto"/>
        <w:contextualSpacing/>
        <w:rPr>
          <w:rFonts w:eastAsia="Verdana" w:cs="Times New Roman"/>
          <w:b/>
          <w:szCs w:val="20"/>
        </w:rPr>
      </w:pPr>
      <w:r w:rsidRPr="00141CE2">
        <w:rPr>
          <w:rFonts w:eastAsia="Verdana" w:cs="Times New Roman"/>
          <w:b/>
          <w:szCs w:val="20"/>
        </w:rPr>
        <w:t>Smluvní strany:</w:t>
      </w:r>
    </w:p>
    <w:p w14:paraId="029F91F4" w14:textId="77777777" w:rsidR="00DD69B0" w:rsidRPr="00141CE2" w:rsidRDefault="00DD69B0" w:rsidP="00141CE2">
      <w:pPr>
        <w:spacing w:after="120" w:line="240" w:lineRule="auto"/>
        <w:contextualSpacing/>
        <w:jc w:val="both"/>
        <w:rPr>
          <w:rFonts w:eastAsia="Verdana" w:cs="Times New Roman"/>
          <w:b/>
          <w:szCs w:val="20"/>
        </w:rPr>
      </w:pPr>
    </w:p>
    <w:p w14:paraId="3EAEE7D3" w14:textId="77777777" w:rsidR="00DD69B0" w:rsidRPr="00141CE2" w:rsidRDefault="00DD69B0" w:rsidP="00141CE2">
      <w:pPr>
        <w:spacing w:after="120" w:line="240" w:lineRule="auto"/>
        <w:contextualSpacing/>
        <w:jc w:val="both"/>
        <w:rPr>
          <w:rFonts w:eastAsia="Verdana" w:cs="Times New Roman"/>
          <w:b/>
          <w:szCs w:val="20"/>
        </w:rPr>
      </w:pPr>
      <w:r w:rsidRPr="00141CE2">
        <w:rPr>
          <w:rFonts w:eastAsia="Verdana" w:cs="Times New Roman"/>
          <w:b/>
          <w:szCs w:val="20"/>
        </w:rPr>
        <w:t>Správa železnic, státní organizace</w:t>
      </w:r>
    </w:p>
    <w:p w14:paraId="57006D9C"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 xml:space="preserve">se sídlem: Dlážděná 1003/7, 110 00 Praha 1 - Nové Město </w:t>
      </w:r>
    </w:p>
    <w:p w14:paraId="4679CFFD"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IČO: 70994234, DIČ: CZ70994234</w:t>
      </w:r>
    </w:p>
    <w:p w14:paraId="4A2D0057"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zapsaná v obchodním rejstříku vedeném Městským soudem v Praze, oddíl A, vložka 48384</w:t>
      </w:r>
    </w:p>
    <w:p w14:paraId="41C2FBA1" w14:textId="3FF06E94" w:rsidR="00DD69B0" w:rsidRPr="00FC2451" w:rsidRDefault="00DD69B0" w:rsidP="005D58C0">
      <w:pPr>
        <w:pStyle w:val="SoDTextbezodsazen"/>
        <w:spacing w:after="0"/>
        <w:rPr>
          <w:rFonts w:eastAsia="Verdana" w:cs="Times New Roman"/>
          <w:sz w:val="20"/>
          <w:szCs w:val="20"/>
        </w:rPr>
      </w:pPr>
      <w:r w:rsidRPr="00BD5BFC">
        <w:rPr>
          <w:rFonts w:eastAsia="Verdana" w:cs="Times New Roman"/>
          <w:sz w:val="20"/>
          <w:szCs w:val="20"/>
        </w:rPr>
        <w:t>zastoupená</w:t>
      </w:r>
      <w:r w:rsidRPr="00FC2451">
        <w:rPr>
          <w:rFonts w:eastAsia="Verdana" w:cs="Times New Roman"/>
          <w:sz w:val="20"/>
          <w:szCs w:val="20"/>
        </w:rPr>
        <w:t xml:space="preserve">: </w:t>
      </w:r>
      <w:r w:rsidR="005D58C0" w:rsidRPr="005D58C0">
        <w:rPr>
          <w:rFonts w:eastAsia="Verdana" w:cs="Times New Roman"/>
          <w:sz w:val="20"/>
          <w:szCs w:val="20"/>
        </w:rPr>
        <w:t>Ing. Pavlou Kosinovou, ředitelkou Oblastního ředitelství Hradec Králové, na základě pověření č. 3847 ze dne 18. 5. 2026.</w:t>
      </w:r>
    </w:p>
    <w:p w14:paraId="703C274D" w14:textId="77777777" w:rsidR="00DD69B0" w:rsidRPr="00141CE2" w:rsidRDefault="00DD69B0" w:rsidP="00141CE2">
      <w:pPr>
        <w:spacing w:after="120" w:line="240" w:lineRule="auto"/>
        <w:contextualSpacing/>
        <w:jc w:val="both"/>
        <w:rPr>
          <w:rFonts w:eastAsia="Verdana" w:cs="Times New Roman"/>
          <w:szCs w:val="20"/>
        </w:rPr>
      </w:pPr>
    </w:p>
    <w:p w14:paraId="4EBCB0AE" w14:textId="77777777" w:rsidR="00DD69B0" w:rsidRPr="00141CE2" w:rsidRDefault="00DD69B0" w:rsidP="00141CE2">
      <w:pPr>
        <w:spacing w:after="120" w:line="240" w:lineRule="auto"/>
        <w:contextualSpacing/>
        <w:jc w:val="both"/>
        <w:rPr>
          <w:rFonts w:eastAsia="Verdana" w:cs="Times New Roman"/>
          <w:b/>
          <w:szCs w:val="20"/>
        </w:rPr>
      </w:pPr>
      <w:r w:rsidRPr="00141CE2">
        <w:rPr>
          <w:rFonts w:eastAsia="Verdana" w:cs="Times New Roman"/>
          <w:b/>
          <w:szCs w:val="20"/>
        </w:rPr>
        <w:t xml:space="preserve">Korespondenční adresa: </w:t>
      </w:r>
    </w:p>
    <w:p w14:paraId="3E200865" w14:textId="77777777" w:rsidR="005D58C0" w:rsidRPr="005D58C0" w:rsidRDefault="005D58C0" w:rsidP="005D58C0">
      <w:pPr>
        <w:spacing w:after="120" w:line="240" w:lineRule="auto"/>
        <w:contextualSpacing/>
        <w:jc w:val="both"/>
        <w:rPr>
          <w:rFonts w:eastAsia="Verdana" w:cs="Times New Roman"/>
          <w:szCs w:val="20"/>
        </w:rPr>
      </w:pPr>
      <w:r w:rsidRPr="005D58C0">
        <w:rPr>
          <w:rFonts w:eastAsia="Verdana" w:cs="Times New Roman"/>
          <w:szCs w:val="20"/>
        </w:rPr>
        <w:t>Oblastní ředitelství Hradec Králové</w:t>
      </w:r>
    </w:p>
    <w:p w14:paraId="6DEEE859" w14:textId="77777777" w:rsidR="005D58C0" w:rsidRPr="005D58C0" w:rsidRDefault="005D58C0" w:rsidP="005D58C0">
      <w:pPr>
        <w:spacing w:after="120" w:line="240" w:lineRule="auto"/>
        <w:contextualSpacing/>
        <w:jc w:val="both"/>
        <w:rPr>
          <w:rFonts w:eastAsia="Verdana" w:cs="Times New Roman"/>
          <w:szCs w:val="20"/>
        </w:rPr>
      </w:pPr>
      <w:r w:rsidRPr="005D58C0">
        <w:rPr>
          <w:rFonts w:eastAsia="Verdana" w:cs="Times New Roman"/>
          <w:szCs w:val="20"/>
        </w:rPr>
        <w:t xml:space="preserve">U </w:t>
      </w:r>
      <w:proofErr w:type="spellStart"/>
      <w:r w:rsidRPr="005D58C0">
        <w:rPr>
          <w:rFonts w:eastAsia="Verdana" w:cs="Times New Roman"/>
          <w:szCs w:val="20"/>
        </w:rPr>
        <w:t>Fotochemy</w:t>
      </w:r>
      <w:proofErr w:type="spellEnd"/>
      <w:r w:rsidRPr="005D58C0">
        <w:rPr>
          <w:rFonts w:eastAsia="Verdana" w:cs="Times New Roman"/>
          <w:szCs w:val="20"/>
        </w:rPr>
        <w:t xml:space="preserve"> 259/8</w:t>
      </w:r>
    </w:p>
    <w:p w14:paraId="65E28B34" w14:textId="0154A07D" w:rsidR="00DD69B0" w:rsidRPr="00141CE2" w:rsidRDefault="005D58C0" w:rsidP="005D58C0">
      <w:pPr>
        <w:spacing w:after="120" w:line="240" w:lineRule="auto"/>
        <w:contextualSpacing/>
        <w:jc w:val="both"/>
        <w:rPr>
          <w:rFonts w:eastAsia="Verdana" w:cs="Times New Roman"/>
          <w:szCs w:val="20"/>
        </w:rPr>
      </w:pPr>
      <w:r w:rsidRPr="005D58C0">
        <w:rPr>
          <w:rFonts w:eastAsia="Verdana" w:cs="Times New Roman"/>
          <w:szCs w:val="20"/>
        </w:rPr>
        <w:t>500 02 Hradec Králové</w:t>
      </w:r>
    </w:p>
    <w:p w14:paraId="3F032980"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(dále jen „</w:t>
      </w:r>
      <w:r w:rsidRPr="00141CE2">
        <w:rPr>
          <w:rFonts w:eastAsia="Verdana" w:cs="Times New Roman"/>
          <w:b/>
          <w:szCs w:val="20"/>
        </w:rPr>
        <w:t>Objednatel</w:t>
      </w:r>
      <w:r w:rsidRPr="00141CE2">
        <w:rPr>
          <w:rFonts w:eastAsia="Verdana" w:cs="Times New Roman"/>
          <w:szCs w:val="20"/>
        </w:rPr>
        <w:t>“)</w:t>
      </w:r>
    </w:p>
    <w:p w14:paraId="775BE4A5" w14:textId="77777777" w:rsidR="00DD69B0" w:rsidRPr="00141CE2" w:rsidRDefault="00DD69B0" w:rsidP="00141CE2">
      <w:pPr>
        <w:spacing w:after="120" w:line="240" w:lineRule="auto"/>
        <w:contextualSpacing/>
        <w:jc w:val="both"/>
        <w:rPr>
          <w:rFonts w:eastAsia="Verdana" w:cs="Times New Roman"/>
          <w:szCs w:val="20"/>
        </w:rPr>
      </w:pPr>
    </w:p>
    <w:p w14:paraId="20E9466A" w14:textId="77777777" w:rsidR="005D58C0" w:rsidRPr="005D58C0" w:rsidRDefault="005D58C0" w:rsidP="005D58C0">
      <w:pPr>
        <w:spacing w:after="0" w:line="264" w:lineRule="auto"/>
        <w:jc w:val="both"/>
        <w:rPr>
          <w:rFonts w:eastAsia="Verdana" w:cs="Times New Roman"/>
          <w:sz w:val="18"/>
          <w:szCs w:val="18"/>
        </w:rPr>
      </w:pPr>
      <w:r w:rsidRPr="005D58C0">
        <w:rPr>
          <w:rFonts w:eastAsia="Verdana" w:cs="Times New Roman"/>
          <w:sz w:val="18"/>
          <w:szCs w:val="18"/>
        </w:rPr>
        <w:t xml:space="preserve">číslo smlouvy: </w:t>
      </w:r>
      <w:r w:rsidRPr="005D58C0">
        <w:rPr>
          <w:rFonts w:eastAsia="Verdana" w:cs="Times New Roman"/>
          <w:sz w:val="18"/>
          <w:szCs w:val="18"/>
        </w:rPr>
        <w:tab/>
      </w:r>
      <w:r w:rsidRPr="005D58C0">
        <w:rPr>
          <w:rFonts w:eastAsia="Verdana" w:cs="Times New Roman"/>
          <w:sz w:val="18"/>
          <w:szCs w:val="18"/>
        </w:rPr>
        <w:tab/>
        <w:t xml:space="preserve">  </w:t>
      </w:r>
      <w:r w:rsidRPr="005D58C0">
        <w:rPr>
          <w:rFonts w:eastAsia="Verdana" w:cs="Times New Roman"/>
          <w:sz w:val="18"/>
          <w:szCs w:val="18"/>
          <w:highlight w:val="cyan"/>
        </w:rPr>
        <w:fldChar w:fldCharType="begin">
          <w:ffData>
            <w:name w:val="Text1"/>
            <w:enabled/>
            <w:calcOnExit w:val="0"/>
            <w:textInput>
              <w:default w:val="&quot;[VLOŽÍ OBJEDNATEL]&quot;"/>
            </w:textInput>
          </w:ffData>
        </w:fldChar>
      </w:r>
      <w:bookmarkStart w:id="0" w:name="Text1"/>
      <w:r w:rsidRPr="005D58C0">
        <w:rPr>
          <w:rFonts w:eastAsia="Verdana" w:cs="Times New Roman"/>
          <w:sz w:val="18"/>
          <w:szCs w:val="18"/>
          <w:highlight w:val="cyan"/>
        </w:rPr>
        <w:instrText xml:space="preserve"> FORMTEXT </w:instrText>
      </w:r>
      <w:r w:rsidRPr="005D58C0">
        <w:rPr>
          <w:rFonts w:eastAsia="Verdana" w:cs="Times New Roman"/>
          <w:sz w:val="18"/>
          <w:szCs w:val="18"/>
          <w:highlight w:val="cyan"/>
        </w:rPr>
      </w:r>
      <w:r w:rsidRPr="005D58C0">
        <w:rPr>
          <w:rFonts w:eastAsia="Verdana" w:cs="Times New Roman"/>
          <w:sz w:val="18"/>
          <w:szCs w:val="18"/>
          <w:highlight w:val="cyan"/>
        </w:rPr>
        <w:fldChar w:fldCharType="separate"/>
      </w:r>
      <w:r w:rsidRPr="005D58C0">
        <w:rPr>
          <w:rFonts w:eastAsia="Verdana" w:cs="Times New Roman"/>
          <w:noProof/>
          <w:sz w:val="18"/>
          <w:szCs w:val="18"/>
          <w:highlight w:val="cyan"/>
        </w:rPr>
        <w:t>"[VLOŽÍ OBJEDNATEL]"</w:t>
      </w:r>
      <w:r w:rsidRPr="005D58C0">
        <w:rPr>
          <w:rFonts w:eastAsia="Verdana" w:cs="Times New Roman"/>
          <w:sz w:val="18"/>
          <w:szCs w:val="18"/>
          <w:highlight w:val="cyan"/>
        </w:rPr>
        <w:fldChar w:fldCharType="end"/>
      </w:r>
      <w:bookmarkEnd w:id="0"/>
    </w:p>
    <w:p w14:paraId="303F0795" w14:textId="77777777" w:rsidR="005D58C0" w:rsidRPr="005D58C0" w:rsidRDefault="005D58C0" w:rsidP="005D58C0">
      <w:pPr>
        <w:tabs>
          <w:tab w:val="left" w:pos="1985"/>
          <w:tab w:val="right" w:pos="5670"/>
        </w:tabs>
        <w:suppressAutoHyphens/>
        <w:spacing w:after="0" w:line="280" w:lineRule="exact"/>
        <w:rPr>
          <w:rFonts w:eastAsia="Verdana" w:cs="Times New Roman"/>
          <w:sz w:val="18"/>
          <w:szCs w:val="18"/>
        </w:rPr>
      </w:pPr>
      <w:r w:rsidRPr="005D58C0">
        <w:rPr>
          <w:rFonts w:eastAsia="Verdana" w:cs="Times New Roman"/>
          <w:sz w:val="18"/>
          <w:szCs w:val="18"/>
        </w:rPr>
        <w:t xml:space="preserve">evidenční číslo zakázky: </w:t>
      </w:r>
      <w:r w:rsidRPr="005D58C0">
        <w:rPr>
          <w:rFonts w:eastAsia="Verdana" w:cs="Times New Roman"/>
          <w:szCs w:val="20"/>
        </w:rPr>
        <w:t>64026021</w:t>
      </w:r>
      <w:r w:rsidRPr="005D58C0">
        <w:rPr>
          <w:rFonts w:eastAsia="Verdana" w:cs="Times New Roman"/>
          <w:sz w:val="18"/>
          <w:szCs w:val="18"/>
        </w:rPr>
        <w:t xml:space="preserve">     </w:t>
      </w:r>
      <w:r w:rsidRPr="005D58C0">
        <w:rPr>
          <w:rFonts w:eastAsia="Verdana" w:cs="Times New Roman"/>
          <w:sz w:val="18"/>
          <w:szCs w:val="18"/>
        </w:rPr>
        <w:tab/>
      </w:r>
    </w:p>
    <w:p w14:paraId="7D12A602" w14:textId="77777777" w:rsidR="005D58C0" w:rsidRPr="005D58C0" w:rsidRDefault="005D58C0" w:rsidP="005D58C0">
      <w:pPr>
        <w:tabs>
          <w:tab w:val="left" w:pos="1985"/>
          <w:tab w:val="right" w:pos="5670"/>
        </w:tabs>
        <w:suppressAutoHyphens/>
        <w:spacing w:after="120" w:line="280" w:lineRule="exact"/>
        <w:rPr>
          <w:rFonts w:eastAsia="Verdana" w:cs="Times New Roman"/>
          <w:sz w:val="18"/>
          <w:szCs w:val="18"/>
        </w:rPr>
      </w:pPr>
      <w:r w:rsidRPr="005D58C0">
        <w:rPr>
          <w:rFonts w:eastAsia="Verdana" w:cs="Times New Roman"/>
          <w:sz w:val="18"/>
          <w:szCs w:val="18"/>
        </w:rPr>
        <w:t xml:space="preserve">číslo jednací: </w:t>
      </w:r>
      <w:r w:rsidRPr="005D58C0">
        <w:rPr>
          <w:rFonts w:eastAsia="Verdana" w:cs="Times New Roman"/>
          <w:sz w:val="18"/>
          <w:szCs w:val="18"/>
        </w:rPr>
        <w:tab/>
        <w:t xml:space="preserve">    </w:t>
      </w:r>
      <w:r w:rsidRPr="005D58C0">
        <w:rPr>
          <w:rFonts w:eastAsia="Verdana" w:cs="Times New Roman"/>
          <w:sz w:val="18"/>
          <w:szCs w:val="18"/>
          <w:highlight w:val="cyan"/>
        </w:rPr>
        <w:t>"[VLOŽÍ OBJEDNATEL]"</w:t>
      </w:r>
    </w:p>
    <w:p w14:paraId="4F77947C" w14:textId="77777777" w:rsidR="005D58C0" w:rsidRPr="005D58C0" w:rsidRDefault="005D58C0" w:rsidP="005D58C0">
      <w:pPr>
        <w:spacing w:after="0" w:line="264" w:lineRule="auto"/>
        <w:jc w:val="both"/>
        <w:rPr>
          <w:rFonts w:eastAsia="Verdana" w:cs="Times New Roman"/>
          <w:sz w:val="18"/>
          <w:szCs w:val="18"/>
        </w:rPr>
      </w:pPr>
      <w:bookmarkStart w:id="1" w:name="_Hlk216420716"/>
      <w:r w:rsidRPr="005D58C0">
        <w:rPr>
          <w:rFonts w:eastAsia="Verdana" w:cs="Times New Roman"/>
          <w:sz w:val="18"/>
          <w:szCs w:val="18"/>
        </w:rPr>
        <w:t xml:space="preserve">ISPROFOND/SUBISPROFIN: </w:t>
      </w:r>
    </w:p>
    <w:p w14:paraId="39883955" w14:textId="77777777" w:rsidR="005D58C0" w:rsidRPr="005D58C0" w:rsidRDefault="005D58C0" w:rsidP="005D58C0">
      <w:pPr>
        <w:tabs>
          <w:tab w:val="left" w:pos="6796"/>
        </w:tabs>
        <w:spacing w:after="0" w:line="264" w:lineRule="auto"/>
        <w:ind w:left="567" w:hanging="567"/>
        <w:rPr>
          <w:rFonts w:eastAsia="Verdana" w:cs="Times New Roman"/>
          <w:b/>
          <w:sz w:val="18"/>
          <w:szCs w:val="18"/>
        </w:rPr>
      </w:pPr>
      <w:r w:rsidRPr="005D58C0">
        <w:rPr>
          <w:rFonts w:eastAsia="Verdana" w:cs="Times New Roman"/>
          <w:b/>
          <w:sz w:val="18"/>
          <w:szCs w:val="18"/>
        </w:rPr>
        <w:t>Stavba 1:</w:t>
      </w:r>
    </w:p>
    <w:p w14:paraId="3A0C3504" w14:textId="77777777" w:rsidR="005D58C0" w:rsidRPr="005D58C0" w:rsidRDefault="005D58C0" w:rsidP="005D58C0">
      <w:pPr>
        <w:spacing w:after="0"/>
        <w:rPr>
          <w:rFonts w:eastAsia="Verdana" w:cs="Times New Roman"/>
          <w:szCs w:val="20"/>
        </w:rPr>
      </w:pPr>
      <w:r w:rsidRPr="005D58C0">
        <w:rPr>
          <w:rFonts w:eastAsia="Verdana" w:cs="Times New Roman"/>
          <w:szCs w:val="20"/>
        </w:rPr>
        <w:t>5003110001/5523120045</w:t>
      </w:r>
      <w:r w:rsidRPr="005D58C0">
        <w:rPr>
          <w:rFonts w:eastAsia="Verdana" w:cs="Times New Roman"/>
          <w:szCs w:val="20"/>
          <w:vertAlign w:val="superscript"/>
        </w:rPr>
        <w:footnoteReference w:id="1"/>
      </w:r>
    </w:p>
    <w:p w14:paraId="015AAAB5" w14:textId="77777777" w:rsidR="005D58C0" w:rsidRPr="005D58C0" w:rsidRDefault="005D58C0" w:rsidP="005D58C0">
      <w:pPr>
        <w:tabs>
          <w:tab w:val="left" w:pos="6796"/>
        </w:tabs>
        <w:spacing w:after="0" w:line="264" w:lineRule="auto"/>
        <w:ind w:left="567" w:hanging="567"/>
        <w:rPr>
          <w:rFonts w:eastAsia="Verdana" w:cs="Times New Roman"/>
          <w:bCs/>
          <w:sz w:val="18"/>
          <w:szCs w:val="18"/>
        </w:rPr>
      </w:pPr>
      <w:r w:rsidRPr="005D58C0">
        <w:rPr>
          <w:rFonts w:eastAsia="Verdana" w:cs="Times New Roman"/>
          <w:b/>
          <w:sz w:val="18"/>
          <w:szCs w:val="18"/>
        </w:rPr>
        <w:t>Stavba 2</w:t>
      </w:r>
      <w:r w:rsidRPr="005D58C0">
        <w:rPr>
          <w:rFonts w:eastAsia="Verdana" w:cs="Times New Roman"/>
          <w:bCs/>
          <w:sz w:val="18"/>
          <w:szCs w:val="18"/>
        </w:rPr>
        <w:t>:</w:t>
      </w:r>
    </w:p>
    <w:bookmarkEnd w:id="1"/>
    <w:p w14:paraId="0E53837A" w14:textId="77777777" w:rsidR="005D58C0" w:rsidRPr="005D58C0" w:rsidRDefault="005D58C0" w:rsidP="005D58C0">
      <w:pPr>
        <w:spacing w:after="0"/>
        <w:rPr>
          <w:rFonts w:eastAsia="Verdana" w:cs="Times New Roman"/>
          <w:szCs w:val="20"/>
        </w:rPr>
      </w:pPr>
      <w:r w:rsidRPr="005D58C0">
        <w:rPr>
          <w:rFonts w:eastAsia="Verdana" w:cs="Times New Roman"/>
          <w:szCs w:val="20"/>
        </w:rPr>
        <w:t>3273514800/5523520065</w:t>
      </w:r>
      <w:r w:rsidRPr="005D58C0">
        <w:rPr>
          <w:rFonts w:eastAsia="Verdana" w:cs="Times New Roman"/>
          <w:szCs w:val="20"/>
          <w:vertAlign w:val="superscript"/>
        </w:rPr>
        <w:footnoteReference w:id="2"/>
      </w:r>
    </w:p>
    <w:p w14:paraId="68EA50B3" w14:textId="77777777" w:rsidR="00213A1B" w:rsidRPr="00F636E1" w:rsidRDefault="00213A1B" w:rsidP="00D55435">
      <w:pPr>
        <w:tabs>
          <w:tab w:val="left" w:pos="1985"/>
          <w:tab w:val="right" w:pos="5670"/>
        </w:tabs>
        <w:suppressAutoHyphens/>
        <w:spacing w:after="0" w:line="240" w:lineRule="auto"/>
        <w:rPr>
          <w:rFonts w:eastAsia="Verdana" w:cs="Times New Roman"/>
          <w:szCs w:val="20"/>
        </w:rPr>
      </w:pPr>
    </w:p>
    <w:p w14:paraId="0026E1CF" w14:textId="77777777" w:rsidR="00DD69B0" w:rsidRPr="00AD7FEF" w:rsidRDefault="00DD69B0" w:rsidP="00141CE2">
      <w:pPr>
        <w:spacing w:after="120" w:line="240" w:lineRule="auto"/>
        <w:contextualSpacing/>
        <w:jc w:val="both"/>
        <w:rPr>
          <w:rFonts w:eastAsia="Verdana" w:cs="Times New Roman"/>
          <w:szCs w:val="20"/>
        </w:rPr>
      </w:pPr>
      <w:r w:rsidRPr="00AD7FEF">
        <w:rPr>
          <w:rFonts w:eastAsia="Verdana" w:cs="Times New Roman"/>
          <w:szCs w:val="20"/>
        </w:rPr>
        <w:t>a</w:t>
      </w:r>
    </w:p>
    <w:p w14:paraId="6EB1828F" w14:textId="77777777" w:rsidR="00DD69B0" w:rsidRPr="00141CE2" w:rsidRDefault="00DD69B0" w:rsidP="00141CE2">
      <w:pPr>
        <w:spacing w:after="120" w:line="240" w:lineRule="auto"/>
        <w:contextualSpacing/>
        <w:jc w:val="both"/>
        <w:rPr>
          <w:rFonts w:eastAsia="Verdana" w:cs="Times New Roman"/>
          <w:szCs w:val="20"/>
        </w:rPr>
      </w:pPr>
    </w:p>
    <w:p w14:paraId="2AEAA947" w14:textId="77777777" w:rsidR="00DD69B0" w:rsidRPr="00141CE2" w:rsidRDefault="00DD69B0" w:rsidP="00141CE2">
      <w:pPr>
        <w:spacing w:after="120" w:line="240" w:lineRule="auto"/>
        <w:contextualSpacing/>
        <w:jc w:val="both"/>
        <w:rPr>
          <w:rFonts w:eastAsia="Verdana" w:cs="Times New Roman"/>
          <w:b/>
          <w:szCs w:val="20"/>
        </w:rPr>
      </w:pPr>
      <w:r w:rsidRPr="00141CE2">
        <w:rPr>
          <w:rFonts w:eastAsia="Verdana" w:cs="Times New Roman"/>
          <w:b/>
          <w:szCs w:val="20"/>
        </w:rPr>
        <w:t>"[</w:t>
      </w:r>
      <w:r w:rsidRPr="00141CE2">
        <w:rPr>
          <w:rFonts w:eastAsia="Verdana" w:cs="Times New Roman"/>
          <w:b/>
          <w:szCs w:val="20"/>
          <w:highlight w:val="yellow"/>
        </w:rPr>
        <w:t>VLOŽÍ ZHOTOVITEL</w:t>
      </w:r>
      <w:r w:rsidRPr="00141CE2">
        <w:rPr>
          <w:rFonts w:eastAsia="Verdana" w:cs="Times New Roman"/>
          <w:b/>
          <w:szCs w:val="20"/>
        </w:rPr>
        <w:t xml:space="preserve">]" </w:t>
      </w:r>
    </w:p>
    <w:p w14:paraId="076CDE4A"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se sídlem: "[</w:t>
      </w:r>
      <w:r w:rsidRPr="00141CE2">
        <w:rPr>
          <w:rFonts w:eastAsia="Verdana" w:cs="Times New Roman"/>
          <w:szCs w:val="20"/>
          <w:highlight w:val="yellow"/>
        </w:rPr>
        <w:t>VLOŽÍ ZHOTOVITEL</w:t>
      </w:r>
      <w:r w:rsidRPr="00141CE2">
        <w:rPr>
          <w:rFonts w:eastAsia="Verdana" w:cs="Times New Roman"/>
          <w:szCs w:val="20"/>
        </w:rPr>
        <w:t xml:space="preserve">]" </w:t>
      </w:r>
    </w:p>
    <w:p w14:paraId="76987A05"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IČO: "[</w:t>
      </w:r>
      <w:r w:rsidRPr="00141CE2">
        <w:rPr>
          <w:rFonts w:eastAsia="Verdana" w:cs="Times New Roman"/>
          <w:szCs w:val="20"/>
          <w:highlight w:val="yellow"/>
        </w:rPr>
        <w:t>VLOŽÍ ZHOTOVITEL</w:t>
      </w:r>
      <w:r w:rsidRPr="00141CE2">
        <w:rPr>
          <w:rFonts w:eastAsia="Verdana" w:cs="Times New Roman"/>
          <w:szCs w:val="20"/>
        </w:rPr>
        <w:t>]", DIČ: "[</w:t>
      </w:r>
      <w:r w:rsidRPr="00141CE2">
        <w:rPr>
          <w:rFonts w:eastAsia="Verdana" w:cs="Times New Roman"/>
          <w:szCs w:val="20"/>
          <w:highlight w:val="yellow"/>
        </w:rPr>
        <w:t>VLOŽÍ ZHOTOVITEL</w:t>
      </w:r>
      <w:r w:rsidRPr="00141CE2">
        <w:rPr>
          <w:rFonts w:eastAsia="Verdana" w:cs="Times New Roman"/>
          <w:szCs w:val="20"/>
        </w:rPr>
        <w:t xml:space="preserve">]" </w:t>
      </w:r>
    </w:p>
    <w:p w14:paraId="528E1A69"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zapsaná v obchodním rejstříku vedeném "[</w:t>
      </w:r>
      <w:r w:rsidRPr="00141CE2">
        <w:rPr>
          <w:rFonts w:eastAsia="Verdana" w:cs="Times New Roman"/>
          <w:szCs w:val="20"/>
          <w:highlight w:val="yellow"/>
        </w:rPr>
        <w:t>VLOŽÍ ZHOTOVITEL</w:t>
      </w:r>
      <w:r w:rsidRPr="00141CE2">
        <w:rPr>
          <w:rFonts w:eastAsia="Verdana" w:cs="Times New Roman"/>
          <w:szCs w:val="20"/>
        </w:rPr>
        <w:t>]", oddíl "</w:t>
      </w:r>
      <w:r w:rsidRPr="00141CE2">
        <w:rPr>
          <w:rFonts w:eastAsia="Verdana" w:cs="Times New Roman"/>
          <w:szCs w:val="20"/>
          <w:highlight w:val="yellow"/>
        </w:rPr>
        <w:t>[VLOŽÍ ZHOTOVITEL</w:t>
      </w:r>
      <w:r w:rsidRPr="00141CE2">
        <w:rPr>
          <w:rFonts w:eastAsia="Verdana" w:cs="Times New Roman"/>
          <w:szCs w:val="20"/>
        </w:rPr>
        <w:t>]", vložka "</w:t>
      </w:r>
      <w:r w:rsidRPr="00141CE2">
        <w:rPr>
          <w:rFonts w:eastAsia="Verdana" w:cs="Times New Roman"/>
          <w:szCs w:val="20"/>
          <w:highlight w:val="yellow"/>
        </w:rPr>
        <w:t>[VLOŽÍ ZHOTOVITEL</w:t>
      </w:r>
      <w:r w:rsidRPr="00141CE2">
        <w:rPr>
          <w:rFonts w:eastAsia="Verdana" w:cs="Times New Roman"/>
          <w:szCs w:val="20"/>
        </w:rPr>
        <w:t>]"</w:t>
      </w:r>
    </w:p>
    <w:p w14:paraId="30980D14"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bank. spojení: "[</w:t>
      </w:r>
      <w:r w:rsidRPr="00141CE2">
        <w:rPr>
          <w:rFonts w:eastAsia="Verdana" w:cs="Times New Roman"/>
          <w:szCs w:val="20"/>
          <w:highlight w:val="yellow"/>
        </w:rPr>
        <w:t>VLOŽÍ ZHOTOVITEL</w:t>
      </w:r>
      <w:r w:rsidRPr="00141CE2">
        <w:rPr>
          <w:rFonts w:eastAsia="Verdana" w:cs="Times New Roman"/>
          <w:szCs w:val="20"/>
        </w:rPr>
        <w:t>]", č. účtu: "[</w:t>
      </w:r>
      <w:r w:rsidRPr="00141CE2">
        <w:rPr>
          <w:rFonts w:eastAsia="Verdana" w:cs="Times New Roman"/>
          <w:szCs w:val="20"/>
          <w:highlight w:val="yellow"/>
        </w:rPr>
        <w:t>VLOŽÍ ZHOTOVITEL</w:t>
      </w:r>
      <w:r w:rsidRPr="00141CE2">
        <w:rPr>
          <w:rFonts w:eastAsia="Verdana" w:cs="Times New Roman"/>
          <w:szCs w:val="20"/>
        </w:rPr>
        <w:t xml:space="preserve">]" </w:t>
      </w:r>
    </w:p>
    <w:p w14:paraId="543A976C"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lastRenderedPageBreak/>
        <w:t>zastoupená: "[</w:t>
      </w:r>
      <w:r w:rsidRPr="00141CE2">
        <w:rPr>
          <w:rFonts w:eastAsia="Verdana" w:cs="Times New Roman"/>
          <w:szCs w:val="20"/>
          <w:highlight w:val="yellow"/>
        </w:rPr>
        <w:t>VLOŽÍ ZHOTOVITEL</w:t>
      </w:r>
      <w:r w:rsidRPr="00141CE2">
        <w:rPr>
          <w:rFonts w:eastAsia="Verdana" w:cs="Times New Roman"/>
          <w:szCs w:val="20"/>
        </w:rPr>
        <w:t xml:space="preserve">]" </w:t>
      </w:r>
    </w:p>
    <w:p w14:paraId="66CFFE4C" w14:textId="77777777" w:rsidR="00DD69B0" w:rsidRPr="00141CE2" w:rsidRDefault="00DD69B0" w:rsidP="00141CE2">
      <w:pPr>
        <w:spacing w:after="120" w:line="240" w:lineRule="auto"/>
        <w:contextualSpacing/>
        <w:jc w:val="both"/>
        <w:rPr>
          <w:rFonts w:eastAsia="Verdana" w:cs="Times New Roman"/>
          <w:b/>
          <w:szCs w:val="20"/>
        </w:rPr>
      </w:pPr>
    </w:p>
    <w:p w14:paraId="545B914F" w14:textId="77777777" w:rsidR="00DD69B0" w:rsidRPr="00141CE2" w:rsidRDefault="00DD69B0" w:rsidP="00141CE2">
      <w:pPr>
        <w:spacing w:after="120" w:line="240" w:lineRule="auto"/>
        <w:contextualSpacing/>
        <w:jc w:val="both"/>
        <w:rPr>
          <w:rFonts w:eastAsia="Verdana" w:cs="Times New Roman"/>
          <w:b/>
          <w:szCs w:val="20"/>
        </w:rPr>
      </w:pPr>
      <w:r w:rsidRPr="00141CE2">
        <w:rPr>
          <w:rFonts w:eastAsia="Verdana" w:cs="Times New Roman"/>
          <w:b/>
          <w:szCs w:val="20"/>
        </w:rPr>
        <w:t xml:space="preserve">Korespondenční adresa: </w:t>
      </w:r>
    </w:p>
    <w:p w14:paraId="57E26C86"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w:t>
      </w:r>
      <w:r w:rsidRPr="00141CE2">
        <w:rPr>
          <w:rFonts w:eastAsia="Verdana" w:cs="Times New Roman"/>
          <w:szCs w:val="20"/>
          <w:highlight w:val="yellow"/>
        </w:rPr>
        <w:t>VLOŽÍ ZHOTOVITEL</w:t>
      </w:r>
      <w:r w:rsidRPr="00141CE2">
        <w:rPr>
          <w:rFonts w:eastAsia="Verdana" w:cs="Times New Roman"/>
          <w:szCs w:val="20"/>
        </w:rPr>
        <w:t xml:space="preserve">]" </w:t>
      </w:r>
    </w:p>
    <w:p w14:paraId="246A2EF1" w14:textId="77777777" w:rsidR="00DD69B0" w:rsidRPr="00141CE2" w:rsidRDefault="00DD69B0" w:rsidP="00141CE2">
      <w:pPr>
        <w:spacing w:after="120" w:line="240" w:lineRule="auto"/>
        <w:contextualSpacing/>
        <w:jc w:val="both"/>
        <w:rPr>
          <w:rFonts w:eastAsia="Verdana" w:cs="Times New Roman"/>
          <w:szCs w:val="20"/>
        </w:rPr>
      </w:pPr>
    </w:p>
    <w:p w14:paraId="18979A5C"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(dále jen „</w:t>
      </w:r>
      <w:r w:rsidRPr="00141CE2">
        <w:rPr>
          <w:rFonts w:eastAsia="Verdana" w:cs="Times New Roman"/>
          <w:b/>
          <w:szCs w:val="20"/>
        </w:rPr>
        <w:t>Zhotovitel</w:t>
      </w:r>
      <w:r w:rsidRPr="00141CE2">
        <w:rPr>
          <w:rFonts w:eastAsia="Verdana" w:cs="Times New Roman"/>
          <w:szCs w:val="20"/>
        </w:rPr>
        <w:t>“)</w:t>
      </w:r>
    </w:p>
    <w:p w14:paraId="0B0987DA" w14:textId="77777777" w:rsidR="00DD69B0" w:rsidRPr="00141CE2" w:rsidRDefault="00DD69B0" w:rsidP="00141CE2">
      <w:pPr>
        <w:spacing w:after="120" w:line="240" w:lineRule="auto"/>
        <w:contextualSpacing/>
        <w:jc w:val="both"/>
        <w:rPr>
          <w:rFonts w:eastAsia="Verdana" w:cs="Times New Roman"/>
          <w:szCs w:val="20"/>
        </w:rPr>
      </w:pPr>
    </w:p>
    <w:p w14:paraId="07AD742A" w14:textId="77777777" w:rsidR="00DD69B0" w:rsidRPr="00141CE2" w:rsidRDefault="00DD69B0" w:rsidP="00141CE2">
      <w:pPr>
        <w:spacing w:after="120" w:line="240" w:lineRule="auto"/>
        <w:jc w:val="both"/>
        <w:rPr>
          <w:rFonts w:eastAsia="Verdana" w:cs="Times New Roman"/>
          <w:szCs w:val="20"/>
        </w:rPr>
      </w:pPr>
      <w:r w:rsidRPr="00141CE2">
        <w:rPr>
          <w:rFonts w:eastAsia="Verdana" w:cs="Times New Roman"/>
          <w:szCs w:val="20"/>
        </w:rPr>
        <w:t xml:space="preserve">(Objednatel a Zhotovitel společně dále jen jako </w:t>
      </w:r>
      <w:r w:rsidRPr="00141CE2">
        <w:rPr>
          <w:rFonts w:eastAsia="Verdana" w:cs="Times New Roman"/>
          <w:b/>
          <w:bCs/>
          <w:szCs w:val="20"/>
        </w:rPr>
        <w:t>„Smluvní strany“</w:t>
      </w:r>
      <w:r w:rsidRPr="00141CE2">
        <w:rPr>
          <w:rFonts w:eastAsia="Verdana" w:cs="Times New Roman"/>
          <w:szCs w:val="20"/>
        </w:rPr>
        <w:t xml:space="preserve"> nebo též jednotlivě jako </w:t>
      </w:r>
      <w:r w:rsidRPr="00141CE2">
        <w:rPr>
          <w:rFonts w:eastAsia="Verdana" w:cs="Times New Roman"/>
          <w:b/>
          <w:bCs/>
          <w:szCs w:val="20"/>
        </w:rPr>
        <w:t>„Smluvní strana“</w:t>
      </w:r>
      <w:r w:rsidRPr="00141CE2">
        <w:rPr>
          <w:rFonts w:eastAsia="Verdana" w:cs="Times New Roman"/>
          <w:szCs w:val="20"/>
        </w:rPr>
        <w:t>)</w:t>
      </w:r>
    </w:p>
    <w:p w14:paraId="244E2B0D" w14:textId="77777777" w:rsidR="00141CE2" w:rsidRDefault="00DD69B0" w:rsidP="00A77A88">
      <w:pPr>
        <w:spacing w:after="120" w:line="240" w:lineRule="auto"/>
        <w:jc w:val="both"/>
        <w:rPr>
          <w:rFonts w:eastAsia="Verdana" w:cs="Times New Roman"/>
          <w:szCs w:val="20"/>
        </w:rPr>
      </w:pPr>
      <w:r w:rsidRPr="00141CE2">
        <w:rPr>
          <w:rFonts w:eastAsia="Verdana" w:cs="Times New Roman"/>
          <w:szCs w:val="20"/>
        </w:rPr>
        <w:t xml:space="preserve">uzavřely tuto smlouvu o poskytování součinnosti (dále jen </w:t>
      </w:r>
      <w:r w:rsidRPr="00141CE2">
        <w:rPr>
          <w:rFonts w:eastAsia="Verdana" w:cs="Times New Roman"/>
          <w:b/>
          <w:bCs/>
          <w:szCs w:val="20"/>
        </w:rPr>
        <w:t>„Smlouva“</w:t>
      </w:r>
      <w:r w:rsidR="00B57C1B" w:rsidRPr="00141CE2">
        <w:rPr>
          <w:rFonts w:eastAsia="Verdana" w:cs="Times New Roman"/>
          <w:b/>
          <w:bCs/>
          <w:szCs w:val="20"/>
        </w:rPr>
        <w:t xml:space="preserve"> </w:t>
      </w:r>
      <w:r w:rsidR="00B57C1B" w:rsidRPr="00141CE2">
        <w:rPr>
          <w:rFonts w:eastAsia="Verdana" w:cs="Times New Roman"/>
          <w:bCs/>
          <w:szCs w:val="20"/>
        </w:rPr>
        <w:t>nebo</w:t>
      </w:r>
      <w:r w:rsidR="00B57C1B" w:rsidRPr="00141CE2">
        <w:rPr>
          <w:rFonts w:eastAsia="Verdana" w:cs="Times New Roman"/>
          <w:b/>
          <w:bCs/>
          <w:szCs w:val="20"/>
        </w:rPr>
        <w:t xml:space="preserve"> „tato Smlouva“</w:t>
      </w:r>
      <w:r w:rsidRPr="00141CE2">
        <w:rPr>
          <w:rFonts w:eastAsia="Verdana" w:cs="Times New Roman"/>
          <w:szCs w:val="20"/>
        </w:rPr>
        <w:t>) v souladu s </w:t>
      </w:r>
      <w:proofErr w:type="spellStart"/>
      <w:r w:rsidRPr="00141CE2">
        <w:rPr>
          <w:rFonts w:eastAsia="Verdana" w:cs="Times New Roman"/>
          <w:szCs w:val="20"/>
        </w:rPr>
        <w:t>ust</w:t>
      </w:r>
      <w:proofErr w:type="spellEnd"/>
      <w:r w:rsidRPr="00141CE2">
        <w:rPr>
          <w:rFonts w:eastAsia="Verdana" w:cs="Times New Roman"/>
          <w:szCs w:val="20"/>
        </w:rPr>
        <w:t xml:space="preserve">. § 1746 odst. 2 zákona č. 89/2012 Sb., občanského zákoníku, ve znění pozdějších předpisů (dále jen </w:t>
      </w:r>
      <w:r w:rsidRPr="00141CE2">
        <w:rPr>
          <w:rFonts w:eastAsia="Verdana" w:cs="Times New Roman"/>
          <w:b/>
          <w:bCs/>
          <w:szCs w:val="20"/>
        </w:rPr>
        <w:t>„OZ“</w:t>
      </w:r>
      <w:r w:rsidRPr="00141CE2">
        <w:rPr>
          <w:rFonts w:eastAsia="Verdana" w:cs="Times New Roman"/>
          <w:szCs w:val="20"/>
        </w:rPr>
        <w:t>).</w:t>
      </w:r>
    </w:p>
    <w:p w14:paraId="65D6699D" w14:textId="77777777" w:rsidR="00DD69B0" w:rsidRPr="00141CE2" w:rsidRDefault="00DD69B0" w:rsidP="002811C8">
      <w:pPr>
        <w:pStyle w:val="Nadpisbezsl1-2"/>
        <w:outlineLvl w:val="0"/>
      </w:pPr>
      <w:r w:rsidRPr="00141CE2">
        <w:t>Preambule</w:t>
      </w:r>
    </w:p>
    <w:p w14:paraId="6D9E8858" w14:textId="77777777" w:rsidR="00DD69B0" w:rsidRPr="00141CE2" w:rsidRDefault="00DD69B0" w:rsidP="00141CE2">
      <w:pPr>
        <w:spacing w:after="120" w:line="240" w:lineRule="auto"/>
        <w:jc w:val="both"/>
        <w:rPr>
          <w:rFonts w:eastAsia="Verdana" w:cs="Times New Roman"/>
          <w:szCs w:val="20"/>
        </w:rPr>
      </w:pPr>
      <w:r w:rsidRPr="00141CE2">
        <w:rPr>
          <w:rFonts w:eastAsia="Verdana" w:cs="Times New Roman"/>
          <w:szCs w:val="20"/>
        </w:rPr>
        <w:t>Vzhledem k tomu, že</w:t>
      </w:r>
    </w:p>
    <w:p w14:paraId="75E18FC7" w14:textId="49953F7E" w:rsidR="00DD69B0" w:rsidRPr="00141CE2" w:rsidRDefault="00DD69B0" w:rsidP="00BD5BFC">
      <w:pPr>
        <w:numPr>
          <w:ilvl w:val="0"/>
          <w:numId w:val="29"/>
        </w:numPr>
        <w:spacing w:after="120" w:line="240" w:lineRule="auto"/>
        <w:contextualSpacing/>
        <w:jc w:val="both"/>
        <w:rPr>
          <w:rFonts w:eastAsia="Verdana" w:cs="Times New Roman"/>
          <w:szCs w:val="20"/>
        </w:rPr>
      </w:pPr>
      <w:r w:rsidRPr="00141CE2">
        <w:rPr>
          <w:rFonts w:eastAsia="Verdana" w:cs="Times New Roman"/>
          <w:szCs w:val="20"/>
        </w:rPr>
        <w:t xml:space="preserve">Objednatel je zadavatelem </w:t>
      </w:r>
      <w:r w:rsidRPr="005D58C0">
        <w:rPr>
          <w:rFonts w:eastAsia="Verdana" w:cs="Times New Roman"/>
          <w:szCs w:val="20"/>
        </w:rPr>
        <w:t>sektorové nadlimitní</w:t>
      </w:r>
      <w:r w:rsidR="005B5F27">
        <w:rPr>
          <w:rFonts w:eastAsia="Verdana" w:cs="Times New Roman"/>
          <w:szCs w:val="20"/>
        </w:rPr>
        <w:t xml:space="preserve"> </w:t>
      </w:r>
      <w:r w:rsidRPr="00141CE2">
        <w:rPr>
          <w:rFonts w:eastAsia="Verdana" w:cs="Times New Roman"/>
          <w:szCs w:val="20"/>
        </w:rPr>
        <w:t xml:space="preserve">veřejné zakázky na stavební práce </w:t>
      </w:r>
      <w:bookmarkStart w:id="2" w:name="_Hlk124082299"/>
      <w:r w:rsidRPr="00141CE2">
        <w:rPr>
          <w:rFonts w:eastAsia="Verdana" w:cs="Times New Roman"/>
          <w:szCs w:val="20"/>
        </w:rPr>
        <w:t xml:space="preserve">s názvem </w:t>
      </w:r>
      <w:r w:rsidRPr="00141CE2">
        <w:rPr>
          <w:rFonts w:eastAsia="Verdana" w:cs="Times New Roman"/>
          <w:i/>
          <w:iCs/>
          <w:szCs w:val="20"/>
        </w:rPr>
        <w:t>„</w:t>
      </w:r>
      <w:r w:rsidR="005D58C0" w:rsidRPr="005D58C0">
        <w:rPr>
          <w:rFonts w:eastAsia="Verdana" w:cs="Times New Roman"/>
          <w:b/>
          <w:bCs/>
          <w:szCs w:val="20"/>
        </w:rPr>
        <w:t xml:space="preserve">Oprava zabezpečovacího zařízení v </w:t>
      </w:r>
      <w:proofErr w:type="spellStart"/>
      <w:r w:rsidR="005D58C0" w:rsidRPr="005D58C0">
        <w:rPr>
          <w:rFonts w:eastAsia="Verdana" w:cs="Times New Roman"/>
          <w:b/>
          <w:bCs/>
          <w:szCs w:val="20"/>
        </w:rPr>
        <w:t>žst</w:t>
      </w:r>
      <w:proofErr w:type="spellEnd"/>
      <w:r w:rsidR="005D58C0" w:rsidRPr="005D58C0">
        <w:rPr>
          <w:rFonts w:eastAsia="Verdana" w:cs="Times New Roman"/>
          <w:b/>
          <w:bCs/>
          <w:szCs w:val="20"/>
        </w:rPr>
        <w:t xml:space="preserve">. Doudleby nad Orlicí“ a „Rekonstrukce PZM v km 64,614 (P4038) trati Týniště nad </w:t>
      </w:r>
      <w:proofErr w:type="gramStart"/>
      <w:r w:rsidR="005D58C0" w:rsidRPr="005D58C0">
        <w:rPr>
          <w:rFonts w:eastAsia="Verdana" w:cs="Times New Roman"/>
          <w:b/>
          <w:bCs/>
          <w:szCs w:val="20"/>
        </w:rPr>
        <w:t>Orlicí - Letohrad</w:t>
      </w:r>
      <w:proofErr w:type="gramEnd"/>
      <w:r w:rsidRPr="00141CE2">
        <w:rPr>
          <w:rFonts w:eastAsia="Verdana" w:cs="Times New Roman"/>
          <w:i/>
          <w:iCs/>
          <w:szCs w:val="20"/>
        </w:rPr>
        <w:t>“</w:t>
      </w:r>
      <w:r w:rsidRPr="00141CE2">
        <w:rPr>
          <w:rFonts w:eastAsia="Verdana" w:cs="Times New Roman"/>
          <w:szCs w:val="20"/>
        </w:rPr>
        <w:t>,</w:t>
      </w:r>
      <w:bookmarkEnd w:id="2"/>
      <w:r w:rsidRPr="00141CE2">
        <w:rPr>
          <w:rFonts w:eastAsia="Verdana" w:cs="Times New Roman"/>
          <w:szCs w:val="20"/>
        </w:rPr>
        <w:t xml:space="preserve"> jejímž předmětem je zhotovení díla dle zadávací dokumentace veřejné zakázky a poskytování </w:t>
      </w:r>
      <w:r w:rsidR="00DF69DB" w:rsidRPr="00141CE2">
        <w:rPr>
          <w:rFonts w:eastAsia="Verdana" w:cs="Times New Roman"/>
          <w:szCs w:val="20"/>
        </w:rPr>
        <w:t xml:space="preserve">součinnosti </w:t>
      </w:r>
      <w:r w:rsidRPr="00141CE2">
        <w:rPr>
          <w:rFonts w:eastAsia="Verdana" w:cs="Times New Roman"/>
          <w:szCs w:val="20"/>
        </w:rPr>
        <w:t xml:space="preserve">(dále jen </w:t>
      </w:r>
      <w:r w:rsidRPr="00141CE2">
        <w:rPr>
          <w:rFonts w:eastAsia="Verdana" w:cs="Times New Roman"/>
          <w:b/>
          <w:bCs/>
          <w:szCs w:val="20"/>
        </w:rPr>
        <w:t>„Veřejná zakázka“</w:t>
      </w:r>
      <w:r w:rsidRPr="00141CE2">
        <w:rPr>
          <w:rFonts w:eastAsia="Verdana" w:cs="Times New Roman"/>
          <w:szCs w:val="20"/>
        </w:rPr>
        <w:t>),</w:t>
      </w:r>
    </w:p>
    <w:p w14:paraId="6955B037" w14:textId="2C7735BD" w:rsidR="00DD69B0" w:rsidRPr="005D58C0" w:rsidRDefault="00DD69B0" w:rsidP="00BD5BFC">
      <w:pPr>
        <w:numPr>
          <w:ilvl w:val="0"/>
          <w:numId w:val="29"/>
        </w:numPr>
        <w:spacing w:after="120" w:line="240" w:lineRule="auto"/>
        <w:contextualSpacing/>
        <w:jc w:val="both"/>
        <w:rPr>
          <w:rFonts w:eastAsia="Verdana" w:cs="Times New Roman"/>
          <w:szCs w:val="20"/>
        </w:rPr>
      </w:pPr>
      <w:r w:rsidRPr="00141CE2">
        <w:rPr>
          <w:rFonts w:eastAsia="Verdana" w:cs="Times New Roman"/>
          <w:szCs w:val="20"/>
        </w:rPr>
        <w:t xml:space="preserve">Smluvní strany současně uzavírají na základě </w:t>
      </w:r>
      <w:r w:rsidRPr="005D58C0">
        <w:rPr>
          <w:rFonts w:eastAsia="Verdana" w:cs="Times New Roman"/>
          <w:szCs w:val="20"/>
        </w:rPr>
        <w:t>zadávacího</w:t>
      </w:r>
      <w:r w:rsidR="005D58C0" w:rsidRPr="005D58C0">
        <w:rPr>
          <w:rFonts w:eastAsia="Verdana" w:cs="Times New Roman"/>
          <w:szCs w:val="20"/>
        </w:rPr>
        <w:t xml:space="preserve"> </w:t>
      </w:r>
      <w:r w:rsidRPr="005D58C0">
        <w:rPr>
          <w:rFonts w:eastAsia="Verdana" w:cs="Times New Roman"/>
          <w:szCs w:val="20"/>
        </w:rPr>
        <w:t>řízení Veřejné</w:t>
      </w:r>
      <w:r w:rsidRPr="00141CE2">
        <w:rPr>
          <w:rFonts w:eastAsia="Verdana" w:cs="Times New Roman"/>
          <w:szCs w:val="20"/>
        </w:rPr>
        <w:t xml:space="preserve"> zakázky smlouvu o dílo, jejímž předmětem je realizace díla s názvem „</w:t>
      </w:r>
      <w:r w:rsidR="005D58C0" w:rsidRPr="005D58C0">
        <w:rPr>
          <w:rFonts w:eastAsia="Verdana" w:cs="Times New Roman"/>
          <w:b/>
          <w:bCs/>
          <w:szCs w:val="20"/>
        </w:rPr>
        <w:t xml:space="preserve">Oprava zabezpečovacího zařízení v </w:t>
      </w:r>
      <w:proofErr w:type="spellStart"/>
      <w:r w:rsidR="005D58C0" w:rsidRPr="005D58C0">
        <w:rPr>
          <w:rFonts w:eastAsia="Verdana" w:cs="Times New Roman"/>
          <w:b/>
          <w:bCs/>
          <w:szCs w:val="20"/>
        </w:rPr>
        <w:t>žst</w:t>
      </w:r>
      <w:proofErr w:type="spellEnd"/>
      <w:r w:rsidR="005D58C0" w:rsidRPr="005D58C0">
        <w:rPr>
          <w:rFonts w:eastAsia="Verdana" w:cs="Times New Roman"/>
          <w:b/>
          <w:bCs/>
          <w:szCs w:val="20"/>
        </w:rPr>
        <w:t xml:space="preserve">. Doudleby nad Orlicí“ a „Rekonstrukce PZM v km 64,614 (P4038) trati Týniště nad </w:t>
      </w:r>
      <w:proofErr w:type="gramStart"/>
      <w:r w:rsidR="005D58C0" w:rsidRPr="005D58C0">
        <w:rPr>
          <w:rFonts w:eastAsia="Verdana" w:cs="Times New Roman"/>
          <w:b/>
          <w:bCs/>
          <w:szCs w:val="20"/>
        </w:rPr>
        <w:t>Orlicí - Letohrad</w:t>
      </w:r>
      <w:proofErr w:type="gramEnd"/>
      <w:r w:rsidRPr="00141CE2">
        <w:rPr>
          <w:rFonts w:eastAsia="Verdana" w:cs="Times New Roman"/>
          <w:szCs w:val="20"/>
        </w:rPr>
        <w:t xml:space="preserve">“, dle zadávací dokumentace Veřejné </w:t>
      </w:r>
      <w:r w:rsidRPr="005D58C0">
        <w:rPr>
          <w:rFonts w:eastAsia="Verdana" w:cs="Times New Roman"/>
          <w:szCs w:val="20"/>
        </w:rPr>
        <w:t xml:space="preserve">zakázky (dále jen </w:t>
      </w:r>
      <w:r w:rsidRPr="005D58C0">
        <w:rPr>
          <w:rFonts w:eastAsia="Verdana" w:cs="Times New Roman"/>
          <w:b/>
          <w:bCs/>
          <w:szCs w:val="20"/>
        </w:rPr>
        <w:t>„Smlouva o dílo“</w:t>
      </w:r>
      <w:r w:rsidRPr="005D58C0">
        <w:rPr>
          <w:rFonts w:eastAsia="Verdana" w:cs="Times New Roman"/>
          <w:szCs w:val="20"/>
        </w:rPr>
        <w:t>),</w:t>
      </w:r>
    </w:p>
    <w:p w14:paraId="17560F9D" w14:textId="6B09236F" w:rsidR="00DD69B0" w:rsidRPr="00141CE2" w:rsidRDefault="00DD69B0" w:rsidP="00141CE2">
      <w:pPr>
        <w:numPr>
          <w:ilvl w:val="0"/>
          <w:numId w:val="29"/>
        </w:numPr>
        <w:spacing w:after="120" w:line="240" w:lineRule="auto"/>
        <w:contextualSpacing/>
        <w:jc w:val="both"/>
        <w:rPr>
          <w:rFonts w:eastAsia="Verdana" w:cs="Times New Roman"/>
          <w:szCs w:val="20"/>
        </w:rPr>
      </w:pPr>
      <w:r w:rsidRPr="005D58C0">
        <w:rPr>
          <w:rFonts w:eastAsia="Verdana" w:cs="Times New Roman"/>
          <w:szCs w:val="20"/>
        </w:rPr>
        <w:t>nabídka Zhotovitele podaná v rámci zadávacího</w:t>
      </w:r>
      <w:r w:rsidR="005D58C0" w:rsidRPr="005D58C0">
        <w:rPr>
          <w:rFonts w:eastAsia="Verdana" w:cs="Times New Roman"/>
          <w:szCs w:val="20"/>
        </w:rPr>
        <w:t xml:space="preserve"> </w:t>
      </w:r>
      <w:r w:rsidRPr="005D58C0">
        <w:rPr>
          <w:rFonts w:eastAsia="Verdana" w:cs="Times New Roman"/>
          <w:szCs w:val="20"/>
        </w:rPr>
        <w:t>řízení</w:t>
      </w:r>
      <w:r w:rsidRPr="00141CE2">
        <w:rPr>
          <w:rFonts w:eastAsia="Verdana" w:cs="Times New Roman"/>
          <w:szCs w:val="20"/>
        </w:rPr>
        <w:t xml:space="preserve"> Veřejné zakázky byla Objednatelem v souladu se zadávací dokumentací Veřejné zakázky vyhodnocena jako nejvýhodnější a Zhotovitel byl vybrán k uzavření smlouvy na plnění Veřejné zakázky, sestávající z této Smlouvy a Smlouvy o dílo,</w:t>
      </w:r>
    </w:p>
    <w:p w14:paraId="5BA1C782" w14:textId="77777777" w:rsidR="00DD69B0" w:rsidRPr="00141CE2" w:rsidRDefault="00DD69B0" w:rsidP="00141CE2">
      <w:pPr>
        <w:numPr>
          <w:ilvl w:val="0"/>
          <w:numId w:val="29"/>
        </w:numPr>
        <w:spacing w:after="120" w:line="240" w:lineRule="auto"/>
        <w:ind w:left="714" w:hanging="357"/>
        <w:jc w:val="both"/>
        <w:rPr>
          <w:rFonts w:eastAsia="Verdana" w:cs="Times New Roman"/>
          <w:szCs w:val="20"/>
        </w:rPr>
      </w:pPr>
      <w:r w:rsidRPr="00141CE2">
        <w:rPr>
          <w:rFonts w:eastAsia="Verdana" w:cs="Times New Roman"/>
          <w:szCs w:val="20"/>
        </w:rPr>
        <w:t xml:space="preserve">Objednatel má zájem na zajištění </w:t>
      </w:r>
      <w:r w:rsidR="006E5235" w:rsidRPr="00141CE2">
        <w:rPr>
          <w:rFonts w:eastAsia="Verdana" w:cs="Times New Roman"/>
          <w:szCs w:val="20"/>
        </w:rPr>
        <w:t>součinnosti týkající se</w:t>
      </w:r>
      <w:r w:rsidRPr="00141CE2">
        <w:rPr>
          <w:rFonts w:eastAsia="Verdana" w:cs="Times New Roman"/>
          <w:szCs w:val="20"/>
        </w:rPr>
        <w:t xml:space="preserve"> díla zhotoveného na základě Smlouvy o dílo, v rozsahu a za podmínek stanovených touto Smlouvou,</w:t>
      </w:r>
    </w:p>
    <w:p w14:paraId="686FBF62" w14:textId="77777777" w:rsidR="00DD69B0" w:rsidRPr="00141CE2" w:rsidRDefault="00DD69B0" w:rsidP="00141CE2">
      <w:pPr>
        <w:spacing w:after="120" w:line="240" w:lineRule="auto"/>
        <w:contextualSpacing/>
        <w:jc w:val="both"/>
        <w:rPr>
          <w:rFonts w:eastAsia="Verdana" w:cs="Times New Roman"/>
          <w:szCs w:val="20"/>
        </w:rPr>
      </w:pPr>
      <w:r w:rsidRPr="00141CE2">
        <w:rPr>
          <w:rFonts w:eastAsia="Verdana" w:cs="Times New Roman"/>
          <w:szCs w:val="20"/>
        </w:rPr>
        <w:t>se Smluvní strany, vědomy si svých závazků v této Smlouvě obsažených a s úmyslem být touto Smlouvou vázány, dohodly na následujícím znění Smlouvy.</w:t>
      </w:r>
    </w:p>
    <w:p w14:paraId="220E07CB" w14:textId="77777777" w:rsidR="00DD69B0" w:rsidRPr="00141CE2" w:rsidRDefault="00DD69B0" w:rsidP="002811C8">
      <w:pPr>
        <w:pStyle w:val="Nadpisbezsl1-2"/>
        <w:keepNext/>
        <w:outlineLvl w:val="0"/>
      </w:pPr>
      <w:r w:rsidRPr="00141CE2">
        <w:t>I.</w:t>
      </w:r>
      <w:r w:rsidRPr="00141CE2">
        <w:br/>
        <w:t>Úvodní ustanovení</w:t>
      </w:r>
    </w:p>
    <w:p w14:paraId="0F4DAD86" w14:textId="2D31E5D5" w:rsidR="00DD69B0" w:rsidRPr="00BD5BFC" w:rsidRDefault="00DD69B0" w:rsidP="002811C8">
      <w:pPr>
        <w:pStyle w:val="Odstavecseseznamem"/>
        <w:numPr>
          <w:ilvl w:val="0"/>
          <w:numId w:val="46"/>
        </w:numPr>
        <w:tabs>
          <w:tab w:val="num" w:pos="567"/>
        </w:tabs>
        <w:spacing w:after="120" w:line="240" w:lineRule="auto"/>
        <w:ind w:left="567" w:hanging="567"/>
        <w:contextualSpacing w:val="0"/>
        <w:jc w:val="both"/>
        <w:outlineLvl w:val="1"/>
        <w:rPr>
          <w:rFonts w:eastAsia="Times New Roman" w:cs="Arial"/>
          <w:szCs w:val="20"/>
          <w:lang w:eastAsia="cs-CZ"/>
        </w:rPr>
      </w:pPr>
      <w:r w:rsidRPr="00A352F0">
        <w:rPr>
          <w:rFonts w:eastAsia="Times New Roman" w:cs="Arial"/>
          <w:szCs w:val="20"/>
          <w:lang w:eastAsia="cs-CZ"/>
        </w:rPr>
        <w:t>Účelem této Smlouvy je úprava práv a povinností Smluvních stran při zajištění</w:t>
      </w:r>
      <w:r w:rsidR="00DF69DB" w:rsidRPr="00A352F0">
        <w:rPr>
          <w:rFonts w:eastAsia="Times New Roman" w:cs="Arial"/>
          <w:szCs w:val="20"/>
          <w:lang w:eastAsia="cs-CZ"/>
        </w:rPr>
        <w:t xml:space="preserve"> součinnosti </w:t>
      </w:r>
      <w:r w:rsidR="006E5235" w:rsidRPr="00A352F0">
        <w:rPr>
          <w:rFonts w:eastAsia="Times New Roman" w:cs="Arial"/>
          <w:szCs w:val="20"/>
          <w:lang w:eastAsia="cs-CZ"/>
        </w:rPr>
        <w:t>týkající se díla</w:t>
      </w:r>
      <w:r w:rsidRPr="00A352F0">
        <w:rPr>
          <w:rFonts w:eastAsia="Times New Roman" w:cs="Arial"/>
          <w:szCs w:val="20"/>
          <w:lang w:eastAsia="cs-CZ"/>
        </w:rPr>
        <w:t>, jehož zhotovení je předmětem Smlouvy o dílo, tj.</w:t>
      </w:r>
      <w:r w:rsidR="006E5235" w:rsidRPr="00A352F0">
        <w:rPr>
          <w:rFonts w:eastAsia="Times New Roman" w:cs="Arial"/>
          <w:szCs w:val="20"/>
          <w:lang w:eastAsia="cs-CZ"/>
        </w:rPr>
        <w:t xml:space="preserve"> </w:t>
      </w:r>
      <w:r w:rsidR="006E5235" w:rsidRPr="00BD5BFC">
        <w:rPr>
          <w:rFonts w:eastAsia="Times New Roman" w:cs="Arial"/>
          <w:szCs w:val="20"/>
          <w:lang w:eastAsia="cs-CZ"/>
        </w:rPr>
        <w:t>týkající se</w:t>
      </w:r>
      <w:r w:rsidRPr="00BD5BFC">
        <w:rPr>
          <w:rFonts w:eastAsia="Times New Roman" w:cs="Arial"/>
          <w:szCs w:val="20"/>
          <w:lang w:eastAsia="cs-CZ"/>
        </w:rPr>
        <w:t xml:space="preserve"> všech zabezpečovacích zařízení a všech návazných zařízení, která mají rozhraní se zabezpečovacím zařízením, dodaných v rámci stavby „</w:t>
      </w:r>
      <w:r w:rsidR="005D58C0" w:rsidRPr="005D58C0">
        <w:rPr>
          <w:rFonts w:eastAsia="Verdana" w:cs="Times New Roman"/>
          <w:b/>
          <w:bCs/>
          <w:szCs w:val="20"/>
        </w:rPr>
        <w:t xml:space="preserve">Oprava zabezpečovacího zařízení v </w:t>
      </w:r>
      <w:proofErr w:type="spellStart"/>
      <w:r w:rsidR="005D58C0" w:rsidRPr="005D58C0">
        <w:rPr>
          <w:rFonts w:eastAsia="Verdana" w:cs="Times New Roman"/>
          <w:b/>
          <w:bCs/>
          <w:szCs w:val="20"/>
        </w:rPr>
        <w:t>žst</w:t>
      </w:r>
      <w:proofErr w:type="spellEnd"/>
      <w:r w:rsidR="005D58C0" w:rsidRPr="005D58C0">
        <w:rPr>
          <w:rFonts w:eastAsia="Verdana" w:cs="Times New Roman"/>
          <w:b/>
          <w:bCs/>
          <w:szCs w:val="20"/>
        </w:rPr>
        <w:t xml:space="preserve">. Doudleby nad Orlicí“ a „Rekonstrukce PZM v km 64,614 (P4038) trati Týniště nad </w:t>
      </w:r>
      <w:proofErr w:type="gramStart"/>
      <w:r w:rsidR="005D58C0" w:rsidRPr="005D58C0">
        <w:rPr>
          <w:rFonts w:eastAsia="Verdana" w:cs="Times New Roman"/>
          <w:b/>
          <w:bCs/>
          <w:szCs w:val="20"/>
        </w:rPr>
        <w:t>Orlicí - Letohrad</w:t>
      </w:r>
      <w:proofErr w:type="gramEnd"/>
      <w:r w:rsidRPr="00BD5BFC">
        <w:rPr>
          <w:rFonts w:eastAsia="Times New Roman" w:cs="Arial"/>
          <w:szCs w:val="20"/>
          <w:lang w:eastAsia="cs-CZ"/>
        </w:rPr>
        <w:t>“ (</w:t>
      </w:r>
      <w:r w:rsidR="0003058D">
        <w:rPr>
          <w:rFonts w:eastAsia="Times New Roman" w:cs="Arial"/>
          <w:szCs w:val="20"/>
          <w:lang w:eastAsia="cs-CZ"/>
        </w:rPr>
        <w:t xml:space="preserve">stavba </w:t>
      </w:r>
      <w:r w:rsidRPr="00BD5BFC">
        <w:rPr>
          <w:rFonts w:eastAsia="Times New Roman" w:cs="Arial"/>
          <w:szCs w:val="20"/>
          <w:lang w:eastAsia="cs-CZ"/>
        </w:rPr>
        <w:t xml:space="preserve">dále také jen jako </w:t>
      </w:r>
      <w:r w:rsidRPr="00BD5BFC">
        <w:rPr>
          <w:rFonts w:eastAsia="Times New Roman" w:cs="Arial"/>
          <w:b/>
          <w:bCs/>
          <w:szCs w:val="20"/>
          <w:lang w:eastAsia="cs-CZ"/>
        </w:rPr>
        <w:t>„Dílo“</w:t>
      </w:r>
      <w:r w:rsidRPr="00BD5BFC">
        <w:rPr>
          <w:rFonts w:eastAsia="Times New Roman" w:cs="Arial"/>
          <w:szCs w:val="20"/>
          <w:lang w:eastAsia="cs-CZ"/>
        </w:rPr>
        <w:t xml:space="preserve">). Na základě této Smlouvy bude Zhotovitel poskytovat Objednateli </w:t>
      </w:r>
      <w:r w:rsidR="00DA7F7B" w:rsidRPr="00BD5BFC">
        <w:rPr>
          <w:rFonts w:eastAsia="Times New Roman" w:cs="Arial"/>
          <w:szCs w:val="20"/>
          <w:lang w:eastAsia="cs-CZ"/>
        </w:rPr>
        <w:t>součinnost</w:t>
      </w:r>
      <w:r w:rsidRPr="00BD5BFC">
        <w:rPr>
          <w:rFonts w:eastAsia="Times New Roman" w:cs="Arial"/>
          <w:szCs w:val="20"/>
          <w:lang w:eastAsia="cs-CZ"/>
        </w:rPr>
        <w:t xml:space="preserve"> specifikovan</w:t>
      </w:r>
      <w:r w:rsidR="00DA7F7B" w:rsidRPr="00BD5BFC">
        <w:rPr>
          <w:rFonts w:eastAsia="Times New Roman" w:cs="Arial"/>
          <w:szCs w:val="20"/>
          <w:lang w:eastAsia="cs-CZ"/>
        </w:rPr>
        <w:t>ou</w:t>
      </w:r>
      <w:r w:rsidRPr="00BD5BFC">
        <w:rPr>
          <w:rFonts w:eastAsia="Times New Roman" w:cs="Arial"/>
          <w:szCs w:val="20"/>
          <w:lang w:eastAsia="cs-CZ"/>
        </w:rPr>
        <w:t xml:space="preserve"> v této Smlouvě. </w:t>
      </w:r>
    </w:p>
    <w:p w14:paraId="320698B1" w14:textId="75800922" w:rsidR="00DD69B0" w:rsidRPr="00A352F0" w:rsidRDefault="00DD69B0" w:rsidP="002811C8">
      <w:pPr>
        <w:pStyle w:val="Odstavecseseznamem"/>
        <w:keepNext/>
        <w:numPr>
          <w:ilvl w:val="0"/>
          <w:numId w:val="46"/>
        </w:numPr>
        <w:tabs>
          <w:tab w:val="num" w:pos="567"/>
        </w:tabs>
        <w:spacing w:after="120" w:line="240" w:lineRule="auto"/>
        <w:ind w:left="567" w:hanging="567"/>
        <w:jc w:val="both"/>
        <w:outlineLvl w:val="1"/>
        <w:rPr>
          <w:rFonts w:eastAsia="Times New Roman" w:cs="Arial"/>
          <w:szCs w:val="20"/>
          <w:lang w:eastAsia="cs-CZ"/>
        </w:rPr>
      </w:pPr>
      <w:r w:rsidRPr="00A352F0">
        <w:rPr>
          <w:rFonts w:eastAsia="Times New Roman" w:cs="Arial"/>
          <w:szCs w:val="20"/>
          <w:lang w:eastAsia="cs-CZ"/>
        </w:rPr>
        <w:t xml:space="preserve">Zhotovitel bere na vědomí, že služby poskytované na základě této Smlouvy je povinen poskytovat v souladu se svou nabídkou podanou </w:t>
      </w:r>
      <w:r w:rsidRPr="005D58C0">
        <w:rPr>
          <w:rFonts w:eastAsia="Times New Roman" w:cs="Arial"/>
          <w:szCs w:val="20"/>
          <w:lang w:eastAsia="cs-CZ"/>
        </w:rPr>
        <w:t>v zadávacím řízení</w:t>
      </w:r>
      <w:r w:rsidRPr="00A352F0">
        <w:rPr>
          <w:rFonts w:eastAsia="Times New Roman" w:cs="Arial"/>
          <w:szCs w:val="20"/>
          <w:lang w:eastAsia="cs-CZ"/>
        </w:rPr>
        <w:t xml:space="preserve"> Veřejné zakázky, včetně všech podmínek stanovených touto Smlouvou a jejími přílohami, a dále v souladu s Objednatelem odsouhlasenými a převzatými výstupy </w:t>
      </w:r>
      <w:r w:rsidRPr="00A352F0">
        <w:rPr>
          <w:rFonts w:eastAsia="Times New Roman" w:cs="Arial"/>
          <w:szCs w:val="20"/>
          <w:lang w:eastAsia="cs-CZ"/>
        </w:rPr>
        <w:lastRenderedPageBreak/>
        <w:t>Smlouvy o dílo. Za účelem vyloučení jakýchkoliv pochybností se Smluvní strany dohodly, že:</w:t>
      </w:r>
    </w:p>
    <w:p w14:paraId="421C7BD1" w14:textId="77777777" w:rsidR="00DD69B0" w:rsidRPr="00141CE2" w:rsidRDefault="00DD69B0" w:rsidP="002811C8">
      <w:pPr>
        <w:numPr>
          <w:ilvl w:val="2"/>
          <w:numId w:val="13"/>
        </w:numPr>
        <w:tabs>
          <w:tab w:val="num" w:pos="1814"/>
        </w:tabs>
        <w:suppressAutoHyphens/>
        <w:spacing w:after="120" w:line="240" w:lineRule="auto"/>
        <w:ind w:left="1134" w:hanging="425"/>
        <w:contextualSpacing/>
        <w:jc w:val="both"/>
        <w:rPr>
          <w:rFonts w:eastAsia="SimSun" w:cs="Arial"/>
          <w:bCs/>
          <w:iCs/>
          <w:szCs w:val="20"/>
          <w:lang w:val="x-none" w:eastAsia="ar-SA"/>
        </w:rPr>
      </w:pPr>
      <w:r w:rsidRPr="00141CE2">
        <w:rPr>
          <w:rFonts w:eastAsia="SimSun" w:cs="Arial"/>
          <w:bCs/>
          <w:iCs/>
          <w:szCs w:val="20"/>
          <w:lang w:eastAsia="ar-SA"/>
        </w:rPr>
        <w:t>v pochybnostech</w:t>
      </w:r>
      <w:r w:rsidRPr="00141CE2">
        <w:rPr>
          <w:rFonts w:eastAsia="SimSun" w:cs="Arial"/>
          <w:bCs/>
          <w:iCs/>
          <w:szCs w:val="20"/>
          <w:lang w:val="x-none" w:eastAsia="ar-SA"/>
        </w:rPr>
        <w:t xml:space="preserve"> ohledně výkladu ustanovení této </w:t>
      </w:r>
      <w:r w:rsidRPr="00141CE2">
        <w:rPr>
          <w:rFonts w:eastAsia="SimSun" w:cs="Arial"/>
          <w:bCs/>
          <w:iCs/>
          <w:szCs w:val="20"/>
          <w:lang w:eastAsia="ar-SA"/>
        </w:rPr>
        <w:t>Smlouvy</w:t>
      </w:r>
      <w:r w:rsidRPr="00141CE2">
        <w:rPr>
          <w:rFonts w:eastAsia="SimSun" w:cs="Arial"/>
          <w:bCs/>
          <w:iCs/>
          <w:szCs w:val="20"/>
          <w:lang w:val="x-none" w:eastAsia="ar-SA"/>
        </w:rPr>
        <w:t xml:space="preserve"> budou tato ustanovení vykládána tak, aby v co největší míře zohledňovala účel </w:t>
      </w:r>
      <w:r w:rsidR="00B040CD">
        <w:rPr>
          <w:rFonts w:eastAsia="SimSun" w:cs="Arial"/>
          <w:bCs/>
          <w:iCs/>
          <w:szCs w:val="20"/>
          <w:lang w:eastAsia="ar-SA"/>
        </w:rPr>
        <w:t>a </w:t>
      </w:r>
      <w:r w:rsidRPr="00141CE2">
        <w:rPr>
          <w:rFonts w:eastAsia="SimSun" w:cs="Arial"/>
          <w:bCs/>
          <w:iCs/>
          <w:szCs w:val="20"/>
          <w:lang w:eastAsia="ar-SA"/>
        </w:rPr>
        <w:t xml:space="preserve">zadávací podmínky </w:t>
      </w:r>
      <w:r w:rsidRPr="00141CE2">
        <w:rPr>
          <w:rFonts w:eastAsia="SimSun" w:cs="Arial"/>
          <w:bCs/>
          <w:iCs/>
          <w:szCs w:val="20"/>
          <w:lang w:val="x-none" w:eastAsia="ar-SA"/>
        </w:rPr>
        <w:t>Veřejné zakázky,</w:t>
      </w:r>
    </w:p>
    <w:p w14:paraId="59C6DFA2" w14:textId="77777777" w:rsidR="00DD69B0" w:rsidRPr="00141CE2" w:rsidRDefault="00DD69B0" w:rsidP="002811C8">
      <w:pPr>
        <w:numPr>
          <w:ilvl w:val="2"/>
          <w:numId w:val="13"/>
        </w:numPr>
        <w:tabs>
          <w:tab w:val="num" w:pos="1814"/>
        </w:tabs>
        <w:suppressAutoHyphens/>
        <w:spacing w:after="120" w:line="240" w:lineRule="auto"/>
        <w:ind w:left="1134" w:hanging="425"/>
        <w:contextualSpacing/>
        <w:jc w:val="both"/>
        <w:rPr>
          <w:rFonts w:eastAsia="SimSun" w:cs="Arial"/>
          <w:bCs/>
          <w:iCs/>
          <w:szCs w:val="20"/>
          <w:lang w:val="x-none" w:eastAsia="ar-SA"/>
        </w:rPr>
      </w:pPr>
      <w:r w:rsidRPr="00141CE2">
        <w:rPr>
          <w:rFonts w:eastAsia="SimSun" w:cs="Arial"/>
          <w:bCs/>
          <w:iCs/>
          <w:szCs w:val="20"/>
          <w:lang w:eastAsia="ar-SA"/>
        </w:rPr>
        <w:t>při aplikaci</w:t>
      </w:r>
      <w:r w:rsidRPr="00141CE2">
        <w:rPr>
          <w:rFonts w:eastAsia="SimSun" w:cs="Arial"/>
          <w:bCs/>
          <w:iCs/>
          <w:szCs w:val="20"/>
          <w:lang w:val="x-none" w:eastAsia="ar-SA"/>
        </w:rPr>
        <w:t xml:space="preserve"> </w:t>
      </w:r>
      <w:r w:rsidRPr="00141CE2">
        <w:rPr>
          <w:rFonts w:eastAsia="SimSun" w:cs="Arial"/>
          <w:bCs/>
          <w:iCs/>
          <w:szCs w:val="20"/>
          <w:lang w:eastAsia="ar-SA"/>
        </w:rPr>
        <w:t xml:space="preserve">a výkladu </w:t>
      </w:r>
      <w:r w:rsidRPr="00141CE2">
        <w:rPr>
          <w:rFonts w:eastAsia="SimSun" w:cs="Arial"/>
          <w:bCs/>
          <w:iCs/>
          <w:szCs w:val="20"/>
          <w:lang w:val="x-none" w:eastAsia="ar-SA"/>
        </w:rPr>
        <w:t xml:space="preserve">této </w:t>
      </w:r>
      <w:r w:rsidRPr="00141CE2">
        <w:rPr>
          <w:rFonts w:eastAsia="SimSun" w:cs="Arial"/>
          <w:bCs/>
          <w:iCs/>
          <w:szCs w:val="20"/>
          <w:lang w:eastAsia="ar-SA"/>
        </w:rPr>
        <w:t xml:space="preserve">Smlouvy </w:t>
      </w:r>
      <w:r w:rsidRPr="00141CE2">
        <w:rPr>
          <w:rFonts w:eastAsia="SimSun" w:cs="Arial"/>
          <w:bCs/>
          <w:iCs/>
          <w:szCs w:val="20"/>
          <w:lang w:val="x-none" w:eastAsia="ar-SA"/>
        </w:rPr>
        <w:t xml:space="preserve">budou </w:t>
      </w:r>
      <w:r w:rsidRPr="00141CE2">
        <w:rPr>
          <w:rFonts w:eastAsia="SimSun" w:cs="Arial"/>
          <w:bCs/>
          <w:iCs/>
          <w:szCs w:val="20"/>
          <w:lang w:eastAsia="ar-SA"/>
        </w:rPr>
        <w:t xml:space="preserve">subsidiárně </w:t>
      </w:r>
      <w:r w:rsidRPr="00141CE2">
        <w:rPr>
          <w:rFonts w:eastAsia="SimSun" w:cs="Arial"/>
          <w:bCs/>
          <w:iCs/>
          <w:szCs w:val="20"/>
          <w:lang w:val="x-none" w:eastAsia="ar-SA"/>
        </w:rPr>
        <w:t xml:space="preserve">použita dostatečně konkrétní ustanovení </w:t>
      </w:r>
      <w:r w:rsidR="009F6E81" w:rsidRPr="00141CE2">
        <w:rPr>
          <w:rFonts w:eastAsia="SimSun" w:cs="Arial"/>
          <w:bCs/>
          <w:iCs/>
          <w:szCs w:val="20"/>
          <w:lang w:val="x-none" w:eastAsia="ar-SA"/>
        </w:rPr>
        <w:t>zadávací</w:t>
      </w:r>
      <w:r w:rsidRPr="00141CE2">
        <w:rPr>
          <w:rFonts w:eastAsia="SimSun" w:cs="Arial"/>
          <w:bCs/>
          <w:iCs/>
          <w:szCs w:val="20"/>
          <w:lang w:val="x-none" w:eastAsia="ar-SA"/>
        </w:rPr>
        <w:t xml:space="preserve"> dokumentace</w:t>
      </w:r>
      <w:r w:rsidRPr="00141CE2">
        <w:rPr>
          <w:rFonts w:eastAsia="SimSun" w:cs="Arial"/>
          <w:bCs/>
          <w:iCs/>
          <w:szCs w:val="20"/>
          <w:lang w:eastAsia="ar-SA"/>
        </w:rPr>
        <w:t xml:space="preserve"> Veřejné zakázky</w:t>
      </w:r>
      <w:r w:rsidRPr="00141CE2">
        <w:rPr>
          <w:rFonts w:eastAsia="SimSun" w:cs="Arial"/>
          <w:bCs/>
          <w:iCs/>
          <w:szCs w:val="20"/>
          <w:lang w:val="x-none" w:eastAsia="ar-SA"/>
        </w:rPr>
        <w:t>,</w:t>
      </w:r>
    </w:p>
    <w:p w14:paraId="3D7E3A78" w14:textId="77777777" w:rsidR="00DD69B0" w:rsidRPr="00141CE2" w:rsidRDefault="00DD69B0" w:rsidP="002811C8">
      <w:pPr>
        <w:numPr>
          <w:ilvl w:val="2"/>
          <w:numId w:val="13"/>
        </w:numPr>
        <w:tabs>
          <w:tab w:val="num" w:pos="1814"/>
        </w:tabs>
        <w:suppressAutoHyphens/>
        <w:spacing w:after="120" w:line="240" w:lineRule="auto"/>
        <w:ind w:left="1134" w:hanging="425"/>
        <w:contextualSpacing/>
        <w:jc w:val="both"/>
        <w:rPr>
          <w:rFonts w:eastAsia="SimSun" w:cs="Arial"/>
          <w:bCs/>
          <w:iCs/>
          <w:szCs w:val="20"/>
          <w:lang w:val="x-none" w:eastAsia="ar-SA"/>
        </w:rPr>
      </w:pPr>
      <w:r w:rsidRPr="00141CE2">
        <w:rPr>
          <w:rFonts w:eastAsia="SimSun" w:cs="Arial"/>
          <w:bCs/>
          <w:iCs/>
          <w:szCs w:val="20"/>
          <w:lang w:eastAsia="ar-SA"/>
        </w:rPr>
        <w:t>pro plnění této Smlouvy jsou záva</w:t>
      </w:r>
      <w:r w:rsidR="00B040CD">
        <w:rPr>
          <w:rFonts w:eastAsia="SimSun" w:cs="Arial"/>
          <w:bCs/>
          <w:iCs/>
          <w:szCs w:val="20"/>
          <w:lang w:eastAsia="ar-SA"/>
        </w:rPr>
        <w:t>zné Objednatelem odsouhlasené a </w:t>
      </w:r>
      <w:r w:rsidRPr="00141CE2">
        <w:rPr>
          <w:rFonts w:eastAsia="SimSun" w:cs="Arial"/>
          <w:bCs/>
          <w:iCs/>
          <w:szCs w:val="20"/>
          <w:lang w:eastAsia="ar-SA"/>
        </w:rPr>
        <w:t>převzaté výstupy plnění Smlouvy o dílo, přičemž tato Smlouva bude vykládána a aplikována způsobem, který bude odpovídat podobě a rozsahu Objednatelem akceptovaných a převzatých částí Díla,</w:t>
      </w:r>
    </w:p>
    <w:p w14:paraId="2E95E7A9" w14:textId="77777777" w:rsidR="00DD69B0" w:rsidRPr="00141CE2" w:rsidRDefault="00DD69B0" w:rsidP="002811C8">
      <w:pPr>
        <w:numPr>
          <w:ilvl w:val="2"/>
          <w:numId w:val="13"/>
        </w:numPr>
        <w:spacing w:after="120" w:line="240" w:lineRule="auto"/>
        <w:ind w:left="1134" w:hanging="425"/>
        <w:contextualSpacing/>
        <w:jc w:val="both"/>
        <w:rPr>
          <w:rFonts w:eastAsia="SimSun" w:cs="Arial"/>
          <w:bCs/>
          <w:iCs/>
          <w:szCs w:val="20"/>
          <w:lang w:eastAsia="ar-SA"/>
        </w:rPr>
      </w:pPr>
      <w:r w:rsidRPr="00141CE2">
        <w:rPr>
          <w:rFonts w:eastAsia="Verdana" w:cs="Arial"/>
          <w:szCs w:val="20"/>
        </w:rPr>
        <w:t>v rámci plnění této Smlouvy jsou pro Zhotovitele závazné části Smlouvy o</w:t>
      </w:r>
      <w:r w:rsidR="00B040CD">
        <w:rPr>
          <w:rFonts w:eastAsia="Verdana" w:cs="Arial"/>
          <w:szCs w:val="20"/>
        </w:rPr>
        <w:t> </w:t>
      </w:r>
      <w:r w:rsidRPr="00141CE2">
        <w:rPr>
          <w:rFonts w:eastAsia="Verdana" w:cs="Arial"/>
          <w:szCs w:val="20"/>
        </w:rPr>
        <w:t xml:space="preserve">dílo obsahující požadavky Objednatele, </w:t>
      </w:r>
      <w:r w:rsidR="001C6CB5" w:rsidRPr="00141CE2">
        <w:rPr>
          <w:rFonts w:eastAsia="Verdana" w:cs="Arial"/>
          <w:szCs w:val="20"/>
        </w:rPr>
        <w:t xml:space="preserve">soupis prací </w:t>
      </w:r>
      <w:r w:rsidRPr="00141CE2">
        <w:rPr>
          <w:rFonts w:eastAsia="Verdana" w:cs="Arial"/>
          <w:szCs w:val="20"/>
        </w:rPr>
        <w:t xml:space="preserve">a </w:t>
      </w:r>
      <w:r w:rsidRPr="00141CE2">
        <w:rPr>
          <w:rFonts w:eastAsia="SimSun" w:cs="Arial"/>
          <w:bCs/>
          <w:iCs/>
          <w:szCs w:val="20"/>
          <w:lang w:eastAsia="ar-SA"/>
        </w:rPr>
        <w:t>ostatní dokumenty tvořící součást Smlouvy o dílo</w:t>
      </w:r>
      <w:r w:rsidRPr="00141CE2">
        <w:rPr>
          <w:rFonts w:eastAsia="Verdana" w:cs="Arial"/>
          <w:szCs w:val="20"/>
        </w:rPr>
        <w:t>,</w:t>
      </w:r>
    </w:p>
    <w:p w14:paraId="47E4FE9C" w14:textId="77777777" w:rsidR="00DD69B0" w:rsidRPr="00141CE2" w:rsidRDefault="00DD69B0" w:rsidP="002811C8">
      <w:pPr>
        <w:numPr>
          <w:ilvl w:val="2"/>
          <w:numId w:val="13"/>
        </w:numPr>
        <w:spacing w:after="120" w:line="240" w:lineRule="auto"/>
        <w:ind w:left="1134" w:hanging="425"/>
        <w:jc w:val="both"/>
        <w:rPr>
          <w:rFonts w:eastAsia="SimSun" w:cs="Arial"/>
          <w:bCs/>
          <w:iCs/>
          <w:szCs w:val="20"/>
          <w:lang w:eastAsia="ar-SA"/>
        </w:rPr>
      </w:pPr>
      <w:r w:rsidRPr="00141CE2">
        <w:rPr>
          <w:rFonts w:eastAsia="Verdana" w:cs="Arial"/>
          <w:szCs w:val="20"/>
        </w:rPr>
        <w:t>tam, kde to povaha věci připouští, se ostatní části Smlouvy o dílo použijí za účelem úpravy vzájemných poměrů Smluvních stran vyplývajících z této Smlouvy subsidiárně</w:t>
      </w:r>
      <w:r w:rsidR="00DA7F7B" w:rsidRPr="00141CE2">
        <w:rPr>
          <w:rFonts w:eastAsia="Verdana" w:cs="Arial"/>
          <w:szCs w:val="20"/>
        </w:rPr>
        <w:t>.</w:t>
      </w:r>
    </w:p>
    <w:p w14:paraId="370873B3" w14:textId="77777777" w:rsidR="00DD69B0" w:rsidRPr="00A352F0" w:rsidRDefault="00DD69B0" w:rsidP="002811C8">
      <w:pPr>
        <w:pStyle w:val="Odstavecseseznamem"/>
        <w:numPr>
          <w:ilvl w:val="0"/>
          <w:numId w:val="46"/>
        </w:numPr>
        <w:tabs>
          <w:tab w:val="num" w:pos="1474"/>
        </w:tabs>
        <w:spacing w:after="120" w:line="240" w:lineRule="auto"/>
        <w:ind w:left="567" w:hanging="567"/>
        <w:contextualSpacing w:val="0"/>
        <w:jc w:val="both"/>
        <w:outlineLvl w:val="1"/>
        <w:rPr>
          <w:rFonts w:eastAsia="Times New Roman" w:cs="Times New Roman"/>
          <w:szCs w:val="20"/>
          <w:lang w:eastAsia="cs-CZ"/>
        </w:rPr>
      </w:pPr>
      <w:r w:rsidRPr="00A352F0">
        <w:rPr>
          <w:rFonts w:eastAsia="Times New Roman" w:cs="Times New Roman"/>
          <w:szCs w:val="20"/>
          <w:lang w:eastAsia="cs-CZ"/>
        </w:rPr>
        <w:t>Zhotovitel prohlašuje, že je podnikatelem oprávněným k poskytování odborných činností podle této Smlouvy ve smyslu s § 5 odst. 1 OZ a splňuje veškeré podmínky nezbytné pro plnění této Smlouvy, stejně jako požadavky uvedené v zadávací dokumentaci Veřejné zakázky, má ne</w:t>
      </w:r>
      <w:r w:rsidR="00B040CD">
        <w:rPr>
          <w:rFonts w:eastAsia="Times New Roman" w:cs="Times New Roman"/>
          <w:szCs w:val="20"/>
          <w:lang w:eastAsia="cs-CZ"/>
        </w:rPr>
        <w:t>zbytné znalosti a schopnosti, a </w:t>
      </w:r>
      <w:r w:rsidRPr="00A352F0">
        <w:rPr>
          <w:rFonts w:eastAsia="Times New Roman" w:cs="Times New Roman"/>
          <w:szCs w:val="20"/>
          <w:lang w:eastAsia="cs-CZ"/>
        </w:rPr>
        <w:t>že je oprávněn tuto Smlouvu uzavřít a řádně plnit závazky z ní vyplývající.</w:t>
      </w:r>
    </w:p>
    <w:p w14:paraId="5A4B6960" w14:textId="77777777" w:rsidR="00DD69B0" w:rsidRPr="00A352F0" w:rsidRDefault="00DD69B0" w:rsidP="002811C8">
      <w:pPr>
        <w:pStyle w:val="Odstavecseseznamem"/>
        <w:numPr>
          <w:ilvl w:val="0"/>
          <w:numId w:val="46"/>
        </w:numPr>
        <w:tabs>
          <w:tab w:val="num" w:pos="1474"/>
        </w:tabs>
        <w:spacing w:after="120" w:line="240" w:lineRule="auto"/>
        <w:ind w:left="567" w:hanging="567"/>
        <w:contextualSpacing w:val="0"/>
        <w:jc w:val="both"/>
        <w:outlineLvl w:val="1"/>
        <w:rPr>
          <w:rFonts w:eastAsia="Times New Roman" w:cs="Times New Roman"/>
          <w:szCs w:val="20"/>
          <w:lang w:eastAsia="cs-CZ"/>
        </w:rPr>
      </w:pPr>
      <w:r w:rsidRPr="00A352F0">
        <w:rPr>
          <w:rFonts w:eastAsia="Times New Roman" w:cs="Arial"/>
          <w:szCs w:val="20"/>
          <w:lang w:eastAsia="cs-CZ"/>
        </w:rPr>
        <w:t>Zhotovitel dále prohlašuje, že ke dni uzavření této Smlouvy vůči němu není vedeno řízení dle zákona č. 182/2006 Sb., o úpadku a způsobech jeho řešení (insolvenční zákon), ve znění pozdějších předpisů, ani mu úpadek nehrozí, a</w:t>
      </w:r>
      <w:r w:rsidR="00B040CD">
        <w:rPr>
          <w:rFonts w:eastAsia="Times New Roman" w:cs="Arial"/>
          <w:szCs w:val="20"/>
          <w:lang w:eastAsia="cs-CZ"/>
        </w:rPr>
        <w:t> </w:t>
      </w:r>
      <w:r w:rsidRPr="00A352F0">
        <w:rPr>
          <w:rFonts w:eastAsia="Times New Roman" w:cs="Arial"/>
          <w:szCs w:val="20"/>
          <w:lang w:eastAsia="cs-CZ"/>
        </w:rPr>
        <w:t>současně se zavazuje Objednatele bezodkladně informovat o všech skutečnostech svědčících o hrozícím úpadku.</w:t>
      </w:r>
    </w:p>
    <w:p w14:paraId="1A166F6E" w14:textId="77777777" w:rsidR="00DD69B0" w:rsidRPr="00141CE2" w:rsidRDefault="00DD69B0" w:rsidP="002811C8">
      <w:pPr>
        <w:pStyle w:val="Nadpisbezsl1-2"/>
        <w:outlineLvl w:val="0"/>
        <w:rPr>
          <w:rFonts w:eastAsia="Times New Roman"/>
          <w:iCs/>
        </w:rPr>
      </w:pPr>
      <w:r w:rsidRPr="00141CE2">
        <w:t>II.</w:t>
      </w:r>
      <w:r w:rsidR="00A17F7F">
        <w:br/>
      </w:r>
      <w:r w:rsidRPr="00141CE2">
        <w:rPr>
          <w:rFonts w:eastAsia="Times New Roman"/>
          <w:iCs/>
        </w:rPr>
        <w:t>Předmět této Smlouvy</w:t>
      </w:r>
    </w:p>
    <w:p w14:paraId="69BD837C" w14:textId="77777777" w:rsidR="00F256EE" w:rsidRPr="00141CE2" w:rsidRDefault="00DD69B0" w:rsidP="00141CE2">
      <w:pPr>
        <w:numPr>
          <w:ilvl w:val="0"/>
          <w:numId w:val="30"/>
        </w:numPr>
        <w:suppressAutoHyphens/>
        <w:spacing w:after="120" w:line="240" w:lineRule="auto"/>
        <w:ind w:left="567" w:hanging="567"/>
        <w:jc w:val="both"/>
        <w:outlineLvl w:val="1"/>
        <w:rPr>
          <w:rFonts w:eastAsia="Verdana" w:cs="Times New Roman"/>
          <w:szCs w:val="20"/>
        </w:rPr>
      </w:pPr>
      <w:bookmarkStart w:id="3" w:name="_Ref124086373"/>
      <w:r w:rsidRPr="00141CE2">
        <w:rPr>
          <w:rFonts w:eastAsia="SimSun" w:cs="Arial"/>
          <w:bCs/>
          <w:iCs/>
          <w:szCs w:val="20"/>
          <w:lang w:eastAsia="ar-SA"/>
        </w:rPr>
        <w:t>Zhotovitel</w:t>
      </w:r>
      <w:r w:rsidRPr="00141CE2">
        <w:rPr>
          <w:rFonts w:eastAsia="SimSun" w:cs="Arial"/>
          <w:bCs/>
          <w:iCs/>
          <w:szCs w:val="20"/>
          <w:lang w:val="x-none" w:eastAsia="ar-SA"/>
        </w:rPr>
        <w:t xml:space="preserve"> se na základě této </w:t>
      </w:r>
      <w:r w:rsidRPr="00141CE2">
        <w:rPr>
          <w:rFonts w:eastAsia="SimSun" w:cs="Arial"/>
          <w:bCs/>
          <w:iCs/>
          <w:szCs w:val="20"/>
          <w:lang w:eastAsia="ar-SA"/>
        </w:rPr>
        <w:t>Smlouvy</w:t>
      </w:r>
      <w:r w:rsidRPr="00141CE2">
        <w:rPr>
          <w:rFonts w:eastAsia="SimSun" w:cs="Arial"/>
          <w:bCs/>
          <w:iCs/>
          <w:szCs w:val="20"/>
          <w:lang w:val="x-none" w:eastAsia="ar-SA"/>
        </w:rPr>
        <w:t xml:space="preserve"> zavazuje </w:t>
      </w:r>
      <w:r w:rsidRPr="00141CE2">
        <w:rPr>
          <w:rFonts w:eastAsia="SimSun" w:cs="Arial"/>
          <w:bCs/>
          <w:iCs/>
          <w:szCs w:val="20"/>
          <w:lang w:eastAsia="ar-SA"/>
        </w:rPr>
        <w:t>Objednateli na svůj náklad a</w:t>
      </w:r>
      <w:r w:rsidR="00A122F0" w:rsidRPr="00141CE2">
        <w:rPr>
          <w:rFonts w:eastAsia="SimSun" w:cs="Arial"/>
          <w:bCs/>
          <w:iCs/>
          <w:szCs w:val="20"/>
          <w:lang w:eastAsia="ar-SA"/>
        </w:rPr>
        <w:t> </w:t>
      </w:r>
      <w:r w:rsidRPr="00141CE2">
        <w:rPr>
          <w:rFonts w:eastAsia="SimSun" w:cs="Arial"/>
          <w:bCs/>
          <w:iCs/>
          <w:szCs w:val="20"/>
          <w:lang w:eastAsia="ar-SA"/>
        </w:rPr>
        <w:t xml:space="preserve">nebezpečí poskytovat následující </w:t>
      </w:r>
      <w:r w:rsidR="00DF69DB" w:rsidRPr="00141CE2">
        <w:rPr>
          <w:rFonts w:eastAsia="SimSun" w:cs="Arial"/>
          <w:bCs/>
          <w:iCs/>
          <w:szCs w:val="20"/>
          <w:lang w:eastAsia="ar-SA"/>
        </w:rPr>
        <w:t xml:space="preserve">součinnost týkající se </w:t>
      </w:r>
      <w:r w:rsidRPr="00141CE2">
        <w:rPr>
          <w:rFonts w:eastAsia="SimSun" w:cs="Arial"/>
          <w:bCs/>
          <w:iCs/>
          <w:szCs w:val="20"/>
          <w:lang w:eastAsia="ar-SA"/>
        </w:rPr>
        <w:t>Díla</w:t>
      </w:r>
      <w:r w:rsidRPr="00141CE2">
        <w:rPr>
          <w:rFonts w:eastAsia="SimSun" w:cs="Arial"/>
          <w:bCs/>
          <w:iCs/>
          <w:szCs w:val="20"/>
          <w:lang w:val="x-none" w:eastAsia="ar-SA"/>
        </w:rPr>
        <w:t xml:space="preserve"> </w:t>
      </w:r>
      <w:r w:rsidRPr="00141CE2">
        <w:rPr>
          <w:rFonts w:eastAsia="SimSun" w:cs="Arial"/>
          <w:bCs/>
          <w:iCs/>
          <w:szCs w:val="20"/>
          <w:lang w:eastAsia="ar-SA"/>
        </w:rPr>
        <w:t>či jeho částí</w:t>
      </w:r>
      <w:r w:rsidR="00DF69DB" w:rsidRPr="00141CE2">
        <w:rPr>
          <w:rFonts w:eastAsia="SimSun" w:cs="Arial"/>
          <w:bCs/>
          <w:iCs/>
          <w:szCs w:val="20"/>
          <w:lang w:eastAsia="ar-SA"/>
        </w:rPr>
        <w:t>, a to</w:t>
      </w:r>
      <w:r w:rsidRPr="00141CE2">
        <w:rPr>
          <w:rFonts w:eastAsia="SimSun" w:cs="Arial"/>
          <w:bCs/>
          <w:iCs/>
          <w:szCs w:val="20"/>
          <w:lang w:eastAsia="ar-SA"/>
        </w:rPr>
        <w:t xml:space="preserve"> </w:t>
      </w:r>
      <w:r w:rsidRPr="00141CE2">
        <w:rPr>
          <w:rFonts w:eastAsia="SimSun" w:cs="Arial"/>
          <w:bCs/>
          <w:iCs/>
          <w:szCs w:val="20"/>
          <w:lang w:val="x-none" w:eastAsia="ar-SA"/>
        </w:rPr>
        <w:t>po dobu trvání</w:t>
      </w:r>
      <w:r w:rsidRPr="00141CE2">
        <w:rPr>
          <w:rFonts w:eastAsia="SimSun" w:cs="Arial"/>
          <w:bCs/>
          <w:iCs/>
          <w:szCs w:val="20"/>
          <w:lang w:eastAsia="ar-SA"/>
        </w:rPr>
        <w:t xml:space="preserve"> této Smlouvy</w:t>
      </w:r>
      <w:bookmarkEnd w:id="3"/>
      <w:r w:rsidR="00A122F0" w:rsidRPr="00141CE2">
        <w:rPr>
          <w:rFonts w:eastAsia="SimSun" w:cs="Arial"/>
          <w:bCs/>
          <w:iCs/>
          <w:szCs w:val="20"/>
          <w:lang w:eastAsia="ar-SA"/>
        </w:rPr>
        <w:t xml:space="preserve">, </w:t>
      </w:r>
      <w:r w:rsidR="00A122F0" w:rsidRPr="00141CE2">
        <w:rPr>
          <w:rFonts w:eastAsia="Verdana" w:cs="Times New Roman"/>
          <w:szCs w:val="20"/>
        </w:rPr>
        <w:t>přičemž částí Díla se rozumí (nikoli však výhradně)</w:t>
      </w:r>
      <w:r w:rsidR="00B57C1B" w:rsidRPr="00141CE2">
        <w:rPr>
          <w:rFonts w:eastAsia="Verdana" w:cs="Times New Roman"/>
          <w:szCs w:val="20"/>
        </w:rPr>
        <w:t xml:space="preserve"> </w:t>
      </w:r>
      <w:r w:rsidR="00DF69DB" w:rsidRPr="00141CE2">
        <w:rPr>
          <w:rFonts w:eastAsia="Verdana" w:cs="Times New Roman"/>
          <w:szCs w:val="20"/>
        </w:rPr>
        <w:t>zabezpečovací zařízen</w:t>
      </w:r>
      <w:r w:rsidR="00370A59">
        <w:rPr>
          <w:rFonts w:eastAsia="Verdana" w:cs="Times New Roman"/>
          <w:szCs w:val="20"/>
        </w:rPr>
        <w:t>í,</w:t>
      </w:r>
      <w:r w:rsidR="00F256EE" w:rsidRPr="00141CE2">
        <w:rPr>
          <w:rFonts w:eastAsia="Verdana" w:cs="Times New Roman"/>
          <w:szCs w:val="20"/>
        </w:rPr>
        <w:t xml:space="preserve"> </w:t>
      </w:r>
      <w:r w:rsidR="006D0FE7" w:rsidRPr="00141CE2">
        <w:rPr>
          <w:rFonts w:eastAsia="Verdana" w:cs="Times New Roman"/>
          <w:szCs w:val="20"/>
        </w:rPr>
        <w:t>provozní aplikace s vazbou na zabezpečovací zařízení</w:t>
      </w:r>
      <w:r w:rsidR="008E28FF" w:rsidRPr="00141CE2">
        <w:rPr>
          <w:rFonts w:eastAsia="Verdana" w:cs="Times New Roman"/>
          <w:szCs w:val="20"/>
        </w:rPr>
        <w:t xml:space="preserve"> </w:t>
      </w:r>
      <w:r w:rsidR="00DF69DB" w:rsidRPr="00141CE2">
        <w:rPr>
          <w:rFonts w:eastAsia="Verdana" w:cs="Times New Roman"/>
          <w:szCs w:val="20"/>
        </w:rPr>
        <w:t>(dále také jen „</w:t>
      </w:r>
      <w:r w:rsidR="00290D52" w:rsidRPr="00141CE2">
        <w:rPr>
          <w:rFonts w:eastAsia="Verdana" w:cs="Times New Roman"/>
          <w:szCs w:val="20"/>
        </w:rPr>
        <w:t>Zařízení</w:t>
      </w:r>
      <w:r w:rsidR="00DF69DB" w:rsidRPr="00141CE2">
        <w:rPr>
          <w:rFonts w:eastAsia="Verdana" w:cs="Times New Roman"/>
          <w:szCs w:val="20"/>
        </w:rPr>
        <w:t>“)</w:t>
      </w:r>
      <w:r w:rsidR="00A122F0" w:rsidRPr="00141CE2">
        <w:rPr>
          <w:rFonts w:eastAsia="Verdana" w:cs="Times New Roman"/>
          <w:szCs w:val="20"/>
        </w:rPr>
        <w:t>, a to</w:t>
      </w:r>
      <w:r w:rsidR="00DF69DB" w:rsidRPr="00141CE2">
        <w:rPr>
          <w:rFonts w:eastAsia="Verdana" w:cs="Times New Roman"/>
          <w:szCs w:val="20"/>
        </w:rPr>
        <w:t xml:space="preserve"> pro případ</w:t>
      </w:r>
      <w:r w:rsidR="00290D52" w:rsidRPr="00141CE2">
        <w:rPr>
          <w:rFonts w:eastAsia="Verdana" w:cs="Times New Roman"/>
          <w:szCs w:val="20"/>
        </w:rPr>
        <w:t>né</w:t>
      </w:r>
      <w:r w:rsidR="00DF69DB" w:rsidRPr="00141CE2">
        <w:rPr>
          <w:rFonts w:eastAsia="Verdana" w:cs="Times New Roman"/>
          <w:szCs w:val="20"/>
        </w:rPr>
        <w:t xml:space="preserve"> budoucí</w:t>
      </w:r>
      <w:r w:rsidR="00A122F0" w:rsidRPr="00141CE2">
        <w:rPr>
          <w:rFonts w:eastAsia="Verdana" w:cs="Times New Roman"/>
          <w:szCs w:val="20"/>
        </w:rPr>
        <w:t xml:space="preserve"> potřeby Objednatele</w:t>
      </w:r>
      <w:r w:rsidR="00DF69DB" w:rsidRPr="00141CE2">
        <w:rPr>
          <w:rFonts w:eastAsia="Verdana" w:cs="Times New Roman"/>
          <w:szCs w:val="20"/>
        </w:rPr>
        <w:t xml:space="preserve"> naváz</w:t>
      </w:r>
      <w:r w:rsidR="00A122F0" w:rsidRPr="00141CE2">
        <w:rPr>
          <w:rFonts w:eastAsia="Verdana" w:cs="Times New Roman"/>
          <w:szCs w:val="20"/>
        </w:rPr>
        <w:t>at</w:t>
      </w:r>
      <w:r w:rsidR="00290D52" w:rsidRPr="00141CE2">
        <w:rPr>
          <w:rFonts w:eastAsia="Verdana" w:cs="Times New Roman"/>
          <w:szCs w:val="20"/>
        </w:rPr>
        <w:t xml:space="preserve"> na dodanou část Díla dalším Zařízením jiného zhotovitele/výrobce.</w:t>
      </w:r>
    </w:p>
    <w:p w14:paraId="266A128D" w14:textId="77777777" w:rsidR="004F055B" w:rsidRPr="004F055B" w:rsidRDefault="00A122F0" w:rsidP="004F055B">
      <w:pPr>
        <w:numPr>
          <w:ilvl w:val="0"/>
          <w:numId w:val="30"/>
        </w:numPr>
        <w:suppressAutoHyphens/>
        <w:spacing w:after="120" w:line="240" w:lineRule="auto"/>
        <w:ind w:left="567" w:hanging="567"/>
        <w:jc w:val="both"/>
        <w:outlineLvl w:val="1"/>
        <w:rPr>
          <w:rFonts w:eastAsia="Verdana" w:cs="Times New Roman"/>
          <w:iCs/>
          <w:szCs w:val="20"/>
        </w:rPr>
      </w:pPr>
      <w:r w:rsidRPr="00370A59">
        <w:rPr>
          <w:rFonts w:eastAsia="Verdana" w:cs="Times New Roman"/>
          <w:szCs w:val="20"/>
        </w:rPr>
        <w:t>S</w:t>
      </w:r>
      <w:r w:rsidR="00DF69DB" w:rsidRPr="00370A59">
        <w:rPr>
          <w:rFonts w:eastAsia="Verdana" w:cs="Times New Roman"/>
          <w:szCs w:val="20"/>
        </w:rPr>
        <w:t>oučinnost</w:t>
      </w:r>
      <w:r w:rsidRPr="00370A59">
        <w:rPr>
          <w:rFonts w:eastAsia="Verdana" w:cs="Times New Roman"/>
          <w:szCs w:val="20"/>
        </w:rPr>
        <w:t xml:space="preserve">í </w:t>
      </w:r>
      <w:r w:rsidR="003B4A90" w:rsidRPr="00370A59">
        <w:rPr>
          <w:rFonts w:eastAsia="Verdana" w:cs="Times New Roman"/>
          <w:szCs w:val="20"/>
        </w:rPr>
        <w:t>se rozumí spolupráce při definici rozhraní mezi dodaným Zařízením Zhotovitele a případně v budoucnu nově dodávaným Zařízením jiného zhotovitele/výrobce. Rozhraní</w:t>
      </w:r>
      <w:r w:rsidR="00F544E6" w:rsidRPr="00370A59">
        <w:rPr>
          <w:rFonts w:eastAsia="Verdana" w:cs="Times New Roman"/>
          <w:szCs w:val="20"/>
        </w:rPr>
        <w:t>,</w:t>
      </w:r>
      <w:r w:rsidR="003B4A90" w:rsidRPr="00370A59">
        <w:rPr>
          <w:rFonts w:eastAsia="Verdana" w:cs="Times New Roman"/>
          <w:szCs w:val="20"/>
        </w:rPr>
        <w:t xml:space="preserve"> pro n</w:t>
      </w:r>
      <w:r w:rsidR="001C6CB5" w:rsidRPr="00370A59">
        <w:rPr>
          <w:rFonts w:eastAsia="Verdana" w:cs="Times New Roman"/>
          <w:szCs w:val="20"/>
        </w:rPr>
        <w:t>ě</w:t>
      </w:r>
      <w:r w:rsidR="003B4A90" w:rsidRPr="00370A59">
        <w:rPr>
          <w:rFonts w:eastAsia="Verdana" w:cs="Times New Roman"/>
          <w:szCs w:val="20"/>
        </w:rPr>
        <w:t>ž se spolupráce definuje</w:t>
      </w:r>
      <w:r w:rsidR="00F544E6" w:rsidRPr="00370A59">
        <w:rPr>
          <w:rFonts w:eastAsia="Verdana" w:cs="Times New Roman"/>
          <w:szCs w:val="20"/>
        </w:rPr>
        <w:t>,</w:t>
      </w:r>
      <w:r w:rsidR="003B4A90" w:rsidRPr="00370A59">
        <w:rPr>
          <w:rFonts w:eastAsia="Verdana" w:cs="Times New Roman"/>
          <w:szCs w:val="20"/>
        </w:rPr>
        <w:t xml:space="preserve"> jsou následující úrovně zabezpečovací techniky: SCI-RBC, SCI-CC, SCI-ILS</w:t>
      </w:r>
      <w:r w:rsidR="007A4E12">
        <w:rPr>
          <w:rFonts w:eastAsia="Verdana" w:cs="Times New Roman"/>
          <w:szCs w:val="20"/>
        </w:rPr>
        <w:t xml:space="preserve"> U</w:t>
      </w:r>
      <w:r w:rsidR="006B2FEB">
        <w:rPr>
          <w:rFonts w:eastAsia="Verdana" w:cs="Times New Roman"/>
          <w:szCs w:val="20"/>
        </w:rPr>
        <w:t>vedené pojmy</w:t>
      </w:r>
      <w:r w:rsidR="007A4E12">
        <w:rPr>
          <w:rFonts w:eastAsia="Verdana" w:cs="Times New Roman"/>
          <w:szCs w:val="20"/>
        </w:rPr>
        <w:t>/zkratky</w:t>
      </w:r>
      <w:r w:rsidR="006B2FEB">
        <w:rPr>
          <w:rFonts w:eastAsia="Verdana" w:cs="Times New Roman"/>
          <w:szCs w:val="20"/>
        </w:rPr>
        <w:t xml:space="preserve"> </w:t>
      </w:r>
      <w:r w:rsidR="006B2FEB" w:rsidRPr="006B2FEB">
        <w:rPr>
          <w:rFonts w:eastAsia="Verdana" w:cs="Times New Roman"/>
          <w:szCs w:val="20"/>
        </w:rPr>
        <w:t>navrhovaného systému EULYNX</w:t>
      </w:r>
      <w:r w:rsidR="006B2FEB">
        <w:rPr>
          <w:rFonts w:eastAsia="Verdana" w:cs="Times New Roman"/>
          <w:szCs w:val="20"/>
        </w:rPr>
        <w:t xml:space="preserve"> jsou zde použity právě jen pro účely obecného </w:t>
      </w:r>
      <w:r w:rsidR="006E462E">
        <w:rPr>
          <w:rFonts w:eastAsia="Verdana" w:cs="Times New Roman"/>
          <w:szCs w:val="20"/>
        </w:rPr>
        <w:t xml:space="preserve">označení </w:t>
      </w:r>
      <w:r w:rsidR="006B2FEB">
        <w:rPr>
          <w:rFonts w:eastAsia="Verdana" w:cs="Times New Roman"/>
          <w:szCs w:val="20"/>
        </w:rPr>
        <w:t xml:space="preserve">pro </w:t>
      </w:r>
      <w:r w:rsidR="006E462E">
        <w:rPr>
          <w:rFonts w:eastAsia="Verdana" w:cs="Times New Roman"/>
          <w:szCs w:val="20"/>
        </w:rPr>
        <w:t>rozhraní</w:t>
      </w:r>
      <w:r w:rsidR="007A4E12">
        <w:rPr>
          <w:rFonts w:eastAsia="Verdana" w:cs="Times New Roman"/>
          <w:szCs w:val="20"/>
        </w:rPr>
        <w:t xml:space="preserve">. </w:t>
      </w:r>
      <w:r w:rsidR="007A4E12" w:rsidRPr="001E00AB">
        <w:rPr>
          <w:rFonts w:eastAsia="Verdana" w:cs="Times New Roman"/>
          <w:i/>
          <w:szCs w:val="20"/>
        </w:rPr>
        <w:t xml:space="preserve">(Pozn.: </w:t>
      </w:r>
      <w:r w:rsidR="007D7C03">
        <w:rPr>
          <w:rFonts w:eastAsia="Verdana" w:cs="Times New Roman"/>
          <w:i/>
          <w:szCs w:val="20"/>
        </w:rPr>
        <w:t>O</w:t>
      </w:r>
      <w:r w:rsidR="00442152">
        <w:rPr>
          <w:rFonts w:eastAsia="Verdana" w:cs="Times New Roman"/>
          <w:i/>
          <w:szCs w:val="20"/>
        </w:rPr>
        <w:t>b</w:t>
      </w:r>
      <w:r w:rsidR="007D7C03">
        <w:rPr>
          <w:rFonts w:eastAsia="Verdana" w:cs="Times New Roman"/>
          <w:i/>
          <w:szCs w:val="20"/>
        </w:rPr>
        <w:t>jednatel</w:t>
      </w:r>
      <w:r w:rsidR="007A4E12" w:rsidRPr="001E00AB">
        <w:rPr>
          <w:rFonts w:eastAsia="Verdana" w:cs="Times New Roman"/>
          <w:i/>
          <w:szCs w:val="20"/>
        </w:rPr>
        <w:t xml:space="preserve"> nyní nemůže předjímat, k jakému případnému Zařízení jiného výrobce bude v budoucnu vyžadovat předmětnou součinnost Zhotovitele, resp. zdali tato Zařízení budou vybavena rozhraním/systémem </w:t>
      </w:r>
      <w:r w:rsidR="007A4E12" w:rsidRPr="001E00AB">
        <w:rPr>
          <w:rFonts w:eastAsia="Verdana" w:cs="Times New Roman"/>
          <w:i/>
          <w:iCs/>
          <w:szCs w:val="20"/>
        </w:rPr>
        <w:t>EULYNX).</w:t>
      </w:r>
    </w:p>
    <w:p w14:paraId="6544AAA0" w14:textId="77777777" w:rsidR="00A122F0" w:rsidRPr="00141CE2" w:rsidRDefault="00E06125" w:rsidP="00141CE2">
      <w:pPr>
        <w:numPr>
          <w:ilvl w:val="0"/>
          <w:numId w:val="30"/>
        </w:numPr>
        <w:suppressAutoHyphens/>
        <w:spacing w:after="120" w:line="240" w:lineRule="auto"/>
        <w:ind w:left="567" w:hanging="567"/>
        <w:jc w:val="both"/>
        <w:outlineLvl w:val="1"/>
        <w:rPr>
          <w:rFonts w:eastAsia="Verdana" w:cs="Times New Roman"/>
          <w:szCs w:val="20"/>
        </w:rPr>
      </w:pPr>
      <w:r w:rsidRPr="00141CE2">
        <w:rPr>
          <w:rFonts w:eastAsia="Verdana" w:cs="Times New Roman"/>
          <w:szCs w:val="20"/>
        </w:rPr>
        <w:t>Výše uvedené se týká alespoň:</w:t>
      </w:r>
    </w:p>
    <w:p w14:paraId="1652A34E" w14:textId="77777777" w:rsidR="00DF69DB" w:rsidRPr="00B040CD" w:rsidRDefault="00DF69DB" w:rsidP="002811C8">
      <w:pPr>
        <w:numPr>
          <w:ilvl w:val="0"/>
          <w:numId w:val="48"/>
        </w:numPr>
        <w:suppressAutoHyphens/>
        <w:spacing w:after="120" w:line="240" w:lineRule="auto"/>
        <w:ind w:left="1208" w:hanging="357"/>
        <w:contextualSpacing/>
        <w:jc w:val="both"/>
        <w:rPr>
          <w:rFonts w:eastAsia="SimSun" w:cs="Arial"/>
          <w:bCs/>
          <w:iCs/>
          <w:szCs w:val="20"/>
          <w:lang w:eastAsia="ar-SA"/>
        </w:rPr>
      </w:pPr>
      <w:r w:rsidRPr="00B040CD">
        <w:rPr>
          <w:rFonts w:eastAsia="SimSun" w:cs="Arial"/>
          <w:bCs/>
          <w:iCs/>
          <w:szCs w:val="20"/>
          <w:lang w:eastAsia="ar-SA"/>
        </w:rPr>
        <w:t>zabezpečovací</w:t>
      </w:r>
      <w:r w:rsidR="00E06125" w:rsidRPr="00B040CD">
        <w:rPr>
          <w:rFonts w:eastAsia="SimSun" w:cs="Arial"/>
          <w:bCs/>
          <w:iCs/>
          <w:szCs w:val="20"/>
          <w:lang w:eastAsia="ar-SA"/>
        </w:rPr>
        <w:t>ho</w:t>
      </w:r>
      <w:r w:rsidRPr="00B040CD">
        <w:rPr>
          <w:rFonts w:eastAsia="SimSun" w:cs="Arial"/>
          <w:bCs/>
          <w:iCs/>
          <w:szCs w:val="20"/>
          <w:lang w:eastAsia="ar-SA"/>
        </w:rPr>
        <w:t xml:space="preserve"> zařízení (staniční, traťové, přejezdové) a </w:t>
      </w:r>
      <w:r w:rsidR="008E28FF" w:rsidRPr="00B040CD">
        <w:rPr>
          <w:rFonts w:eastAsia="SimSun" w:cs="Arial"/>
          <w:bCs/>
          <w:iCs/>
          <w:szCs w:val="20"/>
          <w:lang w:eastAsia="ar-SA"/>
        </w:rPr>
        <w:t>traťové části</w:t>
      </w:r>
      <w:r w:rsidRPr="00B040CD">
        <w:rPr>
          <w:rFonts w:eastAsia="SimSun" w:cs="Arial"/>
          <w:bCs/>
          <w:iCs/>
          <w:szCs w:val="20"/>
          <w:lang w:eastAsia="ar-SA"/>
        </w:rPr>
        <w:t xml:space="preserve"> ETCS (RBC, LEU)</w:t>
      </w:r>
      <w:r w:rsidR="00D7673B" w:rsidRPr="00B040CD">
        <w:rPr>
          <w:rFonts w:eastAsia="SimSun" w:cs="Arial"/>
          <w:bCs/>
          <w:iCs/>
          <w:szCs w:val="20"/>
          <w:lang w:eastAsia="ar-SA"/>
        </w:rPr>
        <w:t>,</w:t>
      </w:r>
    </w:p>
    <w:p w14:paraId="7B4F9F61" w14:textId="77777777" w:rsidR="00DF69DB" w:rsidRPr="00B040CD" w:rsidRDefault="00DF69DB" w:rsidP="002811C8">
      <w:pPr>
        <w:numPr>
          <w:ilvl w:val="0"/>
          <w:numId w:val="48"/>
        </w:numPr>
        <w:suppressAutoHyphens/>
        <w:spacing w:after="120" w:line="240" w:lineRule="auto"/>
        <w:ind w:left="1208" w:hanging="357"/>
        <w:contextualSpacing/>
        <w:jc w:val="both"/>
        <w:rPr>
          <w:rFonts w:eastAsia="SimSun" w:cs="Arial"/>
          <w:bCs/>
          <w:iCs/>
          <w:szCs w:val="20"/>
          <w:lang w:eastAsia="ar-SA"/>
        </w:rPr>
      </w:pPr>
      <w:r w:rsidRPr="00B040CD">
        <w:rPr>
          <w:rFonts w:eastAsia="SimSun" w:cs="Arial"/>
          <w:bCs/>
          <w:iCs/>
          <w:szCs w:val="20"/>
          <w:lang w:eastAsia="ar-SA"/>
        </w:rPr>
        <w:t>zabezpečovací</w:t>
      </w:r>
      <w:r w:rsidR="00E06125" w:rsidRPr="00B040CD">
        <w:rPr>
          <w:rFonts w:eastAsia="SimSun" w:cs="Arial"/>
          <w:bCs/>
          <w:iCs/>
          <w:szCs w:val="20"/>
          <w:lang w:eastAsia="ar-SA"/>
        </w:rPr>
        <w:t>ho</w:t>
      </w:r>
      <w:r w:rsidRPr="00B040CD">
        <w:rPr>
          <w:rFonts w:eastAsia="SimSun" w:cs="Arial"/>
          <w:bCs/>
          <w:iCs/>
          <w:szCs w:val="20"/>
          <w:lang w:eastAsia="ar-SA"/>
        </w:rPr>
        <w:t xml:space="preserve"> zařízení (staniční, traťové, přejezdové) a provozní aplikace s vazbou na zabezpečovací zařízení</w:t>
      </w:r>
      <w:r w:rsidR="00D7673B" w:rsidRPr="00B040CD">
        <w:rPr>
          <w:rFonts w:eastAsia="SimSun" w:cs="Arial"/>
          <w:bCs/>
          <w:iCs/>
          <w:szCs w:val="20"/>
          <w:lang w:eastAsia="ar-SA"/>
        </w:rPr>
        <w:t>,</w:t>
      </w:r>
    </w:p>
    <w:p w14:paraId="38A24759" w14:textId="77777777" w:rsidR="00DF69DB" w:rsidRPr="00B040CD" w:rsidRDefault="00DF69DB" w:rsidP="002811C8">
      <w:pPr>
        <w:numPr>
          <w:ilvl w:val="0"/>
          <w:numId w:val="48"/>
        </w:numPr>
        <w:suppressAutoHyphens/>
        <w:spacing w:after="120" w:line="240" w:lineRule="auto"/>
        <w:ind w:left="1208" w:hanging="357"/>
        <w:contextualSpacing/>
        <w:jc w:val="both"/>
        <w:rPr>
          <w:rFonts w:eastAsia="SimSun" w:cs="Arial"/>
          <w:bCs/>
          <w:iCs/>
          <w:szCs w:val="20"/>
          <w:lang w:eastAsia="ar-SA"/>
        </w:rPr>
      </w:pPr>
      <w:r w:rsidRPr="00B040CD">
        <w:rPr>
          <w:rFonts w:eastAsia="SimSun" w:cs="Arial"/>
          <w:bCs/>
          <w:iCs/>
          <w:szCs w:val="20"/>
          <w:lang w:eastAsia="ar-SA"/>
        </w:rPr>
        <w:t>zabezpečovací</w:t>
      </w:r>
      <w:r w:rsidR="00E06125" w:rsidRPr="00B040CD">
        <w:rPr>
          <w:rFonts w:eastAsia="SimSun" w:cs="Arial"/>
          <w:bCs/>
          <w:iCs/>
          <w:szCs w:val="20"/>
          <w:lang w:eastAsia="ar-SA"/>
        </w:rPr>
        <w:t>ho</w:t>
      </w:r>
      <w:r w:rsidRPr="00B040CD">
        <w:rPr>
          <w:rFonts w:eastAsia="SimSun" w:cs="Arial"/>
          <w:bCs/>
          <w:iCs/>
          <w:szCs w:val="20"/>
          <w:lang w:eastAsia="ar-SA"/>
        </w:rPr>
        <w:t xml:space="preserve"> zařízení (staniční, traťové, přejezdové) a zabezpečovací</w:t>
      </w:r>
      <w:r w:rsidR="001C6CB5" w:rsidRPr="00B040CD">
        <w:rPr>
          <w:rFonts w:eastAsia="SimSun" w:cs="Arial"/>
          <w:bCs/>
          <w:iCs/>
          <w:szCs w:val="20"/>
          <w:lang w:eastAsia="ar-SA"/>
        </w:rPr>
        <w:t>ho</w:t>
      </w:r>
      <w:r w:rsidRPr="00B040CD">
        <w:rPr>
          <w:rFonts w:eastAsia="SimSun" w:cs="Arial"/>
          <w:bCs/>
          <w:iCs/>
          <w:szCs w:val="20"/>
          <w:lang w:eastAsia="ar-SA"/>
        </w:rPr>
        <w:t xml:space="preserve"> zařízení (staniční, traťové, přejezdové)</w:t>
      </w:r>
      <w:r w:rsidR="00D7673B" w:rsidRPr="00B040CD">
        <w:rPr>
          <w:rFonts w:eastAsia="SimSun" w:cs="Arial"/>
          <w:bCs/>
          <w:iCs/>
          <w:szCs w:val="20"/>
          <w:lang w:eastAsia="ar-SA"/>
        </w:rPr>
        <w:t>,</w:t>
      </w:r>
    </w:p>
    <w:p w14:paraId="4497E597" w14:textId="77777777" w:rsidR="00DF69DB" w:rsidRPr="00B040CD" w:rsidRDefault="00DF69DB" w:rsidP="002811C8">
      <w:pPr>
        <w:numPr>
          <w:ilvl w:val="0"/>
          <w:numId w:val="48"/>
        </w:numPr>
        <w:suppressAutoHyphens/>
        <w:spacing w:after="120" w:line="240" w:lineRule="auto"/>
        <w:ind w:left="1208" w:hanging="357"/>
        <w:contextualSpacing/>
        <w:jc w:val="both"/>
        <w:rPr>
          <w:rFonts w:eastAsia="SimSun" w:cs="Arial"/>
          <w:bCs/>
          <w:iCs/>
          <w:szCs w:val="20"/>
          <w:lang w:eastAsia="ar-SA"/>
        </w:rPr>
      </w:pPr>
      <w:r w:rsidRPr="00B040CD">
        <w:rPr>
          <w:rFonts w:eastAsia="SimSun" w:cs="Arial"/>
          <w:bCs/>
          <w:iCs/>
          <w:szCs w:val="20"/>
          <w:lang w:eastAsia="ar-SA"/>
        </w:rPr>
        <w:lastRenderedPageBreak/>
        <w:t>zabezpečovací</w:t>
      </w:r>
      <w:r w:rsidR="00E06125" w:rsidRPr="00B040CD">
        <w:rPr>
          <w:rFonts w:eastAsia="SimSun" w:cs="Arial"/>
          <w:bCs/>
          <w:iCs/>
          <w:szCs w:val="20"/>
          <w:lang w:eastAsia="ar-SA"/>
        </w:rPr>
        <w:t>ho</w:t>
      </w:r>
      <w:r w:rsidRPr="00B040CD">
        <w:rPr>
          <w:rFonts w:eastAsia="SimSun" w:cs="Arial"/>
          <w:bCs/>
          <w:iCs/>
          <w:szCs w:val="20"/>
          <w:lang w:eastAsia="ar-SA"/>
        </w:rPr>
        <w:t xml:space="preserve"> zařízení (staniční, traťové, přejezdové) a dálkové</w:t>
      </w:r>
      <w:r w:rsidR="001C6CB5" w:rsidRPr="00B040CD">
        <w:rPr>
          <w:rFonts w:eastAsia="SimSun" w:cs="Arial"/>
          <w:bCs/>
          <w:iCs/>
          <w:szCs w:val="20"/>
          <w:lang w:eastAsia="ar-SA"/>
        </w:rPr>
        <w:t>ho</w:t>
      </w:r>
      <w:r w:rsidRPr="00B040CD">
        <w:rPr>
          <w:rFonts w:eastAsia="SimSun" w:cs="Arial"/>
          <w:bCs/>
          <w:iCs/>
          <w:szCs w:val="20"/>
          <w:lang w:eastAsia="ar-SA"/>
        </w:rPr>
        <w:t xml:space="preserve"> ovládání zabezpečovacího zařízení</w:t>
      </w:r>
      <w:r w:rsidR="00D7673B" w:rsidRPr="00B040CD">
        <w:rPr>
          <w:rFonts w:eastAsia="SimSun" w:cs="Arial"/>
          <w:bCs/>
          <w:iCs/>
          <w:szCs w:val="20"/>
          <w:lang w:eastAsia="ar-SA"/>
        </w:rPr>
        <w:t>,</w:t>
      </w:r>
    </w:p>
    <w:p w14:paraId="124FBDE8" w14:textId="77777777" w:rsidR="00DF69DB" w:rsidRPr="00B040CD" w:rsidRDefault="00DF69DB" w:rsidP="002811C8">
      <w:pPr>
        <w:numPr>
          <w:ilvl w:val="0"/>
          <w:numId w:val="48"/>
        </w:numPr>
        <w:suppressAutoHyphens/>
        <w:spacing w:after="120" w:line="240" w:lineRule="auto"/>
        <w:ind w:left="1208" w:hanging="357"/>
        <w:contextualSpacing/>
        <w:jc w:val="both"/>
        <w:rPr>
          <w:rFonts w:eastAsia="SimSun" w:cs="Arial"/>
          <w:bCs/>
          <w:iCs/>
          <w:szCs w:val="20"/>
          <w:lang w:eastAsia="ar-SA"/>
        </w:rPr>
      </w:pPr>
      <w:r w:rsidRPr="00B040CD">
        <w:rPr>
          <w:rFonts w:eastAsia="SimSun" w:cs="Arial"/>
          <w:bCs/>
          <w:iCs/>
          <w:szCs w:val="20"/>
          <w:lang w:eastAsia="ar-SA"/>
        </w:rPr>
        <w:t>traťov</w:t>
      </w:r>
      <w:r w:rsidR="00E06125" w:rsidRPr="00B040CD">
        <w:rPr>
          <w:rFonts w:eastAsia="SimSun" w:cs="Arial"/>
          <w:bCs/>
          <w:iCs/>
          <w:szCs w:val="20"/>
          <w:lang w:eastAsia="ar-SA"/>
        </w:rPr>
        <w:t>é</w:t>
      </w:r>
      <w:r w:rsidRPr="00B040CD">
        <w:rPr>
          <w:rFonts w:eastAsia="SimSun" w:cs="Arial"/>
          <w:bCs/>
          <w:iCs/>
          <w:szCs w:val="20"/>
          <w:lang w:eastAsia="ar-SA"/>
        </w:rPr>
        <w:t xml:space="preserve"> část</w:t>
      </w:r>
      <w:r w:rsidR="00E06125" w:rsidRPr="00B040CD">
        <w:rPr>
          <w:rFonts w:eastAsia="SimSun" w:cs="Arial"/>
          <w:bCs/>
          <w:iCs/>
          <w:szCs w:val="20"/>
          <w:lang w:eastAsia="ar-SA"/>
        </w:rPr>
        <w:t>i</w:t>
      </w:r>
      <w:r w:rsidRPr="00B040CD">
        <w:rPr>
          <w:rFonts w:eastAsia="SimSun" w:cs="Arial"/>
          <w:bCs/>
          <w:iCs/>
          <w:szCs w:val="20"/>
          <w:lang w:eastAsia="ar-SA"/>
        </w:rPr>
        <w:t xml:space="preserve"> ETCS a dálkové</w:t>
      </w:r>
      <w:r w:rsidR="00E06125" w:rsidRPr="00B040CD">
        <w:rPr>
          <w:rFonts w:eastAsia="SimSun" w:cs="Arial"/>
          <w:bCs/>
          <w:iCs/>
          <w:szCs w:val="20"/>
          <w:lang w:eastAsia="ar-SA"/>
        </w:rPr>
        <w:t>ho</w:t>
      </w:r>
      <w:r w:rsidRPr="00B040CD">
        <w:rPr>
          <w:rFonts w:eastAsia="SimSun" w:cs="Arial"/>
          <w:bCs/>
          <w:iCs/>
          <w:szCs w:val="20"/>
          <w:lang w:eastAsia="ar-SA"/>
        </w:rPr>
        <w:t xml:space="preserve"> ovládání zabezpečovacího zařízení</w:t>
      </w:r>
      <w:r w:rsidR="00D7673B" w:rsidRPr="00B040CD">
        <w:rPr>
          <w:rFonts w:eastAsia="SimSun" w:cs="Arial"/>
          <w:bCs/>
          <w:iCs/>
          <w:szCs w:val="20"/>
          <w:lang w:eastAsia="ar-SA"/>
        </w:rPr>
        <w:t>,</w:t>
      </w:r>
    </w:p>
    <w:p w14:paraId="18351DEA" w14:textId="77777777" w:rsidR="00DF69DB" w:rsidRPr="00B040CD" w:rsidRDefault="00DF69DB" w:rsidP="002811C8">
      <w:pPr>
        <w:numPr>
          <w:ilvl w:val="0"/>
          <w:numId w:val="48"/>
        </w:numPr>
        <w:suppressAutoHyphens/>
        <w:spacing w:after="120" w:line="240" w:lineRule="auto"/>
        <w:ind w:left="1208" w:hanging="357"/>
        <w:contextualSpacing/>
        <w:jc w:val="both"/>
        <w:rPr>
          <w:rFonts w:eastAsia="SimSun" w:cs="Arial"/>
          <w:bCs/>
          <w:iCs/>
          <w:szCs w:val="20"/>
          <w:lang w:eastAsia="ar-SA"/>
        </w:rPr>
      </w:pPr>
      <w:r w:rsidRPr="00B040CD">
        <w:rPr>
          <w:rFonts w:eastAsia="SimSun" w:cs="Arial"/>
          <w:bCs/>
          <w:iCs/>
          <w:szCs w:val="20"/>
          <w:lang w:eastAsia="ar-SA"/>
        </w:rPr>
        <w:t>dálkové</w:t>
      </w:r>
      <w:r w:rsidR="00E06125" w:rsidRPr="00B040CD">
        <w:rPr>
          <w:rFonts w:eastAsia="SimSun" w:cs="Arial"/>
          <w:bCs/>
          <w:iCs/>
          <w:szCs w:val="20"/>
          <w:lang w:eastAsia="ar-SA"/>
        </w:rPr>
        <w:t>ho</w:t>
      </w:r>
      <w:r w:rsidRPr="00B040CD">
        <w:rPr>
          <w:rFonts w:eastAsia="SimSun" w:cs="Arial"/>
          <w:bCs/>
          <w:iCs/>
          <w:szCs w:val="20"/>
          <w:lang w:eastAsia="ar-SA"/>
        </w:rPr>
        <w:t xml:space="preserve"> ovládání zabezpečovacího zařízení a provozní aplikace s vazbou na zabezpečovací zařízení.</w:t>
      </w:r>
      <w:r w:rsidR="00E06125" w:rsidRPr="00B040CD">
        <w:rPr>
          <w:rFonts w:eastAsia="SimSun" w:cs="Arial"/>
          <w:bCs/>
          <w:iCs/>
          <w:szCs w:val="20"/>
          <w:lang w:eastAsia="ar-SA"/>
        </w:rPr>
        <w:t xml:space="preserve"> </w:t>
      </w:r>
      <w:r w:rsidRPr="00B040CD">
        <w:rPr>
          <w:rFonts w:eastAsia="SimSun" w:cs="Arial"/>
          <w:bCs/>
          <w:iCs/>
          <w:szCs w:val="20"/>
          <w:lang w:eastAsia="ar-SA"/>
        </w:rPr>
        <w:t>Viz také blokové schéma</w:t>
      </w:r>
      <w:r w:rsidR="00E06125" w:rsidRPr="00B040CD">
        <w:rPr>
          <w:rFonts w:eastAsia="SimSun" w:cs="Arial"/>
          <w:bCs/>
          <w:iCs/>
          <w:szCs w:val="20"/>
          <w:lang w:eastAsia="ar-SA"/>
        </w:rPr>
        <w:t xml:space="preserve"> níže</w:t>
      </w:r>
      <w:r w:rsidRPr="00B040CD">
        <w:rPr>
          <w:rFonts w:eastAsia="SimSun" w:cs="Arial"/>
          <w:bCs/>
          <w:iCs/>
          <w:szCs w:val="20"/>
          <w:lang w:eastAsia="ar-SA"/>
        </w:rPr>
        <w:t>.</w:t>
      </w:r>
    </w:p>
    <w:p w14:paraId="48C94910" w14:textId="77777777" w:rsidR="00B040CD" w:rsidRPr="00141CE2" w:rsidRDefault="00DF69DB" w:rsidP="00141CE2">
      <w:pPr>
        <w:spacing w:after="120" w:line="240" w:lineRule="auto"/>
        <w:ind w:left="1134"/>
        <w:contextualSpacing/>
        <w:jc w:val="both"/>
        <w:rPr>
          <w:rFonts w:eastAsia="Verdana" w:cs="Times New Roman"/>
          <w:szCs w:val="20"/>
        </w:rPr>
      </w:pPr>
      <w:r w:rsidRPr="00141CE2">
        <w:rPr>
          <w:rFonts w:eastAsia="Verdana" w:cs="Times New Roman"/>
          <w:noProof/>
          <w:szCs w:val="20"/>
          <w:lang w:eastAsia="cs-CZ"/>
        </w:rPr>
        <w:drawing>
          <wp:anchor distT="0" distB="0" distL="114300" distR="114300" simplePos="0" relativeHeight="251658240" behindDoc="0" locked="0" layoutInCell="1" allowOverlap="1" wp14:anchorId="0E433878" wp14:editId="43DA1AED">
            <wp:simplePos x="0" y="0"/>
            <wp:positionH relativeFrom="column">
              <wp:posOffset>252095</wp:posOffset>
            </wp:positionH>
            <wp:positionV relativeFrom="paragraph">
              <wp:posOffset>3810</wp:posOffset>
            </wp:positionV>
            <wp:extent cx="5400000" cy="1875600"/>
            <wp:effectExtent l="0" t="0" r="0" b="0"/>
            <wp:wrapSquare wrapText="bothSides"/>
            <wp:docPr id="3" name="Obrázek 3" descr="cid:image004.jpg@01D9B986.A2352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9B986.A2352B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00000" cy="187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4C759" w14:textId="77777777" w:rsidR="00DD69B0" w:rsidRPr="00141CE2" w:rsidRDefault="00D22EFE" w:rsidP="00141CE2">
      <w:pPr>
        <w:spacing w:after="120" w:line="240" w:lineRule="auto"/>
        <w:ind w:left="1134"/>
        <w:jc w:val="both"/>
        <w:rPr>
          <w:rFonts w:eastAsia="Verdana" w:cs="Times New Roman"/>
          <w:szCs w:val="20"/>
        </w:rPr>
      </w:pPr>
      <w:r w:rsidRPr="00141CE2">
        <w:rPr>
          <w:rFonts w:eastAsia="Verdana" w:cs="Times New Roman"/>
          <w:szCs w:val="20"/>
        </w:rPr>
        <w:t>(součinnost</w:t>
      </w:r>
      <w:r w:rsidR="00DD69B0" w:rsidRPr="00141CE2">
        <w:rPr>
          <w:rFonts w:eastAsia="Verdana" w:cs="Times New Roman"/>
          <w:szCs w:val="20"/>
        </w:rPr>
        <w:t xml:space="preserve"> uveden</w:t>
      </w:r>
      <w:r w:rsidRPr="00141CE2">
        <w:rPr>
          <w:rFonts w:eastAsia="Verdana" w:cs="Times New Roman"/>
          <w:szCs w:val="20"/>
        </w:rPr>
        <w:t>a</w:t>
      </w:r>
      <w:r w:rsidR="00DD69B0" w:rsidRPr="00141CE2">
        <w:rPr>
          <w:rFonts w:eastAsia="Verdana" w:cs="Times New Roman"/>
          <w:szCs w:val="20"/>
        </w:rPr>
        <w:t xml:space="preserve"> pod odst. </w:t>
      </w:r>
      <w:r w:rsidRPr="00141CE2">
        <w:rPr>
          <w:rFonts w:eastAsia="Verdana" w:cs="Times New Roman"/>
          <w:szCs w:val="20"/>
        </w:rPr>
        <w:t xml:space="preserve">2.1 až 2.3 </w:t>
      </w:r>
      <w:r w:rsidR="00DD69B0" w:rsidRPr="00141CE2">
        <w:rPr>
          <w:rFonts w:eastAsia="Verdana" w:cs="Times New Roman"/>
          <w:szCs w:val="20"/>
        </w:rPr>
        <w:t xml:space="preserve">tohoto článku Smlouvy dále také jen jako </w:t>
      </w:r>
      <w:r w:rsidR="00DD69B0" w:rsidRPr="00141CE2">
        <w:rPr>
          <w:rFonts w:eastAsia="Verdana" w:cs="Times New Roman"/>
          <w:b/>
          <w:bCs/>
          <w:szCs w:val="20"/>
        </w:rPr>
        <w:t>„S</w:t>
      </w:r>
      <w:r w:rsidRPr="00141CE2">
        <w:rPr>
          <w:rFonts w:eastAsia="Verdana" w:cs="Times New Roman"/>
          <w:b/>
          <w:bCs/>
          <w:szCs w:val="20"/>
        </w:rPr>
        <w:t>oučinnost</w:t>
      </w:r>
      <w:r w:rsidR="00DD69B0" w:rsidRPr="00141CE2">
        <w:rPr>
          <w:rFonts w:eastAsia="Verdana" w:cs="Times New Roman"/>
          <w:b/>
          <w:bCs/>
          <w:szCs w:val="20"/>
        </w:rPr>
        <w:t>“</w:t>
      </w:r>
      <w:r w:rsidR="00DD69B0" w:rsidRPr="00141CE2">
        <w:rPr>
          <w:rFonts w:eastAsia="Verdana" w:cs="Times New Roman"/>
          <w:szCs w:val="20"/>
        </w:rPr>
        <w:t>)</w:t>
      </w:r>
    </w:p>
    <w:p w14:paraId="6B6087AF" w14:textId="77777777" w:rsidR="005F7419" w:rsidRPr="00141CE2" w:rsidRDefault="00D22EFE" w:rsidP="00141CE2">
      <w:pPr>
        <w:numPr>
          <w:ilvl w:val="0"/>
          <w:numId w:val="30"/>
        </w:numPr>
        <w:suppressAutoHyphens/>
        <w:spacing w:after="120" w:line="240" w:lineRule="auto"/>
        <w:ind w:left="567" w:hanging="567"/>
        <w:jc w:val="both"/>
        <w:outlineLvl w:val="1"/>
        <w:rPr>
          <w:rFonts w:eastAsia="SimSun" w:cs="Arial"/>
          <w:bCs/>
          <w:iCs/>
          <w:szCs w:val="20"/>
          <w:lang w:val="x-none" w:eastAsia="ar-SA"/>
        </w:rPr>
      </w:pPr>
      <w:r w:rsidRPr="00141CE2">
        <w:rPr>
          <w:rFonts w:eastAsia="SimSun" w:cs="Arial"/>
          <w:bCs/>
          <w:iCs/>
          <w:szCs w:val="20"/>
          <w:lang w:eastAsia="ar-SA"/>
        </w:rPr>
        <w:t xml:space="preserve">Součinnost </w:t>
      </w:r>
      <w:r w:rsidR="00DD69B0" w:rsidRPr="00141CE2">
        <w:rPr>
          <w:rFonts w:eastAsia="SimSun" w:cs="Arial"/>
          <w:bCs/>
          <w:iCs/>
          <w:szCs w:val="20"/>
          <w:lang w:eastAsia="ar-SA"/>
        </w:rPr>
        <w:t>bud</w:t>
      </w:r>
      <w:r w:rsidRPr="00141CE2">
        <w:rPr>
          <w:rFonts w:eastAsia="SimSun" w:cs="Arial"/>
          <w:bCs/>
          <w:iCs/>
          <w:szCs w:val="20"/>
          <w:lang w:eastAsia="ar-SA"/>
        </w:rPr>
        <w:t>e</w:t>
      </w:r>
      <w:r w:rsidR="00DD69B0" w:rsidRPr="00141CE2">
        <w:rPr>
          <w:rFonts w:eastAsia="SimSun" w:cs="Arial"/>
          <w:bCs/>
          <w:iCs/>
          <w:szCs w:val="20"/>
          <w:lang w:eastAsia="ar-SA"/>
        </w:rPr>
        <w:t xml:space="preserve"> Zhotovitelem poskyt</w:t>
      </w:r>
      <w:r w:rsidRPr="00141CE2">
        <w:rPr>
          <w:rFonts w:eastAsia="SimSun" w:cs="Arial"/>
          <w:bCs/>
          <w:iCs/>
          <w:szCs w:val="20"/>
          <w:lang w:eastAsia="ar-SA"/>
        </w:rPr>
        <w:t xml:space="preserve">nuta dle potřeby Objednatele, na jeho </w:t>
      </w:r>
      <w:r w:rsidR="00F544E6" w:rsidRPr="00141CE2">
        <w:rPr>
          <w:rFonts w:eastAsia="SimSun" w:cs="Arial"/>
          <w:bCs/>
          <w:iCs/>
          <w:szCs w:val="20"/>
          <w:lang w:eastAsia="ar-SA"/>
        </w:rPr>
        <w:t xml:space="preserve">písemnou </w:t>
      </w:r>
      <w:r w:rsidRPr="00141CE2">
        <w:rPr>
          <w:rFonts w:eastAsia="SimSun" w:cs="Arial"/>
          <w:bCs/>
          <w:iCs/>
          <w:szCs w:val="20"/>
          <w:lang w:eastAsia="ar-SA"/>
        </w:rPr>
        <w:t xml:space="preserve">výzvu </w:t>
      </w:r>
      <w:r w:rsidR="00917D09" w:rsidRPr="00141CE2">
        <w:rPr>
          <w:rFonts w:eastAsia="SimSun" w:cs="Arial"/>
          <w:bCs/>
          <w:iCs/>
          <w:szCs w:val="20"/>
          <w:lang w:eastAsia="ar-SA"/>
        </w:rPr>
        <w:t xml:space="preserve">(dále jen </w:t>
      </w:r>
      <w:r w:rsidR="00917D09" w:rsidRPr="00141CE2">
        <w:rPr>
          <w:rFonts w:eastAsia="SimSun" w:cs="Arial"/>
          <w:b/>
          <w:bCs/>
          <w:iCs/>
          <w:szCs w:val="20"/>
          <w:lang w:eastAsia="ar-SA"/>
        </w:rPr>
        <w:t>„Výzva“</w:t>
      </w:r>
      <w:r w:rsidR="00917D09" w:rsidRPr="00141CE2">
        <w:rPr>
          <w:rFonts w:eastAsia="SimSun" w:cs="Arial"/>
          <w:bCs/>
          <w:iCs/>
          <w:szCs w:val="20"/>
          <w:lang w:eastAsia="ar-SA"/>
        </w:rPr>
        <w:t>)</w:t>
      </w:r>
      <w:r w:rsidR="00DD69B0" w:rsidRPr="00141CE2">
        <w:rPr>
          <w:rFonts w:eastAsia="SimSun" w:cs="Arial"/>
          <w:bCs/>
          <w:iCs/>
          <w:szCs w:val="20"/>
          <w:lang w:eastAsia="ar-SA"/>
        </w:rPr>
        <w:t>.</w:t>
      </w:r>
      <w:r w:rsidRPr="00141CE2">
        <w:rPr>
          <w:rFonts w:eastAsia="SimSun" w:cs="Arial"/>
          <w:bCs/>
          <w:iCs/>
          <w:szCs w:val="20"/>
          <w:lang w:eastAsia="ar-SA"/>
        </w:rPr>
        <w:t xml:space="preserve"> </w:t>
      </w:r>
    </w:p>
    <w:p w14:paraId="71422335" w14:textId="77777777" w:rsidR="00DD69B0" w:rsidRPr="003C5B1B" w:rsidRDefault="005F7419" w:rsidP="003C5B1B">
      <w:pPr>
        <w:numPr>
          <w:ilvl w:val="0"/>
          <w:numId w:val="30"/>
        </w:numPr>
        <w:suppressAutoHyphens/>
        <w:spacing w:after="120" w:line="240" w:lineRule="auto"/>
        <w:ind w:left="567" w:hanging="567"/>
        <w:jc w:val="both"/>
        <w:outlineLvl w:val="1"/>
        <w:rPr>
          <w:rFonts w:eastAsia="SimSun" w:cs="Arial"/>
          <w:bCs/>
          <w:iCs/>
          <w:szCs w:val="20"/>
          <w:lang w:val="x-none" w:eastAsia="ar-SA"/>
        </w:rPr>
      </w:pPr>
      <w:r w:rsidRPr="00141CE2">
        <w:rPr>
          <w:rFonts w:eastAsia="SimSun" w:cs="Arial"/>
          <w:bCs/>
          <w:iCs/>
          <w:szCs w:val="20"/>
          <w:lang w:eastAsia="ar-SA"/>
        </w:rPr>
        <w:t xml:space="preserve">Smluvní strany se v souladu s ustanovením § 222 odst. 2 v návaznosti na ustanovení § 100 odst. 1 zákona č. 134/2016 Sb., o zadávání veřejných zakázek, v platném znění dohodly, že Objednatel není povinen vyzvat Zhotovitele k plnění Součinnosti dle této Smlouvy v případě, </w:t>
      </w:r>
      <w:r w:rsidR="00882A38" w:rsidRPr="00141CE2">
        <w:rPr>
          <w:rFonts w:eastAsia="SimSun" w:cs="Arial"/>
          <w:bCs/>
          <w:iCs/>
          <w:szCs w:val="20"/>
          <w:lang w:eastAsia="ar-SA"/>
        </w:rPr>
        <w:t xml:space="preserve">že </w:t>
      </w:r>
      <w:r w:rsidRPr="00141CE2">
        <w:rPr>
          <w:rFonts w:eastAsia="SimSun" w:cs="Arial"/>
          <w:bCs/>
          <w:iCs/>
          <w:szCs w:val="20"/>
          <w:lang w:eastAsia="ar-SA"/>
        </w:rPr>
        <w:t xml:space="preserve">takové plnění bude pro Objednatele </w:t>
      </w:r>
      <w:r w:rsidR="00882A38" w:rsidRPr="00141CE2">
        <w:rPr>
          <w:rFonts w:eastAsia="SimSun" w:cs="Arial"/>
          <w:bCs/>
          <w:iCs/>
          <w:szCs w:val="20"/>
          <w:lang w:eastAsia="ar-SA"/>
        </w:rPr>
        <w:t>ne</w:t>
      </w:r>
      <w:r w:rsidRPr="00141CE2">
        <w:rPr>
          <w:rFonts w:eastAsia="SimSun" w:cs="Arial"/>
          <w:bCs/>
          <w:iCs/>
          <w:szCs w:val="20"/>
          <w:lang w:eastAsia="ar-SA"/>
        </w:rPr>
        <w:t>potřebné.</w:t>
      </w:r>
      <w:r w:rsidR="007B1554" w:rsidRPr="00141CE2">
        <w:rPr>
          <w:rFonts w:eastAsia="SimSun" w:cs="Arial"/>
          <w:bCs/>
          <w:iCs/>
          <w:szCs w:val="20"/>
          <w:lang w:eastAsia="ar-SA"/>
        </w:rPr>
        <w:t xml:space="preserve"> Plnění Součinnosti bude pro Objednatele potřebné tehdy, bude-li pro dobu trvání této Smlouvy Objednatel iniciovat realizaci dodávky</w:t>
      </w:r>
      <w:r w:rsidR="00B119EB" w:rsidRPr="00141CE2">
        <w:rPr>
          <w:b/>
          <w:i/>
          <w:color w:val="00B050"/>
          <w:szCs w:val="20"/>
        </w:rPr>
        <w:t xml:space="preserve"> </w:t>
      </w:r>
      <w:r w:rsidR="007B1554" w:rsidRPr="00141CE2">
        <w:rPr>
          <w:rFonts w:eastAsia="SimSun" w:cs="Arial"/>
          <w:bCs/>
          <w:iCs/>
          <w:szCs w:val="20"/>
          <w:lang w:eastAsia="ar-SA"/>
        </w:rPr>
        <w:t>zabezpečovacího zařízení,</w:t>
      </w:r>
      <w:r w:rsidR="001473CD" w:rsidRPr="00141CE2">
        <w:rPr>
          <w:rFonts w:eastAsia="SimSun" w:cs="Arial"/>
          <w:bCs/>
          <w:iCs/>
          <w:szCs w:val="20"/>
          <w:lang w:eastAsia="ar-SA"/>
        </w:rPr>
        <w:t xml:space="preserve"> případně i</w:t>
      </w:r>
      <w:r w:rsidR="007B1554" w:rsidRPr="00141CE2">
        <w:rPr>
          <w:rFonts w:eastAsia="SimSun" w:cs="Arial"/>
          <w:bCs/>
          <w:iCs/>
          <w:szCs w:val="20"/>
          <w:lang w:eastAsia="ar-SA"/>
        </w:rPr>
        <w:t xml:space="preserve"> provozní aplikace s vazbou na zabezpečovací zařízení a</w:t>
      </w:r>
      <w:r w:rsidR="00B040CD">
        <w:rPr>
          <w:rFonts w:eastAsia="SimSun" w:cs="Arial"/>
          <w:bCs/>
          <w:iCs/>
          <w:szCs w:val="20"/>
          <w:lang w:eastAsia="ar-SA"/>
        </w:rPr>
        <w:t> </w:t>
      </w:r>
      <w:r w:rsidR="007B1554" w:rsidRPr="00141CE2">
        <w:rPr>
          <w:rFonts w:eastAsia="SimSun" w:cs="Arial"/>
          <w:bCs/>
          <w:iCs/>
          <w:szCs w:val="20"/>
          <w:lang w:eastAsia="ar-SA"/>
        </w:rPr>
        <w:t xml:space="preserve">traťové části </w:t>
      </w:r>
      <w:r w:rsidR="001473CD" w:rsidRPr="00141CE2">
        <w:rPr>
          <w:rFonts w:eastAsia="SimSun" w:cs="Arial"/>
          <w:bCs/>
          <w:iCs/>
          <w:szCs w:val="20"/>
          <w:lang w:eastAsia="ar-SA"/>
        </w:rPr>
        <w:t xml:space="preserve">ETCS </w:t>
      </w:r>
      <w:r w:rsidR="007B1554" w:rsidRPr="00141CE2">
        <w:rPr>
          <w:rFonts w:eastAsia="SimSun" w:cs="Arial"/>
          <w:bCs/>
          <w:iCs/>
          <w:szCs w:val="20"/>
          <w:lang w:eastAsia="ar-SA"/>
        </w:rPr>
        <w:t>jiného zhotovitele nebo výrobce.</w:t>
      </w:r>
      <w:r w:rsidR="00882A38" w:rsidRPr="00141CE2">
        <w:rPr>
          <w:rFonts w:eastAsia="SimSun" w:cs="Arial"/>
          <w:bCs/>
          <w:iCs/>
          <w:szCs w:val="20"/>
          <w:lang w:eastAsia="ar-SA"/>
        </w:rPr>
        <w:t xml:space="preserve"> </w:t>
      </w:r>
      <w:r w:rsidRPr="00141CE2">
        <w:rPr>
          <w:rFonts w:eastAsia="SimSun" w:cs="Arial"/>
          <w:bCs/>
          <w:iCs/>
          <w:szCs w:val="20"/>
          <w:lang w:eastAsia="ar-SA"/>
        </w:rPr>
        <w:t xml:space="preserve">Objednatel není </w:t>
      </w:r>
      <w:r w:rsidR="00882A38" w:rsidRPr="00141CE2">
        <w:rPr>
          <w:rFonts w:eastAsia="SimSun" w:cs="Arial"/>
          <w:bCs/>
          <w:iCs/>
          <w:szCs w:val="20"/>
          <w:lang w:eastAsia="ar-SA"/>
        </w:rPr>
        <w:t xml:space="preserve">ani </w:t>
      </w:r>
      <w:r w:rsidRPr="00141CE2">
        <w:rPr>
          <w:rFonts w:eastAsia="SimSun" w:cs="Arial"/>
          <w:bCs/>
          <w:iCs/>
          <w:szCs w:val="20"/>
          <w:lang w:eastAsia="ar-SA"/>
        </w:rPr>
        <w:t>povinen</w:t>
      </w:r>
      <w:r w:rsidR="00882A38" w:rsidRPr="00141CE2">
        <w:rPr>
          <w:rFonts w:eastAsia="SimSun" w:cs="Arial"/>
          <w:bCs/>
          <w:iCs/>
          <w:szCs w:val="20"/>
          <w:lang w:eastAsia="ar-SA"/>
        </w:rPr>
        <w:t xml:space="preserve"> vyzvat Zhotovitele k plnění v plném rozsahu Man-</w:t>
      </w:r>
      <w:proofErr w:type="spellStart"/>
      <w:r w:rsidR="00882A38" w:rsidRPr="00141CE2">
        <w:rPr>
          <w:rFonts w:eastAsia="SimSun" w:cs="Arial"/>
          <w:bCs/>
          <w:iCs/>
          <w:szCs w:val="20"/>
          <w:lang w:eastAsia="ar-SA"/>
        </w:rPr>
        <w:t>days</w:t>
      </w:r>
      <w:proofErr w:type="spellEnd"/>
      <w:r w:rsidR="00882A38" w:rsidRPr="00141CE2">
        <w:rPr>
          <w:rFonts w:eastAsia="SimSun" w:cs="Arial"/>
          <w:bCs/>
          <w:iCs/>
          <w:szCs w:val="20"/>
          <w:lang w:eastAsia="ar-SA"/>
        </w:rPr>
        <w:t xml:space="preserve"> dle této Smlouvy, pokud to nebude pro naplnění účelu této Smlouvy z hlediska rozsahu Součinnosti potřebné.</w:t>
      </w:r>
    </w:p>
    <w:p w14:paraId="114D91FB" w14:textId="77777777" w:rsidR="00917D09" w:rsidRPr="00141CE2" w:rsidRDefault="00DD69B0" w:rsidP="00141CE2">
      <w:pPr>
        <w:numPr>
          <w:ilvl w:val="0"/>
          <w:numId w:val="30"/>
        </w:numPr>
        <w:suppressAutoHyphens/>
        <w:spacing w:after="120" w:line="240" w:lineRule="auto"/>
        <w:ind w:left="567" w:hanging="567"/>
        <w:jc w:val="both"/>
        <w:outlineLvl w:val="1"/>
        <w:rPr>
          <w:rFonts w:eastAsia="SimSun" w:cs="Arial"/>
          <w:bCs/>
          <w:iCs/>
          <w:szCs w:val="20"/>
          <w:lang w:val="x-none" w:eastAsia="ar-SA"/>
        </w:rPr>
      </w:pPr>
      <w:bookmarkStart w:id="4" w:name="_Ref124084722"/>
      <w:r w:rsidRPr="00141CE2">
        <w:rPr>
          <w:rFonts w:eastAsia="SimSun" w:cs="Arial"/>
          <w:bCs/>
          <w:iCs/>
          <w:szCs w:val="20"/>
          <w:lang w:eastAsia="ar-SA"/>
        </w:rPr>
        <w:t>S</w:t>
      </w:r>
      <w:r w:rsidR="00917D09" w:rsidRPr="00141CE2">
        <w:rPr>
          <w:rFonts w:eastAsia="SimSun" w:cs="Arial"/>
          <w:bCs/>
          <w:iCs/>
          <w:szCs w:val="20"/>
          <w:lang w:eastAsia="ar-SA"/>
        </w:rPr>
        <w:t>oučinnost</w:t>
      </w:r>
      <w:r w:rsidRPr="00141CE2">
        <w:rPr>
          <w:rFonts w:eastAsia="SimSun" w:cs="Arial"/>
          <w:bCs/>
          <w:iCs/>
          <w:szCs w:val="20"/>
          <w:lang w:eastAsia="ar-SA"/>
        </w:rPr>
        <w:t xml:space="preserve"> bud</w:t>
      </w:r>
      <w:r w:rsidR="00917D09" w:rsidRPr="00141CE2">
        <w:rPr>
          <w:rFonts w:eastAsia="SimSun" w:cs="Arial"/>
          <w:bCs/>
          <w:iCs/>
          <w:szCs w:val="20"/>
          <w:lang w:eastAsia="ar-SA"/>
        </w:rPr>
        <w:t>e</w:t>
      </w:r>
      <w:r w:rsidRPr="00141CE2">
        <w:rPr>
          <w:rFonts w:eastAsia="SimSun" w:cs="Arial"/>
          <w:bCs/>
          <w:iCs/>
          <w:szCs w:val="20"/>
          <w:lang w:eastAsia="ar-SA"/>
        </w:rPr>
        <w:t xml:space="preserve"> </w:t>
      </w:r>
      <w:r w:rsidR="00F544E6" w:rsidRPr="00141CE2">
        <w:rPr>
          <w:rFonts w:eastAsia="SimSun" w:cs="Arial"/>
          <w:bCs/>
          <w:iCs/>
          <w:szCs w:val="20"/>
          <w:lang w:eastAsia="ar-SA"/>
        </w:rPr>
        <w:t xml:space="preserve">poskytnuta </w:t>
      </w:r>
      <w:r w:rsidRPr="00141CE2">
        <w:rPr>
          <w:rFonts w:eastAsia="SimSun" w:cs="Arial"/>
          <w:bCs/>
          <w:iCs/>
          <w:szCs w:val="20"/>
          <w:lang w:eastAsia="ar-SA"/>
        </w:rPr>
        <w:t>na základě písemn</w:t>
      </w:r>
      <w:r w:rsidR="00F544E6" w:rsidRPr="00141CE2">
        <w:rPr>
          <w:rFonts w:eastAsia="SimSun" w:cs="Arial"/>
          <w:bCs/>
          <w:iCs/>
          <w:szCs w:val="20"/>
          <w:lang w:eastAsia="ar-SA"/>
        </w:rPr>
        <w:t>é</w:t>
      </w:r>
      <w:r w:rsidRPr="00141CE2">
        <w:rPr>
          <w:rFonts w:eastAsia="SimSun" w:cs="Arial"/>
          <w:bCs/>
          <w:iCs/>
          <w:szCs w:val="20"/>
          <w:lang w:eastAsia="ar-SA"/>
        </w:rPr>
        <w:t xml:space="preserve"> </w:t>
      </w:r>
      <w:r w:rsidR="00917D09" w:rsidRPr="00141CE2">
        <w:rPr>
          <w:rFonts w:eastAsia="SimSun" w:cs="Arial"/>
          <w:bCs/>
          <w:iCs/>
          <w:szCs w:val="20"/>
          <w:lang w:eastAsia="ar-SA"/>
        </w:rPr>
        <w:t>Výzv</w:t>
      </w:r>
      <w:r w:rsidR="00F544E6" w:rsidRPr="00141CE2">
        <w:rPr>
          <w:rFonts w:eastAsia="SimSun" w:cs="Arial"/>
          <w:bCs/>
          <w:iCs/>
          <w:szCs w:val="20"/>
          <w:lang w:eastAsia="ar-SA"/>
        </w:rPr>
        <w:t>y</w:t>
      </w:r>
      <w:r w:rsidR="00917D09" w:rsidRPr="00141CE2">
        <w:rPr>
          <w:rFonts w:eastAsia="SimSun" w:cs="Arial"/>
          <w:bCs/>
          <w:iCs/>
          <w:szCs w:val="20"/>
          <w:lang w:eastAsia="ar-SA"/>
        </w:rPr>
        <w:t xml:space="preserve"> </w:t>
      </w:r>
      <w:r w:rsidRPr="00141CE2">
        <w:rPr>
          <w:rFonts w:eastAsia="SimSun" w:cs="Arial"/>
          <w:bCs/>
          <w:iCs/>
          <w:szCs w:val="20"/>
          <w:lang w:eastAsia="ar-SA"/>
        </w:rPr>
        <w:t>Objednatele</w:t>
      </w:r>
      <w:r w:rsidR="00917D09" w:rsidRPr="00141CE2">
        <w:rPr>
          <w:rFonts w:eastAsia="SimSun" w:cs="Arial"/>
          <w:bCs/>
          <w:iCs/>
          <w:szCs w:val="20"/>
          <w:lang w:eastAsia="ar-SA"/>
        </w:rPr>
        <w:t>.</w:t>
      </w:r>
      <w:r w:rsidRPr="00141CE2">
        <w:rPr>
          <w:rFonts w:eastAsia="SimSun" w:cs="Arial"/>
          <w:bCs/>
          <w:iCs/>
          <w:szCs w:val="20"/>
          <w:lang w:eastAsia="ar-SA"/>
        </w:rPr>
        <w:t xml:space="preserve"> Zhotovitel</w:t>
      </w:r>
      <w:r w:rsidR="00917D09" w:rsidRPr="00141CE2">
        <w:rPr>
          <w:rFonts w:eastAsia="SimSun" w:cs="Arial"/>
          <w:bCs/>
          <w:iCs/>
          <w:szCs w:val="20"/>
          <w:lang w:eastAsia="ar-SA"/>
        </w:rPr>
        <w:t xml:space="preserve"> je povinen na Výzvu reagovat do </w:t>
      </w:r>
      <w:r w:rsidR="00F544E6" w:rsidRPr="00141CE2">
        <w:rPr>
          <w:rFonts w:eastAsia="SimSun" w:cs="Arial"/>
          <w:bCs/>
          <w:iCs/>
          <w:szCs w:val="20"/>
          <w:lang w:eastAsia="ar-SA"/>
        </w:rPr>
        <w:t xml:space="preserve">21 </w:t>
      </w:r>
      <w:r w:rsidR="00917D09" w:rsidRPr="00141CE2">
        <w:rPr>
          <w:rFonts w:eastAsia="SimSun" w:cs="Arial"/>
          <w:bCs/>
          <w:iCs/>
          <w:szCs w:val="20"/>
          <w:lang w:eastAsia="ar-SA"/>
        </w:rPr>
        <w:t>pracovních dní, přičemž je povinen uvést předpokládaný rozsah Man-</w:t>
      </w:r>
      <w:proofErr w:type="spellStart"/>
      <w:r w:rsidR="00917D09" w:rsidRPr="00141CE2">
        <w:rPr>
          <w:rFonts w:eastAsia="SimSun" w:cs="Arial"/>
          <w:bCs/>
          <w:iCs/>
          <w:szCs w:val="20"/>
          <w:lang w:eastAsia="ar-SA"/>
        </w:rPr>
        <w:t>days</w:t>
      </w:r>
      <w:proofErr w:type="spellEnd"/>
      <w:r w:rsidR="00917D09" w:rsidRPr="00141CE2">
        <w:rPr>
          <w:rFonts w:eastAsia="SimSun" w:cs="Arial"/>
          <w:bCs/>
          <w:iCs/>
          <w:szCs w:val="20"/>
          <w:lang w:eastAsia="ar-SA"/>
        </w:rPr>
        <w:t xml:space="preserve"> a </w:t>
      </w:r>
      <w:r w:rsidR="008F616F" w:rsidRPr="00141CE2">
        <w:rPr>
          <w:rFonts w:eastAsia="SimSun" w:cs="Arial"/>
          <w:bCs/>
          <w:iCs/>
          <w:szCs w:val="20"/>
          <w:lang w:eastAsia="ar-SA"/>
        </w:rPr>
        <w:t>navrhnout harmonogram plnění součinnost</w:t>
      </w:r>
      <w:r w:rsidR="008F616F" w:rsidRPr="00F636E1">
        <w:rPr>
          <w:rFonts w:eastAsia="SimSun" w:cs="Arial"/>
          <w:bCs/>
          <w:iCs/>
          <w:szCs w:val="20"/>
          <w:lang w:eastAsia="ar-SA"/>
        </w:rPr>
        <w:t>i</w:t>
      </w:r>
      <w:r w:rsidRPr="00D55435">
        <w:rPr>
          <w:rFonts w:eastAsia="SimSun" w:cs="Arial"/>
          <w:bCs/>
          <w:iCs/>
          <w:szCs w:val="20"/>
          <w:lang w:eastAsia="ar-SA"/>
        </w:rPr>
        <w:t>.</w:t>
      </w:r>
      <w:r w:rsidRPr="00141CE2">
        <w:rPr>
          <w:rFonts w:eastAsia="SimSun" w:cs="Arial"/>
          <w:bCs/>
          <w:iCs/>
          <w:szCs w:val="20"/>
          <w:lang w:eastAsia="ar-SA"/>
        </w:rPr>
        <w:t xml:space="preserve"> </w:t>
      </w:r>
      <w:r w:rsidRPr="00141CE2">
        <w:rPr>
          <w:rFonts w:eastAsia="SimSun" w:cs="Arial"/>
          <w:bCs/>
          <w:iCs/>
          <w:szCs w:val="20"/>
          <w:lang w:val="x-none" w:eastAsia="ar-SA"/>
        </w:rPr>
        <w:t>Objednatel není vázán žádným minimálním</w:t>
      </w:r>
      <w:r w:rsidR="00917D09" w:rsidRPr="00141CE2">
        <w:rPr>
          <w:rFonts w:eastAsia="SimSun" w:cs="Arial"/>
          <w:bCs/>
          <w:iCs/>
          <w:szCs w:val="20"/>
          <w:lang w:eastAsia="ar-SA"/>
        </w:rPr>
        <w:t xml:space="preserve"> rozsahem Man-</w:t>
      </w:r>
      <w:proofErr w:type="spellStart"/>
      <w:r w:rsidR="00917D09" w:rsidRPr="00141CE2">
        <w:rPr>
          <w:rFonts w:eastAsia="SimSun" w:cs="Arial"/>
          <w:bCs/>
          <w:iCs/>
          <w:szCs w:val="20"/>
          <w:lang w:eastAsia="ar-SA"/>
        </w:rPr>
        <w:t>days</w:t>
      </w:r>
      <w:proofErr w:type="spellEnd"/>
      <w:r w:rsidRPr="00141CE2">
        <w:rPr>
          <w:rFonts w:eastAsia="SimSun" w:cs="Arial"/>
          <w:bCs/>
          <w:iCs/>
          <w:szCs w:val="20"/>
          <w:lang w:val="x-none" w:eastAsia="ar-SA"/>
        </w:rPr>
        <w:t>.</w:t>
      </w:r>
      <w:bookmarkEnd w:id="4"/>
    </w:p>
    <w:p w14:paraId="67E6090C" w14:textId="77777777" w:rsidR="00DD69B0" w:rsidRPr="00141CE2" w:rsidRDefault="00DD69B0" w:rsidP="00141CE2">
      <w:pPr>
        <w:numPr>
          <w:ilvl w:val="0"/>
          <w:numId w:val="30"/>
        </w:numPr>
        <w:spacing w:after="120" w:line="240" w:lineRule="auto"/>
        <w:ind w:left="567" w:hanging="567"/>
        <w:jc w:val="both"/>
        <w:rPr>
          <w:rFonts w:eastAsia="SimSun" w:cs="Arial"/>
          <w:bCs/>
          <w:iCs/>
          <w:szCs w:val="20"/>
          <w:lang w:eastAsia="ar-SA"/>
        </w:rPr>
      </w:pPr>
      <w:bookmarkStart w:id="5" w:name="_Ref128237166"/>
      <w:r w:rsidRPr="00141CE2">
        <w:rPr>
          <w:rFonts w:eastAsia="SimSun" w:cs="Arial"/>
          <w:bCs/>
          <w:iCs/>
          <w:szCs w:val="20"/>
          <w:lang w:eastAsia="ar-SA"/>
        </w:rPr>
        <w:t xml:space="preserve">Objednatel je </w:t>
      </w:r>
      <w:r w:rsidR="008C2ED7" w:rsidRPr="00141CE2">
        <w:rPr>
          <w:rFonts w:eastAsia="SimSun" w:cs="Arial"/>
          <w:bCs/>
          <w:iCs/>
          <w:szCs w:val="20"/>
          <w:lang w:eastAsia="ar-SA"/>
        </w:rPr>
        <w:t xml:space="preserve">oprávněn </w:t>
      </w:r>
      <w:r w:rsidRPr="00141CE2">
        <w:rPr>
          <w:rFonts w:eastAsia="SimSun" w:cs="Arial"/>
          <w:bCs/>
          <w:iCs/>
          <w:szCs w:val="20"/>
          <w:lang w:eastAsia="ar-SA"/>
        </w:rPr>
        <w:t xml:space="preserve">od okamžiku </w:t>
      </w:r>
      <w:r w:rsidR="005A0B8D" w:rsidRPr="00141CE2">
        <w:rPr>
          <w:rFonts w:eastAsia="SimSun" w:cs="Arial"/>
          <w:bCs/>
          <w:iCs/>
          <w:szCs w:val="20"/>
          <w:lang w:eastAsia="ar-SA"/>
        </w:rPr>
        <w:t xml:space="preserve">dokončení </w:t>
      </w:r>
      <w:r w:rsidR="00917D09" w:rsidRPr="00141CE2">
        <w:rPr>
          <w:rFonts w:eastAsia="SimSun" w:cs="Arial"/>
          <w:bCs/>
          <w:iCs/>
          <w:szCs w:val="20"/>
          <w:lang w:eastAsia="ar-SA"/>
        </w:rPr>
        <w:t xml:space="preserve">Díla </w:t>
      </w:r>
      <w:r w:rsidR="008C2ED7" w:rsidRPr="00141CE2">
        <w:rPr>
          <w:rFonts w:eastAsia="SimSun" w:cs="Arial"/>
          <w:bCs/>
          <w:iCs/>
          <w:szCs w:val="20"/>
          <w:lang w:eastAsia="ar-SA"/>
        </w:rPr>
        <w:t xml:space="preserve">kdykoli </w:t>
      </w:r>
      <w:r w:rsidR="007012D7">
        <w:rPr>
          <w:rFonts w:eastAsia="SimSun" w:cs="Arial"/>
          <w:bCs/>
          <w:iCs/>
          <w:szCs w:val="20"/>
          <w:lang w:eastAsia="ar-SA"/>
        </w:rPr>
        <w:t xml:space="preserve">doručit </w:t>
      </w:r>
      <w:r w:rsidRPr="00141CE2">
        <w:rPr>
          <w:rFonts w:eastAsia="SimSun" w:cs="Arial"/>
          <w:bCs/>
          <w:iCs/>
          <w:szCs w:val="20"/>
          <w:lang w:eastAsia="ar-SA"/>
        </w:rPr>
        <w:t xml:space="preserve">Zhotoviteli </w:t>
      </w:r>
      <w:r w:rsidR="008C2ED7" w:rsidRPr="00141CE2">
        <w:rPr>
          <w:rFonts w:eastAsia="SimSun" w:cs="Arial"/>
          <w:bCs/>
          <w:iCs/>
          <w:szCs w:val="20"/>
          <w:lang w:eastAsia="ar-SA"/>
        </w:rPr>
        <w:t xml:space="preserve">Výzvu </w:t>
      </w:r>
      <w:r w:rsidRPr="00141CE2">
        <w:rPr>
          <w:rFonts w:eastAsia="SimSun" w:cs="Arial"/>
          <w:bCs/>
          <w:iCs/>
          <w:szCs w:val="20"/>
          <w:lang w:eastAsia="ar-SA"/>
        </w:rPr>
        <w:t>formou písemného požadavku</w:t>
      </w:r>
      <w:bookmarkEnd w:id="5"/>
      <w:r w:rsidR="00DA7F7B" w:rsidRPr="00141CE2">
        <w:rPr>
          <w:rFonts w:eastAsia="SimSun" w:cs="Arial"/>
          <w:bCs/>
          <w:iCs/>
          <w:szCs w:val="20"/>
          <w:lang w:eastAsia="ar-SA"/>
        </w:rPr>
        <w:t>.</w:t>
      </w:r>
    </w:p>
    <w:p w14:paraId="7EF5FA68" w14:textId="77777777" w:rsidR="008F616F" w:rsidRPr="00141CE2" w:rsidRDefault="008F616F" w:rsidP="00141CE2">
      <w:pPr>
        <w:numPr>
          <w:ilvl w:val="0"/>
          <w:numId w:val="30"/>
        </w:numPr>
        <w:spacing w:after="120" w:line="240" w:lineRule="auto"/>
        <w:ind w:left="567" w:hanging="567"/>
        <w:jc w:val="both"/>
        <w:rPr>
          <w:rFonts w:eastAsia="SimSun" w:cs="Arial"/>
          <w:bCs/>
          <w:iCs/>
          <w:szCs w:val="20"/>
          <w:lang w:val="x-none" w:eastAsia="ar-SA"/>
        </w:rPr>
      </w:pPr>
      <w:r w:rsidRPr="00141CE2">
        <w:rPr>
          <w:rFonts w:eastAsia="SimSun" w:cs="Arial"/>
          <w:bCs/>
          <w:iCs/>
          <w:szCs w:val="20"/>
          <w:lang w:val="x-none" w:eastAsia="ar-SA"/>
        </w:rPr>
        <w:t>Objednatel je povinen nejpozději do 10 pracovních dní od doručení reakce Zhotovitele na Výzvu dle článku 2.6 této Smlouvy odsouhlasit potřebný počet Man-</w:t>
      </w:r>
      <w:proofErr w:type="spellStart"/>
      <w:r w:rsidRPr="00141CE2">
        <w:rPr>
          <w:rFonts w:eastAsia="SimSun" w:cs="Arial"/>
          <w:bCs/>
          <w:iCs/>
          <w:szCs w:val="20"/>
          <w:lang w:val="x-none" w:eastAsia="ar-SA"/>
        </w:rPr>
        <w:t>days</w:t>
      </w:r>
      <w:proofErr w:type="spellEnd"/>
      <w:r w:rsidRPr="00141CE2">
        <w:rPr>
          <w:rFonts w:eastAsia="SimSun" w:cs="Arial"/>
          <w:bCs/>
          <w:iCs/>
          <w:szCs w:val="20"/>
          <w:lang w:val="x-none" w:eastAsia="ar-SA"/>
        </w:rPr>
        <w:t xml:space="preserve"> a navržený  harmonogram plnění anebo si vyžádat další podklady od</w:t>
      </w:r>
      <w:r w:rsidR="00B040CD">
        <w:rPr>
          <w:rFonts w:eastAsia="SimSun" w:cs="Arial"/>
          <w:bCs/>
          <w:iCs/>
          <w:szCs w:val="20"/>
          <w:lang w:eastAsia="ar-SA"/>
        </w:rPr>
        <w:t> </w:t>
      </w:r>
      <w:r w:rsidRPr="00141CE2">
        <w:rPr>
          <w:rFonts w:eastAsia="SimSun" w:cs="Arial"/>
          <w:bCs/>
          <w:iCs/>
          <w:szCs w:val="20"/>
          <w:lang w:val="x-none" w:eastAsia="ar-SA"/>
        </w:rPr>
        <w:t>Zhotovitele či navrhnout jednání Smluvních stran v této věci.</w:t>
      </w:r>
    </w:p>
    <w:p w14:paraId="3D945AF2" w14:textId="77777777" w:rsidR="007E3E87" w:rsidRPr="00141CE2" w:rsidRDefault="007E3E87" w:rsidP="00141CE2">
      <w:pPr>
        <w:numPr>
          <w:ilvl w:val="0"/>
          <w:numId w:val="30"/>
        </w:numPr>
        <w:spacing w:after="120" w:line="240" w:lineRule="auto"/>
        <w:ind w:left="567" w:hanging="567"/>
        <w:jc w:val="both"/>
        <w:rPr>
          <w:rFonts w:eastAsia="SimSun" w:cs="Arial"/>
          <w:bCs/>
          <w:iCs/>
          <w:szCs w:val="20"/>
          <w:lang w:val="x-none" w:eastAsia="ar-SA"/>
        </w:rPr>
      </w:pPr>
      <w:bookmarkStart w:id="6" w:name="_Ref169075015"/>
      <w:r w:rsidRPr="00141CE2">
        <w:rPr>
          <w:rFonts w:eastAsia="SimSun" w:cs="Arial"/>
          <w:bCs/>
          <w:iCs/>
          <w:szCs w:val="20"/>
          <w:lang w:eastAsia="ar-SA"/>
        </w:rPr>
        <w:t>Pokud Zhotovitel nenavrhne harmonogram plnění součinnosti a předpokládaný rozsah Man-</w:t>
      </w:r>
      <w:proofErr w:type="spellStart"/>
      <w:r w:rsidRPr="00141CE2">
        <w:rPr>
          <w:rFonts w:eastAsia="SimSun" w:cs="Arial"/>
          <w:bCs/>
          <w:iCs/>
          <w:szCs w:val="20"/>
          <w:lang w:eastAsia="ar-SA"/>
        </w:rPr>
        <w:t>days</w:t>
      </w:r>
      <w:proofErr w:type="spellEnd"/>
      <w:r w:rsidRPr="00141CE2">
        <w:rPr>
          <w:rFonts w:eastAsia="SimSun" w:cs="Arial"/>
          <w:bCs/>
          <w:iCs/>
          <w:szCs w:val="20"/>
          <w:lang w:eastAsia="ar-SA"/>
        </w:rPr>
        <w:t xml:space="preserve"> dle článku 2.6 této Smlouvy, určí jej Objednatel sám a informuje o tom Zhotovitele.</w:t>
      </w:r>
      <w:bookmarkEnd w:id="6"/>
    </w:p>
    <w:p w14:paraId="7F71D6CB" w14:textId="13490112" w:rsidR="00DD69B0" w:rsidRPr="00141CE2" w:rsidRDefault="00DD69B0" w:rsidP="00141CE2">
      <w:pPr>
        <w:numPr>
          <w:ilvl w:val="0"/>
          <w:numId w:val="30"/>
        </w:numPr>
        <w:suppressAutoHyphens/>
        <w:spacing w:after="120" w:line="240" w:lineRule="auto"/>
        <w:ind w:left="567" w:hanging="567"/>
        <w:jc w:val="both"/>
        <w:outlineLvl w:val="1"/>
        <w:rPr>
          <w:rFonts w:eastAsia="SimSun" w:cs="Arial"/>
          <w:bCs/>
          <w:iCs/>
          <w:szCs w:val="20"/>
          <w:lang w:eastAsia="ar-SA"/>
        </w:rPr>
      </w:pPr>
      <w:r w:rsidRPr="00141CE2">
        <w:rPr>
          <w:rFonts w:eastAsia="SimSun" w:cs="Arial"/>
          <w:bCs/>
          <w:iCs/>
          <w:szCs w:val="20"/>
          <w:lang w:val="x-none" w:eastAsia="ar-SA"/>
        </w:rPr>
        <w:t xml:space="preserve">Objednatel se zavazuje řádně a v souladu s touto </w:t>
      </w:r>
      <w:r w:rsidRPr="00141CE2">
        <w:rPr>
          <w:rFonts w:eastAsia="SimSun" w:cs="Arial"/>
          <w:bCs/>
          <w:iCs/>
          <w:szCs w:val="20"/>
          <w:lang w:eastAsia="ar-SA"/>
        </w:rPr>
        <w:t>Smlouvou</w:t>
      </w:r>
      <w:r w:rsidRPr="00141CE2">
        <w:rPr>
          <w:rFonts w:eastAsia="SimSun" w:cs="Arial"/>
          <w:bCs/>
          <w:iCs/>
          <w:szCs w:val="20"/>
          <w:lang w:val="x-none" w:eastAsia="ar-SA"/>
        </w:rPr>
        <w:t xml:space="preserve"> </w:t>
      </w:r>
      <w:r w:rsidRPr="00141CE2">
        <w:rPr>
          <w:rFonts w:eastAsia="SimSun" w:cs="Arial"/>
          <w:bCs/>
          <w:iCs/>
          <w:szCs w:val="20"/>
          <w:lang w:eastAsia="ar-SA"/>
        </w:rPr>
        <w:t>poskytnut</w:t>
      </w:r>
      <w:r w:rsidR="008C2ED7" w:rsidRPr="00141CE2">
        <w:rPr>
          <w:rFonts w:eastAsia="SimSun" w:cs="Arial"/>
          <w:bCs/>
          <w:iCs/>
          <w:szCs w:val="20"/>
          <w:lang w:eastAsia="ar-SA"/>
        </w:rPr>
        <w:t>ou Součinnost</w:t>
      </w:r>
      <w:r w:rsidRPr="00141CE2">
        <w:rPr>
          <w:rFonts w:eastAsia="SimSun" w:cs="Arial"/>
          <w:bCs/>
          <w:iCs/>
          <w:szCs w:val="20"/>
          <w:lang w:eastAsia="ar-SA"/>
        </w:rPr>
        <w:t xml:space="preserve"> Zhotovitel</w:t>
      </w:r>
      <w:r w:rsidR="005A0B8D" w:rsidRPr="00141CE2">
        <w:rPr>
          <w:rFonts w:eastAsia="SimSun" w:cs="Arial"/>
          <w:bCs/>
          <w:iCs/>
          <w:szCs w:val="20"/>
          <w:lang w:eastAsia="ar-SA"/>
        </w:rPr>
        <w:t>e</w:t>
      </w:r>
      <w:r w:rsidRPr="00141CE2">
        <w:rPr>
          <w:rFonts w:eastAsia="SimSun" w:cs="Arial"/>
          <w:bCs/>
          <w:iCs/>
          <w:szCs w:val="20"/>
          <w:lang w:val="x-none" w:eastAsia="ar-SA"/>
        </w:rPr>
        <w:t xml:space="preserve"> </w:t>
      </w:r>
      <w:r w:rsidRPr="00141CE2">
        <w:rPr>
          <w:rFonts w:eastAsia="SimSun" w:cs="Arial"/>
          <w:bCs/>
          <w:iCs/>
          <w:szCs w:val="20"/>
          <w:lang w:eastAsia="ar-SA"/>
        </w:rPr>
        <w:t>a je</w:t>
      </w:r>
      <w:r w:rsidR="008C2ED7" w:rsidRPr="00141CE2">
        <w:rPr>
          <w:rFonts w:eastAsia="SimSun" w:cs="Arial"/>
          <w:bCs/>
          <w:iCs/>
          <w:szCs w:val="20"/>
          <w:lang w:eastAsia="ar-SA"/>
        </w:rPr>
        <w:t>jí výstupy</w:t>
      </w:r>
      <w:r w:rsidRPr="00141CE2">
        <w:rPr>
          <w:rFonts w:eastAsia="SimSun" w:cs="Arial"/>
          <w:bCs/>
          <w:iCs/>
          <w:szCs w:val="20"/>
          <w:lang w:eastAsia="ar-SA"/>
        </w:rPr>
        <w:t xml:space="preserve"> od</w:t>
      </w:r>
      <w:r w:rsidRPr="00141CE2">
        <w:rPr>
          <w:rFonts w:eastAsia="SimSun" w:cs="Arial"/>
          <w:bCs/>
          <w:iCs/>
          <w:szCs w:val="20"/>
          <w:lang w:val="x-none" w:eastAsia="ar-SA"/>
        </w:rPr>
        <w:t xml:space="preserve"> </w:t>
      </w:r>
      <w:r w:rsidRPr="00141CE2">
        <w:rPr>
          <w:rFonts w:eastAsia="SimSun" w:cs="Arial"/>
          <w:bCs/>
          <w:iCs/>
          <w:szCs w:val="20"/>
          <w:lang w:eastAsia="ar-SA"/>
        </w:rPr>
        <w:t>Zhotovitele</w:t>
      </w:r>
      <w:r w:rsidRPr="00141CE2">
        <w:rPr>
          <w:rFonts w:eastAsia="SimSun" w:cs="Arial"/>
          <w:bCs/>
          <w:iCs/>
          <w:szCs w:val="20"/>
          <w:lang w:val="x-none" w:eastAsia="ar-SA"/>
        </w:rPr>
        <w:t xml:space="preserve"> převzít a zaplatit </w:t>
      </w:r>
      <w:r w:rsidRPr="00141CE2">
        <w:rPr>
          <w:rFonts w:eastAsia="SimSun" w:cs="Arial"/>
          <w:bCs/>
          <w:iCs/>
          <w:szCs w:val="20"/>
          <w:lang w:eastAsia="ar-SA"/>
        </w:rPr>
        <w:t>Zhotoviteli</w:t>
      </w:r>
      <w:r w:rsidRPr="00141CE2">
        <w:rPr>
          <w:rFonts w:eastAsia="SimSun" w:cs="Arial"/>
          <w:bCs/>
          <w:iCs/>
          <w:szCs w:val="20"/>
          <w:lang w:val="x-none" w:eastAsia="ar-SA"/>
        </w:rPr>
        <w:t xml:space="preserve"> cenu</w:t>
      </w:r>
      <w:r w:rsidRPr="00141CE2">
        <w:rPr>
          <w:rFonts w:eastAsia="SimSun" w:cs="Arial"/>
          <w:bCs/>
          <w:iCs/>
          <w:szCs w:val="20"/>
          <w:lang w:eastAsia="ar-SA"/>
        </w:rPr>
        <w:t xml:space="preserve"> </w:t>
      </w:r>
      <w:r w:rsidRPr="00141CE2">
        <w:rPr>
          <w:rFonts w:eastAsia="SimSun" w:cs="Arial"/>
          <w:bCs/>
          <w:iCs/>
          <w:szCs w:val="20"/>
          <w:lang w:val="x-none" w:eastAsia="ar-SA"/>
        </w:rPr>
        <w:t xml:space="preserve">dle čl. </w:t>
      </w:r>
      <w:r w:rsidRPr="00141CE2">
        <w:rPr>
          <w:rFonts w:eastAsia="SimSun" w:cs="Arial"/>
          <w:bCs/>
          <w:iCs/>
          <w:szCs w:val="20"/>
          <w:lang w:val="x-none" w:eastAsia="ar-SA"/>
        </w:rPr>
        <w:fldChar w:fldCharType="begin"/>
      </w:r>
      <w:r w:rsidRPr="00141CE2">
        <w:rPr>
          <w:rFonts w:eastAsia="SimSun" w:cs="Arial"/>
          <w:bCs/>
          <w:iCs/>
          <w:szCs w:val="20"/>
          <w:lang w:val="x-none" w:eastAsia="ar-SA"/>
        </w:rPr>
        <w:instrText xml:space="preserve"> REF _Ref124089595 \r \h  \* MERGEFORMAT </w:instrText>
      </w:r>
      <w:r w:rsidRPr="00141CE2">
        <w:rPr>
          <w:rFonts w:eastAsia="SimSun" w:cs="Arial"/>
          <w:bCs/>
          <w:iCs/>
          <w:szCs w:val="20"/>
          <w:lang w:val="x-none" w:eastAsia="ar-SA"/>
        </w:rPr>
      </w:r>
      <w:r w:rsidRPr="00141CE2">
        <w:rPr>
          <w:rFonts w:eastAsia="SimSun" w:cs="Arial"/>
          <w:bCs/>
          <w:iCs/>
          <w:szCs w:val="20"/>
          <w:lang w:val="x-none" w:eastAsia="ar-SA"/>
        </w:rPr>
        <w:fldChar w:fldCharType="separate"/>
      </w:r>
      <w:r w:rsidR="00FE6E3A">
        <w:rPr>
          <w:rFonts w:eastAsia="SimSun" w:cs="Arial"/>
          <w:bCs/>
          <w:iCs/>
          <w:szCs w:val="20"/>
          <w:lang w:val="x-none" w:eastAsia="ar-SA"/>
        </w:rPr>
        <w:t>5.1</w:t>
      </w:r>
      <w:r w:rsidRPr="00141CE2">
        <w:rPr>
          <w:rFonts w:eastAsia="SimSun" w:cs="Arial"/>
          <w:bCs/>
          <w:iCs/>
          <w:szCs w:val="20"/>
          <w:lang w:val="x-none" w:eastAsia="ar-SA"/>
        </w:rPr>
        <w:fldChar w:fldCharType="end"/>
      </w:r>
      <w:r w:rsidRPr="00141CE2">
        <w:rPr>
          <w:rFonts w:eastAsia="SimSun" w:cs="Arial"/>
          <w:bCs/>
          <w:iCs/>
          <w:szCs w:val="20"/>
          <w:lang w:eastAsia="ar-SA"/>
        </w:rPr>
        <w:t xml:space="preserve"> </w:t>
      </w:r>
      <w:r w:rsidRPr="00141CE2">
        <w:rPr>
          <w:rFonts w:eastAsia="SimSun" w:cs="Arial"/>
          <w:bCs/>
          <w:iCs/>
          <w:szCs w:val="20"/>
          <w:lang w:val="x-none" w:eastAsia="ar-SA"/>
        </w:rPr>
        <w:t xml:space="preserve">této </w:t>
      </w:r>
      <w:r w:rsidRPr="00141CE2">
        <w:rPr>
          <w:rFonts w:eastAsia="SimSun" w:cs="Arial"/>
          <w:bCs/>
          <w:iCs/>
          <w:szCs w:val="20"/>
          <w:lang w:eastAsia="ar-SA"/>
        </w:rPr>
        <w:t>Smlouvy, to vše za podmínek stanovených v této Smlouvě</w:t>
      </w:r>
      <w:r w:rsidRPr="00141CE2">
        <w:rPr>
          <w:rFonts w:eastAsia="SimSun" w:cs="Arial"/>
          <w:bCs/>
          <w:iCs/>
          <w:szCs w:val="20"/>
          <w:lang w:val="x-none" w:eastAsia="ar-SA"/>
        </w:rPr>
        <w:t>.</w:t>
      </w:r>
    </w:p>
    <w:p w14:paraId="4D4A24A1" w14:textId="77777777" w:rsidR="00DD69B0" w:rsidRPr="00141CE2" w:rsidRDefault="00DD69B0" w:rsidP="00141CE2">
      <w:pPr>
        <w:numPr>
          <w:ilvl w:val="0"/>
          <w:numId w:val="30"/>
        </w:numPr>
        <w:suppressAutoHyphens/>
        <w:spacing w:after="120" w:line="240" w:lineRule="auto"/>
        <w:ind w:left="567" w:hanging="567"/>
        <w:jc w:val="both"/>
        <w:outlineLvl w:val="1"/>
        <w:rPr>
          <w:rFonts w:eastAsia="SimSun" w:cs="Arial"/>
          <w:bCs/>
          <w:iCs/>
          <w:szCs w:val="20"/>
          <w:lang w:eastAsia="ar-SA"/>
        </w:rPr>
      </w:pPr>
      <w:r w:rsidRPr="00141CE2">
        <w:rPr>
          <w:rFonts w:eastAsia="SimSun" w:cs="Arial"/>
          <w:bCs/>
          <w:iCs/>
          <w:szCs w:val="20"/>
          <w:lang w:val="x-none" w:eastAsia="ar-SA"/>
        </w:rPr>
        <w:t xml:space="preserve">Nedílnou součástí </w:t>
      </w:r>
      <w:r w:rsidR="001473CD" w:rsidRPr="00141CE2">
        <w:rPr>
          <w:rFonts w:eastAsia="SimSun" w:cs="Arial"/>
          <w:bCs/>
          <w:iCs/>
          <w:szCs w:val="20"/>
          <w:lang w:val="x-none" w:eastAsia="ar-SA"/>
        </w:rPr>
        <w:t>předmět</w:t>
      </w:r>
      <w:r w:rsidRPr="00141CE2">
        <w:rPr>
          <w:rFonts w:eastAsia="SimSun" w:cs="Arial"/>
          <w:bCs/>
          <w:iCs/>
          <w:szCs w:val="20"/>
          <w:lang w:val="x-none" w:eastAsia="ar-SA"/>
        </w:rPr>
        <w:t>u plnění je též vytvoření a dodání veškeré související, technické, realizační a uživatelské či jiné dokumentace, která se k</w:t>
      </w:r>
      <w:r w:rsidR="00495679">
        <w:rPr>
          <w:rFonts w:eastAsia="SimSun" w:cs="Arial"/>
          <w:bCs/>
          <w:iCs/>
          <w:szCs w:val="20"/>
          <w:lang w:eastAsia="ar-SA"/>
        </w:rPr>
        <w:t xml:space="preserve"> výsledkům</w:t>
      </w:r>
      <w:r w:rsidRPr="00141CE2">
        <w:rPr>
          <w:rFonts w:eastAsia="SimSun" w:cs="Arial"/>
          <w:bCs/>
          <w:iCs/>
          <w:szCs w:val="20"/>
          <w:lang w:val="x-none" w:eastAsia="ar-SA"/>
        </w:rPr>
        <w:t> </w:t>
      </w:r>
      <w:r w:rsidR="001473CD" w:rsidRPr="00141CE2">
        <w:rPr>
          <w:rFonts w:eastAsia="SimSun" w:cs="Arial"/>
          <w:bCs/>
          <w:iCs/>
          <w:szCs w:val="20"/>
          <w:lang w:val="x-none" w:eastAsia="ar-SA"/>
        </w:rPr>
        <w:t>předmětu</w:t>
      </w:r>
      <w:r w:rsidRPr="00141CE2">
        <w:rPr>
          <w:rFonts w:eastAsia="SimSun" w:cs="Arial"/>
          <w:bCs/>
          <w:iCs/>
          <w:szCs w:val="20"/>
          <w:lang w:val="x-none" w:eastAsia="ar-SA"/>
        </w:rPr>
        <w:t xml:space="preserve"> plnění </w:t>
      </w:r>
      <w:r w:rsidR="008C3520">
        <w:rPr>
          <w:rFonts w:eastAsia="SimSun" w:cs="Arial"/>
          <w:bCs/>
          <w:iCs/>
          <w:szCs w:val="20"/>
          <w:lang w:eastAsia="ar-SA"/>
        </w:rPr>
        <w:t xml:space="preserve">z této </w:t>
      </w:r>
      <w:r w:rsidR="001727F3">
        <w:rPr>
          <w:rFonts w:eastAsia="SimSun" w:cs="Arial"/>
          <w:bCs/>
          <w:iCs/>
          <w:szCs w:val="20"/>
          <w:lang w:eastAsia="ar-SA"/>
        </w:rPr>
        <w:t>S</w:t>
      </w:r>
      <w:r w:rsidR="008C3520">
        <w:rPr>
          <w:rFonts w:eastAsia="SimSun" w:cs="Arial"/>
          <w:bCs/>
          <w:iCs/>
          <w:szCs w:val="20"/>
          <w:lang w:eastAsia="ar-SA"/>
        </w:rPr>
        <w:t xml:space="preserve">mlouvy </w:t>
      </w:r>
      <w:r w:rsidRPr="00141CE2">
        <w:rPr>
          <w:rFonts w:eastAsia="SimSun" w:cs="Arial"/>
          <w:bCs/>
          <w:iCs/>
          <w:szCs w:val="20"/>
          <w:lang w:val="x-none" w:eastAsia="ar-SA"/>
        </w:rPr>
        <w:t xml:space="preserve">či jakékoliv jeho části vztahuje, a která je potřebná k užívání, dalšímu zpracování či rozvoji </w:t>
      </w:r>
      <w:r w:rsidR="001473CD" w:rsidRPr="00141CE2">
        <w:rPr>
          <w:rFonts w:eastAsia="SimSun" w:cs="Arial"/>
          <w:bCs/>
          <w:iCs/>
          <w:szCs w:val="20"/>
          <w:lang w:val="x-none" w:eastAsia="ar-SA"/>
        </w:rPr>
        <w:t>předmět</w:t>
      </w:r>
      <w:r w:rsidRPr="00141CE2">
        <w:rPr>
          <w:rFonts w:eastAsia="SimSun" w:cs="Arial"/>
          <w:bCs/>
          <w:iCs/>
          <w:szCs w:val="20"/>
          <w:lang w:val="x-none" w:eastAsia="ar-SA"/>
        </w:rPr>
        <w:t xml:space="preserve">u plnění či jeho </w:t>
      </w:r>
      <w:r w:rsidRPr="00141CE2">
        <w:rPr>
          <w:rFonts w:eastAsia="SimSun" w:cs="Arial"/>
          <w:bCs/>
          <w:iCs/>
          <w:szCs w:val="20"/>
          <w:lang w:val="x-none" w:eastAsia="ar-SA"/>
        </w:rPr>
        <w:lastRenderedPageBreak/>
        <w:t>dílčích částí Objednatelem, to vše v</w:t>
      </w:r>
      <w:r w:rsidR="00B040CD">
        <w:rPr>
          <w:rFonts w:eastAsia="SimSun" w:cs="Arial"/>
          <w:bCs/>
          <w:iCs/>
          <w:szCs w:val="20"/>
          <w:lang w:eastAsia="ar-SA"/>
        </w:rPr>
        <w:t> </w:t>
      </w:r>
      <w:r w:rsidRPr="00141CE2">
        <w:rPr>
          <w:rFonts w:eastAsia="SimSun" w:cs="Arial"/>
          <w:bCs/>
          <w:iCs/>
          <w:szCs w:val="20"/>
          <w:lang w:val="x-none" w:eastAsia="ar-SA"/>
        </w:rPr>
        <w:t>českém jazyce</w:t>
      </w:r>
      <w:r w:rsidRPr="00141CE2">
        <w:rPr>
          <w:rFonts w:eastAsia="SimSun" w:cs="Arial"/>
          <w:bCs/>
          <w:iCs/>
          <w:szCs w:val="20"/>
          <w:lang w:eastAsia="ar-SA"/>
        </w:rPr>
        <w:t>,</w:t>
      </w:r>
      <w:r w:rsidRPr="00141CE2">
        <w:rPr>
          <w:rFonts w:eastAsia="SimSun" w:cs="Arial"/>
          <w:bCs/>
          <w:iCs/>
          <w:szCs w:val="20"/>
          <w:lang w:val="x-none" w:eastAsia="ar-SA"/>
        </w:rPr>
        <w:t xml:space="preserve"> pokud takovou Dokumentaci</w:t>
      </w:r>
      <w:r w:rsidRPr="00141CE2">
        <w:rPr>
          <w:rFonts w:eastAsia="SimSun" w:cs="Arial"/>
          <w:bCs/>
          <w:iCs/>
          <w:szCs w:val="20"/>
          <w:lang w:eastAsia="ar-SA"/>
        </w:rPr>
        <w:t xml:space="preserve"> či její část</w:t>
      </w:r>
      <w:r w:rsidRPr="00141CE2">
        <w:rPr>
          <w:rFonts w:eastAsia="SimSun" w:cs="Arial"/>
          <w:bCs/>
          <w:iCs/>
          <w:szCs w:val="20"/>
          <w:lang w:val="x-none" w:eastAsia="ar-SA"/>
        </w:rPr>
        <w:t xml:space="preserve"> již nemá Objednatel k dispozici na základě Smlouvy o dílo.</w:t>
      </w:r>
      <w:bookmarkStart w:id="7" w:name="_Ref510954593"/>
      <w:r w:rsidRPr="00141CE2">
        <w:rPr>
          <w:rFonts w:eastAsia="SimSun" w:cs="Arial"/>
          <w:bCs/>
          <w:iCs/>
          <w:szCs w:val="20"/>
          <w:lang w:eastAsia="ar-SA"/>
        </w:rPr>
        <w:t xml:space="preserve"> Zhotovitel se dále zavazuje v průběhu plnění této Smlouvy aktualizovat Dokumentaci tak, aby odpovídala skutečnému stavu s ohledem na případné úpravy zařízení realizované Zhotovitelem. V případě jiných úprav realizovaných třetí osobou nebo Objednatelem je Zhotovitel při úpravě Dokumentace </w:t>
      </w:r>
      <w:r w:rsidR="00F636E1">
        <w:rPr>
          <w:rFonts w:eastAsia="SimSun" w:cs="Arial"/>
          <w:bCs/>
          <w:iCs/>
          <w:szCs w:val="20"/>
          <w:lang w:eastAsia="ar-SA"/>
        </w:rPr>
        <w:t xml:space="preserve">povinen </w:t>
      </w:r>
      <w:r w:rsidRPr="00141CE2">
        <w:rPr>
          <w:rFonts w:eastAsia="SimSun" w:cs="Arial"/>
          <w:bCs/>
          <w:iCs/>
          <w:szCs w:val="20"/>
          <w:lang w:eastAsia="ar-SA"/>
        </w:rPr>
        <w:t>poskytnout nezbytnou součinnost.</w:t>
      </w:r>
    </w:p>
    <w:p w14:paraId="306C0A22" w14:textId="77777777" w:rsidR="00DD69B0" w:rsidRPr="007012D7" w:rsidRDefault="00DD69B0" w:rsidP="00141CE2">
      <w:pPr>
        <w:numPr>
          <w:ilvl w:val="0"/>
          <w:numId w:val="30"/>
        </w:numPr>
        <w:suppressAutoHyphens/>
        <w:spacing w:after="120" w:line="240" w:lineRule="auto"/>
        <w:ind w:left="567" w:hanging="567"/>
        <w:jc w:val="both"/>
        <w:outlineLvl w:val="1"/>
        <w:rPr>
          <w:rFonts w:eastAsia="SimSun" w:cs="Arial"/>
          <w:bCs/>
          <w:iCs/>
          <w:szCs w:val="20"/>
          <w:lang w:eastAsia="ar-SA"/>
        </w:rPr>
      </w:pPr>
      <w:bookmarkStart w:id="8" w:name="_Ref141273300"/>
      <w:r w:rsidRPr="007012D7">
        <w:rPr>
          <w:rFonts w:eastAsia="SimSun" w:cs="Arial"/>
          <w:bCs/>
          <w:iCs/>
          <w:szCs w:val="20"/>
          <w:lang w:val="x-none" w:eastAsia="ar-SA"/>
        </w:rPr>
        <w:t>Zhotovi</w:t>
      </w:r>
      <w:r w:rsidR="001473CD" w:rsidRPr="007012D7">
        <w:rPr>
          <w:rFonts w:eastAsia="SimSun" w:cs="Arial"/>
          <w:bCs/>
          <w:iCs/>
          <w:szCs w:val="20"/>
          <w:lang w:val="x-none" w:eastAsia="ar-SA"/>
        </w:rPr>
        <w:t>tel se zavazuje, že k výstupům p</w:t>
      </w:r>
      <w:r w:rsidRPr="007012D7">
        <w:rPr>
          <w:rFonts w:eastAsia="SimSun" w:cs="Arial"/>
          <w:bCs/>
          <w:iCs/>
          <w:szCs w:val="20"/>
          <w:lang w:val="x-none" w:eastAsia="ar-SA"/>
        </w:rPr>
        <w:t xml:space="preserve">ředmětu plnění, včetně všech jeho součástí a příslušenství, poskytne či zajistí Objednateli </w:t>
      </w:r>
      <w:r w:rsidR="008C3520">
        <w:rPr>
          <w:rFonts w:eastAsia="SimSun" w:cs="Arial"/>
          <w:bCs/>
          <w:iCs/>
          <w:szCs w:val="20"/>
          <w:lang w:eastAsia="ar-SA"/>
        </w:rPr>
        <w:t xml:space="preserve">v rozsahu činnosti z této </w:t>
      </w:r>
      <w:r w:rsidR="001727F3">
        <w:rPr>
          <w:rFonts w:eastAsia="SimSun" w:cs="Arial"/>
          <w:bCs/>
          <w:iCs/>
          <w:szCs w:val="20"/>
          <w:lang w:eastAsia="ar-SA"/>
        </w:rPr>
        <w:t>S</w:t>
      </w:r>
      <w:r w:rsidR="008C3520">
        <w:rPr>
          <w:rFonts w:eastAsia="SimSun" w:cs="Arial"/>
          <w:bCs/>
          <w:iCs/>
          <w:szCs w:val="20"/>
          <w:lang w:eastAsia="ar-SA"/>
        </w:rPr>
        <w:t xml:space="preserve">mlouvy </w:t>
      </w:r>
      <w:r w:rsidRPr="007012D7">
        <w:rPr>
          <w:rFonts w:eastAsia="SimSun" w:cs="Arial"/>
          <w:bCs/>
          <w:iCs/>
          <w:szCs w:val="20"/>
          <w:lang w:val="x-none" w:eastAsia="ar-SA"/>
        </w:rPr>
        <w:t>vlastnické právo, popř. též další práva, tak, aby mohl být naplněn účel této Smlouvy a Veřejné zakázky.</w:t>
      </w:r>
      <w:bookmarkEnd w:id="7"/>
      <w:bookmarkEnd w:id="8"/>
    </w:p>
    <w:p w14:paraId="3BCD856E" w14:textId="77777777" w:rsidR="00DD69B0" w:rsidRPr="00141CE2" w:rsidRDefault="00DD69B0" w:rsidP="00141CE2">
      <w:pPr>
        <w:numPr>
          <w:ilvl w:val="0"/>
          <w:numId w:val="30"/>
        </w:numPr>
        <w:suppressAutoHyphens/>
        <w:spacing w:after="120" w:line="240" w:lineRule="auto"/>
        <w:ind w:left="567" w:hanging="567"/>
        <w:jc w:val="both"/>
        <w:outlineLvl w:val="1"/>
        <w:rPr>
          <w:rFonts w:eastAsia="SimSun" w:cs="Arial"/>
          <w:bCs/>
          <w:iCs/>
          <w:szCs w:val="20"/>
          <w:lang w:eastAsia="ar-SA"/>
        </w:rPr>
      </w:pPr>
      <w:bookmarkStart w:id="9" w:name="_Hlk123908301"/>
      <w:r w:rsidRPr="00141CE2">
        <w:rPr>
          <w:rFonts w:eastAsia="SimSun" w:cs="Arial"/>
          <w:bCs/>
          <w:iCs/>
          <w:szCs w:val="20"/>
          <w:lang w:val="x-none" w:eastAsia="ar-SA"/>
        </w:rPr>
        <w:t xml:space="preserve">Objednatel se zavazuje </w:t>
      </w:r>
      <w:r w:rsidRPr="00141CE2">
        <w:rPr>
          <w:rFonts w:eastAsia="SimSun" w:cs="Arial"/>
          <w:bCs/>
          <w:iCs/>
          <w:szCs w:val="20"/>
          <w:lang w:eastAsia="ar-SA"/>
        </w:rPr>
        <w:t xml:space="preserve">poskytovat Zhotoviteli nezbytnou součinnost pro plnění této Smlouvy. Zhotovitel je v případě potřeby součinnosti povinen požádat Objednatele o součinnost v dostatečném předstihu, a to písemně. Lhůta pro poskytnutí součinnosti ze strany Objednatele činí 5 </w:t>
      </w:r>
      <w:r w:rsidR="00400B0D" w:rsidRPr="00141CE2">
        <w:rPr>
          <w:rFonts w:eastAsia="SimSun" w:cs="Arial"/>
          <w:bCs/>
          <w:iCs/>
          <w:szCs w:val="20"/>
          <w:lang w:eastAsia="ar-SA"/>
        </w:rPr>
        <w:t xml:space="preserve">pracovních </w:t>
      </w:r>
      <w:r w:rsidRPr="00141CE2">
        <w:rPr>
          <w:rFonts w:eastAsia="SimSun" w:cs="Arial"/>
          <w:bCs/>
          <w:iCs/>
          <w:szCs w:val="20"/>
          <w:lang w:eastAsia="ar-SA"/>
        </w:rPr>
        <w:t xml:space="preserve">dní, přičemž v odůvodněných případech je Objednatel oprávněn stanovit lhůtu delší. </w:t>
      </w:r>
    </w:p>
    <w:bookmarkEnd w:id="9"/>
    <w:p w14:paraId="5684A6F3" w14:textId="77777777" w:rsidR="00DD69B0" w:rsidRPr="00141CE2" w:rsidRDefault="00DD69B0" w:rsidP="00141CE2">
      <w:pPr>
        <w:numPr>
          <w:ilvl w:val="0"/>
          <w:numId w:val="30"/>
        </w:numPr>
        <w:spacing w:after="120" w:line="240" w:lineRule="auto"/>
        <w:ind w:left="567" w:hanging="567"/>
        <w:jc w:val="both"/>
        <w:rPr>
          <w:rFonts w:eastAsia="Verdana" w:cs="Arial"/>
          <w:szCs w:val="20"/>
        </w:rPr>
      </w:pPr>
      <w:r w:rsidRPr="00141CE2">
        <w:rPr>
          <w:rFonts w:eastAsia="Verdana" w:cs="Arial"/>
          <w:szCs w:val="20"/>
        </w:rPr>
        <w:t>Objednatel má právo kontrolovat plnění této Smlouvy Zhotovitelem. Zjistí-li Objednatel, že Zhotovitel porušuje svou povinnost, může požadovat, aby Zhotovitel zajistil nápravu a prováděl činnosti dle této Smlouvy řádným způsobem.</w:t>
      </w:r>
    </w:p>
    <w:p w14:paraId="3A0597E3" w14:textId="77777777" w:rsidR="00DD69B0" w:rsidRPr="00141CE2" w:rsidRDefault="00DD69B0" w:rsidP="00141CE2">
      <w:pPr>
        <w:numPr>
          <w:ilvl w:val="0"/>
          <w:numId w:val="30"/>
        </w:numPr>
        <w:spacing w:after="120" w:line="240" w:lineRule="auto"/>
        <w:ind w:left="567" w:hanging="567"/>
        <w:jc w:val="both"/>
        <w:rPr>
          <w:rFonts w:eastAsia="Verdana" w:cs="Arial"/>
          <w:szCs w:val="20"/>
        </w:rPr>
      </w:pPr>
      <w:r w:rsidRPr="00141CE2">
        <w:rPr>
          <w:rFonts w:eastAsia="Verdana" w:cs="Arial"/>
          <w:szCs w:val="20"/>
        </w:rPr>
        <w:t>Zhotovitel se zavazuje zajistit, že provádění činností dle této Smlouvy v místě plnění neomezí nepřiměřeně Objednatele či třetí osoby, tj. neomezí provoz na železniční trati nad rámec nutný k provedení činností dle této Smlouvy.</w:t>
      </w:r>
    </w:p>
    <w:p w14:paraId="03A0B09E" w14:textId="77777777" w:rsidR="00DD69B0" w:rsidRDefault="00DD69B0" w:rsidP="00141CE2">
      <w:pPr>
        <w:numPr>
          <w:ilvl w:val="0"/>
          <w:numId w:val="30"/>
        </w:numPr>
        <w:spacing w:after="120" w:line="240" w:lineRule="auto"/>
        <w:ind w:left="567" w:hanging="567"/>
        <w:jc w:val="both"/>
        <w:rPr>
          <w:rFonts w:eastAsia="Verdana" w:cs="Arial"/>
          <w:szCs w:val="20"/>
        </w:rPr>
      </w:pPr>
      <w:bookmarkStart w:id="10" w:name="_Ref128236572"/>
      <w:r w:rsidRPr="00141CE2">
        <w:rPr>
          <w:rFonts w:eastAsia="Verdana" w:cs="Arial"/>
          <w:szCs w:val="20"/>
        </w:rPr>
        <w:t>Objednatel je oprávněn požadovat poskytnutí S</w:t>
      </w:r>
      <w:r w:rsidR="00B221F4" w:rsidRPr="00141CE2">
        <w:rPr>
          <w:rFonts w:eastAsia="Verdana" w:cs="Arial"/>
          <w:szCs w:val="20"/>
        </w:rPr>
        <w:t>oučinnosti</w:t>
      </w:r>
      <w:r w:rsidRPr="00141CE2">
        <w:rPr>
          <w:rFonts w:eastAsia="Verdana" w:cs="Arial"/>
          <w:szCs w:val="20"/>
        </w:rPr>
        <w:t xml:space="preserve"> v maximálním celkovém rozsahu do vyčerpání </w:t>
      </w:r>
      <w:r w:rsidR="00B221F4" w:rsidRPr="00141CE2">
        <w:rPr>
          <w:rFonts w:eastAsia="Verdana" w:cs="Arial"/>
          <w:szCs w:val="20"/>
        </w:rPr>
        <w:t>počtu Man-</w:t>
      </w:r>
      <w:proofErr w:type="spellStart"/>
      <w:r w:rsidR="00B221F4" w:rsidRPr="00141CE2">
        <w:rPr>
          <w:rFonts w:eastAsia="Verdana" w:cs="Arial"/>
          <w:szCs w:val="20"/>
        </w:rPr>
        <w:t>days</w:t>
      </w:r>
      <w:proofErr w:type="spellEnd"/>
      <w:r w:rsidR="00B221F4" w:rsidRPr="00141CE2">
        <w:rPr>
          <w:rFonts w:eastAsia="Verdana" w:cs="Arial"/>
          <w:szCs w:val="20"/>
        </w:rPr>
        <w:t>.</w:t>
      </w:r>
      <w:bookmarkEnd w:id="10"/>
    </w:p>
    <w:p w14:paraId="46A44602" w14:textId="77777777" w:rsidR="0003058D" w:rsidRPr="007012D7" w:rsidRDefault="0003058D" w:rsidP="00B06BED">
      <w:pPr>
        <w:spacing w:after="120" w:line="240" w:lineRule="auto"/>
        <w:ind w:left="567"/>
        <w:jc w:val="both"/>
        <w:rPr>
          <w:rFonts w:eastAsia="Verdana" w:cs="Arial"/>
          <w:szCs w:val="20"/>
        </w:rPr>
      </w:pPr>
    </w:p>
    <w:p w14:paraId="271EA5CD" w14:textId="77777777" w:rsidR="00DD69B0" w:rsidRPr="00141CE2" w:rsidRDefault="00DD69B0" w:rsidP="002811C8">
      <w:pPr>
        <w:pStyle w:val="Nadpisbezsl1-2"/>
        <w:outlineLvl w:val="0"/>
      </w:pPr>
      <w:r w:rsidRPr="00141CE2">
        <w:t>III.</w:t>
      </w:r>
      <w:r w:rsidR="003C5B1B">
        <w:br/>
      </w:r>
      <w:r w:rsidR="001473CD" w:rsidRPr="00141CE2">
        <w:t>Předání a převzetí p</w:t>
      </w:r>
      <w:r w:rsidRPr="00141CE2">
        <w:t>ředmětu plnění a jeho částí</w:t>
      </w:r>
    </w:p>
    <w:p w14:paraId="5DCB729A" w14:textId="77777777" w:rsidR="00DD69B0" w:rsidRPr="00141CE2" w:rsidRDefault="00DD69B0" w:rsidP="002811C8">
      <w:pPr>
        <w:numPr>
          <w:ilvl w:val="0"/>
          <w:numId w:val="31"/>
        </w:numPr>
        <w:spacing w:after="120" w:line="240" w:lineRule="auto"/>
        <w:ind w:left="567" w:hanging="567"/>
        <w:jc w:val="both"/>
        <w:outlineLvl w:val="1"/>
        <w:rPr>
          <w:rFonts w:eastAsia="Times New Roman" w:cs="Arial"/>
          <w:szCs w:val="20"/>
        </w:rPr>
      </w:pPr>
      <w:r w:rsidRPr="00141CE2">
        <w:rPr>
          <w:rFonts w:eastAsia="Times New Roman" w:cs="Arial"/>
          <w:szCs w:val="20"/>
        </w:rPr>
        <w:t>Zhotovitel je povinen výstupy své činnosti dle této Smlouvy dokončit a Objednateli předat v termínech, rozsahu, parametrech a s vlastnostmi sjednanými v této Smlouvě a </w:t>
      </w:r>
      <w:r w:rsidR="00D816BA" w:rsidRPr="00141CE2">
        <w:rPr>
          <w:rFonts w:eastAsia="Times New Roman" w:cs="Arial"/>
          <w:szCs w:val="20"/>
        </w:rPr>
        <w:t>Výzvách</w:t>
      </w:r>
      <w:r w:rsidRPr="00141CE2">
        <w:rPr>
          <w:rFonts w:eastAsia="Times New Roman" w:cs="Arial"/>
          <w:szCs w:val="20"/>
        </w:rPr>
        <w:t xml:space="preserve"> Objednatele, kompletní a</w:t>
      </w:r>
      <w:r w:rsidR="00596DC7">
        <w:rPr>
          <w:rFonts w:eastAsia="Times New Roman" w:cs="Arial"/>
          <w:szCs w:val="20"/>
        </w:rPr>
        <w:t xml:space="preserve"> naplňující </w:t>
      </w:r>
      <w:r w:rsidR="007B60A8">
        <w:rPr>
          <w:rFonts w:eastAsia="Times New Roman" w:cs="Arial"/>
          <w:szCs w:val="20"/>
        </w:rPr>
        <w:t xml:space="preserve">předpoklad </w:t>
      </w:r>
      <w:r w:rsidR="00FE2D5D">
        <w:rPr>
          <w:rFonts w:eastAsia="Times New Roman" w:cs="Arial"/>
          <w:szCs w:val="20"/>
        </w:rPr>
        <w:t xml:space="preserve">provozuschopného </w:t>
      </w:r>
      <w:r w:rsidR="007B60A8">
        <w:rPr>
          <w:rFonts w:eastAsia="Times New Roman" w:cs="Arial"/>
          <w:szCs w:val="20"/>
        </w:rPr>
        <w:t>návrhu</w:t>
      </w:r>
      <w:r w:rsidRPr="00141CE2">
        <w:rPr>
          <w:rFonts w:eastAsia="Times New Roman" w:cs="Arial"/>
          <w:szCs w:val="20"/>
        </w:rPr>
        <w:t>, bez jakýchkoli právních či faktických vad či nedodělků.</w:t>
      </w:r>
    </w:p>
    <w:p w14:paraId="60F86293" w14:textId="77777777" w:rsidR="00DD69B0" w:rsidRPr="00141CE2" w:rsidRDefault="00DD69B0" w:rsidP="002811C8">
      <w:pPr>
        <w:numPr>
          <w:ilvl w:val="0"/>
          <w:numId w:val="31"/>
        </w:numPr>
        <w:spacing w:after="120" w:line="240" w:lineRule="auto"/>
        <w:ind w:left="567" w:hanging="567"/>
        <w:jc w:val="both"/>
        <w:outlineLvl w:val="1"/>
        <w:rPr>
          <w:rFonts w:eastAsia="Times New Roman" w:cs="Arial"/>
          <w:szCs w:val="20"/>
        </w:rPr>
      </w:pPr>
      <w:bookmarkStart w:id="11" w:name="_Ref141273156"/>
      <w:r w:rsidRPr="00141CE2">
        <w:rPr>
          <w:rFonts w:eastAsia="Times New Roman" w:cs="Arial"/>
          <w:szCs w:val="20"/>
        </w:rPr>
        <w:t xml:space="preserve">Zhotovitel se zavazuje předkládat Objednateli zprávy o </w:t>
      </w:r>
      <w:r w:rsidR="00D816BA" w:rsidRPr="00141CE2">
        <w:rPr>
          <w:rFonts w:eastAsia="Times New Roman" w:cs="Arial"/>
          <w:szCs w:val="20"/>
        </w:rPr>
        <w:t xml:space="preserve">poskytnuté Součinnosti (bude-li nějaká) </w:t>
      </w:r>
      <w:r w:rsidRPr="00141CE2">
        <w:rPr>
          <w:rFonts w:eastAsia="Times New Roman" w:cs="Arial"/>
          <w:szCs w:val="20"/>
        </w:rPr>
        <w:t xml:space="preserve">(dále jen </w:t>
      </w:r>
      <w:r w:rsidRPr="00141CE2">
        <w:rPr>
          <w:rFonts w:eastAsia="Times New Roman" w:cs="Arial"/>
          <w:b/>
          <w:bCs/>
          <w:szCs w:val="20"/>
        </w:rPr>
        <w:t>„Výkazy“</w:t>
      </w:r>
      <w:r w:rsidRPr="00141CE2">
        <w:rPr>
          <w:rFonts w:eastAsia="Times New Roman" w:cs="Arial"/>
          <w:szCs w:val="20"/>
        </w:rPr>
        <w:t>), a to vždy nejpozději do 15 dnů od skončení každého kalendářního</w:t>
      </w:r>
      <w:r w:rsidR="00D816BA" w:rsidRPr="00141CE2">
        <w:rPr>
          <w:rFonts w:eastAsia="Times New Roman" w:cs="Arial"/>
          <w:szCs w:val="20"/>
        </w:rPr>
        <w:t xml:space="preserve"> měsíce</w:t>
      </w:r>
      <w:r w:rsidRPr="00141CE2">
        <w:rPr>
          <w:rFonts w:eastAsia="Times New Roman" w:cs="Arial"/>
          <w:szCs w:val="20"/>
        </w:rPr>
        <w:t>. Výkazy budou zejména obsahovat detailní výčet činností realizovaných v</w:t>
      </w:r>
      <w:r w:rsidR="00D816BA" w:rsidRPr="00141CE2">
        <w:rPr>
          <w:rFonts w:eastAsia="Times New Roman" w:cs="Arial"/>
          <w:szCs w:val="20"/>
        </w:rPr>
        <w:t> </w:t>
      </w:r>
      <w:r w:rsidRPr="00141CE2">
        <w:rPr>
          <w:rFonts w:eastAsia="Times New Roman" w:cs="Arial"/>
          <w:szCs w:val="20"/>
        </w:rPr>
        <w:t>rámci</w:t>
      </w:r>
      <w:r w:rsidR="00D816BA" w:rsidRPr="00141CE2">
        <w:rPr>
          <w:rFonts w:eastAsia="Times New Roman" w:cs="Arial"/>
          <w:szCs w:val="20"/>
        </w:rPr>
        <w:t xml:space="preserve"> Součinnosti</w:t>
      </w:r>
      <w:r w:rsidRPr="00141CE2">
        <w:rPr>
          <w:rFonts w:eastAsia="Times New Roman" w:cs="Arial"/>
          <w:szCs w:val="20"/>
        </w:rPr>
        <w:t>, s uvedením data, kdy byly činnosti realizovány, lokality a popisu provedených výkonů.</w:t>
      </w:r>
      <w:bookmarkEnd w:id="11"/>
      <w:r w:rsidRPr="00141CE2">
        <w:rPr>
          <w:rFonts w:eastAsia="Times New Roman" w:cs="Arial"/>
          <w:szCs w:val="20"/>
        </w:rPr>
        <w:t xml:space="preserve"> </w:t>
      </w:r>
    </w:p>
    <w:p w14:paraId="33EA7912" w14:textId="77777777" w:rsidR="00DD69B0" w:rsidRPr="00141CE2" w:rsidRDefault="00DD69B0" w:rsidP="002811C8">
      <w:pPr>
        <w:numPr>
          <w:ilvl w:val="0"/>
          <w:numId w:val="31"/>
        </w:numPr>
        <w:spacing w:after="120" w:line="240" w:lineRule="auto"/>
        <w:ind w:left="567" w:hanging="567"/>
        <w:jc w:val="both"/>
        <w:outlineLvl w:val="1"/>
        <w:rPr>
          <w:rFonts w:eastAsia="Times New Roman" w:cs="Arial"/>
          <w:szCs w:val="20"/>
        </w:rPr>
      </w:pPr>
      <w:r w:rsidRPr="00141CE2">
        <w:rPr>
          <w:rFonts w:eastAsia="Times New Roman" w:cs="Arial"/>
          <w:szCs w:val="20"/>
          <w:lang w:eastAsia="cs-CZ"/>
        </w:rPr>
        <w:t xml:space="preserve">Objednatel je povinen převzít pouze plnění, které má </w:t>
      </w:r>
      <w:r w:rsidRPr="00141CE2">
        <w:rPr>
          <w:rFonts w:eastAsia="Times New Roman" w:cs="Times New Roman"/>
          <w:szCs w:val="20"/>
          <w:lang w:eastAsia="cs-CZ"/>
        </w:rPr>
        <w:t>parametry a vlastnosti sjednané na základě této Smlouvy</w:t>
      </w:r>
      <w:r w:rsidRPr="00141CE2">
        <w:rPr>
          <w:rFonts w:eastAsia="Times New Roman" w:cs="Arial"/>
          <w:szCs w:val="20"/>
        </w:rPr>
        <w:t xml:space="preserve"> a </w:t>
      </w:r>
      <w:r w:rsidR="00D816BA" w:rsidRPr="00141CE2">
        <w:rPr>
          <w:rFonts w:eastAsia="Times New Roman" w:cs="Arial"/>
          <w:szCs w:val="20"/>
        </w:rPr>
        <w:t>Výzv</w:t>
      </w:r>
      <w:r w:rsidR="00400B0D" w:rsidRPr="00141CE2">
        <w:rPr>
          <w:rFonts w:eastAsia="Times New Roman" w:cs="Arial"/>
          <w:szCs w:val="20"/>
        </w:rPr>
        <w:t>y</w:t>
      </w:r>
      <w:r w:rsidR="00D816BA" w:rsidRPr="00141CE2">
        <w:rPr>
          <w:rFonts w:eastAsia="Times New Roman" w:cs="Arial"/>
          <w:szCs w:val="20"/>
        </w:rPr>
        <w:t xml:space="preserve"> </w:t>
      </w:r>
      <w:r w:rsidRPr="00141CE2">
        <w:rPr>
          <w:rFonts w:eastAsia="Times New Roman" w:cs="Arial"/>
          <w:szCs w:val="20"/>
        </w:rPr>
        <w:t>Objednatele</w:t>
      </w:r>
      <w:r w:rsidRPr="00141CE2">
        <w:rPr>
          <w:rFonts w:eastAsia="Times New Roman" w:cs="Times New Roman"/>
          <w:szCs w:val="20"/>
          <w:lang w:eastAsia="cs-CZ"/>
        </w:rPr>
        <w:t>, a je bez jakýchkoli právních či faktických vad a nedodělků. Objednatel je oprávněn odepřít převzetí plnění v případě, že nenaplňuje požadavky Objednatele dle této Smlouvy</w:t>
      </w:r>
      <w:r w:rsidRPr="00141CE2">
        <w:rPr>
          <w:rFonts w:eastAsia="Times New Roman" w:cs="Arial"/>
          <w:szCs w:val="20"/>
        </w:rPr>
        <w:t xml:space="preserve"> a </w:t>
      </w:r>
      <w:r w:rsidR="00D816BA" w:rsidRPr="00141CE2">
        <w:rPr>
          <w:rFonts w:eastAsia="Times New Roman" w:cs="Arial"/>
          <w:szCs w:val="20"/>
        </w:rPr>
        <w:t>Výzv</w:t>
      </w:r>
      <w:r w:rsidR="00400B0D" w:rsidRPr="00141CE2">
        <w:rPr>
          <w:rFonts w:eastAsia="Times New Roman" w:cs="Arial"/>
          <w:szCs w:val="20"/>
        </w:rPr>
        <w:t>y</w:t>
      </w:r>
      <w:r w:rsidRPr="00141CE2">
        <w:rPr>
          <w:rFonts w:eastAsia="Times New Roman" w:cs="Arial"/>
          <w:szCs w:val="20"/>
        </w:rPr>
        <w:t xml:space="preserve"> Objednatele</w:t>
      </w:r>
      <w:r w:rsidRPr="00141CE2">
        <w:rPr>
          <w:rFonts w:eastAsia="Times New Roman" w:cs="Times New Roman"/>
          <w:szCs w:val="20"/>
          <w:lang w:eastAsia="cs-CZ"/>
        </w:rPr>
        <w:t>.</w:t>
      </w:r>
    </w:p>
    <w:p w14:paraId="45336EF2" w14:textId="77777777" w:rsidR="00DD69B0" w:rsidRPr="00141CE2" w:rsidRDefault="00DD69B0" w:rsidP="002811C8">
      <w:pPr>
        <w:pStyle w:val="Nadpisbezsl1-2"/>
        <w:outlineLvl w:val="0"/>
      </w:pPr>
      <w:r w:rsidRPr="00141CE2">
        <w:t>IV.</w:t>
      </w:r>
      <w:r w:rsidR="003C5B1B">
        <w:br/>
      </w:r>
      <w:r w:rsidR="00400B0D" w:rsidRPr="00141CE2">
        <w:t>M</w:t>
      </w:r>
      <w:r w:rsidRPr="00141CE2">
        <w:t>ísto plnění</w:t>
      </w:r>
    </w:p>
    <w:p w14:paraId="613417B9" w14:textId="77777777" w:rsidR="00DD69B0" w:rsidRPr="00141CE2" w:rsidRDefault="00DD69B0" w:rsidP="00141CE2">
      <w:pPr>
        <w:numPr>
          <w:ilvl w:val="0"/>
          <w:numId w:val="32"/>
        </w:numPr>
        <w:suppressAutoHyphens/>
        <w:spacing w:after="120" w:line="240" w:lineRule="auto"/>
        <w:ind w:left="567" w:hanging="567"/>
        <w:jc w:val="both"/>
        <w:outlineLvl w:val="1"/>
        <w:rPr>
          <w:rFonts w:eastAsia="SimSun" w:cs="Arial"/>
          <w:bCs/>
          <w:iCs/>
          <w:szCs w:val="20"/>
          <w:lang w:eastAsia="ar-SA"/>
        </w:rPr>
      </w:pPr>
      <w:r w:rsidRPr="00141CE2">
        <w:rPr>
          <w:rFonts w:eastAsia="SimSun" w:cs="Arial"/>
          <w:bCs/>
          <w:iCs/>
          <w:szCs w:val="20"/>
          <w:lang w:val="x-none" w:eastAsia="ar-SA"/>
        </w:rPr>
        <w:lastRenderedPageBreak/>
        <w:t>Za místo plnění se považuj</w:t>
      </w:r>
      <w:r w:rsidRPr="00141CE2">
        <w:rPr>
          <w:rFonts w:eastAsia="SimSun" w:cs="Arial"/>
          <w:bCs/>
          <w:iCs/>
          <w:szCs w:val="20"/>
          <w:lang w:eastAsia="ar-SA"/>
        </w:rPr>
        <w:t>e</w:t>
      </w:r>
      <w:r w:rsidRPr="00141CE2">
        <w:rPr>
          <w:rFonts w:eastAsia="SimSun" w:cs="Arial"/>
          <w:bCs/>
          <w:iCs/>
          <w:szCs w:val="20"/>
          <w:lang w:val="x-none" w:eastAsia="ar-SA"/>
        </w:rPr>
        <w:t xml:space="preserve"> sídlo</w:t>
      </w:r>
      <w:r w:rsidR="00C26CEA" w:rsidRPr="00141CE2">
        <w:rPr>
          <w:rFonts w:eastAsia="SimSun" w:cs="Arial"/>
          <w:bCs/>
          <w:iCs/>
          <w:szCs w:val="20"/>
          <w:lang w:eastAsia="ar-SA"/>
        </w:rPr>
        <w:t xml:space="preserve"> Zhotovitele</w:t>
      </w:r>
      <w:r w:rsidRPr="00141CE2">
        <w:rPr>
          <w:rFonts w:eastAsia="SimSun" w:cs="Arial"/>
          <w:bCs/>
          <w:iCs/>
          <w:szCs w:val="20"/>
          <w:lang w:val="x-none" w:eastAsia="ar-SA"/>
        </w:rPr>
        <w:t>, není-li dohodnuto jinak</w:t>
      </w:r>
      <w:r w:rsidRPr="00141CE2">
        <w:rPr>
          <w:rFonts w:eastAsia="SimSun" w:cs="Arial"/>
          <w:bCs/>
          <w:iCs/>
          <w:szCs w:val="20"/>
          <w:lang w:eastAsia="ar-SA"/>
        </w:rPr>
        <w:t xml:space="preserve">, nebo nevyplývá-li </w:t>
      </w:r>
      <w:r w:rsidRPr="00141CE2">
        <w:rPr>
          <w:rFonts w:eastAsia="SimSun" w:cs="Arial"/>
          <w:bCs/>
          <w:iCs/>
          <w:szCs w:val="20"/>
          <w:lang w:val="x-none" w:eastAsia="ar-SA"/>
        </w:rPr>
        <w:t xml:space="preserve">z povahy jednotlivého úkolu, že tento musí být splněn v jiném místě, </w:t>
      </w:r>
      <w:r w:rsidRPr="00141CE2">
        <w:rPr>
          <w:rFonts w:eastAsia="SimSun" w:cs="Arial"/>
          <w:bCs/>
          <w:iCs/>
          <w:szCs w:val="20"/>
          <w:lang w:eastAsia="ar-SA"/>
        </w:rPr>
        <w:t>kdy</w:t>
      </w:r>
      <w:r w:rsidRPr="00141CE2">
        <w:rPr>
          <w:rFonts w:eastAsia="SimSun" w:cs="Arial"/>
          <w:bCs/>
          <w:iCs/>
          <w:szCs w:val="20"/>
          <w:lang w:val="x-none" w:eastAsia="ar-SA"/>
        </w:rPr>
        <w:t xml:space="preserve"> </w:t>
      </w:r>
      <w:r w:rsidRPr="00141CE2">
        <w:rPr>
          <w:rFonts w:eastAsia="SimSun" w:cs="Arial"/>
          <w:bCs/>
          <w:iCs/>
          <w:szCs w:val="20"/>
          <w:lang w:eastAsia="ar-SA"/>
        </w:rPr>
        <w:t xml:space="preserve">v takovém případě </w:t>
      </w:r>
      <w:r w:rsidRPr="00141CE2">
        <w:rPr>
          <w:rFonts w:eastAsia="SimSun" w:cs="Arial"/>
          <w:bCs/>
          <w:iCs/>
          <w:szCs w:val="20"/>
          <w:lang w:val="x-none" w:eastAsia="ar-SA"/>
        </w:rPr>
        <w:t>je místem plnění toto jiné místo.</w:t>
      </w:r>
    </w:p>
    <w:p w14:paraId="267EFDEF" w14:textId="77777777" w:rsidR="00DD69B0" w:rsidRPr="00141CE2" w:rsidRDefault="00DD69B0" w:rsidP="00141CE2">
      <w:pPr>
        <w:numPr>
          <w:ilvl w:val="0"/>
          <w:numId w:val="32"/>
        </w:numPr>
        <w:suppressAutoHyphens/>
        <w:spacing w:after="120" w:line="240" w:lineRule="auto"/>
        <w:ind w:left="567" w:hanging="567"/>
        <w:jc w:val="both"/>
        <w:outlineLvl w:val="1"/>
        <w:rPr>
          <w:rFonts w:eastAsia="SimSun" w:cs="Arial"/>
          <w:bCs/>
          <w:iCs/>
          <w:szCs w:val="20"/>
          <w:lang w:eastAsia="ar-SA"/>
        </w:rPr>
      </w:pPr>
      <w:bookmarkStart w:id="12" w:name="_Ref876176"/>
      <w:bookmarkStart w:id="13" w:name="_Ref5183457"/>
      <w:r w:rsidRPr="00141CE2">
        <w:rPr>
          <w:rFonts w:eastAsia="SimSun" w:cs="Arial"/>
          <w:bCs/>
          <w:iCs/>
          <w:szCs w:val="20"/>
          <w:lang w:eastAsia="ar-SA"/>
        </w:rPr>
        <w:t xml:space="preserve">Objednatel umožní Zhotoviteli </w:t>
      </w:r>
      <w:r w:rsidR="00DD4E63" w:rsidRPr="00141CE2">
        <w:rPr>
          <w:rFonts w:eastAsia="SimSun" w:cs="Arial"/>
          <w:bCs/>
          <w:iCs/>
          <w:szCs w:val="20"/>
          <w:lang w:eastAsia="ar-SA"/>
        </w:rPr>
        <w:t xml:space="preserve">nezbytně nutný </w:t>
      </w:r>
      <w:r w:rsidRPr="00141CE2">
        <w:rPr>
          <w:rFonts w:eastAsia="SimSun" w:cs="Arial"/>
          <w:bCs/>
          <w:iCs/>
          <w:szCs w:val="20"/>
          <w:lang w:eastAsia="ar-SA"/>
        </w:rPr>
        <w:t>přístup k Dílu a jeho částem za</w:t>
      </w:r>
      <w:r w:rsidR="00B040CD">
        <w:rPr>
          <w:rFonts w:eastAsia="SimSun" w:cs="Arial"/>
          <w:bCs/>
          <w:iCs/>
          <w:szCs w:val="20"/>
          <w:lang w:eastAsia="ar-SA"/>
        </w:rPr>
        <w:t> </w:t>
      </w:r>
      <w:r w:rsidRPr="00141CE2">
        <w:rPr>
          <w:rFonts w:eastAsia="SimSun" w:cs="Arial"/>
          <w:bCs/>
          <w:iCs/>
          <w:szCs w:val="20"/>
          <w:lang w:eastAsia="ar-SA"/>
        </w:rPr>
        <w:t xml:space="preserve">podmínek </w:t>
      </w:r>
      <w:r w:rsidR="00C26CEA" w:rsidRPr="00141CE2">
        <w:rPr>
          <w:rFonts w:eastAsia="SimSun" w:cs="Arial"/>
          <w:bCs/>
          <w:iCs/>
          <w:szCs w:val="20"/>
          <w:lang w:eastAsia="ar-SA"/>
        </w:rPr>
        <w:t>určených dohodou Smluvních stran.</w:t>
      </w:r>
    </w:p>
    <w:p w14:paraId="70E0789D" w14:textId="77777777" w:rsidR="00DD69B0" w:rsidRPr="00141CE2" w:rsidRDefault="00DD69B0" w:rsidP="002811C8">
      <w:pPr>
        <w:pStyle w:val="Nadpisbezsl1-2"/>
        <w:outlineLvl w:val="0"/>
        <w:rPr>
          <w:lang w:val="x-none" w:eastAsia="ar-SA"/>
        </w:rPr>
      </w:pPr>
      <w:r w:rsidRPr="00141CE2">
        <w:rPr>
          <w:lang w:eastAsia="ar-SA"/>
        </w:rPr>
        <w:t>V.</w:t>
      </w:r>
      <w:r w:rsidR="003C5B1B">
        <w:rPr>
          <w:lang w:eastAsia="ar-SA"/>
        </w:rPr>
        <w:br/>
      </w:r>
      <w:r w:rsidRPr="00141CE2">
        <w:rPr>
          <w:lang w:eastAsia="ar-SA"/>
        </w:rPr>
        <w:t>Cena a platební podmínky</w:t>
      </w:r>
    </w:p>
    <w:p w14:paraId="6E80011D" w14:textId="77777777" w:rsidR="00C26CEA" w:rsidRPr="00141CE2" w:rsidRDefault="00DD69B0" w:rsidP="002811C8">
      <w:pPr>
        <w:numPr>
          <w:ilvl w:val="0"/>
          <w:numId w:val="33"/>
        </w:numPr>
        <w:spacing w:after="120" w:line="240" w:lineRule="auto"/>
        <w:ind w:left="567" w:hanging="567"/>
        <w:jc w:val="both"/>
        <w:outlineLvl w:val="1"/>
        <w:rPr>
          <w:rFonts w:eastAsia="Times New Roman" w:cs="Arial"/>
          <w:szCs w:val="20"/>
          <w:lang w:eastAsia="cs-CZ"/>
        </w:rPr>
      </w:pPr>
      <w:bookmarkStart w:id="14" w:name="_Ref124089595"/>
      <w:bookmarkStart w:id="15" w:name="_Ref141273276"/>
      <w:bookmarkEnd w:id="12"/>
      <w:bookmarkEnd w:id="13"/>
      <w:r w:rsidRPr="00141CE2">
        <w:rPr>
          <w:rFonts w:eastAsia="Times New Roman" w:cs="Arial"/>
          <w:szCs w:val="20"/>
          <w:lang w:eastAsia="cs-CZ"/>
        </w:rPr>
        <w:t xml:space="preserve">Objednatel se zavazuje zaplatit Zhotoviteli níže uvedenou </w:t>
      </w:r>
      <w:bookmarkStart w:id="16" w:name="_Hlk145497099"/>
      <w:r w:rsidRPr="00141CE2">
        <w:rPr>
          <w:rFonts w:eastAsia="Times New Roman" w:cs="Arial"/>
          <w:szCs w:val="20"/>
          <w:lang w:eastAsia="cs-CZ"/>
        </w:rPr>
        <w:t xml:space="preserve">cenu za poskytování </w:t>
      </w:r>
      <w:r w:rsidR="00C26CEA" w:rsidRPr="00141CE2">
        <w:rPr>
          <w:rFonts w:eastAsia="Times New Roman" w:cs="Arial"/>
          <w:szCs w:val="20"/>
          <w:lang w:eastAsia="cs-CZ"/>
        </w:rPr>
        <w:t xml:space="preserve">Součinnosti </w:t>
      </w:r>
      <w:bookmarkEnd w:id="16"/>
      <w:r w:rsidRPr="00141CE2">
        <w:rPr>
          <w:rFonts w:eastAsia="Times New Roman" w:cs="Arial"/>
          <w:szCs w:val="20"/>
          <w:lang w:eastAsia="cs-CZ"/>
        </w:rPr>
        <w:t>dle této Smlouvy</w:t>
      </w:r>
      <w:bookmarkStart w:id="17" w:name="_Ref124093453"/>
      <w:bookmarkEnd w:id="14"/>
      <w:r w:rsidR="002C6CF5" w:rsidRPr="00141CE2">
        <w:rPr>
          <w:rFonts w:eastAsia="Times New Roman" w:cs="Arial"/>
          <w:szCs w:val="20"/>
          <w:lang w:eastAsia="cs-CZ"/>
        </w:rPr>
        <w:t>:</w:t>
      </w:r>
      <w:bookmarkEnd w:id="15"/>
    </w:p>
    <w:bookmarkEnd w:id="17"/>
    <w:p w14:paraId="3FB7ACE5" w14:textId="3313792F" w:rsidR="002C6CF5" w:rsidRDefault="002F0039" w:rsidP="0028494E">
      <w:pPr>
        <w:spacing w:after="120" w:line="240" w:lineRule="auto"/>
        <w:ind w:left="567"/>
        <w:contextualSpacing/>
        <w:jc w:val="both"/>
        <w:rPr>
          <w:rFonts w:eastAsia="Times New Roman" w:cs="Arial"/>
          <w:bCs/>
          <w:szCs w:val="20"/>
          <w:lang w:eastAsia="cs-CZ"/>
        </w:rPr>
      </w:pPr>
      <w:r w:rsidRPr="00141CE2">
        <w:rPr>
          <w:rFonts w:eastAsia="Times New Roman" w:cs="Arial"/>
          <w:bCs/>
          <w:szCs w:val="20"/>
          <w:lang w:eastAsia="cs-CZ"/>
        </w:rPr>
        <w:t xml:space="preserve">celkem </w:t>
      </w:r>
      <w:r w:rsidRPr="00716036">
        <w:rPr>
          <w:rFonts w:eastAsia="Times New Roman" w:cs="Arial"/>
          <w:bCs/>
          <w:szCs w:val="20"/>
          <w:lang w:eastAsia="cs-CZ"/>
        </w:rPr>
        <w:t xml:space="preserve">za </w:t>
      </w:r>
      <w:r w:rsidR="008E28FF" w:rsidRPr="00716036">
        <w:rPr>
          <w:rFonts w:eastAsia="Times New Roman" w:cs="Arial"/>
          <w:bCs/>
          <w:szCs w:val="20"/>
          <w:lang w:eastAsia="cs-CZ"/>
        </w:rPr>
        <w:t xml:space="preserve">200 </w:t>
      </w:r>
      <w:r w:rsidR="002C6CF5" w:rsidRPr="00716036">
        <w:rPr>
          <w:rFonts w:eastAsia="Times New Roman" w:cs="Arial"/>
          <w:bCs/>
          <w:szCs w:val="20"/>
          <w:lang w:eastAsia="cs-CZ"/>
        </w:rPr>
        <w:t>Man</w:t>
      </w:r>
      <w:r w:rsidR="002C6CF5" w:rsidRPr="00141CE2">
        <w:rPr>
          <w:rFonts w:eastAsia="Times New Roman" w:cs="Arial"/>
          <w:bCs/>
          <w:szCs w:val="20"/>
          <w:lang w:eastAsia="cs-CZ"/>
        </w:rPr>
        <w:t>-</w:t>
      </w:r>
      <w:proofErr w:type="spellStart"/>
      <w:r w:rsidR="002C6CF5" w:rsidRPr="00141CE2">
        <w:rPr>
          <w:rFonts w:eastAsia="Times New Roman" w:cs="Arial"/>
          <w:bCs/>
          <w:szCs w:val="20"/>
          <w:lang w:eastAsia="cs-CZ"/>
        </w:rPr>
        <w:t>days</w:t>
      </w:r>
      <w:proofErr w:type="spellEnd"/>
      <w:r w:rsidR="002C6CF5" w:rsidRPr="00141CE2">
        <w:rPr>
          <w:rFonts w:eastAsia="Times New Roman" w:cs="Arial"/>
          <w:bCs/>
          <w:szCs w:val="20"/>
          <w:lang w:eastAsia="cs-CZ"/>
        </w:rPr>
        <w:t xml:space="preserve"> ve výš</w:t>
      </w:r>
      <w:r w:rsidR="00370A59">
        <w:rPr>
          <w:rFonts w:eastAsia="Times New Roman" w:cs="Arial"/>
          <w:bCs/>
          <w:szCs w:val="20"/>
          <w:lang w:eastAsia="cs-CZ"/>
        </w:rPr>
        <w:t>i:</w:t>
      </w:r>
      <w:r w:rsidR="002C6CF5" w:rsidRPr="00141CE2">
        <w:rPr>
          <w:rFonts w:eastAsia="Times New Roman" w:cs="Arial"/>
          <w:bCs/>
          <w:szCs w:val="20"/>
          <w:lang w:eastAsia="cs-CZ"/>
        </w:rPr>
        <w:t xml:space="preserve"> </w:t>
      </w:r>
    </w:p>
    <w:p w14:paraId="0470B4AC" w14:textId="5886676F" w:rsidR="002C6CF5" w:rsidRDefault="00CC7C99" w:rsidP="0028494E">
      <w:pPr>
        <w:spacing w:after="120" w:line="240" w:lineRule="auto"/>
        <w:ind w:firstLine="567"/>
        <w:jc w:val="both"/>
        <w:rPr>
          <w:rFonts w:eastAsia="Times New Roman" w:cs="Arial"/>
          <w:b/>
          <w:bCs/>
          <w:szCs w:val="20"/>
          <w:lang w:eastAsia="cs-CZ"/>
        </w:rPr>
      </w:pPr>
      <w:r w:rsidRPr="00141CE2">
        <w:rPr>
          <w:rFonts w:eastAsia="Times New Roman" w:cs="Arial"/>
          <w:b/>
          <w:bCs/>
          <w:szCs w:val="20"/>
          <w:lang w:eastAsia="cs-CZ"/>
        </w:rPr>
        <w:t>Celk</w:t>
      </w:r>
      <w:r w:rsidR="0028494E">
        <w:rPr>
          <w:rFonts w:eastAsia="Times New Roman" w:cs="Arial"/>
          <w:b/>
          <w:bCs/>
          <w:szCs w:val="20"/>
          <w:lang w:eastAsia="cs-CZ"/>
        </w:rPr>
        <w:t>o</w:t>
      </w:r>
      <w:r w:rsidRPr="00141CE2">
        <w:rPr>
          <w:rFonts w:eastAsia="Times New Roman" w:cs="Arial"/>
          <w:b/>
          <w:bCs/>
          <w:szCs w:val="20"/>
          <w:lang w:eastAsia="cs-CZ"/>
        </w:rPr>
        <w:t>vá c</w:t>
      </w:r>
      <w:r w:rsidR="002C6CF5" w:rsidRPr="00141CE2">
        <w:rPr>
          <w:rFonts w:eastAsia="Times New Roman" w:cs="Arial"/>
          <w:b/>
          <w:bCs/>
          <w:szCs w:val="20"/>
          <w:lang w:eastAsia="cs-CZ"/>
        </w:rPr>
        <w:t>ena</w:t>
      </w:r>
      <w:r w:rsidRPr="00141CE2">
        <w:rPr>
          <w:rFonts w:eastAsia="Times New Roman" w:cs="Arial"/>
          <w:b/>
          <w:bCs/>
          <w:szCs w:val="20"/>
          <w:lang w:eastAsia="cs-CZ"/>
        </w:rPr>
        <w:t xml:space="preserve"> </w:t>
      </w:r>
      <w:r w:rsidR="002C6CF5" w:rsidRPr="00141CE2">
        <w:rPr>
          <w:rFonts w:eastAsia="Times New Roman" w:cs="Arial"/>
          <w:b/>
          <w:bCs/>
          <w:szCs w:val="20"/>
          <w:lang w:eastAsia="cs-CZ"/>
        </w:rPr>
        <w:t xml:space="preserve">bez DPH: </w:t>
      </w:r>
      <w:r w:rsidR="002C6CF5" w:rsidRPr="00141CE2">
        <w:rPr>
          <w:rFonts w:eastAsia="Times New Roman" w:cs="Arial"/>
          <w:b/>
          <w:bCs/>
          <w:szCs w:val="20"/>
          <w:highlight w:val="yellow"/>
          <w:lang w:eastAsia="cs-CZ"/>
        </w:rPr>
        <w:fldChar w:fldCharType="begin"/>
      </w:r>
      <w:r w:rsidR="002C6CF5" w:rsidRPr="00141CE2">
        <w:rPr>
          <w:rFonts w:eastAsia="Times New Roman" w:cs="Arial"/>
          <w:b/>
          <w:bCs/>
          <w:szCs w:val="20"/>
          <w:highlight w:val="yellow"/>
          <w:lang w:eastAsia="cs-CZ"/>
        </w:rPr>
        <w:instrText xml:space="preserve"> MACROBUTTON  AkcentČárka [DOPLNÍ UCHAZEČ]</w:instrText>
      </w:r>
      <w:r w:rsidR="002C6CF5" w:rsidRPr="00141CE2">
        <w:rPr>
          <w:rFonts w:eastAsia="Times New Roman" w:cs="Arial"/>
          <w:bCs/>
          <w:szCs w:val="20"/>
          <w:highlight w:val="yellow"/>
          <w:lang w:eastAsia="cs-CZ"/>
        </w:rPr>
        <w:fldChar w:fldCharType="end"/>
      </w:r>
      <w:r w:rsidR="002C6CF5" w:rsidRPr="00141CE2">
        <w:rPr>
          <w:rFonts w:eastAsia="Times New Roman" w:cs="Arial"/>
          <w:b/>
          <w:bCs/>
          <w:szCs w:val="20"/>
          <w:lang w:eastAsia="cs-CZ"/>
        </w:rPr>
        <w:t xml:space="preserve"> Kč</w:t>
      </w:r>
      <w:r w:rsidR="00073132">
        <w:rPr>
          <w:rFonts w:eastAsia="Times New Roman" w:cs="Arial"/>
          <w:b/>
          <w:bCs/>
          <w:szCs w:val="20"/>
          <w:lang w:eastAsia="cs-CZ"/>
        </w:rPr>
        <w:t>,</w:t>
      </w:r>
      <w:r w:rsidR="002C6CF5" w:rsidRPr="00141CE2">
        <w:rPr>
          <w:rFonts w:eastAsia="Times New Roman" w:cs="Arial"/>
          <w:b/>
          <w:bCs/>
          <w:szCs w:val="20"/>
          <w:lang w:eastAsia="cs-CZ"/>
        </w:rPr>
        <w:t xml:space="preserve"> </w:t>
      </w:r>
    </w:p>
    <w:p w14:paraId="72CFD80A" w14:textId="77777777" w:rsidR="00370A59" w:rsidRPr="00370A59" w:rsidRDefault="00073132" w:rsidP="00073132">
      <w:pPr>
        <w:spacing w:after="120" w:line="240" w:lineRule="auto"/>
        <w:ind w:left="567"/>
        <w:jc w:val="both"/>
        <w:rPr>
          <w:rFonts w:eastAsia="Times New Roman" w:cs="Arial"/>
          <w:bCs/>
          <w:szCs w:val="20"/>
          <w:lang w:eastAsia="cs-CZ"/>
        </w:rPr>
      </w:pPr>
      <w:r>
        <w:rPr>
          <w:rFonts w:eastAsia="Times New Roman" w:cs="Arial"/>
          <w:bCs/>
          <w:szCs w:val="20"/>
          <w:lang w:eastAsia="cs-CZ"/>
        </w:rPr>
        <w:t>p</w:t>
      </w:r>
      <w:r w:rsidR="00370A59">
        <w:rPr>
          <w:rFonts w:eastAsia="Times New Roman" w:cs="Arial"/>
          <w:bCs/>
          <w:szCs w:val="20"/>
          <w:lang w:eastAsia="cs-CZ"/>
        </w:rPr>
        <w:t xml:space="preserve">řičemž cena za </w:t>
      </w:r>
      <w:r w:rsidR="007E16DA">
        <w:rPr>
          <w:rFonts w:eastAsia="Times New Roman" w:cs="Arial"/>
          <w:bCs/>
          <w:szCs w:val="20"/>
          <w:lang w:eastAsia="cs-CZ"/>
        </w:rPr>
        <w:t>jeden</w:t>
      </w:r>
      <w:r w:rsidR="00370A59">
        <w:rPr>
          <w:rFonts w:eastAsia="Times New Roman" w:cs="Arial"/>
          <w:bCs/>
          <w:szCs w:val="20"/>
          <w:lang w:eastAsia="cs-CZ"/>
        </w:rPr>
        <w:t xml:space="preserve"> Man-</w:t>
      </w:r>
      <w:proofErr w:type="spellStart"/>
      <w:r w:rsidR="00370A59">
        <w:rPr>
          <w:rFonts w:eastAsia="Times New Roman" w:cs="Arial"/>
          <w:bCs/>
          <w:szCs w:val="20"/>
          <w:lang w:eastAsia="cs-CZ"/>
        </w:rPr>
        <w:t>day</w:t>
      </w:r>
      <w:proofErr w:type="spellEnd"/>
      <w:r w:rsidR="00370A59">
        <w:rPr>
          <w:rFonts w:eastAsia="Times New Roman" w:cs="Arial"/>
          <w:bCs/>
          <w:szCs w:val="20"/>
          <w:lang w:eastAsia="cs-CZ"/>
        </w:rPr>
        <w:t xml:space="preserve"> </w:t>
      </w:r>
      <w:r w:rsidR="007E16DA">
        <w:rPr>
          <w:rFonts w:eastAsia="Times New Roman" w:cs="Arial"/>
          <w:bCs/>
          <w:szCs w:val="20"/>
          <w:lang w:eastAsia="cs-CZ"/>
        </w:rPr>
        <w:t>bez DPH bude vypočtena tak, že Celková cena bez DPH bude vydělena počtem Man-</w:t>
      </w:r>
      <w:proofErr w:type="spellStart"/>
      <w:r w:rsidR="007E16DA">
        <w:rPr>
          <w:rFonts w:eastAsia="Times New Roman" w:cs="Arial"/>
          <w:bCs/>
          <w:szCs w:val="20"/>
          <w:lang w:eastAsia="cs-CZ"/>
        </w:rPr>
        <w:t>days</w:t>
      </w:r>
      <w:proofErr w:type="spellEnd"/>
      <w:r w:rsidR="007E16DA">
        <w:rPr>
          <w:rFonts w:eastAsia="Times New Roman" w:cs="Arial"/>
          <w:bCs/>
          <w:szCs w:val="20"/>
          <w:lang w:eastAsia="cs-CZ"/>
        </w:rPr>
        <w:t xml:space="preserve"> </w:t>
      </w:r>
      <w:r>
        <w:rPr>
          <w:rFonts w:eastAsia="Times New Roman" w:cs="Arial"/>
          <w:bCs/>
          <w:szCs w:val="20"/>
          <w:lang w:eastAsia="cs-CZ"/>
        </w:rPr>
        <w:t>uvedených výše.</w:t>
      </w:r>
      <w:r w:rsidR="00B06BED">
        <w:rPr>
          <w:rFonts w:eastAsia="Times New Roman" w:cs="Arial"/>
          <w:bCs/>
          <w:szCs w:val="20"/>
          <w:lang w:eastAsia="cs-CZ"/>
        </w:rPr>
        <w:t xml:space="preserve"> Pracovní doba Man-</w:t>
      </w:r>
      <w:proofErr w:type="spellStart"/>
      <w:r w:rsidR="00B06BED">
        <w:rPr>
          <w:rFonts w:eastAsia="Times New Roman" w:cs="Arial"/>
          <w:bCs/>
          <w:szCs w:val="20"/>
          <w:lang w:eastAsia="cs-CZ"/>
        </w:rPr>
        <w:t>day</w:t>
      </w:r>
      <w:proofErr w:type="spellEnd"/>
      <w:r w:rsidR="00B06BED">
        <w:rPr>
          <w:rFonts w:eastAsia="Times New Roman" w:cs="Arial"/>
          <w:bCs/>
          <w:szCs w:val="20"/>
          <w:lang w:eastAsia="cs-CZ"/>
        </w:rPr>
        <w:t xml:space="preserve"> je 8 hodin.</w:t>
      </w:r>
    </w:p>
    <w:p w14:paraId="2A9FE242" w14:textId="77777777" w:rsidR="00DD69B0" w:rsidRDefault="00DD69B0" w:rsidP="002811C8">
      <w:pPr>
        <w:numPr>
          <w:ilvl w:val="0"/>
          <w:numId w:val="33"/>
        </w:numPr>
        <w:spacing w:after="120" w:line="240" w:lineRule="auto"/>
        <w:ind w:left="567" w:hanging="567"/>
        <w:jc w:val="both"/>
        <w:outlineLvl w:val="1"/>
        <w:rPr>
          <w:rFonts w:eastAsia="Verdana" w:cs="Times New Roman"/>
          <w:szCs w:val="20"/>
        </w:rPr>
      </w:pPr>
      <w:r w:rsidRPr="00141CE2">
        <w:rPr>
          <w:rFonts w:eastAsia="Verdana" w:cs="Times New Roman"/>
          <w:szCs w:val="20"/>
        </w:rPr>
        <w:t>Výše uvedené ceny za </w:t>
      </w:r>
      <w:r w:rsidR="001473CD" w:rsidRPr="00141CE2">
        <w:rPr>
          <w:rFonts w:eastAsia="Verdana" w:cs="Times New Roman"/>
          <w:szCs w:val="20"/>
        </w:rPr>
        <w:t>p</w:t>
      </w:r>
      <w:r w:rsidRPr="00141CE2">
        <w:rPr>
          <w:rFonts w:eastAsia="Verdana" w:cs="Times New Roman"/>
          <w:szCs w:val="20"/>
        </w:rPr>
        <w:t>ředmět plnění dle této Smlouvy jsou stanoveny jako ceny konečné, nejvýše přípustné a nepřekročitelné, zahrnující celou odměnu a veškeré náklady Zhotovitele související</w:t>
      </w:r>
      <w:r w:rsidR="001473CD" w:rsidRPr="00141CE2">
        <w:rPr>
          <w:rFonts w:eastAsia="Verdana" w:cs="Times New Roman"/>
          <w:szCs w:val="20"/>
        </w:rPr>
        <w:t xml:space="preserve"> s provedením p</w:t>
      </w:r>
      <w:r w:rsidRPr="00141CE2">
        <w:rPr>
          <w:rFonts w:eastAsia="Verdana" w:cs="Times New Roman"/>
          <w:szCs w:val="20"/>
        </w:rPr>
        <w:t>ředmětu plnění dle této Smlouvy. Pro vyloučení pochybností Smluvní strany uvádí, že nad rámec ceny sjednané v tomto článku Smlouvy nemá Zhotovitel vůči Objednateli za plnění povinností dle této Smlouvy právo na žádnou další náhradu, kompenzaci nebo jiné plnění.</w:t>
      </w:r>
      <w:bookmarkStart w:id="18" w:name="_Hlk124008776"/>
    </w:p>
    <w:p w14:paraId="52B7C3BC" w14:textId="77777777" w:rsidR="002F0C19" w:rsidRPr="002F0C19" w:rsidRDefault="00907C5D" w:rsidP="002F0C19">
      <w:pPr>
        <w:numPr>
          <w:ilvl w:val="0"/>
          <w:numId w:val="33"/>
        </w:numPr>
        <w:spacing w:after="120" w:line="240" w:lineRule="auto"/>
        <w:ind w:left="567" w:hanging="567"/>
        <w:jc w:val="both"/>
        <w:outlineLvl w:val="1"/>
        <w:rPr>
          <w:rFonts w:eastAsia="Verdana" w:cs="Times New Roman"/>
          <w:szCs w:val="20"/>
        </w:rPr>
      </w:pPr>
      <w:bookmarkStart w:id="19" w:name="_Ref169075023"/>
      <w:r w:rsidRPr="00907C5D">
        <w:rPr>
          <w:rFonts w:eastAsia="Verdana" w:cs="Times New Roman"/>
          <w:szCs w:val="20"/>
        </w:rPr>
        <w:t>Smluvní strany se dohodly</w:t>
      </w:r>
      <w:r w:rsidR="00997CDA">
        <w:rPr>
          <w:rFonts w:eastAsia="Verdana" w:cs="Times New Roman"/>
          <w:szCs w:val="20"/>
        </w:rPr>
        <w:t xml:space="preserve"> </w:t>
      </w:r>
      <w:r w:rsidR="00997CDA" w:rsidRPr="00997CDA">
        <w:rPr>
          <w:rFonts w:eastAsia="Verdana" w:cs="Times New Roman"/>
          <w:szCs w:val="20"/>
        </w:rPr>
        <w:t>v souladu s ustanovením § 222 odst. 2 v návaznosti na ustanovení § 100 odst. 1 zákona č. 134/2016 Sb., o zadávání veřejných zakázek, v platném znění</w:t>
      </w:r>
      <w:r w:rsidRPr="00907C5D">
        <w:rPr>
          <w:rFonts w:eastAsia="Verdana" w:cs="Times New Roman"/>
          <w:szCs w:val="20"/>
        </w:rPr>
        <w:t>, že v případě, že průměrný roční index spotřebitelských cen vyhlašovan</w:t>
      </w:r>
      <w:r w:rsidR="00997CDA">
        <w:rPr>
          <w:rFonts w:eastAsia="Verdana" w:cs="Times New Roman"/>
          <w:szCs w:val="20"/>
        </w:rPr>
        <w:t>ý</w:t>
      </w:r>
      <w:r w:rsidRPr="00907C5D">
        <w:rPr>
          <w:rFonts w:eastAsia="Verdana" w:cs="Times New Roman"/>
          <w:szCs w:val="20"/>
        </w:rPr>
        <w:t xml:space="preserve"> Českým statistickým úřadem ke kalendářnímu měsíci odpovídajícímu měsíci, v němž nabyla tato Smlouva účinnosti, vzroste/klesne, zvýší/sníží se </w:t>
      </w:r>
      <w:r w:rsidR="00997CDA">
        <w:rPr>
          <w:rFonts w:eastAsia="Verdana" w:cs="Times New Roman"/>
          <w:szCs w:val="20"/>
        </w:rPr>
        <w:t xml:space="preserve">sjednaná cena </w:t>
      </w:r>
      <w:r w:rsidRPr="00907C5D">
        <w:rPr>
          <w:rFonts w:eastAsia="Verdana" w:cs="Times New Roman"/>
          <w:szCs w:val="20"/>
        </w:rPr>
        <w:t xml:space="preserve">dle čl. </w:t>
      </w:r>
      <w:r w:rsidR="00997CDA">
        <w:rPr>
          <w:rFonts w:eastAsia="Verdana" w:cs="Times New Roman"/>
          <w:szCs w:val="20"/>
        </w:rPr>
        <w:t>5</w:t>
      </w:r>
      <w:r w:rsidRPr="00907C5D">
        <w:rPr>
          <w:rFonts w:eastAsia="Verdana" w:cs="Times New Roman"/>
          <w:szCs w:val="20"/>
        </w:rPr>
        <w:t>.</w:t>
      </w:r>
      <w:r w:rsidR="00997CDA">
        <w:rPr>
          <w:rFonts w:eastAsia="Verdana" w:cs="Times New Roman"/>
          <w:szCs w:val="20"/>
        </w:rPr>
        <w:t>1</w:t>
      </w:r>
      <w:r w:rsidRPr="00907C5D">
        <w:rPr>
          <w:rFonts w:eastAsia="Verdana" w:cs="Times New Roman"/>
          <w:szCs w:val="20"/>
        </w:rPr>
        <w:t xml:space="preserve"> této Smlouvy o výši tohoto indexu, a to v každém roce trvání Smlouvy. Ke zvýšení/snížení dochází od prvního dne kalendářního měsíce následujícího po měsíci, na který připadá výročí účinnosti Smlouvy. K úpravě ceny dle tohoto ustanovení je vždy třeba uzavřít dodatek ke Smlouvě.</w:t>
      </w:r>
      <w:r w:rsidR="00997CDA">
        <w:rPr>
          <w:rFonts w:eastAsia="Verdana" w:cs="Times New Roman"/>
          <w:szCs w:val="20"/>
        </w:rPr>
        <w:t xml:space="preserve"> </w:t>
      </w:r>
      <w:r w:rsidR="002F0C19" w:rsidRPr="002F0C19">
        <w:rPr>
          <w:rFonts w:eastAsia="Verdana" w:cs="Times New Roman"/>
          <w:szCs w:val="20"/>
        </w:rPr>
        <w:t>K</w:t>
      </w:r>
      <w:r w:rsidR="004044F5">
        <w:rPr>
          <w:rFonts w:eastAsia="Verdana" w:cs="Times New Roman"/>
          <w:szCs w:val="20"/>
        </w:rPr>
        <w:t> </w:t>
      </w:r>
      <w:r w:rsidR="002F0C19" w:rsidRPr="002F0C19">
        <w:rPr>
          <w:rFonts w:eastAsia="Verdana" w:cs="Times New Roman"/>
          <w:szCs w:val="20"/>
        </w:rPr>
        <w:t>aktualizaci cen dochází ke dni účinnosti dodatku, přičemž platí, že aktualizované ceny se aplikují na Součinnost poskytnutou po nabytí účinnosti dodatku.</w:t>
      </w:r>
      <w:bookmarkEnd w:id="19"/>
    </w:p>
    <w:p w14:paraId="6EDCE141" w14:textId="77777777" w:rsidR="00491E8A" w:rsidRDefault="002F0C19" w:rsidP="001E00AB">
      <w:pPr>
        <w:pStyle w:val="Odstavecseseznamem"/>
        <w:numPr>
          <w:ilvl w:val="0"/>
          <w:numId w:val="33"/>
        </w:numPr>
        <w:ind w:left="567" w:hanging="567"/>
        <w:jc w:val="both"/>
      </w:pPr>
      <w:bookmarkStart w:id="20" w:name="_Ref169075227"/>
      <w:r w:rsidRPr="007C154F">
        <w:t xml:space="preserve">Smluvní strana </w:t>
      </w:r>
      <w:r w:rsidR="006828F5">
        <w:t>je</w:t>
      </w:r>
      <w:r w:rsidR="00491E8A">
        <w:t xml:space="preserve"> oprávněna </w:t>
      </w:r>
      <w:r w:rsidR="00491E8A" w:rsidRPr="00491E8A">
        <w:t>podat návrh na úpravu ceny do konce kalendářního</w:t>
      </w:r>
      <w:r w:rsidR="004044F5">
        <w:t xml:space="preserve"> roku následujícího po roce, </w:t>
      </w:r>
      <w:r w:rsidR="004044F5" w:rsidRPr="004044F5">
        <w:t>na který připadá výročí účinnosti Smlouvy</w:t>
      </w:r>
      <w:r w:rsidR="004044F5">
        <w:t>.</w:t>
      </w:r>
      <w:bookmarkEnd w:id="20"/>
    </w:p>
    <w:p w14:paraId="2ABA7247" w14:textId="149BBC99" w:rsidR="007238BD" w:rsidRDefault="007238BD" w:rsidP="007238BD">
      <w:pPr>
        <w:numPr>
          <w:ilvl w:val="0"/>
          <w:numId w:val="33"/>
        </w:numPr>
        <w:spacing w:after="120" w:line="240" w:lineRule="auto"/>
        <w:ind w:left="567" w:hanging="567"/>
        <w:jc w:val="both"/>
        <w:outlineLvl w:val="1"/>
        <w:rPr>
          <w:rFonts w:eastAsia="Verdana" w:cs="Times New Roman"/>
          <w:szCs w:val="20"/>
        </w:rPr>
      </w:pPr>
      <w:r w:rsidRPr="007238BD">
        <w:rPr>
          <w:rFonts w:eastAsia="Verdana" w:cs="Times New Roman"/>
          <w:szCs w:val="20"/>
        </w:rPr>
        <w:t>Smluvní strana navrhující úpravu cen</w:t>
      </w:r>
      <w:r>
        <w:rPr>
          <w:rFonts w:eastAsia="Verdana" w:cs="Times New Roman"/>
          <w:szCs w:val="20"/>
        </w:rPr>
        <w:t>y</w:t>
      </w:r>
      <w:r w:rsidRPr="007238BD">
        <w:rPr>
          <w:rFonts w:eastAsia="Verdana" w:cs="Times New Roman"/>
          <w:szCs w:val="20"/>
        </w:rPr>
        <w:t xml:space="preserve"> uveden</w:t>
      </w:r>
      <w:r>
        <w:rPr>
          <w:rFonts w:eastAsia="Verdana" w:cs="Times New Roman"/>
          <w:szCs w:val="20"/>
        </w:rPr>
        <w:t>é</w:t>
      </w:r>
      <w:r w:rsidRPr="007238BD">
        <w:rPr>
          <w:rFonts w:eastAsia="Verdana" w:cs="Times New Roman"/>
          <w:szCs w:val="20"/>
        </w:rPr>
        <w:t xml:space="preserve"> ve čl. </w:t>
      </w:r>
      <w:r w:rsidR="00344475">
        <w:rPr>
          <w:rFonts w:eastAsia="Verdana" w:cs="Times New Roman"/>
          <w:szCs w:val="20"/>
        </w:rPr>
        <w:fldChar w:fldCharType="begin"/>
      </w:r>
      <w:r w:rsidR="00344475">
        <w:rPr>
          <w:rFonts w:eastAsia="Verdana" w:cs="Times New Roman"/>
          <w:szCs w:val="20"/>
        </w:rPr>
        <w:instrText xml:space="preserve"> REF _Ref141273276 \r \h </w:instrText>
      </w:r>
      <w:r w:rsidR="00344475">
        <w:rPr>
          <w:rFonts w:eastAsia="Verdana" w:cs="Times New Roman"/>
          <w:szCs w:val="20"/>
        </w:rPr>
      </w:r>
      <w:r w:rsidR="00344475">
        <w:rPr>
          <w:rFonts w:eastAsia="Verdana" w:cs="Times New Roman"/>
          <w:szCs w:val="20"/>
        </w:rPr>
        <w:fldChar w:fldCharType="separate"/>
      </w:r>
      <w:r w:rsidR="00FE6E3A">
        <w:rPr>
          <w:rFonts w:eastAsia="Verdana" w:cs="Times New Roman"/>
          <w:szCs w:val="20"/>
        </w:rPr>
        <w:t>5.1</w:t>
      </w:r>
      <w:r w:rsidR="00344475">
        <w:rPr>
          <w:rFonts w:eastAsia="Verdana" w:cs="Times New Roman"/>
          <w:szCs w:val="20"/>
        </w:rPr>
        <w:fldChar w:fldCharType="end"/>
      </w:r>
      <w:r w:rsidRPr="007238BD">
        <w:rPr>
          <w:rFonts w:eastAsia="Verdana" w:cs="Times New Roman"/>
          <w:szCs w:val="20"/>
        </w:rPr>
        <w:t xml:space="preserve"> této Smlouvy je povinna doručit druhé Smluvní straně výši změny dle pravidel uvedených ve čl. </w:t>
      </w:r>
      <w:r w:rsidR="00344475">
        <w:rPr>
          <w:rFonts w:eastAsia="Verdana" w:cs="Times New Roman"/>
          <w:szCs w:val="20"/>
        </w:rPr>
        <w:fldChar w:fldCharType="begin"/>
      </w:r>
      <w:r w:rsidR="00344475">
        <w:rPr>
          <w:rFonts w:eastAsia="Verdana" w:cs="Times New Roman"/>
          <w:szCs w:val="20"/>
        </w:rPr>
        <w:instrText xml:space="preserve"> REF _Ref169075023 \r \h </w:instrText>
      </w:r>
      <w:r w:rsidR="00344475">
        <w:rPr>
          <w:rFonts w:eastAsia="Verdana" w:cs="Times New Roman"/>
          <w:szCs w:val="20"/>
        </w:rPr>
      </w:r>
      <w:r w:rsidR="00344475">
        <w:rPr>
          <w:rFonts w:eastAsia="Verdana" w:cs="Times New Roman"/>
          <w:szCs w:val="20"/>
        </w:rPr>
        <w:fldChar w:fldCharType="separate"/>
      </w:r>
      <w:r w:rsidR="00FE6E3A">
        <w:rPr>
          <w:rFonts w:eastAsia="Verdana" w:cs="Times New Roman"/>
          <w:szCs w:val="20"/>
        </w:rPr>
        <w:t>5.3</w:t>
      </w:r>
      <w:r w:rsidR="00344475">
        <w:rPr>
          <w:rFonts w:eastAsia="Verdana" w:cs="Times New Roman"/>
          <w:szCs w:val="20"/>
        </w:rPr>
        <w:fldChar w:fldCharType="end"/>
      </w:r>
      <w:r w:rsidRPr="007238BD">
        <w:rPr>
          <w:rFonts w:eastAsia="Verdana" w:cs="Times New Roman"/>
          <w:szCs w:val="20"/>
        </w:rPr>
        <w:t xml:space="preserve"> </w:t>
      </w:r>
      <w:r>
        <w:rPr>
          <w:rFonts w:eastAsia="Verdana" w:cs="Times New Roman"/>
          <w:szCs w:val="20"/>
        </w:rPr>
        <w:t xml:space="preserve">a </w:t>
      </w:r>
      <w:r w:rsidR="00344475">
        <w:rPr>
          <w:rFonts w:eastAsia="Verdana" w:cs="Times New Roman"/>
          <w:szCs w:val="20"/>
        </w:rPr>
        <w:fldChar w:fldCharType="begin"/>
      </w:r>
      <w:r w:rsidR="00344475">
        <w:rPr>
          <w:rFonts w:eastAsia="Verdana" w:cs="Times New Roman"/>
          <w:szCs w:val="20"/>
        </w:rPr>
        <w:instrText xml:space="preserve"> REF _Ref169075227 \r \h </w:instrText>
      </w:r>
      <w:r w:rsidR="00344475">
        <w:rPr>
          <w:rFonts w:eastAsia="Verdana" w:cs="Times New Roman"/>
          <w:szCs w:val="20"/>
        </w:rPr>
      </w:r>
      <w:r w:rsidR="00344475">
        <w:rPr>
          <w:rFonts w:eastAsia="Verdana" w:cs="Times New Roman"/>
          <w:szCs w:val="20"/>
        </w:rPr>
        <w:fldChar w:fldCharType="separate"/>
      </w:r>
      <w:r w:rsidR="00FE6E3A">
        <w:rPr>
          <w:rFonts w:eastAsia="Verdana" w:cs="Times New Roman"/>
          <w:szCs w:val="20"/>
        </w:rPr>
        <w:t>5.4</w:t>
      </w:r>
      <w:r w:rsidR="00344475">
        <w:rPr>
          <w:rFonts w:eastAsia="Verdana" w:cs="Times New Roman"/>
          <w:szCs w:val="20"/>
        </w:rPr>
        <w:fldChar w:fldCharType="end"/>
      </w:r>
      <w:r>
        <w:rPr>
          <w:rFonts w:eastAsia="Verdana" w:cs="Times New Roman"/>
          <w:szCs w:val="20"/>
        </w:rPr>
        <w:t xml:space="preserve"> </w:t>
      </w:r>
      <w:r w:rsidRPr="007238BD">
        <w:rPr>
          <w:rFonts w:eastAsia="Verdana" w:cs="Times New Roman"/>
          <w:szCs w:val="20"/>
        </w:rPr>
        <w:t>této Smlouvy. Upraven</w:t>
      </w:r>
      <w:r>
        <w:rPr>
          <w:rFonts w:eastAsia="Verdana" w:cs="Times New Roman"/>
          <w:szCs w:val="20"/>
        </w:rPr>
        <w:t>á</w:t>
      </w:r>
      <w:r w:rsidRPr="007238BD">
        <w:rPr>
          <w:rFonts w:eastAsia="Verdana" w:cs="Times New Roman"/>
          <w:szCs w:val="20"/>
        </w:rPr>
        <w:t xml:space="preserve"> cen</w:t>
      </w:r>
      <w:r>
        <w:rPr>
          <w:rFonts w:eastAsia="Verdana" w:cs="Times New Roman"/>
          <w:szCs w:val="20"/>
        </w:rPr>
        <w:t>a</w:t>
      </w:r>
      <w:r w:rsidRPr="007238BD">
        <w:rPr>
          <w:rFonts w:eastAsia="Verdana" w:cs="Times New Roman"/>
          <w:szCs w:val="20"/>
        </w:rPr>
        <w:t xml:space="preserve"> se zaokrouhlí na celé koruny nahoru. Druhá Smluvní strana ve lhůtě do 14 dnů ode dne doručení návrhu dle tohoto článku posoudí, zda tento splňuje veškeré náležitosti a </w:t>
      </w:r>
    </w:p>
    <w:p w14:paraId="4DBEC46A" w14:textId="77777777" w:rsidR="00C45690" w:rsidRPr="007238BD" w:rsidRDefault="00C45690" w:rsidP="001E00AB">
      <w:pPr>
        <w:spacing w:after="120" w:line="240" w:lineRule="auto"/>
        <w:ind w:left="567"/>
        <w:jc w:val="both"/>
        <w:outlineLvl w:val="1"/>
        <w:rPr>
          <w:rFonts w:eastAsia="Verdana" w:cs="Times New Roman"/>
          <w:szCs w:val="20"/>
        </w:rPr>
      </w:pPr>
      <w:r>
        <w:rPr>
          <w:rFonts w:eastAsia="Verdana" w:cs="Times New Roman"/>
          <w:szCs w:val="20"/>
        </w:rPr>
        <w:t>a)</w:t>
      </w:r>
      <w:r>
        <w:rPr>
          <w:rFonts w:eastAsia="Verdana" w:cs="Times New Roman"/>
          <w:szCs w:val="20"/>
        </w:rPr>
        <w:tab/>
      </w:r>
      <w:r w:rsidRPr="00C45690">
        <w:rPr>
          <w:rFonts w:eastAsia="Verdana" w:cs="Times New Roman"/>
          <w:szCs w:val="20"/>
        </w:rPr>
        <w:t>pokud bude návrh doručen po lhůtě, právo Smluvní strany na změnu cen</w:t>
      </w:r>
      <w:r w:rsidR="00637C9B">
        <w:rPr>
          <w:rFonts w:eastAsia="Verdana" w:cs="Times New Roman"/>
          <w:szCs w:val="20"/>
        </w:rPr>
        <w:t>y</w:t>
      </w:r>
      <w:r w:rsidRPr="00C45690">
        <w:rPr>
          <w:rFonts w:eastAsia="Verdana" w:cs="Times New Roman"/>
          <w:szCs w:val="20"/>
        </w:rPr>
        <w:t xml:space="preserve"> v daném roce</w:t>
      </w:r>
      <w:r>
        <w:rPr>
          <w:rFonts w:eastAsia="Verdana" w:cs="Times New Roman"/>
          <w:szCs w:val="20"/>
        </w:rPr>
        <w:t xml:space="preserve"> trvání smlouvy</w:t>
      </w:r>
      <w:r w:rsidRPr="00C45690">
        <w:rPr>
          <w:rFonts w:eastAsia="Verdana" w:cs="Times New Roman"/>
          <w:szCs w:val="20"/>
        </w:rPr>
        <w:t xml:space="preserve"> zaniká,</w:t>
      </w:r>
    </w:p>
    <w:p w14:paraId="2A82004F" w14:textId="77777777" w:rsidR="007238BD" w:rsidRDefault="00C45690" w:rsidP="001E00AB">
      <w:pPr>
        <w:spacing w:after="120" w:line="240" w:lineRule="auto"/>
        <w:ind w:left="567"/>
        <w:jc w:val="both"/>
        <w:outlineLvl w:val="1"/>
        <w:rPr>
          <w:rFonts w:eastAsia="Verdana" w:cs="Times New Roman"/>
          <w:szCs w:val="20"/>
        </w:rPr>
      </w:pPr>
      <w:r>
        <w:rPr>
          <w:rFonts w:eastAsia="Verdana" w:cs="Times New Roman"/>
          <w:szCs w:val="20"/>
        </w:rPr>
        <w:t>b</w:t>
      </w:r>
      <w:r w:rsidR="007238BD">
        <w:rPr>
          <w:rFonts w:eastAsia="Verdana" w:cs="Times New Roman"/>
          <w:szCs w:val="20"/>
        </w:rPr>
        <w:t>)</w:t>
      </w:r>
      <w:r w:rsidR="007238BD">
        <w:rPr>
          <w:rFonts w:eastAsia="Verdana" w:cs="Times New Roman"/>
          <w:szCs w:val="20"/>
        </w:rPr>
        <w:tab/>
        <w:t xml:space="preserve">pokud bude návrh doručen </w:t>
      </w:r>
      <w:r w:rsidR="00637C9B">
        <w:rPr>
          <w:rFonts w:eastAsia="Verdana" w:cs="Times New Roman"/>
          <w:szCs w:val="20"/>
        </w:rPr>
        <w:t>ve lhůtě</w:t>
      </w:r>
      <w:r w:rsidR="007238BD" w:rsidRPr="007238BD">
        <w:rPr>
          <w:rFonts w:eastAsia="Verdana" w:cs="Times New Roman"/>
          <w:szCs w:val="20"/>
        </w:rPr>
        <w:t xml:space="preserve">, ale po obsahové stránce nesprávně či bude neúplný, vrátí (doručí) Smluvní strana ve stanovené lhůtě s odůvodněním druhé Smluvní straně návrh k přepracování, </w:t>
      </w:r>
    </w:p>
    <w:p w14:paraId="58529C75" w14:textId="77777777" w:rsidR="006B2FEB" w:rsidRPr="00141CE2" w:rsidRDefault="00A80BD6" w:rsidP="00A80BD6">
      <w:pPr>
        <w:spacing w:after="120" w:line="240" w:lineRule="auto"/>
        <w:ind w:left="567"/>
        <w:jc w:val="both"/>
        <w:outlineLvl w:val="1"/>
        <w:rPr>
          <w:rFonts w:eastAsia="Verdana" w:cs="Times New Roman"/>
          <w:szCs w:val="20"/>
        </w:rPr>
      </w:pPr>
      <w:r>
        <w:rPr>
          <w:rFonts w:eastAsia="Verdana" w:cs="Times New Roman"/>
          <w:szCs w:val="20"/>
        </w:rPr>
        <w:t>c)</w:t>
      </w:r>
      <w:r>
        <w:rPr>
          <w:rFonts w:eastAsia="Verdana" w:cs="Times New Roman"/>
          <w:szCs w:val="20"/>
        </w:rPr>
        <w:tab/>
      </w:r>
      <w:r w:rsidR="007238BD" w:rsidRPr="007238BD">
        <w:rPr>
          <w:rFonts w:eastAsia="Verdana" w:cs="Times New Roman"/>
          <w:szCs w:val="20"/>
        </w:rPr>
        <w:t>pokud bude návrh doručen řádně, ve stanovené lhůtě oznámí Smluvní strana druhé Smluvní straně, že změnu cen uznává a mezi Smluvními stranami bude uzavřen dodatek.</w:t>
      </w:r>
    </w:p>
    <w:p w14:paraId="74491276" w14:textId="77777777" w:rsidR="00DD69B0" w:rsidRPr="007012D7" w:rsidRDefault="00DD69B0" w:rsidP="002811C8">
      <w:pPr>
        <w:numPr>
          <w:ilvl w:val="0"/>
          <w:numId w:val="33"/>
        </w:numPr>
        <w:spacing w:after="120" w:line="240" w:lineRule="auto"/>
        <w:ind w:left="567" w:hanging="567"/>
        <w:jc w:val="both"/>
        <w:outlineLvl w:val="1"/>
        <w:rPr>
          <w:rFonts w:eastAsia="Verdana" w:cs="Arial"/>
          <w:szCs w:val="20"/>
        </w:rPr>
      </w:pPr>
      <w:bookmarkStart w:id="21" w:name="_Ref169075160"/>
      <w:bookmarkEnd w:id="18"/>
      <w:r w:rsidRPr="007012D7">
        <w:rPr>
          <w:rFonts w:eastAsia="Verdana" w:cs="Times New Roman"/>
          <w:szCs w:val="20"/>
        </w:rPr>
        <w:lastRenderedPageBreak/>
        <w:t>Výše uvedeným postupem navýšen</w:t>
      </w:r>
      <w:r w:rsidR="002E0937" w:rsidRPr="007012D7">
        <w:rPr>
          <w:rFonts w:eastAsia="Verdana" w:cs="Times New Roman"/>
          <w:szCs w:val="20"/>
        </w:rPr>
        <w:t>á</w:t>
      </w:r>
      <w:r w:rsidRPr="007012D7">
        <w:rPr>
          <w:rFonts w:eastAsia="Verdana" w:cs="Times New Roman"/>
          <w:szCs w:val="20"/>
        </w:rPr>
        <w:t>, resp. ponížen</w:t>
      </w:r>
      <w:r w:rsidR="002E0937" w:rsidRPr="007012D7">
        <w:rPr>
          <w:rFonts w:eastAsia="Verdana" w:cs="Times New Roman"/>
          <w:szCs w:val="20"/>
        </w:rPr>
        <w:t>á</w:t>
      </w:r>
      <w:r w:rsidRPr="007012D7">
        <w:rPr>
          <w:rFonts w:eastAsia="Verdana" w:cs="Times New Roman"/>
          <w:szCs w:val="20"/>
        </w:rPr>
        <w:t xml:space="preserve"> cen</w:t>
      </w:r>
      <w:r w:rsidR="002E0937" w:rsidRPr="007012D7">
        <w:rPr>
          <w:rFonts w:eastAsia="Verdana" w:cs="Times New Roman"/>
          <w:szCs w:val="20"/>
        </w:rPr>
        <w:t>a</w:t>
      </w:r>
      <w:r w:rsidRPr="007012D7">
        <w:rPr>
          <w:rFonts w:eastAsia="Verdana" w:cs="Times New Roman"/>
          <w:szCs w:val="20"/>
        </w:rPr>
        <w:t xml:space="preserve"> </w:t>
      </w:r>
      <w:r w:rsidR="002E0937" w:rsidRPr="007012D7">
        <w:rPr>
          <w:rFonts w:eastAsia="Verdana" w:cs="Times New Roman"/>
          <w:szCs w:val="20"/>
        </w:rPr>
        <w:t xml:space="preserve">Součinnosti </w:t>
      </w:r>
      <w:r w:rsidRPr="007012D7">
        <w:rPr>
          <w:rFonts w:eastAsia="Verdana" w:cs="Times New Roman"/>
          <w:szCs w:val="20"/>
        </w:rPr>
        <w:t>dle této Smlouvy se stan</w:t>
      </w:r>
      <w:r w:rsidR="002E0937" w:rsidRPr="007012D7">
        <w:rPr>
          <w:rFonts w:eastAsia="Verdana" w:cs="Times New Roman"/>
          <w:szCs w:val="20"/>
        </w:rPr>
        <w:t>e</w:t>
      </w:r>
      <w:r w:rsidRPr="007012D7">
        <w:rPr>
          <w:rFonts w:eastAsia="Verdana" w:cs="Times New Roman"/>
          <w:szCs w:val="20"/>
        </w:rPr>
        <w:t xml:space="preserve"> výchozí cen</w:t>
      </w:r>
      <w:r w:rsidR="002E0937" w:rsidRPr="007012D7">
        <w:rPr>
          <w:rFonts w:eastAsia="Verdana" w:cs="Times New Roman"/>
          <w:szCs w:val="20"/>
        </w:rPr>
        <w:t>ou</w:t>
      </w:r>
      <w:r w:rsidRPr="007012D7">
        <w:rPr>
          <w:rFonts w:eastAsia="Verdana" w:cs="Times New Roman"/>
          <w:szCs w:val="20"/>
        </w:rPr>
        <w:t xml:space="preserve"> pro realizaci inflační doložky v každém dalším roce trvání této Smlouvy</w:t>
      </w:r>
      <w:r w:rsidR="006828F5">
        <w:rPr>
          <w:rFonts w:eastAsia="Verdana" w:cs="Times New Roman"/>
          <w:szCs w:val="20"/>
        </w:rPr>
        <w:t>, přičemž v prvních dvou letech trvání této Smlouvy se článek 5.3 neuplatní.</w:t>
      </w:r>
      <w:bookmarkEnd w:id="21"/>
    </w:p>
    <w:p w14:paraId="32563087" w14:textId="4983E4C2" w:rsidR="00DD69B0" w:rsidRPr="00141CE2" w:rsidRDefault="00DD69B0" w:rsidP="002811C8">
      <w:pPr>
        <w:numPr>
          <w:ilvl w:val="0"/>
          <w:numId w:val="33"/>
        </w:numPr>
        <w:spacing w:after="120" w:line="240" w:lineRule="auto"/>
        <w:ind w:left="567" w:hanging="567"/>
        <w:jc w:val="both"/>
        <w:outlineLvl w:val="1"/>
        <w:rPr>
          <w:rFonts w:eastAsia="Verdana" w:cs="Arial"/>
          <w:szCs w:val="20"/>
        </w:rPr>
      </w:pPr>
      <w:r w:rsidRPr="00141CE2">
        <w:rPr>
          <w:rFonts w:eastAsia="Verdana" w:cs="Arial"/>
          <w:szCs w:val="20"/>
        </w:rPr>
        <w:t xml:space="preserve">Objednatel se zavazuje zaplatit Zhotoviteli cenu dle čl. </w:t>
      </w:r>
      <w:r w:rsidRPr="00141CE2">
        <w:rPr>
          <w:rFonts w:eastAsia="Verdana" w:cs="Arial"/>
          <w:szCs w:val="20"/>
        </w:rPr>
        <w:fldChar w:fldCharType="begin"/>
      </w:r>
      <w:r w:rsidRPr="00141CE2">
        <w:rPr>
          <w:rFonts w:eastAsia="Verdana" w:cs="Arial"/>
          <w:szCs w:val="20"/>
        </w:rPr>
        <w:instrText xml:space="preserve"> REF _Ref124093453 \r \h </w:instrText>
      </w:r>
      <w:r w:rsidR="008A7101" w:rsidRPr="00141CE2">
        <w:rPr>
          <w:rFonts w:eastAsia="Verdana" w:cs="Arial"/>
          <w:szCs w:val="20"/>
        </w:rPr>
        <w:instrText xml:space="preserve"> \* MERGEFORMAT </w:instrText>
      </w:r>
      <w:r w:rsidRPr="00141CE2">
        <w:rPr>
          <w:rFonts w:eastAsia="Verdana" w:cs="Arial"/>
          <w:szCs w:val="20"/>
        </w:rPr>
      </w:r>
      <w:r w:rsidRPr="00141CE2">
        <w:rPr>
          <w:rFonts w:eastAsia="Verdana" w:cs="Arial"/>
          <w:szCs w:val="20"/>
        </w:rPr>
        <w:fldChar w:fldCharType="separate"/>
      </w:r>
      <w:r w:rsidR="00FE6E3A">
        <w:rPr>
          <w:rFonts w:eastAsia="Verdana" w:cs="Arial"/>
          <w:szCs w:val="20"/>
        </w:rPr>
        <w:t>5.1</w:t>
      </w:r>
      <w:r w:rsidRPr="00141CE2">
        <w:rPr>
          <w:rFonts w:eastAsia="Verdana" w:cs="Arial"/>
          <w:szCs w:val="20"/>
        </w:rPr>
        <w:fldChar w:fldCharType="end"/>
      </w:r>
      <w:r w:rsidRPr="00141CE2">
        <w:rPr>
          <w:rFonts w:eastAsia="Verdana" w:cs="Arial"/>
          <w:szCs w:val="20"/>
        </w:rPr>
        <w:t xml:space="preserve"> této Smlouvy vždy v návaznosti na řádné dokončení a akceptaci jednotliv</w:t>
      </w:r>
      <w:r w:rsidR="002E0937" w:rsidRPr="00141CE2">
        <w:rPr>
          <w:rFonts w:eastAsia="Verdana" w:cs="Arial"/>
          <w:szCs w:val="20"/>
        </w:rPr>
        <w:t>é Součinnosti</w:t>
      </w:r>
      <w:r w:rsidRPr="00141CE2">
        <w:rPr>
          <w:rFonts w:eastAsia="Verdana" w:cs="Arial"/>
          <w:szCs w:val="20"/>
        </w:rPr>
        <w:t xml:space="preserve"> dle této Smlouvy. Zhotovitel má nárok na zaplacení ceny ve výši odpovídající skutečně vynaložených </w:t>
      </w:r>
      <w:r w:rsidR="002E0937" w:rsidRPr="00141CE2">
        <w:rPr>
          <w:rFonts w:eastAsia="Verdana" w:cs="Arial"/>
          <w:szCs w:val="20"/>
        </w:rPr>
        <w:t>Man-</w:t>
      </w:r>
      <w:proofErr w:type="spellStart"/>
      <w:r w:rsidR="002E0937" w:rsidRPr="00141CE2">
        <w:rPr>
          <w:rFonts w:eastAsia="Verdana" w:cs="Arial"/>
          <w:szCs w:val="20"/>
        </w:rPr>
        <w:t>days</w:t>
      </w:r>
      <w:proofErr w:type="spellEnd"/>
      <w:r w:rsidR="002E0937" w:rsidRPr="00141CE2">
        <w:rPr>
          <w:rFonts w:eastAsia="Verdana" w:cs="Arial"/>
          <w:szCs w:val="20"/>
        </w:rPr>
        <w:t xml:space="preserve"> </w:t>
      </w:r>
      <w:r w:rsidRPr="00141CE2">
        <w:rPr>
          <w:rFonts w:eastAsia="Verdana" w:cs="Arial"/>
          <w:szCs w:val="20"/>
        </w:rPr>
        <w:t xml:space="preserve">práce jeho pracovníků na poskytování </w:t>
      </w:r>
      <w:r w:rsidR="002E0937" w:rsidRPr="00141CE2">
        <w:rPr>
          <w:rFonts w:eastAsia="Verdana" w:cs="Arial"/>
          <w:szCs w:val="20"/>
        </w:rPr>
        <w:t xml:space="preserve">Součinnosti </w:t>
      </w:r>
      <w:r w:rsidRPr="00141CE2">
        <w:rPr>
          <w:rFonts w:eastAsia="Verdana" w:cs="Arial"/>
          <w:szCs w:val="20"/>
        </w:rPr>
        <w:t xml:space="preserve">dle této Smlouvy čl. </w:t>
      </w:r>
      <w:r w:rsidRPr="00141CE2">
        <w:rPr>
          <w:rFonts w:eastAsia="Verdana" w:cs="Arial"/>
          <w:szCs w:val="20"/>
        </w:rPr>
        <w:fldChar w:fldCharType="begin"/>
      </w:r>
      <w:r w:rsidRPr="00141CE2">
        <w:rPr>
          <w:rFonts w:eastAsia="Verdana" w:cs="Arial"/>
          <w:szCs w:val="20"/>
        </w:rPr>
        <w:instrText xml:space="preserve"> REF _Ref124093453 \r \h </w:instrText>
      </w:r>
      <w:r w:rsidR="008A7101" w:rsidRPr="00141CE2">
        <w:rPr>
          <w:rFonts w:eastAsia="Verdana" w:cs="Arial"/>
          <w:szCs w:val="20"/>
        </w:rPr>
        <w:instrText xml:space="preserve"> \* MERGEFORMAT </w:instrText>
      </w:r>
      <w:r w:rsidRPr="00141CE2">
        <w:rPr>
          <w:rFonts w:eastAsia="Verdana" w:cs="Arial"/>
          <w:szCs w:val="20"/>
        </w:rPr>
      </w:r>
      <w:r w:rsidRPr="00141CE2">
        <w:rPr>
          <w:rFonts w:eastAsia="Verdana" w:cs="Arial"/>
          <w:szCs w:val="20"/>
        </w:rPr>
        <w:fldChar w:fldCharType="separate"/>
      </w:r>
      <w:r w:rsidR="00FE6E3A">
        <w:rPr>
          <w:rFonts w:eastAsia="Verdana" w:cs="Arial"/>
          <w:szCs w:val="20"/>
        </w:rPr>
        <w:t>5.1</w:t>
      </w:r>
      <w:r w:rsidRPr="00141CE2">
        <w:rPr>
          <w:rFonts w:eastAsia="Verdana" w:cs="Arial"/>
          <w:szCs w:val="20"/>
        </w:rPr>
        <w:fldChar w:fldCharType="end"/>
      </w:r>
      <w:r w:rsidR="00DD4E63" w:rsidRPr="00141CE2">
        <w:rPr>
          <w:rFonts w:eastAsia="Verdana" w:cs="Arial"/>
          <w:szCs w:val="20"/>
        </w:rPr>
        <w:t xml:space="preserve"> </w:t>
      </w:r>
      <w:r w:rsidRPr="00141CE2">
        <w:rPr>
          <w:rFonts w:eastAsia="Verdana" w:cs="Arial"/>
          <w:szCs w:val="20"/>
        </w:rPr>
        <w:t>této Smlouvy. Jednotlivé části ceny dle tohoto článku Smlouvy budou Zhotoviteli placeny vždy po předání a převzetí výstupů</w:t>
      </w:r>
      <w:r w:rsidR="002E0937" w:rsidRPr="00141CE2">
        <w:rPr>
          <w:rFonts w:eastAsia="Verdana" w:cs="Arial"/>
          <w:szCs w:val="20"/>
        </w:rPr>
        <w:t xml:space="preserve"> Součinnosti</w:t>
      </w:r>
      <w:r w:rsidRPr="00141CE2">
        <w:rPr>
          <w:rFonts w:eastAsia="Verdana" w:cs="Arial"/>
          <w:szCs w:val="20"/>
        </w:rPr>
        <w:t>, a to na základě faktur vystavených Zhotovitelem. Přílohou každé faktury dle tohoto článku Smlouvy musí být vyúčtování odvedené práce</w:t>
      </w:r>
      <w:r w:rsidR="00E77ECB" w:rsidRPr="00141CE2">
        <w:rPr>
          <w:rFonts w:eastAsia="Verdana" w:cs="Arial"/>
          <w:szCs w:val="20"/>
        </w:rPr>
        <w:t xml:space="preserve"> (Výkaz dle čl. </w:t>
      </w:r>
      <w:r w:rsidR="00D55435">
        <w:rPr>
          <w:rFonts w:eastAsia="Verdana" w:cs="Arial"/>
          <w:szCs w:val="20"/>
        </w:rPr>
        <w:fldChar w:fldCharType="begin"/>
      </w:r>
      <w:r w:rsidR="00D55435">
        <w:rPr>
          <w:rFonts w:eastAsia="Verdana" w:cs="Arial"/>
          <w:szCs w:val="20"/>
        </w:rPr>
        <w:instrText xml:space="preserve"> REF _Ref141273156 \r \h </w:instrText>
      </w:r>
      <w:r w:rsidR="00D55435">
        <w:rPr>
          <w:rFonts w:eastAsia="Verdana" w:cs="Arial"/>
          <w:szCs w:val="20"/>
        </w:rPr>
      </w:r>
      <w:r w:rsidR="00D55435">
        <w:rPr>
          <w:rFonts w:eastAsia="Verdana" w:cs="Arial"/>
          <w:szCs w:val="20"/>
        </w:rPr>
        <w:fldChar w:fldCharType="separate"/>
      </w:r>
      <w:r w:rsidR="00FE6E3A">
        <w:rPr>
          <w:rFonts w:eastAsia="Verdana" w:cs="Arial"/>
          <w:szCs w:val="20"/>
        </w:rPr>
        <w:t>3.2</w:t>
      </w:r>
      <w:r w:rsidR="00D55435">
        <w:rPr>
          <w:rFonts w:eastAsia="Verdana" w:cs="Arial"/>
          <w:szCs w:val="20"/>
        </w:rPr>
        <w:fldChar w:fldCharType="end"/>
      </w:r>
      <w:r w:rsidR="00E77ECB" w:rsidRPr="00141CE2">
        <w:rPr>
          <w:rFonts w:eastAsia="Verdana" w:cs="Arial"/>
          <w:szCs w:val="20"/>
        </w:rPr>
        <w:t xml:space="preserve"> této Smlouvy)</w:t>
      </w:r>
      <w:r w:rsidRPr="00141CE2">
        <w:rPr>
          <w:rFonts w:eastAsia="Verdana" w:cs="Arial"/>
          <w:szCs w:val="20"/>
        </w:rPr>
        <w:t xml:space="preserve">, za kterou žádá Zhotovitel úhradu ceny dle čl. </w:t>
      </w:r>
      <w:r w:rsidRPr="00141CE2">
        <w:rPr>
          <w:rFonts w:eastAsia="Verdana" w:cs="Arial"/>
          <w:szCs w:val="20"/>
        </w:rPr>
        <w:fldChar w:fldCharType="begin"/>
      </w:r>
      <w:r w:rsidRPr="00141CE2">
        <w:rPr>
          <w:rFonts w:eastAsia="Verdana" w:cs="Arial"/>
          <w:szCs w:val="20"/>
        </w:rPr>
        <w:instrText xml:space="preserve"> REF _Ref124093453 \r \h </w:instrText>
      </w:r>
      <w:r w:rsidR="008A7101" w:rsidRPr="00141CE2">
        <w:rPr>
          <w:rFonts w:eastAsia="Verdana" w:cs="Arial"/>
          <w:szCs w:val="20"/>
        </w:rPr>
        <w:instrText xml:space="preserve"> \* MERGEFORMAT </w:instrText>
      </w:r>
      <w:r w:rsidRPr="00141CE2">
        <w:rPr>
          <w:rFonts w:eastAsia="Verdana" w:cs="Arial"/>
          <w:szCs w:val="20"/>
        </w:rPr>
      </w:r>
      <w:r w:rsidRPr="00141CE2">
        <w:rPr>
          <w:rFonts w:eastAsia="Verdana" w:cs="Arial"/>
          <w:szCs w:val="20"/>
        </w:rPr>
        <w:fldChar w:fldCharType="separate"/>
      </w:r>
      <w:r w:rsidR="00FE6E3A">
        <w:rPr>
          <w:rFonts w:eastAsia="Verdana" w:cs="Arial"/>
          <w:szCs w:val="20"/>
        </w:rPr>
        <w:t>5.1</w:t>
      </w:r>
      <w:r w:rsidRPr="00141CE2">
        <w:rPr>
          <w:rFonts w:eastAsia="Verdana" w:cs="Arial"/>
          <w:szCs w:val="20"/>
        </w:rPr>
        <w:fldChar w:fldCharType="end"/>
      </w:r>
      <w:r w:rsidR="00D55435">
        <w:rPr>
          <w:rFonts w:eastAsia="Verdana" w:cs="Arial"/>
          <w:szCs w:val="20"/>
        </w:rPr>
        <w:t xml:space="preserve"> </w:t>
      </w:r>
      <w:r w:rsidRPr="00141CE2">
        <w:rPr>
          <w:rFonts w:eastAsia="Verdana" w:cs="Arial"/>
          <w:szCs w:val="20"/>
        </w:rPr>
        <w:t>této Smlouvy, bude-li toto vyúčtování v plném rozsahu akceptované Objednatelem</w:t>
      </w:r>
      <w:r w:rsidR="00DD4E63" w:rsidRPr="00141CE2">
        <w:rPr>
          <w:rFonts w:eastAsia="Verdana" w:cs="Arial"/>
          <w:szCs w:val="20"/>
        </w:rPr>
        <w:t>.</w:t>
      </w:r>
      <w:r w:rsidRPr="00141CE2">
        <w:rPr>
          <w:rFonts w:eastAsia="Verdana" w:cs="Arial"/>
          <w:szCs w:val="20"/>
        </w:rPr>
        <w:t xml:space="preserve"> </w:t>
      </w:r>
    </w:p>
    <w:p w14:paraId="2F908808" w14:textId="6607178E" w:rsidR="00DD69B0" w:rsidRPr="00141CE2" w:rsidRDefault="00DD69B0" w:rsidP="002811C8">
      <w:pPr>
        <w:numPr>
          <w:ilvl w:val="0"/>
          <w:numId w:val="33"/>
        </w:numPr>
        <w:spacing w:after="120" w:line="240" w:lineRule="auto"/>
        <w:ind w:left="567" w:hanging="567"/>
        <w:jc w:val="both"/>
        <w:outlineLvl w:val="1"/>
        <w:rPr>
          <w:rFonts w:eastAsia="Verdana" w:cs="Arial"/>
          <w:szCs w:val="20"/>
        </w:rPr>
      </w:pPr>
      <w:r w:rsidRPr="00141CE2">
        <w:rPr>
          <w:rFonts w:eastAsia="Verdana" w:cs="Arial"/>
          <w:szCs w:val="20"/>
        </w:rPr>
        <w:t xml:space="preserve">Splatnost každé faktury vystavené dle této Smlouvy činí 30 dnů od jejího doručení Objednateli. Povinnost zaplatit fakturovanou částku je splněna dnem odepsání této částky z účtu Objednatele. Je-li Zhotovitel plátcem daně z přidané hodnoty, bude k odměně uvedené ve čl. </w:t>
      </w:r>
      <w:r w:rsidRPr="00141CE2">
        <w:rPr>
          <w:rFonts w:eastAsia="Verdana" w:cs="Arial"/>
          <w:szCs w:val="20"/>
        </w:rPr>
        <w:fldChar w:fldCharType="begin"/>
      </w:r>
      <w:r w:rsidRPr="00141CE2">
        <w:rPr>
          <w:rFonts w:eastAsia="Verdana" w:cs="Arial"/>
          <w:szCs w:val="20"/>
        </w:rPr>
        <w:instrText xml:space="preserve"> REF _Ref124089595 \r \h </w:instrText>
      </w:r>
      <w:r w:rsidR="008A7101" w:rsidRPr="00141CE2">
        <w:rPr>
          <w:rFonts w:eastAsia="Verdana" w:cs="Arial"/>
          <w:szCs w:val="20"/>
        </w:rPr>
        <w:instrText xml:space="preserve"> \* MERGEFORMAT </w:instrText>
      </w:r>
      <w:r w:rsidRPr="00141CE2">
        <w:rPr>
          <w:rFonts w:eastAsia="Verdana" w:cs="Arial"/>
          <w:szCs w:val="20"/>
        </w:rPr>
      </w:r>
      <w:r w:rsidRPr="00141CE2">
        <w:rPr>
          <w:rFonts w:eastAsia="Verdana" w:cs="Arial"/>
          <w:szCs w:val="20"/>
        </w:rPr>
        <w:fldChar w:fldCharType="separate"/>
      </w:r>
      <w:r w:rsidR="00FE6E3A">
        <w:rPr>
          <w:rFonts w:eastAsia="Verdana" w:cs="Arial"/>
          <w:szCs w:val="20"/>
        </w:rPr>
        <w:t>5.1</w:t>
      </w:r>
      <w:r w:rsidRPr="00141CE2">
        <w:rPr>
          <w:rFonts w:eastAsia="Verdana" w:cs="Arial"/>
          <w:szCs w:val="20"/>
        </w:rPr>
        <w:fldChar w:fldCharType="end"/>
      </w:r>
      <w:r w:rsidRPr="00141CE2">
        <w:rPr>
          <w:rFonts w:eastAsia="Verdana" w:cs="Arial"/>
          <w:szCs w:val="20"/>
        </w:rPr>
        <w:t xml:space="preserve"> této Smlouvy a jejím jednotlivým částem připočtena a Objednatelem uhrazena též daň z přidané hodnoty ve výši podle příslušných právních předpisů účinných ke dni uskutečnění zdanitelného plnění.</w:t>
      </w:r>
    </w:p>
    <w:p w14:paraId="56BF5E57" w14:textId="77777777" w:rsidR="00DD69B0" w:rsidRPr="00141CE2" w:rsidRDefault="00DD69B0" w:rsidP="002811C8">
      <w:pPr>
        <w:numPr>
          <w:ilvl w:val="0"/>
          <w:numId w:val="33"/>
        </w:numPr>
        <w:spacing w:after="120" w:line="240" w:lineRule="auto"/>
        <w:ind w:left="567" w:hanging="567"/>
        <w:jc w:val="both"/>
        <w:outlineLvl w:val="1"/>
        <w:rPr>
          <w:rFonts w:eastAsia="Verdana" w:cs="Arial"/>
          <w:szCs w:val="20"/>
        </w:rPr>
      </w:pPr>
      <w:r w:rsidRPr="00141CE2">
        <w:rPr>
          <w:rFonts w:eastAsia="Verdana" w:cs="Arial"/>
          <w:szCs w:val="20"/>
        </w:rPr>
        <w:t>Faktura musí obsahovat všechny náležitosti účetního dokladu podle zákona č. 563/1991 Sb., o účetnictví, ve znění pozdějších předpisů a náležitosti daňového dokladu podle zákona č. 235/2004 Sb., o dani z přidané hodnoty, ve znění pozdějších předpisů (dále jen „</w:t>
      </w:r>
      <w:r w:rsidRPr="00141CE2">
        <w:rPr>
          <w:rFonts w:eastAsia="Verdana" w:cs="Arial"/>
          <w:b/>
          <w:szCs w:val="20"/>
        </w:rPr>
        <w:t>zákon o DPH</w:t>
      </w:r>
      <w:r w:rsidRPr="00141CE2">
        <w:rPr>
          <w:rFonts w:eastAsia="Verdana" w:cs="Arial"/>
          <w:szCs w:val="20"/>
        </w:rPr>
        <w:t>“), přičemž vždy musí obsahovat označení smluvních stran a jejich adresy, IČ, DIČ, údaj o tom, že výstavce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w:t>
      </w:r>
      <w:r w:rsidRPr="00141CE2">
        <w:rPr>
          <w:rFonts w:eastAsia="Verdana" w:cs="Times New Roman"/>
          <w:szCs w:val="20"/>
        </w:rPr>
        <w:t xml:space="preserve"> </w:t>
      </w:r>
      <w:r w:rsidRPr="00141CE2">
        <w:rPr>
          <w:rFonts w:eastAsia="Verdana" w:cs="Arial"/>
          <w:szCs w:val="20"/>
        </w:rPr>
        <w:t>Objednatel je povinen přijmout i fakturu zaslanou elektronicky.</w:t>
      </w:r>
    </w:p>
    <w:p w14:paraId="06931BBB" w14:textId="77777777" w:rsidR="00DD69B0" w:rsidRPr="00141CE2" w:rsidRDefault="00DD69B0" w:rsidP="002811C8">
      <w:pPr>
        <w:numPr>
          <w:ilvl w:val="0"/>
          <w:numId w:val="33"/>
        </w:numPr>
        <w:spacing w:after="120" w:line="240" w:lineRule="auto"/>
        <w:ind w:left="567" w:hanging="567"/>
        <w:jc w:val="both"/>
        <w:outlineLvl w:val="1"/>
        <w:rPr>
          <w:rFonts w:eastAsia="Verdana" w:cs="Arial"/>
          <w:szCs w:val="20"/>
        </w:rPr>
      </w:pPr>
      <w:r w:rsidRPr="00141CE2">
        <w:rPr>
          <w:rFonts w:eastAsia="Verdana" w:cs="Arial"/>
          <w:szCs w:val="20"/>
        </w:rPr>
        <w:t>Nebude-li faktura obsahovat všechny náležitosti dle tohoto článku Smlouvy, nebo bude-li Zhotovitel na základě faktury požadovat, byť zčásti, cenu, na kterou mu dle této Smlouvy nevznikl nárok, je Objednatel oprávněn takovou fakturu do dne její splatnosti vrátit Zhotoviteli a Zhotovitel je povinen fakturu opravit nebo vystavit novou. Doručením opravené nebo nové faktury začne Objednateli běžet nová lhůta splatnosti, která musí opět činit 30 dnů. Postup podle předcházející věty je možno aplikovat i opakovaně. Odepření plnění a s tím související vrácení faktury v souladu s tímto odstavcem nezakládá na straně Objednatele prodlení s plněním dluhu.</w:t>
      </w:r>
    </w:p>
    <w:p w14:paraId="549B8C88" w14:textId="77777777" w:rsidR="00DD69B0" w:rsidRPr="00141CE2" w:rsidRDefault="00DD69B0" w:rsidP="002811C8">
      <w:pPr>
        <w:numPr>
          <w:ilvl w:val="0"/>
          <w:numId w:val="33"/>
        </w:numPr>
        <w:spacing w:after="120" w:line="240" w:lineRule="auto"/>
        <w:ind w:left="567" w:hanging="567"/>
        <w:jc w:val="both"/>
        <w:outlineLvl w:val="1"/>
        <w:rPr>
          <w:rFonts w:eastAsia="Verdana" w:cs="Arial"/>
          <w:szCs w:val="20"/>
        </w:rPr>
      </w:pPr>
      <w:r w:rsidRPr="00141CE2">
        <w:rPr>
          <w:rFonts w:eastAsia="Verdana" w:cs="Arial"/>
          <w:szCs w:val="20"/>
        </w:rPr>
        <w:t>Smluvní strany se dohodly, že je-li Zhotovitel ke dni uskutečnění zdanitelného plnění veden v seznamu nespolehlivých plátc</w:t>
      </w:r>
      <w:r w:rsidR="00B040CD">
        <w:rPr>
          <w:rFonts w:eastAsia="Verdana" w:cs="Arial"/>
          <w:szCs w:val="20"/>
        </w:rPr>
        <w:t>ů DPH ve smyslu § 106a zákona o </w:t>
      </w:r>
      <w:r w:rsidRPr="00141CE2">
        <w:rPr>
          <w:rFonts w:eastAsia="Verdana" w:cs="Arial"/>
          <w:szCs w:val="20"/>
        </w:rPr>
        <w:t>DPH, anebo nastane-li některá z jiných skutečností rozhodných pro ručení Objednatele dle zákona o DPH, je Objednatel oprávněn zaplatit Zhotoviteli pouze část sjednané ceny bez DPH a DPH zaplatit příslušnému správci daně dle platných právních předpisů. O provedené úhradě DPH správci daně bude Objednatel Zhotovitel bez zbytečného odkladu informovat zasláním kopie oznámení pro správce daně dle § 109a zákona o DPH. V případě, že správce daně rozhodne o</w:t>
      </w:r>
      <w:r w:rsidR="00B040CD">
        <w:rPr>
          <w:rFonts w:eastAsia="Verdana" w:cs="Arial"/>
          <w:szCs w:val="20"/>
        </w:rPr>
        <w:t> </w:t>
      </w:r>
      <w:r w:rsidRPr="00141CE2">
        <w:rPr>
          <w:rFonts w:eastAsia="Verdana" w:cs="Arial"/>
          <w:szCs w:val="20"/>
        </w:rPr>
        <w:t>tom, že Zhotovitel je nespolehlivým plátcem, zavazuje se o tom Zhotovitel informovat Objednatele nejpozději do dvou pracovních dnů.</w:t>
      </w:r>
    </w:p>
    <w:p w14:paraId="6E6B0EB3" w14:textId="77777777" w:rsidR="003C5B1B" w:rsidRPr="009F6E81" w:rsidRDefault="00DD69B0" w:rsidP="002811C8">
      <w:pPr>
        <w:numPr>
          <w:ilvl w:val="0"/>
          <w:numId w:val="33"/>
        </w:numPr>
        <w:spacing w:after="120" w:line="240" w:lineRule="auto"/>
        <w:ind w:left="567" w:hanging="567"/>
        <w:jc w:val="both"/>
        <w:outlineLvl w:val="1"/>
        <w:rPr>
          <w:rFonts w:eastAsia="Verdana" w:cs="Times New Roman"/>
          <w:szCs w:val="20"/>
        </w:rPr>
      </w:pPr>
      <w:r w:rsidRPr="009F6E81">
        <w:rPr>
          <w:rFonts w:eastAsia="Verdana" w:cs="Times New Roman"/>
          <w:szCs w:val="20"/>
        </w:rPr>
        <w:t>Objednatel se zavazuje zaplatit částky dle přijatých faktur pouze na bankovní účty Zhotovitele zveřejněné správcem daně způsobem umožňujícím dálkový přístup ve</w:t>
      </w:r>
      <w:r w:rsidR="00B040CD" w:rsidRPr="009F6E81">
        <w:rPr>
          <w:rFonts w:eastAsia="Verdana" w:cs="Times New Roman"/>
          <w:szCs w:val="20"/>
        </w:rPr>
        <w:t> </w:t>
      </w:r>
      <w:r w:rsidRPr="009F6E81">
        <w:rPr>
          <w:rFonts w:eastAsia="Verdana" w:cs="Times New Roman"/>
          <w:szCs w:val="20"/>
        </w:rPr>
        <w:t xml:space="preserve">smyslu § 96 odst. 2 zákona o DPH. V případě, že Zhotovitel nebude mít svůj bankovní účet tímto způsobem zveřejněn, uhradí Objednatel Zhotoviteli pouze </w:t>
      </w:r>
      <w:r w:rsidRPr="009F6E81">
        <w:rPr>
          <w:rFonts w:eastAsia="Verdana" w:cs="Times New Roman"/>
          <w:szCs w:val="20"/>
        </w:rPr>
        <w:lastRenderedPageBreak/>
        <w:t>základ daně, přičemž DPH uhradí Zhotoviteli až po zveřejnění příslušného účtu příslušného Zhotovitele v registru plátců a identifikovaných osob.</w:t>
      </w:r>
    </w:p>
    <w:p w14:paraId="1C1FEC4E" w14:textId="77777777" w:rsidR="00DD69B0" w:rsidRPr="00141CE2" w:rsidRDefault="00DD69B0" w:rsidP="002811C8">
      <w:pPr>
        <w:pStyle w:val="Nadpisbezsl1-2"/>
        <w:outlineLvl w:val="0"/>
        <w:rPr>
          <w:lang w:eastAsia="ar-SA"/>
        </w:rPr>
      </w:pPr>
      <w:r w:rsidRPr="00141CE2">
        <w:rPr>
          <w:lang w:eastAsia="ar-SA"/>
        </w:rPr>
        <w:t>VI.</w:t>
      </w:r>
      <w:r w:rsidR="003C5B1B">
        <w:rPr>
          <w:lang w:eastAsia="ar-SA"/>
        </w:rPr>
        <w:br/>
      </w:r>
      <w:r w:rsidRPr="00141CE2">
        <w:rPr>
          <w:lang w:eastAsia="ar-SA"/>
        </w:rPr>
        <w:t>Práva a povinnosti Smluvních stran</w:t>
      </w:r>
    </w:p>
    <w:p w14:paraId="0FB928CE" w14:textId="77777777" w:rsidR="00DD69B0" w:rsidRPr="00141CE2" w:rsidRDefault="00DD69B0" w:rsidP="002811C8">
      <w:pPr>
        <w:numPr>
          <w:ilvl w:val="0"/>
          <w:numId w:val="34"/>
        </w:numPr>
        <w:spacing w:after="120" w:line="240" w:lineRule="auto"/>
        <w:ind w:left="567" w:hanging="567"/>
        <w:jc w:val="both"/>
        <w:outlineLvl w:val="1"/>
        <w:rPr>
          <w:rFonts w:eastAsia="Times New Roman" w:cs="Arial"/>
          <w:szCs w:val="20"/>
          <w:lang w:eastAsia="cs-CZ"/>
        </w:rPr>
      </w:pPr>
      <w:r w:rsidRPr="00141CE2">
        <w:rPr>
          <w:rFonts w:eastAsia="Times New Roman" w:cs="Arial"/>
          <w:szCs w:val="20"/>
          <w:lang w:eastAsia="cs-CZ"/>
        </w:rPr>
        <w:t>Zhotovitel je povinen prokazatelným způsobem upozornit Objednatele na nevhodnost jeho pokynu. V případě, že Objednatel bude přesto na provedení takového pokynu trvat, je Zhotovitel povinen pokyn splnit, ale neodpovídá za případnou škodu způsobenou splněním takového pokynu Objednatele. Zhotovitel se může od pokynů Objednatele odchýlit, jen je-li to nezbytné v zájmu Objednatele a nemůže-li si vyžádat včas jeho souhlas.</w:t>
      </w:r>
    </w:p>
    <w:p w14:paraId="4D5F30B7" w14:textId="77777777" w:rsidR="00DD69B0" w:rsidRPr="00141CE2" w:rsidRDefault="00DD69B0" w:rsidP="002811C8">
      <w:pPr>
        <w:numPr>
          <w:ilvl w:val="0"/>
          <w:numId w:val="34"/>
        </w:numPr>
        <w:spacing w:after="120" w:line="240" w:lineRule="auto"/>
        <w:ind w:left="567" w:hanging="567"/>
        <w:jc w:val="both"/>
        <w:outlineLvl w:val="1"/>
        <w:rPr>
          <w:rFonts w:eastAsia="Times New Roman" w:cs="Arial"/>
          <w:szCs w:val="20"/>
          <w:lang w:eastAsia="cs-CZ"/>
        </w:rPr>
      </w:pPr>
      <w:r w:rsidRPr="00141CE2">
        <w:rPr>
          <w:rFonts w:eastAsia="Times New Roman" w:cs="Arial"/>
          <w:szCs w:val="20"/>
          <w:lang w:eastAsia="cs-CZ"/>
        </w:rPr>
        <w:t>Zhotovitel je povinen na výzvu Objednatele předat Objednateli své stanovisko ke kon</w:t>
      </w:r>
      <w:r w:rsidR="001473CD" w:rsidRPr="00141CE2">
        <w:rPr>
          <w:rFonts w:eastAsia="Times New Roman" w:cs="Arial"/>
          <w:szCs w:val="20"/>
          <w:lang w:eastAsia="cs-CZ"/>
        </w:rPr>
        <w:t>krétní záležitosti týkající se p</w:t>
      </w:r>
      <w:r w:rsidRPr="00141CE2">
        <w:rPr>
          <w:rFonts w:eastAsia="Times New Roman" w:cs="Arial"/>
          <w:szCs w:val="20"/>
          <w:lang w:eastAsia="cs-CZ"/>
        </w:rPr>
        <w:t>ředmětu plnění, a to nejpozději do tří pracovních dnů od doručení výzvy. Na žádost Objednatele se Zhotovitel také zavazuje spolupracovat či poskytnout součinnost případným dalším dodavatelům Objednatele.</w:t>
      </w:r>
    </w:p>
    <w:p w14:paraId="57DCBA11" w14:textId="77777777" w:rsidR="00DD69B0" w:rsidRPr="00141CE2" w:rsidRDefault="00DD69B0" w:rsidP="002811C8">
      <w:pPr>
        <w:numPr>
          <w:ilvl w:val="0"/>
          <w:numId w:val="34"/>
        </w:numPr>
        <w:spacing w:after="120" w:line="240" w:lineRule="auto"/>
        <w:ind w:left="567" w:hanging="567"/>
        <w:jc w:val="both"/>
        <w:outlineLvl w:val="1"/>
        <w:rPr>
          <w:rFonts w:eastAsia="Times New Roman" w:cs="Arial"/>
          <w:szCs w:val="20"/>
          <w:lang w:eastAsia="cs-CZ"/>
        </w:rPr>
      </w:pPr>
      <w:r w:rsidRPr="00141CE2">
        <w:rPr>
          <w:rFonts w:eastAsia="Times New Roman" w:cs="Arial"/>
          <w:szCs w:val="20"/>
          <w:lang w:eastAsia="cs-CZ"/>
        </w:rPr>
        <w:t>Zhotovitel je dále povinen informovat Objednatele o plnění svých povinností podle této Smlouvy a o důležitých skutečnostech, které mohou mít vliv na výkon práv a plnění povinností Smluvních stran.</w:t>
      </w:r>
    </w:p>
    <w:p w14:paraId="49DAF2FF" w14:textId="77777777" w:rsidR="00DD69B0" w:rsidRPr="00141CE2" w:rsidRDefault="00DD69B0" w:rsidP="002811C8">
      <w:pPr>
        <w:numPr>
          <w:ilvl w:val="0"/>
          <w:numId w:val="34"/>
        </w:numPr>
        <w:spacing w:after="120" w:line="240" w:lineRule="auto"/>
        <w:ind w:left="567" w:hanging="567"/>
        <w:jc w:val="both"/>
        <w:outlineLvl w:val="1"/>
        <w:rPr>
          <w:rFonts w:eastAsia="Times New Roman" w:cs="Arial"/>
          <w:szCs w:val="20"/>
          <w:lang w:eastAsia="cs-CZ"/>
        </w:rPr>
      </w:pPr>
      <w:r w:rsidRPr="00141CE2">
        <w:rPr>
          <w:rFonts w:eastAsia="Times New Roman" w:cs="Arial"/>
          <w:szCs w:val="20"/>
          <w:lang w:eastAsia="cs-CZ"/>
        </w:rPr>
        <w:t>Zhotovitel se zavazuje upozornit Objednatele včas na všechny hrozící vady svého plnění, jakož i poskytovat Objednateli veškeré informace, které jsou pro plnění této Smlouvy nezbytné, a dále neprodleně oznámit písemnou formou Objednateli překážky, které mu brání v plnění předmětu této Smlouvy a výkonu dalších činností souvisejících s plněním předmětu této Smlouvy. Zhotovitel je povinen upozornit Objednatele na potenciální rizika vzniku škod a včas a řádně dle svých možností provést taková opatření, která riziko vzniku škod zabrání nebo je minimalizuje.</w:t>
      </w:r>
    </w:p>
    <w:p w14:paraId="6FA8EBCA" w14:textId="1FC7DA39" w:rsidR="00DD69B0" w:rsidRPr="00141CE2" w:rsidRDefault="00DD69B0" w:rsidP="002811C8">
      <w:pPr>
        <w:numPr>
          <w:ilvl w:val="0"/>
          <w:numId w:val="34"/>
        </w:numPr>
        <w:spacing w:after="120" w:line="240" w:lineRule="auto"/>
        <w:ind w:left="567" w:hanging="567"/>
        <w:jc w:val="both"/>
        <w:outlineLvl w:val="1"/>
        <w:rPr>
          <w:rFonts w:eastAsia="Times New Roman" w:cs="Arial"/>
          <w:szCs w:val="20"/>
          <w:lang w:eastAsia="cs-CZ"/>
        </w:rPr>
      </w:pPr>
      <w:r w:rsidRPr="00141CE2">
        <w:rPr>
          <w:rFonts w:eastAsia="Times New Roman" w:cs="Arial"/>
          <w:szCs w:val="20"/>
          <w:lang w:eastAsia="cs-CZ"/>
        </w:rPr>
        <w:t>Zhotovitel prohlašuje, že veškeré skutečnosti, které považuje za obchodní tajemství a nelze je poskytnout podle zákona č. 106/1999 Sb., o svobodném přístupu k informacím, ve znění pozdějších předpisů, jako takové Objednateli v průběhu zadávacího řízení Veřejné zakázky označil. Zhotovitel se zavazuje, že předá</w:t>
      </w:r>
      <w:r w:rsidRPr="00141CE2">
        <w:rPr>
          <w:rFonts w:eastAsia="Times New Roman" w:cs="Arial"/>
          <w:szCs w:val="20"/>
          <w:lang w:eastAsia="cs-CZ"/>
        </w:rPr>
        <w:noBreakHyphen/>
        <w:t>li v průběhu plnění této Smlouvy Objednateli informace, které budou představovat obchodní tajemství, jako takové označí nejpozději v okamžiku jejich předání Objednateli. Specifikace předmětu obchodního tajemství nesmí bránit ani ztěžovat využití oprávnění Objednatele uvedených v této Smlouvě.</w:t>
      </w:r>
      <w:bookmarkStart w:id="22" w:name="_Ref6995656"/>
      <w:r w:rsidR="003E756C" w:rsidRPr="003E756C">
        <w:t xml:space="preserve"> </w:t>
      </w:r>
      <w:r w:rsidR="003E756C" w:rsidRPr="003E756C">
        <w:rPr>
          <w:rFonts w:eastAsia="Times New Roman" w:cs="Arial"/>
          <w:szCs w:val="20"/>
          <w:lang w:eastAsia="cs-CZ"/>
        </w:rPr>
        <w:t>V případě, že Zhotovitel neposkytne odůvodnění, že se jedná o obchodní tajemství, nebo se existence obchodního tajemství neprokáže, má se za to, že</w:t>
      </w:r>
      <w:r w:rsidR="003E756C">
        <w:rPr>
          <w:rFonts w:eastAsia="Times New Roman" w:cs="Arial"/>
          <w:szCs w:val="20"/>
          <w:lang w:eastAsia="cs-CZ"/>
        </w:rPr>
        <w:t xml:space="preserve"> se</w:t>
      </w:r>
      <w:r w:rsidR="003E756C" w:rsidRPr="003E756C">
        <w:rPr>
          <w:rFonts w:eastAsia="Times New Roman" w:cs="Arial"/>
          <w:szCs w:val="20"/>
          <w:lang w:eastAsia="cs-CZ"/>
        </w:rPr>
        <w:t xml:space="preserve"> o obchodní tajemství </w:t>
      </w:r>
      <w:r w:rsidR="003E756C">
        <w:rPr>
          <w:rFonts w:eastAsia="Times New Roman" w:cs="Arial"/>
          <w:szCs w:val="20"/>
          <w:lang w:eastAsia="cs-CZ"/>
        </w:rPr>
        <w:t>nejedná.</w:t>
      </w:r>
      <w:r w:rsidR="002053AE">
        <w:rPr>
          <w:rFonts w:eastAsia="Times New Roman" w:cs="Arial"/>
          <w:szCs w:val="20"/>
          <w:lang w:eastAsia="cs-CZ"/>
        </w:rPr>
        <w:t xml:space="preserve"> </w:t>
      </w:r>
    </w:p>
    <w:p w14:paraId="3E6A8557" w14:textId="77777777" w:rsidR="00DD69B0" w:rsidRDefault="00DD69B0" w:rsidP="002811C8">
      <w:pPr>
        <w:numPr>
          <w:ilvl w:val="0"/>
          <w:numId w:val="34"/>
        </w:numPr>
        <w:spacing w:after="120" w:line="240" w:lineRule="auto"/>
        <w:ind w:left="567" w:hanging="567"/>
        <w:jc w:val="both"/>
        <w:outlineLvl w:val="1"/>
        <w:rPr>
          <w:rFonts w:eastAsia="Times New Roman" w:cs="Arial"/>
          <w:bCs/>
          <w:szCs w:val="20"/>
          <w:lang w:eastAsia="cs-CZ"/>
        </w:rPr>
      </w:pPr>
      <w:r w:rsidRPr="00141CE2">
        <w:rPr>
          <w:rFonts w:eastAsia="Times New Roman" w:cs="Arial"/>
          <w:bCs/>
          <w:szCs w:val="20"/>
          <w:lang w:eastAsia="cs-CZ"/>
        </w:rPr>
        <w:t xml:space="preserve">Zhotovitel je povinen zachovávat mlčenlivost o všech skutečnostech, o nichž se v souvislosti s plněním této Smlouvy dozví. </w:t>
      </w:r>
    </w:p>
    <w:p w14:paraId="178A363F" w14:textId="77777777" w:rsidR="00762D95" w:rsidRPr="00141CE2" w:rsidRDefault="00762D95" w:rsidP="00864710">
      <w:pPr>
        <w:numPr>
          <w:ilvl w:val="0"/>
          <w:numId w:val="34"/>
        </w:numPr>
        <w:spacing w:after="120" w:line="240" w:lineRule="auto"/>
        <w:jc w:val="both"/>
        <w:outlineLvl w:val="1"/>
        <w:rPr>
          <w:rFonts w:eastAsia="Times New Roman" w:cs="Arial"/>
          <w:bCs/>
          <w:szCs w:val="20"/>
          <w:lang w:eastAsia="cs-CZ"/>
        </w:rPr>
      </w:pPr>
      <w:r>
        <w:rPr>
          <w:rFonts w:eastAsia="Times New Roman" w:cs="Arial"/>
          <w:bCs/>
          <w:szCs w:val="20"/>
          <w:lang w:eastAsia="cs-CZ"/>
        </w:rPr>
        <w:t xml:space="preserve">Objednatel </w:t>
      </w:r>
      <w:r w:rsidR="00A02BBE">
        <w:rPr>
          <w:rFonts w:eastAsia="Times New Roman" w:cs="Arial"/>
          <w:bCs/>
          <w:szCs w:val="20"/>
          <w:lang w:eastAsia="cs-CZ"/>
        </w:rPr>
        <w:t xml:space="preserve">zaváže k </w:t>
      </w:r>
      <w:r w:rsidR="00A02BBE" w:rsidRPr="00A02BBE">
        <w:rPr>
          <w:rFonts w:eastAsia="Times New Roman" w:cs="Arial"/>
          <w:bCs/>
          <w:szCs w:val="20"/>
          <w:lang w:eastAsia="cs-CZ"/>
        </w:rPr>
        <w:t xml:space="preserve">mlčenlivosti třetí </w:t>
      </w:r>
      <w:r w:rsidR="00A02BBE">
        <w:rPr>
          <w:rFonts w:eastAsia="Times New Roman" w:cs="Arial"/>
          <w:bCs/>
          <w:szCs w:val="20"/>
          <w:lang w:eastAsia="cs-CZ"/>
        </w:rPr>
        <w:t>osoby (své dodavatele)</w:t>
      </w:r>
      <w:r w:rsidR="00A02BBE" w:rsidRPr="00A02BBE">
        <w:rPr>
          <w:rFonts w:eastAsia="Times New Roman" w:cs="Arial"/>
          <w:bCs/>
          <w:szCs w:val="20"/>
          <w:lang w:eastAsia="cs-CZ"/>
        </w:rPr>
        <w:t xml:space="preserve"> </w:t>
      </w:r>
      <w:r w:rsidR="00A02BBE">
        <w:rPr>
          <w:rFonts w:eastAsia="Times New Roman" w:cs="Arial"/>
          <w:bCs/>
          <w:szCs w:val="20"/>
          <w:lang w:eastAsia="cs-CZ"/>
        </w:rPr>
        <w:t xml:space="preserve">týkající se </w:t>
      </w:r>
      <w:r w:rsidR="00A02BBE" w:rsidRPr="00A02BBE">
        <w:rPr>
          <w:rFonts w:eastAsia="Times New Roman" w:cs="Arial"/>
          <w:bCs/>
          <w:szCs w:val="20"/>
          <w:lang w:eastAsia="cs-CZ"/>
        </w:rPr>
        <w:t xml:space="preserve">informací předávaných </w:t>
      </w:r>
      <w:r w:rsidR="00A02BBE">
        <w:rPr>
          <w:rFonts w:eastAsia="Times New Roman" w:cs="Arial"/>
          <w:bCs/>
          <w:szCs w:val="20"/>
          <w:lang w:eastAsia="cs-CZ"/>
        </w:rPr>
        <w:t>Zhotovitel</w:t>
      </w:r>
      <w:r w:rsidR="00A02BBE" w:rsidRPr="00A02BBE">
        <w:rPr>
          <w:rFonts w:eastAsia="Times New Roman" w:cs="Arial"/>
          <w:bCs/>
          <w:szCs w:val="20"/>
          <w:lang w:eastAsia="cs-CZ"/>
        </w:rPr>
        <w:t>em třetím osobám</w:t>
      </w:r>
      <w:r w:rsidR="00A02BBE">
        <w:rPr>
          <w:rFonts w:eastAsia="Times New Roman" w:cs="Arial"/>
          <w:bCs/>
          <w:szCs w:val="20"/>
          <w:lang w:eastAsia="cs-CZ"/>
        </w:rPr>
        <w:t xml:space="preserve"> v souvislosti s poskytováním služeb dle této Smlouvy, které označí Zhotovitel </w:t>
      </w:r>
      <w:r w:rsidR="00864710" w:rsidRPr="00864710">
        <w:rPr>
          <w:rFonts w:eastAsia="Times New Roman" w:cs="Arial"/>
          <w:bCs/>
          <w:szCs w:val="20"/>
          <w:lang w:eastAsia="cs-CZ"/>
        </w:rPr>
        <w:t xml:space="preserve">nejpozději v okamžiku jejich předání </w:t>
      </w:r>
      <w:r w:rsidR="00864710">
        <w:rPr>
          <w:rFonts w:eastAsia="Times New Roman" w:cs="Arial"/>
          <w:bCs/>
          <w:szCs w:val="20"/>
          <w:lang w:eastAsia="cs-CZ"/>
        </w:rPr>
        <w:t xml:space="preserve">třetí osobě </w:t>
      </w:r>
      <w:r w:rsidR="00A02BBE">
        <w:rPr>
          <w:rFonts w:eastAsia="Times New Roman" w:cs="Arial"/>
          <w:bCs/>
          <w:szCs w:val="20"/>
          <w:lang w:eastAsia="cs-CZ"/>
        </w:rPr>
        <w:t>jako obchodní tajemství</w:t>
      </w:r>
      <w:r w:rsidR="00864710">
        <w:rPr>
          <w:rFonts w:eastAsia="Times New Roman" w:cs="Arial"/>
          <w:bCs/>
          <w:szCs w:val="20"/>
          <w:lang w:eastAsia="cs-CZ"/>
        </w:rPr>
        <w:t>.</w:t>
      </w:r>
    </w:p>
    <w:p w14:paraId="2C4FC7FC" w14:textId="77777777" w:rsidR="00DD69B0" w:rsidRPr="00141CE2" w:rsidRDefault="00DD69B0" w:rsidP="002811C8">
      <w:pPr>
        <w:pStyle w:val="Nadpisbezsl1-2"/>
        <w:keepNext/>
        <w:outlineLvl w:val="0"/>
        <w:rPr>
          <w:lang w:eastAsia="ar-SA"/>
        </w:rPr>
      </w:pPr>
      <w:bookmarkStart w:id="23" w:name="_Ref6995525"/>
      <w:bookmarkEnd w:id="22"/>
      <w:r w:rsidRPr="00141CE2">
        <w:rPr>
          <w:lang w:eastAsia="ar-SA"/>
        </w:rPr>
        <w:lastRenderedPageBreak/>
        <w:t>VII.</w:t>
      </w:r>
      <w:r w:rsidR="008C5F4C">
        <w:rPr>
          <w:lang w:eastAsia="ar-SA"/>
        </w:rPr>
        <w:br/>
      </w:r>
      <w:r w:rsidRPr="00141CE2">
        <w:rPr>
          <w:lang w:eastAsia="ar-SA"/>
        </w:rPr>
        <w:t>Trvání této Smlouvy</w:t>
      </w:r>
    </w:p>
    <w:p w14:paraId="0BB7D1C3" w14:textId="77777777" w:rsidR="00DD69B0" w:rsidRPr="00141CE2" w:rsidRDefault="00DD69B0" w:rsidP="009F6E81">
      <w:pPr>
        <w:keepNext/>
        <w:numPr>
          <w:ilvl w:val="0"/>
          <w:numId w:val="35"/>
        </w:numPr>
        <w:suppressAutoHyphens/>
        <w:spacing w:after="120" w:line="240" w:lineRule="auto"/>
        <w:ind w:left="567" w:hanging="567"/>
        <w:jc w:val="both"/>
        <w:outlineLvl w:val="1"/>
        <w:rPr>
          <w:rFonts w:eastAsia="SimSun" w:cs="Arial"/>
          <w:bCs/>
          <w:iCs/>
          <w:szCs w:val="20"/>
          <w:lang w:val="x-none" w:eastAsia="ar-SA"/>
        </w:rPr>
      </w:pPr>
      <w:bookmarkStart w:id="24" w:name="_Ref124095622"/>
      <w:r w:rsidRPr="00141CE2">
        <w:rPr>
          <w:rFonts w:eastAsia="SimSun" w:cs="Arial"/>
          <w:bCs/>
          <w:iCs/>
          <w:szCs w:val="20"/>
          <w:lang w:val="x-none" w:eastAsia="ar-SA"/>
        </w:rPr>
        <w:t xml:space="preserve">Tato </w:t>
      </w:r>
      <w:r w:rsidRPr="00141CE2">
        <w:rPr>
          <w:rFonts w:eastAsia="SimSun" w:cs="Arial"/>
          <w:bCs/>
          <w:iCs/>
          <w:szCs w:val="20"/>
          <w:lang w:eastAsia="ar-SA"/>
        </w:rPr>
        <w:t>Smlouva</w:t>
      </w:r>
      <w:r w:rsidRPr="00141CE2">
        <w:rPr>
          <w:rFonts w:eastAsia="SimSun" w:cs="Arial"/>
          <w:bCs/>
          <w:iCs/>
          <w:szCs w:val="20"/>
          <w:lang w:val="x-none" w:eastAsia="ar-SA"/>
        </w:rPr>
        <w:t xml:space="preserve"> je sjednána na dobu určito</w:t>
      </w:r>
      <w:bookmarkEnd w:id="23"/>
      <w:r w:rsidRPr="00141CE2">
        <w:rPr>
          <w:rFonts w:eastAsia="SimSun" w:cs="Arial"/>
          <w:bCs/>
          <w:iCs/>
          <w:szCs w:val="20"/>
          <w:lang w:eastAsia="ar-SA"/>
        </w:rPr>
        <w:t xml:space="preserve">u, a to na dobu 25 let od </w:t>
      </w:r>
      <w:r w:rsidR="00DD4E63" w:rsidRPr="00141CE2">
        <w:rPr>
          <w:rFonts w:eastAsia="SimSun" w:cs="Arial"/>
          <w:bCs/>
          <w:iCs/>
          <w:szCs w:val="20"/>
          <w:lang w:eastAsia="ar-SA"/>
        </w:rPr>
        <w:t>dokončení Díla.</w:t>
      </w:r>
      <w:r w:rsidRPr="00141CE2">
        <w:rPr>
          <w:rFonts w:eastAsia="SimSun" w:cs="Arial"/>
          <w:bCs/>
          <w:iCs/>
          <w:szCs w:val="20"/>
          <w:lang w:eastAsia="ar-SA"/>
        </w:rPr>
        <w:t xml:space="preserve"> Tato Smlouva nabývá účinnosti dnem </w:t>
      </w:r>
      <w:r w:rsidR="00997973" w:rsidRPr="00141CE2">
        <w:rPr>
          <w:rFonts w:eastAsia="SimSun" w:cs="Arial"/>
          <w:bCs/>
          <w:iCs/>
          <w:szCs w:val="20"/>
          <w:lang w:eastAsia="ar-SA"/>
        </w:rPr>
        <w:t>uveřejnění v registru smluv</w:t>
      </w:r>
      <w:r w:rsidR="00F636E1">
        <w:rPr>
          <w:rFonts w:eastAsia="SimSun" w:cs="Arial"/>
          <w:bCs/>
          <w:iCs/>
          <w:szCs w:val="20"/>
          <w:lang w:eastAsia="ar-SA"/>
        </w:rPr>
        <w:t>.</w:t>
      </w:r>
      <w:r w:rsidR="00997973" w:rsidRPr="00141CE2">
        <w:rPr>
          <w:rFonts w:eastAsia="SimSun" w:cs="Arial"/>
          <w:bCs/>
          <w:iCs/>
          <w:szCs w:val="20"/>
          <w:lang w:eastAsia="ar-SA"/>
        </w:rPr>
        <w:t xml:space="preserve"> </w:t>
      </w:r>
      <w:bookmarkEnd w:id="24"/>
    </w:p>
    <w:p w14:paraId="25F6D6B2" w14:textId="77777777" w:rsidR="003B7AA3" w:rsidRPr="00141CE2" w:rsidRDefault="003B7AA3" w:rsidP="008C5F4C">
      <w:pPr>
        <w:numPr>
          <w:ilvl w:val="0"/>
          <w:numId w:val="35"/>
        </w:numPr>
        <w:suppressAutoHyphens/>
        <w:spacing w:after="120" w:line="240" w:lineRule="auto"/>
        <w:ind w:left="567" w:hanging="567"/>
        <w:jc w:val="both"/>
        <w:outlineLvl w:val="1"/>
        <w:rPr>
          <w:rFonts w:eastAsia="SimSun" w:cs="Arial"/>
          <w:bCs/>
          <w:iCs/>
          <w:szCs w:val="20"/>
          <w:lang w:val="x-none" w:eastAsia="ar-SA"/>
        </w:rPr>
      </w:pPr>
      <w:r w:rsidRPr="00141CE2">
        <w:rPr>
          <w:rFonts w:eastAsia="SimSun" w:cs="Arial"/>
          <w:bCs/>
          <w:iCs/>
          <w:szCs w:val="20"/>
          <w:lang w:val="x-none" w:eastAsia="ar-SA"/>
        </w:rPr>
        <w:t>Smluvní strany sjednávají, že vznikne-li Objednateli nárok na odstoupení od Smlouvy, může podle své volby odstoupit od Smlouvy v celém rozsahu či jen od</w:t>
      </w:r>
      <w:r w:rsidR="00B040CD">
        <w:rPr>
          <w:rFonts w:eastAsia="SimSun" w:cs="Arial"/>
          <w:bCs/>
          <w:iCs/>
          <w:szCs w:val="20"/>
          <w:lang w:eastAsia="ar-SA"/>
        </w:rPr>
        <w:t> </w:t>
      </w:r>
      <w:r w:rsidRPr="00141CE2">
        <w:rPr>
          <w:rFonts w:eastAsia="SimSun" w:cs="Arial"/>
          <w:bCs/>
          <w:iCs/>
          <w:szCs w:val="20"/>
          <w:lang w:val="x-none" w:eastAsia="ar-SA"/>
        </w:rPr>
        <w:t xml:space="preserve">některé části </w:t>
      </w:r>
      <w:r w:rsidR="001727F3">
        <w:rPr>
          <w:rFonts w:eastAsia="SimSun" w:cs="Arial"/>
          <w:bCs/>
          <w:iCs/>
          <w:szCs w:val="20"/>
          <w:lang w:eastAsia="ar-SA"/>
        </w:rPr>
        <w:t>p</w:t>
      </w:r>
      <w:r w:rsidRPr="00141CE2">
        <w:rPr>
          <w:rFonts w:eastAsia="SimSun" w:cs="Arial"/>
          <w:bCs/>
          <w:iCs/>
          <w:szCs w:val="20"/>
          <w:lang w:val="x-none" w:eastAsia="ar-SA"/>
        </w:rPr>
        <w:t xml:space="preserve">lnění určené Objednatelem. </w:t>
      </w:r>
    </w:p>
    <w:p w14:paraId="09972EA1" w14:textId="77777777" w:rsidR="003B7AA3" w:rsidRPr="00141CE2" w:rsidRDefault="003B7AA3" w:rsidP="008C5F4C">
      <w:pPr>
        <w:numPr>
          <w:ilvl w:val="0"/>
          <w:numId w:val="35"/>
        </w:numPr>
        <w:suppressAutoHyphens/>
        <w:spacing w:after="120" w:line="240" w:lineRule="auto"/>
        <w:ind w:left="567" w:hanging="567"/>
        <w:jc w:val="both"/>
        <w:outlineLvl w:val="1"/>
        <w:rPr>
          <w:rFonts w:eastAsia="SimSun" w:cs="Arial"/>
          <w:bCs/>
          <w:iCs/>
          <w:szCs w:val="20"/>
          <w:lang w:val="x-none" w:eastAsia="ar-SA"/>
        </w:rPr>
      </w:pPr>
      <w:r w:rsidRPr="00141CE2">
        <w:rPr>
          <w:rFonts w:eastAsia="SimSun" w:cs="Arial"/>
          <w:bCs/>
          <w:iCs/>
          <w:szCs w:val="20"/>
          <w:lang w:val="x-none" w:eastAsia="ar-SA"/>
        </w:rPr>
        <w:t xml:space="preserve">Strany se dohodly na vyloučení použití § 1978 odst. 2 OZ, který stanoví, že marné uplynutí dodatečné lhůty stanovené k plnění může mít za následek odstoupení od této Smlouvy bez dalšího. </w:t>
      </w:r>
    </w:p>
    <w:p w14:paraId="07E4804D" w14:textId="77777777" w:rsidR="003B7AA3" w:rsidRPr="00141CE2" w:rsidRDefault="003B7AA3" w:rsidP="008C5F4C">
      <w:pPr>
        <w:numPr>
          <w:ilvl w:val="0"/>
          <w:numId w:val="35"/>
        </w:numPr>
        <w:suppressAutoHyphens/>
        <w:spacing w:after="120" w:line="240" w:lineRule="auto"/>
        <w:ind w:left="567" w:hanging="567"/>
        <w:jc w:val="both"/>
        <w:outlineLvl w:val="1"/>
        <w:rPr>
          <w:rFonts w:eastAsia="SimSun" w:cs="Arial"/>
          <w:bCs/>
          <w:iCs/>
          <w:szCs w:val="20"/>
          <w:lang w:val="x-none" w:eastAsia="ar-SA"/>
        </w:rPr>
      </w:pPr>
      <w:r w:rsidRPr="00141CE2">
        <w:rPr>
          <w:rFonts w:eastAsia="SimSun" w:cs="Arial"/>
          <w:bCs/>
          <w:iCs/>
          <w:szCs w:val="20"/>
          <w:lang w:val="x-none" w:eastAsia="ar-SA"/>
        </w:rPr>
        <w:t xml:space="preserve">Zhotovitel nemá právo odstoupit od Smlouvy v případě nevhodných příkazů Objednatele či poskytnutí nevhodné věci Objednatelem dle § 2595 OZ. </w:t>
      </w:r>
    </w:p>
    <w:p w14:paraId="641ACB15" w14:textId="77777777" w:rsidR="003B7AA3" w:rsidRPr="00141CE2" w:rsidRDefault="003B7AA3" w:rsidP="008C5F4C">
      <w:pPr>
        <w:numPr>
          <w:ilvl w:val="0"/>
          <w:numId w:val="35"/>
        </w:numPr>
        <w:tabs>
          <w:tab w:val="num" w:pos="1106"/>
        </w:tabs>
        <w:suppressAutoHyphens/>
        <w:spacing w:after="120" w:line="240" w:lineRule="auto"/>
        <w:ind w:left="567" w:hanging="567"/>
        <w:jc w:val="both"/>
        <w:outlineLvl w:val="1"/>
        <w:rPr>
          <w:rFonts w:eastAsia="SimSun" w:cs="Arial"/>
          <w:bCs/>
          <w:iCs/>
          <w:szCs w:val="20"/>
          <w:lang w:eastAsia="ar-SA"/>
        </w:rPr>
      </w:pPr>
      <w:bookmarkStart w:id="25" w:name="_Ref115692306"/>
      <w:r w:rsidRPr="00141CE2">
        <w:rPr>
          <w:rFonts w:eastAsia="SimSun" w:cs="Arial"/>
          <w:bCs/>
          <w:iCs/>
          <w:szCs w:val="20"/>
          <w:lang w:eastAsia="ar-SA"/>
        </w:rPr>
        <w:t>Objednatel je oprávněn odstoupit od Smlouvy, v případě, že:</w:t>
      </w:r>
      <w:bookmarkEnd w:id="25"/>
      <w:r w:rsidRPr="00141CE2">
        <w:rPr>
          <w:rFonts w:eastAsia="SimSun" w:cs="Arial"/>
          <w:bCs/>
          <w:iCs/>
          <w:szCs w:val="20"/>
          <w:lang w:eastAsia="ar-SA"/>
        </w:rPr>
        <w:t xml:space="preserve"> </w:t>
      </w:r>
    </w:p>
    <w:p w14:paraId="72EDDEE9" w14:textId="77777777" w:rsidR="003B7AA3" w:rsidRPr="008C5F4C" w:rsidRDefault="003B7AA3" w:rsidP="002811C8">
      <w:pPr>
        <w:pStyle w:val="Odstavecseseznamem"/>
        <w:numPr>
          <w:ilvl w:val="2"/>
          <w:numId w:val="43"/>
        </w:numPr>
        <w:suppressAutoHyphens/>
        <w:spacing w:after="40" w:line="240" w:lineRule="auto"/>
        <w:ind w:left="993" w:hanging="284"/>
        <w:contextualSpacing w:val="0"/>
        <w:jc w:val="both"/>
        <w:rPr>
          <w:rFonts w:eastAsia="SimSun" w:cs="Arial"/>
          <w:bCs/>
          <w:iCs/>
          <w:szCs w:val="20"/>
          <w:lang w:eastAsia="ar-SA"/>
        </w:rPr>
      </w:pPr>
      <w:r w:rsidRPr="008C5F4C">
        <w:rPr>
          <w:rFonts w:eastAsia="SimSun" w:cs="Arial"/>
          <w:bCs/>
          <w:iCs/>
          <w:szCs w:val="20"/>
          <w:lang w:eastAsia="ar-SA"/>
        </w:rPr>
        <w:t>Zhotovitel je v prodlení s plněním dle Smlouvy či jakékoliv části plnění déle než 30 dnů a nezjedná nápravu ani do 15 dnů od doručení písemného oznámení Objednatele o takovém prodlení.</w:t>
      </w:r>
    </w:p>
    <w:p w14:paraId="2A8D7B45" w14:textId="77777777" w:rsidR="003B7AA3" w:rsidRPr="008C5F4C" w:rsidRDefault="003B7AA3" w:rsidP="002811C8">
      <w:pPr>
        <w:pStyle w:val="Odstavecseseznamem"/>
        <w:numPr>
          <w:ilvl w:val="2"/>
          <w:numId w:val="43"/>
        </w:numPr>
        <w:suppressAutoHyphens/>
        <w:spacing w:after="40" w:line="240" w:lineRule="auto"/>
        <w:ind w:left="993" w:hanging="284"/>
        <w:contextualSpacing w:val="0"/>
        <w:jc w:val="both"/>
        <w:rPr>
          <w:rFonts w:eastAsia="SimSun" w:cs="Arial"/>
          <w:bCs/>
          <w:iCs/>
          <w:szCs w:val="20"/>
          <w:lang w:eastAsia="ar-SA"/>
        </w:rPr>
      </w:pPr>
      <w:r w:rsidRPr="008C5F4C">
        <w:rPr>
          <w:rFonts w:eastAsia="SimSun" w:cs="Arial"/>
          <w:bCs/>
          <w:iCs/>
          <w:szCs w:val="20"/>
          <w:lang w:eastAsia="ar-SA"/>
        </w:rPr>
        <w:t xml:space="preserve">Zhotovitel je v prodlení s plněním dle Smlouvy déle než 60 dnů, a to i bez nutnosti zaslání předchozího upozornění. </w:t>
      </w:r>
    </w:p>
    <w:p w14:paraId="10BECBD4" w14:textId="77777777" w:rsidR="003B7AA3" w:rsidRPr="008C5F4C" w:rsidRDefault="003B7AA3" w:rsidP="002811C8">
      <w:pPr>
        <w:pStyle w:val="Odstavecseseznamem"/>
        <w:numPr>
          <w:ilvl w:val="2"/>
          <w:numId w:val="43"/>
        </w:numPr>
        <w:suppressAutoHyphens/>
        <w:spacing w:after="40" w:line="240" w:lineRule="auto"/>
        <w:ind w:left="993" w:hanging="284"/>
        <w:contextualSpacing w:val="0"/>
        <w:jc w:val="both"/>
        <w:rPr>
          <w:rFonts w:eastAsia="SimSun" w:cs="Arial"/>
          <w:bCs/>
          <w:iCs/>
          <w:szCs w:val="20"/>
          <w:lang w:eastAsia="ar-SA"/>
        </w:rPr>
      </w:pPr>
      <w:r w:rsidRPr="008C5F4C">
        <w:rPr>
          <w:rFonts w:eastAsia="SimSun" w:cs="Arial"/>
          <w:bCs/>
          <w:iCs/>
          <w:szCs w:val="20"/>
          <w:lang w:eastAsia="ar-SA"/>
        </w:rPr>
        <w:t>Nastane některý ze zákonem stanovených případů a zejména v případech podstatného porušení povinností Zhotovitele stanovených ve Smlouvě. Za</w:t>
      </w:r>
      <w:r w:rsidR="00B040CD">
        <w:rPr>
          <w:rFonts w:eastAsia="SimSun" w:cs="Arial"/>
          <w:bCs/>
          <w:iCs/>
          <w:szCs w:val="20"/>
          <w:lang w:eastAsia="ar-SA"/>
        </w:rPr>
        <w:t> </w:t>
      </w:r>
      <w:r w:rsidRPr="008C5F4C">
        <w:rPr>
          <w:rFonts w:eastAsia="SimSun" w:cs="Arial"/>
          <w:bCs/>
          <w:iCs/>
          <w:szCs w:val="20"/>
          <w:lang w:eastAsia="ar-SA"/>
        </w:rPr>
        <w:t xml:space="preserve">podstatné porušení povinností Zhotovitele se považuje zejména: </w:t>
      </w:r>
    </w:p>
    <w:p w14:paraId="029E3B9E" w14:textId="77777777" w:rsidR="003B7AA3" w:rsidRPr="008C5F4C" w:rsidRDefault="003B7AA3" w:rsidP="002811C8">
      <w:pPr>
        <w:pStyle w:val="Odstavecseseznamem"/>
        <w:numPr>
          <w:ilvl w:val="0"/>
          <w:numId w:val="44"/>
        </w:numPr>
        <w:suppressAutoHyphens/>
        <w:spacing w:after="40" w:line="240" w:lineRule="auto"/>
        <w:ind w:left="1418" w:hanging="425"/>
        <w:contextualSpacing w:val="0"/>
        <w:jc w:val="both"/>
        <w:rPr>
          <w:rFonts w:eastAsia="SimSun" w:cs="Arial"/>
          <w:bCs/>
          <w:iCs/>
          <w:szCs w:val="20"/>
          <w:lang w:eastAsia="ar-SA"/>
        </w:rPr>
      </w:pPr>
      <w:r w:rsidRPr="008C5F4C">
        <w:rPr>
          <w:rFonts w:eastAsia="SimSun" w:cs="Arial"/>
          <w:bCs/>
          <w:iCs/>
          <w:szCs w:val="20"/>
          <w:lang w:eastAsia="ar-SA"/>
        </w:rPr>
        <w:t xml:space="preserve">Zhotovitel je opakovaně v prodlení s prováděním </w:t>
      </w:r>
      <w:r w:rsidR="00F11CB6" w:rsidRPr="008C5F4C">
        <w:rPr>
          <w:rFonts w:eastAsia="SimSun" w:cs="Arial"/>
          <w:bCs/>
          <w:iCs/>
          <w:szCs w:val="20"/>
          <w:lang w:eastAsia="ar-SA"/>
        </w:rPr>
        <w:t>p</w:t>
      </w:r>
      <w:r w:rsidRPr="008C5F4C">
        <w:rPr>
          <w:rFonts w:eastAsia="SimSun" w:cs="Arial"/>
          <w:bCs/>
          <w:iCs/>
          <w:szCs w:val="20"/>
          <w:lang w:eastAsia="ar-SA"/>
        </w:rPr>
        <w:t>lnění dle Smlouvy;</w:t>
      </w:r>
    </w:p>
    <w:p w14:paraId="0B61C756" w14:textId="77777777" w:rsidR="00F11CB6" w:rsidRPr="008C5F4C" w:rsidRDefault="003B7AA3" w:rsidP="002811C8">
      <w:pPr>
        <w:pStyle w:val="Odstavecseseznamem"/>
        <w:numPr>
          <w:ilvl w:val="0"/>
          <w:numId w:val="44"/>
        </w:numPr>
        <w:suppressAutoHyphens/>
        <w:spacing w:after="40" w:line="240" w:lineRule="auto"/>
        <w:ind w:left="1418" w:hanging="425"/>
        <w:contextualSpacing w:val="0"/>
        <w:jc w:val="both"/>
        <w:rPr>
          <w:rFonts w:eastAsia="SimSun" w:cs="Arial"/>
          <w:bCs/>
          <w:iCs/>
          <w:szCs w:val="20"/>
          <w:lang w:eastAsia="ar-SA"/>
        </w:rPr>
      </w:pPr>
      <w:r w:rsidRPr="008C5F4C">
        <w:rPr>
          <w:rFonts w:eastAsia="SimSun" w:cs="Arial"/>
          <w:bCs/>
          <w:iCs/>
          <w:szCs w:val="20"/>
          <w:lang w:eastAsia="ar-SA"/>
        </w:rPr>
        <w:t>prohlášení Zhotovitele učiněné na základě Smlouvy se ukáže jako nepravdivé</w:t>
      </w:r>
      <w:r w:rsidR="00F11CB6" w:rsidRPr="008C5F4C">
        <w:rPr>
          <w:rFonts w:eastAsia="SimSun" w:cs="Arial"/>
          <w:bCs/>
          <w:iCs/>
          <w:szCs w:val="20"/>
          <w:lang w:eastAsia="ar-SA"/>
        </w:rPr>
        <w:t>.</w:t>
      </w:r>
    </w:p>
    <w:p w14:paraId="4128E4CB" w14:textId="77777777" w:rsidR="003B7AA3" w:rsidRPr="008C5F4C" w:rsidRDefault="003B7AA3" w:rsidP="002811C8">
      <w:pPr>
        <w:pStyle w:val="Odstavecseseznamem"/>
        <w:numPr>
          <w:ilvl w:val="2"/>
          <w:numId w:val="43"/>
        </w:numPr>
        <w:suppressAutoHyphens/>
        <w:spacing w:after="40" w:line="240" w:lineRule="auto"/>
        <w:ind w:left="993" w:hanging="284"/>
        <w:contextualSpacing w:val="0"/>
        <w:jc w:val="both"/>
        <w:rPr>
          <w:rFonts w:eastAsia="SimSun" w:cs="Arial"/>
          <w:bCs/>
          <w:iCs/>
          <w:szCs w:val="20"/>
          <w:lang w:eastAsia="ar-SA"/>
        </w:rPr>
      </w:pPr>
      <w:r w:rsidRPr="008C5F4C">
        <w:rPr>
          <w:rFonts w:eastAsia="SimSun" w:cs="Arial"/>
          <w:bCs/>
          <w:iCs/>
          <w:szCs w:val="20"/>
          <w:lang w:eastAsia="ar-SA"/>
        </w:rPr>
        <w:t xml:space="preserve">Zhotovitel poruší kteroukoliv svoji povinnost dle Smlouvy jiným než podstatným způsobem a ve lhůtě 15 dnů od doručení písemného oznámení Objednatele toto své porušení nenapraví. </w:t>
      </w:r>
    </w:p>
    <w:p w14:paraId="58DE1335" w14:textId="77777777" w:rsidR="003B7AA3" w:rsidRPr="008C5F4C" w:rsidRDefault="003B7AA3" w:rsidP="002811C8">
      <w:pPr>
        <w:pStyle w:val="Odstavecseseznamem"/>
        <w:numPr>
          <w:ilvl w:val="2"/>
          <w:numId w:val="43"/>
        </w:numPr>
        <w:suppressAutoHyphens/>
        <w:spacing w:after="40" w:line="240" w:lineRule="auto"/>
        <w:ind w:left="993" w:hanging="284"/>
        <w:contextualSpacing w:val="0"/>
        <w:jc w:val="both"/>
        <w:rPr>
          <w:rFonts w:eastAsia="SimSun" w:cs="Arial"/>
          <w:bCs/>
          <w:iCs/>
          <w:szCs w:val="20"/>
          <w:lang w:eastAsia="ar-SA"/>
        </w:rPr>
      </w:pPr>
      <w:r w:rsidRPr="008C5F4C">
        <w:rPr>
          <w:rFonts w:eastAsia="SimSun" w:cs="Arial"/>
          <w:bCs/>
          <w:iCs/>
          <w:szCs w:val="20"/>
          <w:lang w:eastAsia="ar-SA"/>
        </w:rPr>
        <w:t>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w:t>
      </w:r>
      <w:r w:rsidR="00F11CB6" w:rsidRPr="008C5F4C">
        <w:rPr>
          <w:rFonts w:eastAsia="SimSun" w:cs="Arial"/>
          <w:bCs/>
          <w:iCs/>
          <w:szCs w:val="20"/>
          <w:lang w:eastAsia="ar-SA"/>
        </w:rPr>
        <w:t>.</w:t>
      </w:r>
    </w:p>
    <w:p w14:paraId="5A93B025" w14:textId="77777777" w:rsidR="003B7AA3" w:rsidRPr="008C5F4C" w:rsidRDefault="00F11CB6" w:rsidP="002811C8">
      <w:pPr>
        <w:pStyle w:val="Odstavecseseznamem"/>
        <w:numPr>
          <w:ilvl w:val="2"/>
          <w:numId w:val="43"/>
        </w:numPr>
        <w:suppressAutoHyphens/>
        <w:spacing w:after="40" w:line="240" w:lineRule="auto"/>
        <w:ind w:left="993" w:hanging="284"/>
        <w:contextualSpacing w:val="0"/>
        <w:jc w:val="both"/>
        <w:rPr>
          <w:rFonts w:eastAsia="SimSun" w:cs="Arial"/>
          <w:bCs/>
          <w:iCs/>
          <w:szCs w:val="20"/>
          <w:lang w:eastAsia="ar-SA"/>
        </w:rPr>
      </w:pPr>
      <w:r w:rsidRPr="008C5F4C">
        <w:rPr>
          <w:rFonts w:eastAsia="SimSun" w:cs="Arial"/>
          <w:bCs/>
          <w:iCs/>
          <w:szCs w:val="20"/>
          <w:lang w:eastAsia="ar-SA"/>
        </w:rPr>
        <w:t>j</w:t>
      </w:r>
      <w:r w:rsidR="003B7AA3" w:rsidRPr="008C5F4C">
        <w:rPr>
          <w:rFonts w:eastAsia="SimSun" w:cs="Arial"/>
          <w:bCs/>
          <w:iCs/>
          <w:szCs w:val="20"/>
          <w:lang w:eastAsia="ar-SA"/>
        </w:rPr>
        <w:t>e přijato rozhodnutí o povinném nebo dobrovolném zrušení Zhotovitele (vyjma případů sloučení nebo splynutí)</w:t>
      </w:r>
      <w:r w:rsidRPr="008C5F4C">
        <w:rPr>
          <w:rFonts w:eastAsia="SimSun" w:cs="Arial"/>
          <w:bCs/>
          <w:iCs/>
          <w:szCs w:val="20"/>
          <w:lang w:eastAsia="ar-SA"/>
        </w:rPr>
        <w:t>.</w:t>
      </w:r>
    </w:p>
    <w:p w14:paraId="6ED957C0" w14:textId="77777777" w:rsidR="00F11CB6" w:rsidRPr="00D55435" w:rsidRDefault="00F11CB6" w:rsidP="00D55435">
      <w:pPr>
        <w:numPr>
          <w:ilvl w:val="0"/>
          <w:numId w:val="35"/>
        </w:numPr>
        <w:suppressAutoHyphens/>
        <w:spacing w:after="120" w:line="240" w:lineRule="auto"/>
        <w:ind w:left="567" w:hanging="567"/>
        <w:jc w:val="both"/>
        <w:outlineLvl w:val="1"/>
        <w:rPr>
          <w:rFonts w:eastAsia="SimSun" w:cs="Arial"/>
          <w:bCs/>
          <w:iCs/>
          <w:szCs w:val="20"/>
          <w:lang w:val="x-none" w:eastAsia="ar-SA"/>
        </w:rPr>
      </w:pPr>
      <w:r w:rsidRPr="00D55435">
        <w:rPr>
          <w:rFonts w:eastAsia="SimSun" w:cs="Arial"/>
          <w:bCs/>
          <w:iCs/>
          <w:szCs w:val="20"/>
          <w:lang w:val="x-none" w:eastAsia="ar-SA"/>
        </w:rPr>
        <w:t xml:space="preserve">Zhotovitel je oprávněn odstoupit od Smlouvy pouze v případech jejího podstatného porušení, jestliže Objednatel nezaplatil jakoukoli dlužnou částku za </w:t>
      </w:r>
      <w:r w:rsidR="00DA536B">
        <w:rPr>
          <w:rFonts w:eastAsia="SimSun" w:cs="Arial"/>
          <w:bCs/>
          <w:iCs/>
          <w:szCs w:val="20"/>
          <w:lang w:eastAsia="ar-SA"/>
        </w:rPr>
        <w:t>p</w:t>
      </w:r>
      <w:r w:rsidRPr="00D55435">
        <w:rPr>
          <w:rFonts w:eastAsia="SimSun" w:cs="Arial"/>
          <w:bCs/>
          <w:iCs/>
          <w:szCs w:val="20"/>
          <w:lang w:val="x-none" w:eastAsia="ar-SA"/>
        </w:rPr>
        <w:t>lnění dle Smlouvy řádně a včas a toto porušení nenapravil ani do 60 dnů ode dne obdržení písemné výzvy k</w:t>
      </w:r>
      <w:r w:rsidR="00227B7C" w:rsidRPr="00D55435">
        <w:rPr>
          <w:rFonts w:eastAsia="SimSun" w:cs="Arial"/>
          <w:bCs/>
          <w:iCs/>
          <w:szCs w:val="20"/>
          <w:lang w:val="x-none" w:eastAsia="ar-SA"/>
        </w:rPr>
        <w:t> </w:t>
      </w:r>
      <w:r w:rsidRPr="00D55435">
        <w:rPr>
          <w:rFonts w:eastAsia="SimSun" w:cs="Arial"/>
          <w:bCs/>
          <w:iCs/>
          <w:szCs w:val="20"/>
          <w:lang w:val="x-none" w:eastAsia="ar-SA"/>
        </w:rPr>
        <w:t>nápravě</w:t>
      </w:r>
      <w:r w:rsidR="00227B7C" w:rsidRPr="00D55435">
        <w:rPr>
          <w:rFonts w:eastAsia="SimSun" w:cs="Arial"/>
          <w:bCs/>
          <w:iCs/>
          <w:szCs w:val="20"/>
          <w:lang w:val="x-none" w:eastAsia="ar-SA"/>
        </w:rPr>
        <w:t>.</w:t>
      </w:r>
      <w:r w:rsidRPr="00D55435">
        <w:rPr>
          <w:rFonts w:eastAsia="SimSun" w:cs="Arial"/>
          <w:bCs/>
          <w:iCs/>
          <w:szCs w:val="20"/>
          <w:lang w:val="x-none" w:eastAsia="ar-SA"/>
        </w:rPr>
        <w:t xml:space="preserve"> </w:t>
      </w:r>
    </w:p>
    <w:p w14:paraId="23085890" w14:textId="77777777" w:rsidR="00DD69B0" w:rsidRPr="00141CE2" w:rsidRDefault="00DD69B0" w:rsidP="008C5F4C">
      <w:pPr>
        <w:numPr>
          <w:ilvl w:val="0"/>
          <w:numId w:val="35"/>
        </w:numPr>
        <w:suppressAutoHyphens/>
        <w:spacing w:after="120" w:line="240" w:lineRule="auto"/>
        <w:ind w:left="567" w:hanging="567"/>
        <w:jc w:val="both"/>
        <w:outlineLvl w:val="1"/>
        <w:rPr>
          <w:rFonts w:eastAsia="SimSun" w:cs="Arial"/>
          <w:bCs/>
          <w:iCs/>
          <w:szCs w:val="20"/>
          <w:lang w:val="x-none" w:eastAsia="ar-SA"/>
        </w:rPr>
      </w:pPr>
      <w:r w:rsidRPr="00141CE2">
        <w:rPr>
          <w:rFonts w:eastAsia="SimSun" w:cs="Arial"/>
          <w:bCs/>
          <w:iCs/>
          <w:szCs w:val="20"/>
          <w:lang w:val="x-none" w:eastAsia="ar-SA"/>
        </w:rPr>
        <w:t xml:space="preserve">Tato </w:t>
      </w:r>
      <w:r w:rsidRPr="00D55435">
        <w:rPr>
          <w:rFonts w:eastAsia="SimSun" w:cs="Arial"/>
          <w:bCs/>
          <w:iCs/>
          <w:szCs w:val="20"/>
          <w:lang w:val="x-none" w:eastAsia="ar-SA"/>
        </w:rPr>
        <w:t xml:space="preserve">Smlouva </w:t>
      </w:r>
      <w:r w:rsidRPr="00141CE2">
        <w:rPr>
          <w:rFonts w:eastAsia="SimSun" w:cs="Arial"/>
          <w:bCs/>
          <w:iCs/>
          <w:szCs w:val="20"/>
          <w:lang w:val="x-none" w:eastAsia="ar-SA"/>
        </w:rPr>
        <w:t>v případě odstoupení zaniká ke</w:t>
      </w:r>
      <w:r w:rsidRPr="00D55435">
        <w:rPr>
          <w:rFonts w:eastAsia="SimSun" w:cs="Arial"/>
          <w:bCs/>
          <w:iCs/>
          <w:szCs w:val="20"/>
          <w:lang w:val="x-none" w:eastAsia="ar-SA"/>
        </w:rPr>
        <w:t> </w:t>
      </w:r>
      <w:r w:rsidRPr="00141CE2">
        <w:rPr>
          <w:rFonts w:eastAsia="SimSun" w:cs="Arial"/>
          <w:bCs/>
          <w:iCs/>
          <w:szCs w:val="20"/>
          <w:lang w:val="x-none" w:eastAsia="ar-SA"/>
        </w:rPr>
        <w:t xml:space="preserve">dni doručení písemného oznámení o odstoupení druhé </w:t>
      </w:r>
      <w:r w:rsidRPr="00D55435">
        <w:rPr>
          <w:rFonts w:eastAsia="SimSun" w:cs="Arial"/>
          <w:bCs/>
          <w:iCs/>
          <w:szCs w:val="20"/>
          <w:lang w:val="x-none" w:eastAsia="ar-SA"/>
        </w:rPr>
        <w:t>S</w:t>
      </w:r>
      <w:r w:rsidRPr="00141CE2">
        <w:rPr>
          <w:rFonts w:eastAsia="SimSun" w:cs="Arial"/>
          <w:bCs/>
          <w:iCs/>
          <w:szCs w:val="20"/>
          <w:lang w:val="x-none" w:eastAsia="ar-SA"/>
        </w:rPr>
        <w:t>mluvní straně. V</w:t>
      </w:r>
      <w:r w:rsidRPr="00D55435">
        <w:rPr>
          <w:rFonts w:eastAsia="SimSun" w:cs="Arial"/>
          <w:bCs/>
          <w:iCs/>
          <w:szCs w:val="20"/>
          <w:lang w:val="x-none" w:eastAsia="ar-SA"/>
        </w:rPr>
        <w:t> </w:t>
      </w:r>
      <w:r w:rsidRPr="00141CE2">
        <w:rPr>
          <w:rFonts w:eastAsia="SimSun" w:cs="Arial"/>
          <w:bCs/>
          <w:iCs/>
          <w:szCs w:val="20"/>
          <w:lang w:val="x-none" w:eastAsia="ar-SA"/>
        </w:rPr>
        <w:t xml:space="preserve">odstoupení musí být uveden důvod, pro který </w:t>
      </w:r>
      <w:r w:rsidRPr="00D55435">
        <w:rPr>
          <w:rFonts w:eastAsia="SimSun" w:cs="Arial"/>
          <w:bCs/>
          <w:iCs/>
          <w:szCs w:val="20"/>
          <w:lang w:val="x-none" w:eastAsia="ar-SA"/>
        </w:rPr>
        <w:t xml:space="preserve">Smluvní </w:t>
      </w:r>
      <w:r w:rsidRPr="00141CE2">
        <w:rPr>
          <w:rFonts w:eastAsia="SimSun" w:cs="Arial"/>
          <w:bCs/>
          <w:iCs/>
          <w:szCs w:val="20"/>
          <w:lang w:val="x-none" w:eastAsia="ar-SA"/>
        </w:rPr>
        <w:t xml:space="preserve">strana od </w:t>
      </w:r>
      <w:r w:rsidRPr="00D55435">
        <w:rPr>
          <w:rFonts w:eastAsia="SimSun" w:cs="Arial"/>
          <w:bCs/>
          <w:iCs/>
          <w:szCs w:val="20"/>
          <w:lang w:val="x-none" w:eastAsia="ar-SA"/>
        </w:rPr>
        <w:t xml:space="preserve">této Smlouvy </w:t>
      </w:r>
      <w:r w:rsidRPr="00141CE2">
        <w:rPr>
          <w:rFonts w:eastAsia="SimSun" w:cs="Arial"/>
          <w:bCs/>
          <w:iCs/>
          <w:szCs w:val="20"/>
          <w:lang w:val="x-none" w:eastAsia="ar-SA"/>
        </w:rPr>
        <w:t xml:space="preserve">odstupuje. </w:t>
      </w:r>
    </w:p>
    <w:p w14:paraId="123A50E0" w14:textId="77777777" w:rsidR="00DD69B0" w:rsidRPr="00D55435" w:rsidRDefault="00DD69B0" w:rsidP="008C5F4C">
      <w:pPr>
        <w:numPr>
          <w:ilvl w:val="0"/>
          <w:numId w:val="35"/>
        </w:numPr>
        <w:suppressAutoHyphens/>
        <w:spacing w:after="120" w:line="240" w:lineRule="auto"/>
        <w:ind w:left="567" w:hanging="567"/>
        <w:jc w:val="both"/>
        <w:outlineLvl w:val="1"/>
        <w:rPr>
          <w:rFonts w:eastAsia="SimSun" w:cs="Arial"/>
          <w:bCs/>
          <w:iCs/>
          <w:szCs w:val="20"/>
          <w:lang w:val="x-none" w:eastAsia="ar-SA"/>
        </w:rPr>
      </w:pPr>
      <w:r w:rsidRPr="00141CE2">
        <w:rPr>
          <w:rFonts w:eastAsia="SimSun" w:cs="Arial"/>
          <w:bCs/>
          <w:iCs/>
          <w:szCs w:val="20"/>
          <w:lang w:val="x-none" w:eastAsia="ar-SA"/>
        </w:rPr>
        <w:t>Objednatel je oprávněn tuto Smlouvu kdykoli písemně vypovědět, a to i bez udání důvodu. Výpovědní doba činí 1</w:t>
      </w:r>
      <w:r w:rsidRPr="00D55435">
        <w:rPr>
          <w:rFonts w:eastAsia="SimSun" w:cs="Arial"/>
          <w:bCs/>
          <w:iCs/>
          <w:szCs w:val="20"/>
          <w:lang w:val="x-none" w:eastAsia="ar-SA"/>
        </w:rPr>
        <w:t>2</w:t>
      </w:r>
      <w:r w:rsidRPr="00141CE2">
        <w:rPr>
          <w:rFonts w:eastAsia="SimSun" w:cs="Arial"/>
          <w:bCs/>
          <w:iCs/>
          <w:szCs w:val="20"/>
          <w:lang w:val="x-none" w:eastAsia="ar-SA"/>
        </w:rPr>
        <w:t xml:space="preserve"> měsíc</w:t>
      </w:r>
      <w:r w:rsidRPr="00D55435">
        <w:rPr>
          <w:rFonts w:eastAsia="SimSun" w:cs="Arial"/>
          <w:bCs/>
          <w:iCs/>
          <w:szCs w:val="20"/>
          <w:lang w:val="x-none" w:eastAsia="ar-SA"/>
        </w:rPr>
        <w:t>ů</w:t>
      </w:r>
      <w:r w:rsidRPr="00141CE2">
        <w:rPr>
          <w:rFonts w:eastAsia="SimSun" w:cs="Arial"/>
          <w:bCs/>
          <w:iCs/>
          <w:szCs w:val="20"/>
          <w:lang w:val="x-none" w:eastAsia="ar-SA"/>
        </w:rPr>
        <w:t xml:space="preserve"> a počíná běžet dnem doručení </w:t>
      </w:r>
      <w:r w:rsidRPr="00D55435">
        <w:rPr>
          <w:rFonts w:eastAsia="SimSun" w:cs="Arial"/>
          <w:bCs/>
          <w:iCs/>
          <w:szCs w:val="20"/>
          <w:lang w:val="x-none" w:eastAsia="ar-SA"/>
        </w:rPr>
        <w:t xml:space="preserve">písemné </w:t>
      </w:r>
      <w:r w:rsidRPr="00141CE2">
        <w:rPr>
          <w:rFonts w:eastAsia="SimSun" w:cs="Arial"/>
          <w:bCs/>
          <w:iCs/>
          <w:szCs w:val="20"/>
          <w:lang w:val="x-none" w:eastAsia="ar-SA"/>
        </w:rPr>
        <w:t>výpovědi Zhotovitel</w:t>
      </w:r>
      <w:r w:rsidRPr="00D55435">
        <w:rPr>
          <w:rFonts w:eastAsia="SimSun" w:cs="Arial"/>
          <w:bCs/>
          <w:iCs/>
          <w:szCs w:val="20"/>
          <w:lang w:val="x-none" w:eastAsia="ar-SA"/>
        </w:rPr>
        <w:t>i</w:t>
      </w:r>
      <w:r w:rsidRPr="00141CE2">
        <w:rPr>
          <w:rFonts w:eastAsia="SimSun" w:cs="Arial"/>
          <w:bCs/>
          <w:iCs/>
          <w:szCs w:val="20"/>
          <w:lang w:val="x-none" w:eastAsia="ar-SA"/>
        </w:rPr>
        <w:t>.</w:t>
      </w:r>
    </w:p>
    <w:p w14:paraId="623D5C91" w14:textId="77777777" w:rsidR="00DD69B0" w:rsidRPr="00D55435" w:rsidRDefault="00DD69B0" w:rsidP="00D55435">
      <w:pPr>
        <w:numPr>
          <w:ilvl w:val="0"/>
          <w:numId w:val="35"/>
        </w:numPr>
        <w:suppressAutoHyphens/>
        <w:spacing w:after="120" w:line="240" w:lineRule="auto"/>
        <w:ind w:left="567" w:hanging="567"/>
        <w:jc w:val="both"/>
        <w:outlineLvl w:val="1"/>
        <w:rPr>
          <w:rFonts w:eastAsia="SimSun" w:cs="Arial"/>
          <w:bCs/>
          <w:iCs/>
          <w:szCs w:val="20"/>
          <w:lang w:val="x-none" w:eastAsia="ar-SA"/>
        </w:rPr>
      </w:pPr>
      <w:r w:rsidRPr="00141CE2">
        <w:rPr>
          <w:rFonts w:eastAsia="SimSun" w:cs="Arial"/>
          <w:bCs/>
          <w:iCs/>
          <w:szCs w:val="20"/>
          <w:lang w:val="x-none" w:eastAsia="ar-SA"/>
        </w:rPr>
        <w:t xml:space="preserve">Ukončením této Smlouvy nejsou dotčena ustanovení Smlouvy týkající se povinnosti nahradit škodu a povinnosti </w:t>
      </w:r>
      <w:r w:rsidRPr="00D55435">
        <w:rPr>
          <w:rFonts w:eastAsia="SimSun" w:cs="Arial"/>
          <w:bCs/>
          <w:iCs/>
          <w:szCs w:val="20"/>
          <w:lang w:val="x-none" w:eastAsia="ar-SA"/>
        </w:rPr>
        <w:t>zaplatit</w:t>
      </w:r>
      <w:r w:rsidRPr="00141CE2">
        <w:rPr>
          <w:rFonts w:eastAsia="SimSun" w:cs="Arial"/>
          <w:bCs/>
          <w:iCs/>
          <w:szCs w:val="20"/>
          <w:lang w:val="x-none" w:eastAsia="ar-SA"/>
        </w:rPr>
        <w:t xml:space="preserve"> smluvní pokuty, ani další ustanovení a nároky, z jejichž povahy vyplývá, že mají trvat i po zániku této Smlouvy.</w:t>
      </w:r>
      <w:r w:rsidRPr="00D55435">
        <w:rPr>
          <w:rFonts w:eastAsia="SimSun" w:cs="Arial"/>
          <w:bCs/>
          <w:iCs/>
          <w:szCs w:val="20"/>
          <w:lang w:val="x-none" w:eastAsia="ar-SA"/>
        </w:rPr>
        <w:t xml:space="preserve"> </w:t>
      </w:r>
    </w:p>
    <w:p w14:paraId="6715138B" w14:textId="77777777" w:rsidR="00DD69B0" w:rsidRPr="00D55435" w:rsidRDefault="00DD69B0" w:rsidP="008C5F4C">
      <w:pPr>
        <w:numPr>
          <w:ilvl w:val="0"/>
          <w:numId w:val="35"/>
        </w:numPr>
        <w:suppressAutoHyphens/>
        <w:spacing w:after="120" w:line="240" w:lineRule="auto"/>
        <w:ind w:left="567" w:hanging="567"/>
        <w:jc w:val="both"/>
        <w:outlineLvl w:val="1"/>
        <w:rPr>
          <w:rFonts w:eastAsia="SimSun" w:cs="Arial"/>
          <w:bCs/>
          <w:iCs/>
          <w:szCs w:val="20"/>
          <w:lang w:val="x-none" w:eastAsia="ar-SA"/>
        </w:rPr>
      </w:pPr>
      <w:bookmarkStart w:id="26" w:name="_Ref128233207"/>
      <w:r w:rsidRPr="00D55435">
        <w:rPr>
          <w:rFonts w:eastAsia="SimSun" w:cs="Arial"/>
          <w:bCs/>
          <w:iCs/>
          <w:szCs w:val="20"/>
          <w:lang w:val="x-none" w:eastAsia="ar-SA"/>
        </w:rPr>
        <w:lastRenderedPageBreak/>
        <w:t>Pro případ ukončení této Smlouvy jakýmkoliv způsobem je Zhotovitel povinen před</w:t>
      </w:r>
      <w:r w:rsidR="00227B7C" w:rsidRPr="00D55435">
        <w:rPr>
          <w:rFonts w:eastAsia="SimSun" w:cs="Arial"/>
          <w:bCs/>
          <w:iCs/>
          <w:szCs w:val="20"/>
          <w:lang w:val="x-none" w:eastAsia="ar-SA"/>
        </w:rPr>
        <w:t>a</w:t>
      </w:r>
      <w:r w:rsidRPr="00D55435">
        <w:rPr>
          <w:rFonts w:eastAsia="SimSun" w:cs="Arial"/>
          <w:bCs/>
          <w:iCs/>
          <w:szCs w:val="20"/>
          <w:lang w:val="x-none" w:eastAsia="ar-SA"/>
        </w:rPr>
        <w:t>t Objednateli</w:t>
      </w:r>
      <w:r w:rsidR="00495679">
        <w:rPr>
          <w:rFonts w:eastAsia="SimSun" w:cs="Arial"/>
          <w:bCs/>
          <w:iCs/>
          <w:szCs w:val="20"/>
          <w:lang w:eastAsia="ar-SA"/>
        </w:rPr>
        <w:t>, jsou-li výsledkem poskytnutí služeb d</w:t>
      </w:r>
      <w:r w:rsidR="008F01DB">
        <w:rPr>
          <w:rFonts w:eastAsia="SimSun" w:cs="Arial"/>
          <w:bCs/>
          <w:iCs/>
          <w:szCs w:val="20"/>
          <w:lang w:eastAsia="ar-SA"/>
        </w:rPr>
        <w:t>l</w:t>
      </w:r>
      <w:r w:rsidR="00495679">
        <w:rPr>
          <w:rFonts w:eastAsia="SimSun" w:cs="Arial"/>
          <w:bCs/>
          <w:iCs/>
          <w:szCs w:val="20"/>
          <w:lang w:eastAsia="ar-SA"/>
        </w:rPr>
        <w:t>e této Smlouvy,</w:t>
      </w:r>
      <w:r w:rsidRPr="00D55435">
        <w:rPr>
          <w:rFonts w:eastAsia="SimSun" w:cs="Arial"/>
          <w:bCs/>
          <w:iCs/>
          <w:szCs w:val="20"/>
          <w:lang w:val="x-none" w:eastAsia="ar-SA"/>
        </w:rPr>
        <w:t xml:space="preserve"> veškeré zdrojové kódy, Dokumenty a poskytnout nezbytné licence k tomu, aby mohl Objednatel zajistit služby, které jsou předmětem této Smlouvy, vlastními silami či s využitím třetích osob. </w:t>
      </w:r>
      <w:bookmarkEnd w:id="26"/>
    </w:p>
    <w:p w14:paraId="2E9BB8C7" w14:textId="77777777" w:rsidR="00DD69B0" w:rsidRPr="00141CE2" w:rsidRDefault="0014704B" w:rsidP="002811C8">
      <w:pPr>
        <w:pStyle w:val="Nadpisbezsl1-2"/>
        <w:outlineLvl w:val="0"/>
      </w:pPr>
      <w:r>
        <w:rPr>
          <w:rFonts w:eastAsia="SimSun"/>
          <w:iCs/>
          <w:lang w:eastAsia="ar-SA"/>
        </w:rPr>
        <w:t>VIII</w:t>
      </w:r>
      <w:r w:rsidR="00DD69B0" w:rsidRPr="00141CE2">
        <w:rPr>
          <w:rFonts w:eastAsia="SimSun"/>
          <w:iCs/>
          <w:lang w:eastAsia="ar-SA"/>
        </w:rPr>
        <w:t>.</w:t>
      </w:r>
      <w:r w:rsidR="008C5F4C">
        <w:rPr>
          <w:rFonts w:eastAsia="SimSun"/>
          <w:iCs/>
          <w:lang w:eastAsia="ar-SA"/>
        </w:rPr>
        <w:br/>
      </w:r>
      <w:r w:rsidR="00DD69B0" w:rsidRPr="00141CE2">
        <w:t>Odpovědnost za vady a záruka za jakost</w:t>
      </w:r>
    </w:p>
    <w:p w14:paraId="270C78BF" w14:textId="77777777" w:rsidR="00DD69B0" w:rsidRPr="00141CE2" w:rsidRDefault="00DD69B0" w:rsidP="002811C8">
      <w:pPr>
        <w:numPr>
          <w:ilvl w:val="0"/>
          <w:numId w:val="36"/>
        </w:numPr>
        <w:spacing w:after="120" w:line="240" w:lineRule="auto"/>
        <w:ind w:left="567" w:hanging="567"/>
        <w:jc w:val="both"/>
        <w:outlineLvl w:val="1"/>
        <w:rPr>
          <w:rFonts w:eastAsia="Verdana" w:cs="Arial"/>
          <w:szCs w:val="20"/>
        </w:rPr>
      </w:pPr>
      <w:r w:rsidRPr="00141CE2">
        <w:rPr>
          <w:rFonts w:eastAsia="Verdana" w:cs="Arial"/>
          <w:szCs w:val="20"/>
        </w:rPr>
        <w:t>Zhotovitel poskytuje Objednateli záruku za jakost veškerých prací dodávaných či vykonávaných v rámci plnění této Smlouvy dle § 2113 a násl. OZ, a to po dobu</w:t>
      </w:r>
      <w:r w:rsidR="00A217DD" w:rsidRPr="00141CE2">
        <w:rPr>
          <w:rFonts w:eastAsia="Verdana" w:cs="Arial"/>
          <w:szCs w:val="20"/>
        </w:rPr>
        <w:t xml:space="preserve"> 24 měsíců</w:t>
      </w:r>
      <w:r w:rsidRPr="00141CE2">
        <w:rPr>
          <w:rFonts w:eastAsia="Verdana" w:cs="Arial"/>
          <w:szCs w:val="20"/>
        </w:rPr>
        <w:t xml:space="preserve">. Záruční doba dle tohoto článku Smlouvy neběží po dobu od uplatnění jakékoliv vady plnění Objednatelem vůči Zhotoviteli, do odstranění veškerých zjištěných vad. Uplatnění jakékoliv vady vůči Zhotoviteli má za následek stavění záruční doby ve vztahu ke všem dalším vadám, které se objeví. </w:t>
      </w:r>
    </w:p>
    <w:p w14:paraId="2480F1AF" w14:textId="77777777" w:rsidR="00DD69B0" w:rsidRPr="00141CE2" w:rsidRDefault="00DD69B0" w:rsidP="002811C8">
      <w:pPr>
        <w:numPr>
          <w:ilvl w:val="0"/>
          <w:numId w:val="36"/>
        </w:numPr>
        <w:spacing w:after="120" w:line="240" w:lineRule="auto"/>
        <w:ind w:left="567" w:hanging="567"/>
        <w:jc w:val="both"/>
        <w:outlineLvl w:val="1"/>
        <w:rPr>
          <w:rFonts w:eastAsia="Verdana" w:cs="Arial"/>
          <w:szCs w:val="20"/>
        </w:rPr>
      </w:pPr>
      <w:r w:rsidRPr="00141CE2">
        <w:rPr>
          <w:rFonts w:eastAsia="Verdana" w:cs="Arial"/>
          <w:szCs w:val="20"/>
        </w:rPr>
        <w:t xml:space="preserve">Oznámí-li Objednatel Zhotoviteli písemně jakékoliv vady </w:t>
      </w:r>
      <w:r w:rsidR="00A217DD" w:rsidRPr="00141CE2">
        <w:rPr>
          <w:rFonts w:eastAsia="Verdana" w:cs="Arial"/>
          <w:szCs w:val="20"/>
        </w:rPr>
        <w:t>p</w:t>
      </w:r>
      <w:r w:rsidRPr="00141CE2">
        <w:rPr>
          <w:rFonts w:eastAsia="Verdana" w:cs="Arial"/>
          <w:szCs w:val="20"/>
        </w:rPr>
        <w:t>ředmětu plnění</w:t>
      </w:r>
      <w:r w:rsidR="00A217DD" w:rsidRPr="00141CE2">
        <w:rPr>
          <w:rFonts w:eastAsia="Verdana" w:cs="Arial"/>
          <w:szCs w:val="20"/>
        </w:rPr>
        <w:t xml:space="preserve"> dle této </w:t>
      </w:r>
      <w:r w:rsidRPr="00141CE2">
        <w:rPr>
          <w:rFonts w:eastAsia="Verdana" w:cs="Arial"/>
          <w:szCs w:val="20"/>
        </w:rPr>
        <w:t xml:space="preserve">Smlouvy, je Zhotovitel povinen tyto vady </w:t>
      </w:r>
      <w:r w:rsidR="00A217DD" w:rsidRPr="00141CE2">
        <w:rPr>
          <w:rFonts w:eastAsia="Verdana" w:cs="Arial"/>
          <w:szCs w:val="20"/>
        </w:rPr>
        <w:t>p</w:t>
      </w:r>
      <w:r w:rsidRPr="00141CE2">
        <w:rPr>
          <w:rFonts w:eastAsia="Verdana" w:cs="Arial"/>
          <w:szCs w:val="20"/>
        </w:rPr>
        <w:t>ředmětu plnění odstranit na své náklady a</w:t>
      </w:r>
      <w:r w:rsidR="00A217DD" w:rsidRPr="00141CE2">
        <w:rPr>
          <w:rFonts w:eastAsia="Verdana" w:cs="Arial"/>
          <w:szCs w:val="20"/>
        </w:rPr>
        <w:t> </w:t>
      </w:r>
      <w:r w:rsidRPr="00141CE2">
        <w:rPr>
          <w:rFonts w:eastAsia="Verdana" w:cs="Arial"/>
          <w:szCs w:val="20"/>
        </w:rPr>
        <w:t>vlastní o</w:t>
      </w:r>
      <w:r w:rsidR="00A217DD" w:rsidRPr="00141CE2">
        <w:rPr>
          <w:rFonts w:eastAsia="Verdana" w:cs="Arial"/>
          <w:szCs w:val="20"/>
        </w:rPr>
        <w:t>dpovědnost nejpozději ve lhůtě do pěti pracovních dnů, nedohodnou-li se strany jinak</w:t>
      </w:r>
      <w:r w:rsidRPr="00141CE2">
        <w:rPr>
          <w:rFonts w:eastAsia="Verdana" w:cs="Arial"/>
          <w:szCs w:val="20"/>
        </w:rPr>
        <w:t>, a to bez ohledu na příčiny vady. V případě, že odstraněná vada nebude vadou ve smyslu této Smlouvy ani Smlouvy o dílo, má Zhotovitel nárok na náhradu účelně vynaložených nákladů na její odstranění. Vada je považována za odstraněnou nejdříve podepsáním protokolu o odstranění vady oběma Smluvními stranami.</w:t>
      </w:r>
    </w:p>
    <w:p w14:paraId="01C48631" w14:textId="77777777" w:rsidR="00DD69B0" w:rsidRPr="00141CE2" w:rsidRDefault="00DD69B0" w:rsidP="002811C8">
      <w:pPr>
        <w:numPr>
          <w:ilvl w:val="0"/>
          <w:numId w:val="36"/>
        </w:numPr>
        <w:spacing w:after="120" w:line="240" w:lineRule="auto"/>
        <w:ind w:left="567" w:hanging="567"/>
        <w:jc w:val="both"/>
        <w:outlineLvl w:val="1"/>
        <w:rPr>
          <w:rFonts w:eastAsia="Verdana" w:cs="Arial"/>
          <w:szCs w:val="20"/>
        </w:rPr>
      </w:pPr>
      <w:r w:rsidRPr="00141CE2">
        <w:rPr>
          <w:rFonts w:eastAsia="Verdana" w:cs="Arial"/>
          <w:szCs w:val="20"/>
        </w:rPr>
        <w:t xml:space="preserve">Jestliže Zhotovitel neodstraní uplatněné vady Předmětu plnění ve stanovených lhůtách, popř. v přiměřené lhůtě dohodnuté s </w:t>
      </w:r>
      <w:r w:rsidR="00B040CD">
        <w:rPr>
          <w:rFonts w:eastAsia="Verdana" w:cs="Arial"/>
          <w:szCs w:val="20"/>
        </w:rPr>
        <w:t>Objednatelem, může Objednatel i </w:t>
      </w:r>
      <w:r w:rsidRPr="00141CE2">
        <w:rPr>
          <w:rFonts w:eastAsia="Verdana" w:cs="Arial"/>
          <w:szCs w:val="20"/>
        </w:rPr>
        <w:t xml:space="preserve">bez souhlasu Zhotovitele po jeho předchozím vyrozumění zahájit takové postupy k odstranění vady, které budou potřebné, a to na náklady a odpovědnost Zhotovitele a bez újmy na jakýchkoliv dalších právech, které může Objednatel uplatnit dle této Smlouvy. Objednatel je zejména oprávněn odstranit vady </w:t>
      </w:r>
      <w:r w:rsidR="00EE3A5B" w:rsidRPr="00141CE2">
        <w:rPr>
          <w:rFonts w:eastAsia="Verdana" w:cs="Arial"/>
          <w:szCs w:val="20"/>
        </w:rPr>
        <w:t>p</w:t>
      </w:r>
      <w:r w:rsidRPr="00141CE2">
        <w:rPr>
          <w:rFonts w:eastAsia="Verdana" w:cs="Arial"/>
          <w:szCs w:val="20"/>
        </w:rPr>
        <w:t>ředmětu plnění sám nebo prostřednictvím třetích osob a požadovat po</w:t>
      </w:r>
      <w:r w:rsidR="00B040CD">
        <w:rPr>
          <w:rFonts w:eastAsia="Verdana" w:cs="Arial"/>
          <w:szCs w:val="20"/>
        </w:rPr>
        <w:t> </w:t>
      </w:r>
      <w:r w:rsidRPr="00141CE2">
        <w:rPr>
          <w:rFonts w:eastAsia="Verdana" w:cs="Arial"/>
          <w:szCs w:val="20"/>
        </w:rPr>
        <w:t>Zhotoviteli náhradu nákladů vynaložených na odstranění vady.</w:t>
      </w:r>
    </w:p>
    <w:p w14:paraId="6B5CC171" w14:textId="77777777" w:rsidR="00DD69B0" w:rsidRPr="00141CE2" w:rsidRDefault="00DD69B0" w:rsidP="002811C8">
      <w:pPr>
        <w:pStyle w:val="Nadpisbezsl1-2"/>
        <w:outlineLvl w:val="0"/>
      </w:pPr>
      <w:r w:rsidRPr="00141CE2">
        <w:t>I</w:t>
      </w:r>
      <w:r w:rsidR="0014704B">
        <w:t>X</w:t>
      </w:r>
      <w:r w:rsidRPr="00141CE2">
        <w:t>.</w:t>
      </w:r>
      <w:r w:rsidR="008C5F4C">
        <w:br/>
      </w:r>
      <w:r w:rsidR="00EE3A5B" w:rsidRPr="00141CE2">
        <w:t>Komunikace</w:t>
      </w:r>
      <w:r w:rsidRPr="00141CE2">
        <w:t xml:space="preserve"> Smluvních stran</w:t>
      </w:r>
    </w:p>
    <w:p w14:paraId="6075FC5E" w14:textId="77777777" w:rsidR="00DD69B0" w:rsidRPr="00141CE2" w:rsidRDefault="00DD69B0" w:rsidP="002811C8">
      <w:pPr>
        <w:numPr>
          <w:ilvl w:val="1"/>
          <w:numId w:val="27"/>
        </w:numPr>
        <w:spacing w:after="120" w:line="240" w:lineRule="auto"/>
        <w:ind w:left="567" w:hanging="567"/>
        <w:jc w:val="both"/>
        <w:outlineLvl w:val="1"/>
        <w:rPr>
          <w:rFonts w:eastAsia="Times New Roman" w:cs="Arial"/>
          <w:szCs w:val="20"/>
        </w:rPr>
      </w:pPr>
      <w:bookmarkStart w:id="27" w:name="_Ref314142182"/>
      <w:r w:rsidRPr="00141CE2">
        <w:rPr>
          <w:rFonts w:eastAsia="Times New Roman" w:cs="Arial"/>
          <w:szCs w:val="20"/>
        </w:rPr>
        <w:t>Všechna oznámení mezi Objednatelem a Zhotovitelem, která se vztahují k této Smlouvě nebo která mají být učiněna na základě této Smlouvy, musí být učiněna v písemné podobě a jejich adresátu doručena buď osobně, datovou schránkou nebo doporučeným dopisem na adresu uvedenou v této Smlouvě, není-li mezi Smluvními stranami dohodnuto jinak. Nemá-li komunikace dle předchozí věty mít vliv na platnost a účinnost Smlouvy, připouští se též doručení prostřednictvím e</w:t>
      </w:r>
      <w:r w:rsidR="00D55435">
        <w:rPr>
          <w:rFonts w:eastAsia="Times New Roman" w:cs="Arial"/>
          <w:szCs w:val="20"/>
        </w:rPr>
        <w:noBreakHyphen/>
      </w:r>
      <w:r w:rsidRPr="00141CE2">
        <w:rPr>
          <w:rFonts w:eastAsia="Times New Roman" w:cs="Arial"/>
          <w:szCs w:val="20"/>
        </w:rPr>
        <w:t>mailu na adresy</w:t>
      </w:r>
      <w:r w:rsidR="00EE3A5B" w:rsidRPr="00141CE2">
        <w:rPr>
          <w:rFonts w:eastAsia="Times New Roman" w:cs="Arial"/>
          <w:szCs w:val="20"/>
        </w:rPr>
        <w:t xml:space="preserve"> předem dohodnuté Smluvními stranami</w:t>
      </w:r>
      <w:r w:rsidRPr="00141CE2">
        <w:rPr>
          <w:rFonts w:eastAsia="Times New Roman" w:cs="Arial"/>
          <w:szCs w:val="20"/>
        </w:rPr>
        <w:t>. Pro vyloučení pochybností se Smluvní strany dohodly, že prostřednictvím e-mailu lze doručit zejména připomínky, výhrady či výzvy dle této Smlouvy.</w:t>
      </w:r>
      <w:bookmarkEnd w:id="27"/>
    </w:p>
    <w:p w14:paraId="295F9DB5" w14:textId="77777777" w:rsidR="00DD69B0" w:rsidRPr="00141CE2" w:rsidRDefault="00DD69B0" w:rsidP="002811C8">
      <w:pPr>
        <w:pStyle w:val="Nadpisbezsl1-2"/>
        <w:outlineLvl w:val="0"/>
      </w:pPr>
      <w:r w:rsidRPr="00141CE2">
        <w:t>X.</w:t>
      </w:r>
      <w:r w:rsidRPr="00141CE2">
        <w:br/>
        <w:t xml:space="preserve">Smluvní pokuty </w:t>
      </w:r>
    </w:p>
    <w:p w14:paraId="5431F062" w14:textId="6C7B3D5D" w:rsidR="00D7673B" w:rsidRPr="00141CE2" w:rsidRDefault="00D7673B" w:rsidP="002811C8">
      <w:pPr>
        <w:numPr>
          <w:ilvl w:val="1"/>
          <w:numId w:val="28"/>
        </w:numPr>
        <w:spacing w:after="120" w:line="240" w:lineRule="auto"/>
        <w:ind w:left="567" w:hanging="567"/>
        <w:jc w:val="both"/>
        <w:outlineLvl w:val="1"/>
        <w:rPr>
          <w:rFonts w:eastAsia="Verdana" w:cs="Arial"/>
          <w:szCs w:val="20"/>
        </w:rPr>
      </w:pPr>
      <w:r w:rsidRPr="00141CE2">
        <w:rPr>
          <w:rFonts w:eastAsia="Verdana" w:cs="Arial"/>
          <w:szCs w:val="20"/>
        </w:rPr>
        <w:t xml:space="preserve">V případě, že je Zhotovitel v prodlení se splněním </w:t>
      </w:r>
      <w:r w:rsidR="00791B61" w:rsidRPr="00141CE2">
        <w:rPr>
          <w:rFonts w:eastAsia="Verdana" w:cs="Arial"/>
          <w:szCs w:val="20"/>
        </w:rPr>
        <w:t xml:space="preserve">jakékoli </w:t>
      </w:r>
      <w:r w:rsidRPr="00141CE2">
        <w:rPr>
          <w:rFonts w:eastAsia="Verdana" w:cs="Arial"/>
          <w:szCs w:val="20"/>
        </w:rPr>
        <w:t xml:space="preserve">povinnosti dle </w:t>
      </w:r>
      <w:r w:rsidR="00CC7C99" w:rsidRPr="00141CE2">
        <w:rPr>
          <w:rFonts w:eastAsia="Verdana" w:cs="Arial"/>
          <w:szCs w:val="20"/>
        </w:rPr>
        <w:t>článku</w:t>
      </w:r>
      <w:r w:rsidRPr="00141CE2">
        <w:rPr>
          <w:rFonts w:eastAsia="Verdana" w:cs="Arial"/>
          <w:szCs w:val="20"/>
        </w:rPr>
        <w:t xml:space="preserve"> </w:t>
      </w:r>
      <w:r w:rsidR="00D55435">
        <w:rPr>
          <w:rFonts w:eastAsia="Verdana" w:cs="Arial"/>
          <w:szCs w:val="20"/>
        </w:rPr>
        <w:fldChar w:fldCharType="begin"/>
      </w:r>
      <w:r w:rsidR="00D55435">
        <w:rPr>
          <w:rFonts w:eastAsia="Verdana" w:cs="Arial"/>
          <w:szCs w:val="20"/>
        </w:rPr>
        <w:instrText xml:space="preserve"> REF _Ref124084722 \r \h </w:instrText>
      </w:r>
      <w:r w:rsidR="00D55435">
        <w:rPr>
          <w:rFonts w:eastAsia="Verdana" w:cs="Arial"/>
          <w:szCs w:val="20"/>
        </w:rPr>
      </w:r>
      <w:r w:rsidR="00D55435">
        <w:rPr>
          <w:rFonts w:eastAsia="Verdana" w:cs="Arial"/>
          <w:szCs w:val="20"/>
        </w:rPr>
        <w:fldChar w:fldCharType="separate"/>
      </w:r>
      <w:r w:rsidR="00FE6E3A">
        <w:rPr>
          <w:rFonts w:eastAsia="Verdana" w:cs="Arial"/>
          <w:szCs w:val="20"/>
        </w:rPr>
        <w:t>2.6</w:t>
      </w:r>
      <w:r w:rsidR="00D55435">
        <w:rPr>
          <w:rFonts w:eastAsia="Verdana" w:cs="Arial"/>
          <w:szCs w:val="20"/>
        </w:rPr>
        <w:fldChar w:fldCharType="end"/>
      </w:r>
      <w:r w:rsidR="00D55435">
        <w:rPr>
          <w:rFonts w:eastAsia="Verdana" w:cs="Arial"/>
          <w:szCs w:val="20"/>
        </w:rPr>
        <w:t xml:space="preserve"> </w:t>
      </w:r>
      <w:r w:rsidR="00925CEE">
        <w:rPr>
          <w:rFonts w:eastAsia="Verdana" w:cs="Arial"/>
          <w:szCs w:val="20"/>
        </w:rPr>
        <w:t>této</w:t>
      </w:r>
      <w:r w:rsidR="00FB7295">
        <w:rPr>
          <w:rFonts w:eastAsia="Verdana" w:cs="Arial"/>
          <w:szCs w:val="20"/>
        </w:rPr>
        <w:t xml:space="preserve"> Smlouvy</w:t>
      </w:r>
      <w:r w:rsidR="004C2D25">
        <w:rPr>
          <w:rFonts w:eastAsia="Verdana" w:cs="Arial"/>
          <w:szCs w:val="20"/>
        </w:rPr>
        <w:t>,</w:t>
      </w:r>
      <w:r w:rsidR="00925CEE">
        <w:rPr>
          <w:rFonts w:eastAsia="Verdana" w:cs="Arial"/>
          <w:szCs w:val="20"/>
        </w:rPr>
        <w:t xml:space="preserve"> vyjma nezahájení poskytování </w:t>
      </w:r>
      <w:r w:rsidR="00D86BAF">
        <w:rPr>
          <w:rFonts w:eastAsia="Verdana" w:cs="Arial"/>
          <w:szCs w:val="20"/>
        </w:rPr>
        <w:t>S</w:t>
      </w:r>
      <w:r w:rsidR="00925CEE">
        <w:rPr>
          <w:rFonts w:eastAsia="Verdana" w:cs="Arial"/>
          <w:szCs w:val="20"/>
        </w:rPr>
        <w:t xml:space="preserve">oučinnosti dle </w:t>
      </w:r>
      <w:r w:rsidRPr="00141CE2">
        <w:rPr>
          <w:rFonts w:eastAsia="Verdana" w:cs="Arial"/>
          <w:szCs w:val="20"/>
        </w:rPr>
        <w:t>této Smlouvy, je Objednatel oprávněn po něm požadovat smluvní pokutu ve</w:t>
      </w:r>
      <w:r w:rsidR="00D55435">
        <w:rPr>
          <w:rFonts w:eastAsia="Verdana" w:cs="Arial"/>
          <w:szCs w:val="20"/>
        </w:rPr>
        <w:t> </w:t>
      </w:r>
      <w:r w:rsidRPr="00141CE2">
        <w:rPr>
          <w:rFonts w:eastAsia="Verdana" w:cs="Arial"/>
          <w:szCs w:val="20"/>
        </w:rPr>
        <w:t xml:space="preserve">výši </w:t>
      </w:r>
      <w:proofErr w:type="gramStart"/>
      <w:r w:rsidR="00860113" w:rsidRPr="00141CE2">
        <w:rPr>
          <w:rFonts w:eastAsia="Verdana" w:cs="Arial"/>
          <w:szCs w:val="20"/>
        </w:rPr>
        <w:t>100.000,-</w:t>
      </w:r>
      <w:proofErr w:type="gramEnd"/>
      <w:r w:rsidR="00860113" w:rsidRPr="00141CE2">
        <w:rPr>
          <w:rFonts w:eastAsia="Verdana" w:cs="Arial"/>
          <w:szCs w:val="20"/>
        </w:rPr>
        <w:t xml:space="preserve"> Kč </w:t>
      </w:r>
      <w:r w:rsidRPr="00141CE2">
        <w:rPr>
          <w:rFonts w:eastAsia="Verdana" w:cs="Arial"/>
          <w:szCs w:val="20"/>
        </w:rPr>
        <w:t>za každý i započatý den prodlení s plněním této smluvní povinnosti.</w:t>
      </w:r>
    </w:p>
    <w:p w14:paraId="1ADFD252" w14:textId="29351788" w:rsidR="004B5B02" w:rsidRPr="008C5F4C" w:rsidRDefault="00D7673B" w:rsidP="002811C8">
      <w:pPr>
        <w:numPr>
          <w:ilvl w:val="1"/>
          <w:numId w:val="28"/>
        </w:numPr>
        <w:spacing w:after="120" w:line="240" w:lineRule="auto"/>
        <w:ind w:left="567" w:hanging="567"/>
        <w:jc w:val="both"/>
        <w:outlineLvl w:val="1"/>
        <w:rPr>
          <w:rFonts w:eastAsia="Verdana" w:cs="Arial"/>
          <w:szCs w:val="20"/>
        </w:rPr>
      </w:pPr>
      <w:r w:rsidRPr="00141CE2">
        <w:rPr>
          <w:rFonts w:eastAsia="Verdana" w:cs="Arial"/>
          <w:szCs w:val="20"/>
        </w:rPr>
        <w:lastRenderedPageBreak/>
        <w:t xml:space="preserve">V případě, že </w:t>
      </w:r>
      <w:r w:rsidR="00860113" w:rsidRPr="00141CE2">
        <w:rPr>
          <w:rFonts w:eastAsia="Verdana" w:cs="Arial"/>
          <w:szCs w:val="20"/>
        </w:rPr>
        <w:t>Zhotovitel</w:t>
      </w:r>
      <w:r w:rsidR="007E3E87" w:rsidRPr="00141CE2">
        <w:rPr>
          <w:rFonts w:eastAsia="Verdana" w:cs="Arial"/>
          <w:szCs w:val="20"/>
        </w:rPr>
        <w:t xml:space="preserve"> nezahájí poskytování Součinnosti dle </w:t>
      </w:r>
      <w:r w:rsidR="007E3E87" w:rsidRPr="00F1267D">
        <w:rPr>
          <w:rFonts w:eastAsia="Verdana" w:cs="Arial"/>
          <w:szCs w:val="20"/>
        </w:rPr>
        <w:t xml:space="preserve">článku </w:t>
      </w:r>
      <w:r w:rsidR="00344475">
        <w:rPr>
          <w:rFonts w:eastAsia="Verdana" w:cs="Arial"/>
          <w:szCs w:val="20"/>
        </w:rPr>
        <w:fldChar w:fldCharType="begin"/>
      </w:r>
      <w:r w:rsidR="00344475">
        <w:rPr>
          <w:rFonts w:eastAsia="Verdana" w:cs="Arial"/>
          <w:szCs w:val="20"/>
        </w:rPr>
        <w:instrText xml:space="preserve"> REF _Ref124084722 \r \h </w:instrText>
      </w:r>
      <w:r w:rsidR="00344475">
        <w:rPr>
          <w:rFonts w:eastAsia="Verdana" w:cs="Arial"/>
          <w:szCs w:val="20"/>
        </w:rPr>
      </w:r>
      <w:r w:rsidR="00344475">
        <w:rPr>
          <w:rFonts w:eastAsia="Verdana" w:cs="Arial"/>
          <w:szCs w:val="20"/>
        </w:rPr>
        <w:fldChar w:fldCharType="separate"/>
      </w:r>
      <w:r w:rsidR="00FE6E3A">
        <w:rPr>
          <w:rFonts w:eastAsia="Verdana" w:cs="Arial"/>
          <w:szCs w:val="20"/>
        </w:rPr>
        <w:t>2.6</w:t>
      </w:r>
      <w:r w:rsidR="00344475">
        <w:rPr>
          <w:rFonts w:eastAsia="Verdana" w:cs="Arial"/>
          <w:szCs w:val="20"/>
        </w:rPr>
        <w:fldChar w:fldCharType="end"/>
      </w:r>
      <w:r w:rsidR="00F1267D" w:rsidRPr="00F1267D">
        <w:rPr>
          <w:rFonts w:eastAsia="Verdana" w:cs="Arial"/>
          <w:szCs w:val="20"/>
        </w:rPr>
        <w:t xml:space="preserve"> či </w:t>
      </w:r>
      <w:r w:rsidR="00344475">
        <w:rPr>
          <w:rFonts w:eastAsia="Verdana" w:cs="Arial"/>
          <w:szCs w:val="20"/>
        </w:rPr>
        <w:fldChar w:fldCharType="begin"/>
      </w:r>
      <w:r w:rsidR="00344475">
        <w:rPr>
          <w:rFonts w:eastAsia="Verdana" w:cs="Arial"/>
          <w:szCs w:val="20"/>
        </w:rPr>
        <w:instrText xml:space="preserve"> REF _Ref169075015 \r \h </w:instrText>
      </w:r>
      <w:r w:rsidR="00344475">
        <w:rPr>
          <w:rFonts w:eastAsia="Verdana" w:cs="Arial"/>
          <w:szCs w:val="20"/>
        </w:rPr>
      </w:r>
      <w:r w:rsidR="00344475">
        <w:rPr>
          <w:rFonts w:eastAsia="Verdana" w:cs="Arial"/>
          <w:szCs w:val="20"/>
        </w:rPr>
        <w:fldChar w:fldCharType="separate"/>
      </w:r>
      <w:r w:rsidR="00FE6E3A">
        <w:rPr>
          <w:rFonts w:eastAsia="Verdana" w:cs="Arial"/>
          <w:szCs w:val="20"/>
        </w:rPr>
        <w:t>2.9</w:t>
      </w:r>
      <w:r w:rsidR="00344475">
        <w:rPr>
          <w:rFonts w:eastAsia="Verdana" w:cs="Arial"/>
          <w:szCs w:val="20"/>
        </w:rPr>
        <w:fldChar w:fldCharType="end"/>
      </w:r>
      <w:r w:rsidR="007E3E87" w:rsidRPr="00141CE2">
        <w:rPr>
          <w:rFonts w:eastAsia="Verdana" w:cs="Arial"/>
          <w:szCs w:val="20"/>
        </w:rPr>
        <w:t xml:space="preserve"> této Smlouvy</w:t>
      </w:r>
      <w:r w:rsidR="00CC7C99" w:rsidRPr="00141CE2">
        <w:rPr>
          <w:rFonts w:eastAsia="Verdana" w:cs="Arial"/>
          <w:szCs w:val="20"/>
        </w:rPr>
        <w:t xml:space="preserve"> ani po opakované </w:t>
      </w:r>
      <w:r w:rsidR="004B5B02" w:rsidRPr="00141CE2">
        <w:rPr>
          <w:rFonts w:eastAsia="Verdana" w:cs="Arial"/>
          <w:szCs w:val="20"/>
        </w:rPr>
        <w:t>v</w:t>
      </w:r>
      <w:r w:rsidR="00CC7C99" w:rsidRPr="00141CE2">
        <w:rPr>
          <w:rFonts w:eastAsia="Verdana" w:cs="Arial"/>
          <w:szCs w:val="20"/>
        </w:rPr>
        <w:t>ýzvě</w:t>
      </w:r>
      <w:r w:rsidR="004B5B02" w:rsidRPr="00141CE2">
        <w:rPr>
          <w:rFonts w:eastAsia="Verdana" w:cs="Arial"/>
          <w:szCs w:val="20"/>
        </w:rPr>
        <w:t xml:space="preserve"> </w:t>
      </w:r>
      <w:r w:rsidR="00CC7C99" w:rsidRPr="00141CE2">
        <w:rPr>
          <w:rFonts w:eastAsia="Verdana" w:cs="Arial"/>
          <w:szCs w:val="20"/>
        </w:rPr>
        <w:t>Objednatele</w:t>
      </w:r>
      <w:r w:rsidR="004B5B02" w:rsidRPr="00141CE2">
        <w:rPr>
          <w:rFonts w:eastAsia="Verdana" w:cs="Arial"/>
          <w:szCs w:val="20"/>
        </w:rPr>
        <w:t xml:space="preserve"> </w:t>
      </w:r>
      <w:r w:rsidR="00791B61" w:rsidRPr="00141CE2">
        <w:rPr>
          <w:rFonts w:eastAsia="Verdana" w:cs="Arial"/>
          <w:szCs w:val="20"/>
        </w:rPr>
        <w:t xml:space="preserve">a </w:t>
      </w:r>
      <w:r w:rsidR="004B5B02" w:rsidRPr="00141CE2">
        <w:rPr>
          <w:rFonts w:eastAsia="Verdana" w:cs="Arial"/>
          <w:szCs w:val="20"/>
        </w:rPr>
        <w:t>v ní stanovené lhůtě</w:t>
      </w:r>
      <w:r w:rsidR="00CC7C99" w:rsidRPr="00141CE2">
        <w:rPr>
          <w:rFonts w:eastAsia="Verdana" w:cs="Arial"/>
          <w:szCs w:val="20"/>
        </w:rPr>
        <w:t>,</w:t>
      </w:r>
      <w:r w:rsidRPr="00141CE2">
        <w:rPr>
          <w:rFonts w:eastAsia="Verdana" w:cs="Arial"/>
          <w:szCs w:val="20"/>
        </w:rPr>
        <w:t xml:space="preserve"> je Objednatel oprávněn po něm požadovat smluvní pokutu ve výši </w:t>
      </w:r>
      <w:proofErr w:type="gramStart"/>
      <w:r w:rsidR="000E1124">
        <w:rPr>
          <w:rFonts w:eastAsia="Verdana" w:cs="Arial"/>
          <w:szCs w:val="20"/>
        </w:rPr>
        <w:t>200.000,-</w:t>
      </w:r>
      <w:proofErr w:type="gramEnd"/>
      <w:r w:rsidR="000E1124">
        <w:rPr>
          <w:rFonts w:eastAsia="Verdana" w:cs="Arial"/>
          <w:szCs w:val="20"/>
        </w:rPr>
        <w:t xml:space="preserve"> Kč za každý i započatý den prodlení s plněním této smluvní povinnosti.</w:t>
      </w:r>
    </w:p>
    <w:p w14:paraId="17944ACA" w14:textId="024299DE" w:rsidR="004B5B02" w:rsidRPr="00141CE2" w:rsidRDefault="004B5B02" w:rsidP="002811C8">
      <w:pPr>
        <w:numPr>
          <w:ilvl w:val="1"/>
          <w:numId w:val="28"/>
        </w:numPr>
        <w:spacing w:after="120" w:line="240" w:lineRule="auto"/>
        <w:ind w:left="567" w:hanging="567"/>
        <w:jc w:val="both"/>
        <w:outlineLvl w:val="1"/>
        <w:rPr>
          <w:rFonts w:eastAsia="Verdana" w:cs="Arial"/>
          <w:szCs w:val="20"/>
        </w:rPr>
      </w:pPr>
      <w:r w:rsidRPr="00141CE2">
        <w:rPr>
          <w:rFonts w:eastAsia="Verdana" w:cs="Arial"/>
          <w:szCs w:val="20"/>
        </w:rPr>
        <w:t xml:space="preserve">Zhotovitel se zavazuje zaplatit Objednateli smluvní pokutu ve výši </w:t>
      </w:r>
      <w:proofErr w:type="gramStart"/>
      <w:r w:rsidRPr="00141CE2">
        <w:rPr>
          <w:rFonts w:eastAsia="Verdana" w:cs="Arial"/>
          <w:szCs w:val="20"/>
        </w:rPr>
        <w:t>10.000,-</w:t>
      </w:r>
      <w:proofErr w:type="gramEnd"/>
      <w:r w:rsidRPr="00141CE2">
        <w:rPr>
          <w:rFonts w:eastAsia="Verdana" w:cs="Arial"/>
          <w:szCs w:val="20"/>
        </w:rPr>
        <w:t xml:space="preserve"> Kč za každý případ porušení povinnosti dle článku </w:t>
      </w:r>
      <w:r w:rsidR="00D55435">
        <w:rPr>
          <w:rFonts w:eastAsia="Verdana" w:cs="Arial"/>
          <w:szCs w:val="20"/>
        </w:rPr>
        <w:fldChar w:fldCharType="begin"/>
      </w:r>
      <w:r w:rsidR="00D55435">
        <w:rPr>
          <w:rFonts w:eastAsia="Verdana" w:cs="Arial"/>
          <w:szCs w:val="20"/>
        </w:rPr>
        <w:instrText xml:space="preserve"> REF _Ref141273300 \r \h </w:instrText>
      </w:r>
      <w:r w:rsidR="00D55435">
        <w:rPr>
          <w:rFonts w:eastAsia="Verdana" w:cs="Arial"/>
          <w:szCs w:val="20"/>
        </w:rPr>
      </w:r>
      <w:r w:rsidR="00D55435">
        <w:rPr>
          <w:rFonts w:eastAsia="Verdana" w:cs="Arial"/>
          <w:szCs w:val="20"/>
        </w:rPr>
        <w:fldChar w:fldCharType="separate"/>
      </w:r>
      <w:r w:rsidR="00FE6E3A">
        <w:rPr>
          <w:rFonts w:eastAsia="Verdana" w:cs="Arial"/>
          <w:szCs w:val="20"/>
        </w:rPr>
        <w:t>2.12</w:t>
      </w:r>
      <w:r w:rsidR="00D55435">
        <w:rPr>
          <w:rFonts w:eastAsia="Verdana" w:cs="Arial"/>
          <w:szCs w:val="20"/>
        </w:rPr>
        <w:fldChar w:fldCharType="end"/>
      </w:r>
      <w:r w:rsidRPr="00141CE2">
        <w:rPr>
          <w:rFonts w:eastAsia="Verdana" w:cs="Arial"/>
          <w:szCs w:val="20"/>
        </w:rPr>
        <w:t xml:space="preserve"> této Smlouvy, a to i opakovaně v případě, že neodstraní pochybení na výzvu Objednatele v přiměřené stanovené lhůtě.</w:t>
      </w:r>
    </w:p>
    <w:p w14:paraId="2F05E74C" w14:textId="452045B4" w:rsidR="00DD69B0" w:rsidRPr="008C5F4C" w:rsidRDefault="00CC7C99" w:rsidP="002811C8">
      <w:pPr>
        <w:numPr>
          <w:ilvl w:val="1"/>
          <w:numId w:val="28"/>
        </w:numPr>
        <w:spacing w:after="120" w:line="240" w:lineRule="auto"/>
        <w:ind w:left="567" w:hanging="567"/>
        <w:jc w:val="both"/>
        <w:outlineLvl w:val="1"/>
        <w:rPr>
          <w:rFonts w:eastAsia="Verdana" w:cs="Arial"/>
          <w:szCs w:val="20"/>
        </w:rPr>
      </w:pPr>
      <w:r w:rsidRPr="00141CE2">
        <w:rPr>
          <w:rFonts w:eastAsia="Verdana" w:cs="Arial"/>
          <w:szCs w:val="20"/>
        </w:rPr>
        <w:t xml:space="preserve">Zhotovitel se zavazuje zaplatit Objednateli smluvní pokutu ve výši </w:t>
      </w:r>
      <w:proofErr w:type="gramStart"/>
      <w:r w:rsidRPr="00141CE2">
        <w:rPr>
          <w:rFonts w:eastAsia="Verdana" w:cs="Arial"/>
          <w:szCs w:val="20"/>
        </w:rPr>
        <w:t>10.000,-</w:t>
      </w:r>
      <w:proofErr w:type="gramEnd"/>
      <w:r w:rsidRPr="00141CE2">
        <w:rPr>
          <w:rFonts w:eastAsia="Verdana" w:cs="Arial"/>
          <w:szCs w:val="20"/>
        </w:rPr>
        <w:t xml:space="preserve"> Kč za každý případ porušení jiné povinnosti dle této Smlouvy, a to i opakovaně v</w:t>
      </w:r>
      <w:r w:rsidR="00B040CD">
        <w:rPr>
          <w:rFonts w:eastAsia="Verdana" w:cs="Arial"/>
          <w:szCs w:val="20"/>
        </w:rPr>
        <w:t> </w:t>
      </w:r>
      <w:r w:rsidRPr="00141CE2">
        <w:rPr>
          <w:rFonts w:eastAsia="Verdana" w:cs="Arial"/>
          <w:szCs w:val="20"/>
        </w:rPr>
        <w:t>případě, že neodstraní pochybení na výzvu Objednatele v přiměřené stanovené lhůtě</w:t>
      </w:r>
      <w:r w:rsidR="00612980">
        <w:rPr>
          <w:rFonts w:eastAsia="Verdana" w:cs="Arial"/>
          <w:szCs w:val="20"/>
        </w:rPr>
        <w:t>.</w:t>
      </w:r>
      <w:r w:rsidR="00791B61" w:rsidRPr="008C5F4C">
        <w:rPr>
          <w:rFonts w:eastAsia="Verdana" w:cs="Arial"/>
          <w:szCs w:val="20"/>
        </w:rPr>
        <w:t xml:space="preserve"> </w:t>
      </w:r>
    </w:p>
    <w:p w14:paraId="10872621" w14:textId="77777777" w:rsidR="00DD69B0" w:rsidRPr="00141CE2" w:rsidRDefault="00DD69B0" w:rsidP="002811C8">
      <w:pPr>
        <w:numPr>
          <w:ilvl w:val="1"/>
          <w:numId w:val="28"/>
        </w:numPr>
        <w:spacing w:after="120" w:line="240" w:lineRule="auto"/>
        <w:ind w:left="567" w:hanging="567"/>
        <w:jc w:val="both"/>
        <w:outlineLvl w:val="1"/>
        <w:rPr>
          <w:rFonts w:eastAsia="Verdana" w:cs="Arial"/>
          <w:szCs w:val="20"/>
        </w:rPr>
      </w:pPr>
      <w:r w:rsidRPr="00141CE2">
        <w:rPr>
          <w:rFonts w:eastAsia="Verdana" w:cs="Arial"/>
          <w:szCs w:val="20"/>
        </w:rPr>
        <w:t>Výzva k úhradě smluvní pokuty musí vždy obsahovat popis a časové určení události, která v souladu s touto Smlouvou zakládá právo účtovat smluvní pokutu. Smluvní pokuta je splatná na bankovní účet oprávněné Smluvní strany uvedený v písemné výzvě. Za úhradu smluvní pokuty se považuje den připsání prostředků na bankovní účet oprávněné Smluvní strany.</w:t>
      </w:r>
    </w:p>
    <w:p w14:paraId="2BCE7976" w14:textId="77777777" w:rsidR="00DD69B0" w:rsidRDefault="00DD69B0" w:rsidP="002811C8">
      <w:pPr>
        <w:numPr>
          <w:ilvl w:val="1"/>
          <w:numId w:val="28"/>
        </w:numPr>
        <w:spacing w:after="120" w:line="240" w:lineRule="auto"/>
        <w:ind w:left="567" w:hanging="567"/>
        <w:jc w:val="both"/>
        <w:outlineLvl w:val="1"/>
        <w:rPr>
          <w:rFonts w:eastAsia="Verdana" w:cs="Arial"/>
          <w:szCs w:val="20"/>
        </w:rPr>
      </w:pPr>
      <w:r w:rsidRPr="00141CE2">
        <w:rPr>
          <w:rFonts w:eastAsia="Verdana" w:cs="Arial"/>
          <w:szCs w:val="20"/>
        </w:rPr>
        <w:t>Případný nárok Objednatele na náhradu újmy v plném rozsahu není úhradou smluvní pokuty dle tohoto článku této Smlouvy dotčen ani nijak omezen. Zaplacením smluvní pokuty nezaniká povinnost Zhotovitele splnit povinnost dle této Smlouvy zajištěnou smluvní pokutou.</w:t>
      </w:r>
    </w:p>
    <w:p w14:paraId="2B16638F" w14:textId="4F3BFCD2" w:rsidR="001574EE" w:rsidRPr="00C93FAE" w:rsidRDefault="001574EE" w:rsidP="001E00AB">
      <w:pPr>
        <w:numPr>
          <w:ilvl w:val="1"/>
          <w:numId w:val="28"/>
        </w:numPr>
        <w:spacing w:after="120" w:line="240" w:lineRule="auto"/>
        <w:ind w:left="567" w:hanging="567"/>
        <w:jc w:val="both"/>
        <w:outlineLvl w:val="1"/>
        <w:rPr>
          <w:rFonts w:eastAsia="Verdana" w:cs="Arial"/>
          <w:szCs w:val="20"/>
        </w:rPr>
      </w:pPr>
      <w:r w:rsidRPr="00C93FAE">
        <w:rPr>
          <w:rFonts w:eastAsia="Verdana" w:cs="Arial"/>
          <w:szCs w:val="20"/>
        </w:rPr>
        <w:t xml:space="preserve">Maximální </w:t>
      </w:r>
      <w:r w:rsidR="000E1124">
        <w:rPr>
          <w:rFonts w:eastAsia="Verdana" w:cs="Arial"/>
          <w:szCs w:val="20"/>
        </w:rPr>
        <w:t xml:space="preserve">souhrnná </w:t>
      </w:r>
      <w:r w:rsidRPr="00C93FAE">
        <w:rPr>
          <w:rFonts w:eastAsia="Verdana" w:cs="Arial"/>
          <w:szCs w:val="20"/>
        </w:rPr>
        <w:t xml:space="preserve">celková výše smluvních pokut uhrazených Zhotovitelem za porušení Smlouvy je stanovena ve výši </w:t>
      </w:r>
      <w:proofErr w:type="gramStart"/>
      <w:r w:rsidR="000E1124">
        <w:rPr>
          <w:rFonts w:eastAsia="Verdana" w:cs="Arial"/>
          <w:szCs w:val="20"/>
        </w:rPr>
        <w:t>10.000.000,-</w:t>
      </w:r>
      <w:proofErr w:type="gramEnd"/>
      <w:r w:rsidR="000E1124">
        <w:rPr>
          <w:rFonts w:eastAsia="Verdana" w:cs="Arial"/>
          <w:szCs w:val="20"/>
        </w:rPr>
        <w:t xml:space="preserve"> Kč</w:t>
      </w:r>
      <w:r w:rsidR="00612980">
        <w:rPr>
          <w:rFonts w:eastAsia="Verdana" w:cs="Arial"/>
          <w:szCs w:val="20"/>
        </w:rPr>
        <w:t>.</w:t>
      </w:r>
      <w:r w:rsidR="000E1124">
        <w:rPr>
          <w:rFonts w:eastAsia="Verdana" w:cs="Arial"/>
          <w:szCs w:val="20"/>
        </w:rPr>
        <w:t xml:space="preserve"> </w:t>
      </w:r>
    </w:p>
    <w:p w14:paraId="14F62790" w14:textId="62143F4D" w:rsidR="00DD69B0" w:rsidRPr="00F1347A" w:rsidRDefault="00DD69B0" w:rsidP="004F055B">
      <w:pPr>
        <w:pStyle w:val="Nadpisbezsl1-2"/>
        <w:keepNext/>
        <w:outlineLvl w:val="0"/>
      </w:pPr>
      <w:r w:rsidRPr="004F055B">
        <w:rPr>
          <w:rFonts w:eastAsia="Verdana"/>
          <w:bCs/>
        </w:rPr>
        <w:t>XI.</w:t>
      </w:r>
      <w:bookmarkStart w:id="28" w:name="_Ref128159330"/>
      <w:r w:rsidR="008C5F4C" w:rsidRPr="004F055B">
        <w:rPr>
          <w:rFonts w:eastAsia="Verdana"/>
          <w:bCs/>
        </w:rPr>
        <w:br/>
      </w:r>
      <w:r w:rsidRPr="00F1347A">
        <w:t>Mezinárodní sankce</w:t>
      </w:r>
      <w:bookmarkEnd w:id="28"/>
      <w:r w:rsidR="000361B4">
        <w:t xml:space="preserve"> a střet zájmů</w:t>
      </w:r>
    </w:p>
    <w:p w14:paraId="42588525" w14:textId="77777777" w:rsidR="00DD69B0" w:rsidRPr="00F1347A" w:rsidRDefault="00DD69B0" w:rsidP="002811C8">
      <w:pPr>
        <w:keepNext/>
        <w:numPr>
          <w:ilvl w:val="1"/>
          <w:numId w:val="38"/>
        </w:numPr>
        <w:tabs>
          <w:tab w:val="left" w:pos="1361"/>
        </w:tabs>
        <w:spacing w:after="120" w:line="240" w:lineRule="auto"/>
        <w:ind w:left="567" w:hanging="567"/>
        <w:contextualSpacing/>
        <w:jc w:val="both"/>
        <w:outlineLvl w:val="1"/>
        <w:rPr>
          <w:rFonts w:eastAsia="Verdana" w:cs="Times New Roman"/>
          <w:szCs w:val="20"/>
        </w:rPr>
      </w:pPr>
      <w:bookmarkStart w:id="29" w:name="_Ref128159426"/>
      <w:r w:rsidRPr="00F1347A">
        <w:rPr>
          <w:rFonts w:eastAsia="Verdana" w:cs="Times New Roman"/>
          <w:szCs w:val="20"/>
        </w:rPr>
        <w:t>Zhotovitel prohlašuje, že:</w:t>
      </w:r>
      <w:bookmarkEnd w:id="29"/>
      <w:r w:rsidRPr="00F1347A">
        <w:rPr>
          <w:rFonts w:eastAsia="Verdana" w:cs="Times New Roman"/>
          <w:szCs w:val="20"/>
        </w:rPr>
        <w:t xml:space="preserve"> </w:t>
      </w:r>
    </w:p>
    <w:p w14:paraId="58F8C15E" w14:textId="2A85B4C1" w:rsidR="008D045F" w:rsidRPr="00F1347A" w:rsidRDefault="008D045F" w:rsidP="00B040CD">
      <w:pPr>
        <w:pStyle w:val="Odstavecseseznamem"/>
        <w:numPr>
          <w:ilvl w:val="2"/>
          <w:numId w:val="45"/>
        </w:numPr>
        <w:spacing w:after="40" w:line="240" w:lineRule="auto"/>
        <w:ind w:left="993" w:hanging="284"/>
        <w:contextualSpacing w:val="0"/>
        <w:jc w:val="both"/>
        <w:rPr>
          <w:rFonts w:eastAsia="Verdana" w:cs="Times New Roman"/>
          <w:szCs w:val="20"/>
        </w:rPr>
      </w:pPr>
      <w:r w:rsidRPr="00F1347A">
        <w:rPr>
          <w:rFonts w:eastAsia="Verdana" w:cs="Times New Roman"/>
          <w:szCs w:val="20"/>
        </w:rPr>
        <w:t>on, ani žádný z jeho poddodavatelů, nejsou osobami, na něž se vztahuje zákaz zadání veřejné zakázky ve smyslu § 48a ZZVZ,</w:t>
      </w:r>
    </w:p>
    <w:p w14:paraId="5A1F26B0" w14:textId="09C3CB3C" w:rsidR="00DD69B0" w:rsidRPr="00F1347A" w:rsidRDefault="00DD69B0" w:rsidP="00B040CD">
      <w:pPr>
        <w:pStyle w:val="Odstavecseseznamem"/>
        <w:numPr>
          <w:ilvl w:val="2"/>
          <w:numId w:val="45"/>
        </w:numPr>
        <w:tabs>
          <w:tab w:val="left" w:pos="1134"/>
        </w:tabs>
        <w:spacing w:after="40" w:line="240" w:lineRule="auto"/>
        <w:ind w:left="993" w:hanging="284"/>
        <w:contextualSpacing w:val="0"/>
        <w:jc w:val="both"/>
        <w:rPr>
          <w:rFonts w:eastAsia="Verdana" w:cs="Times New Roman"/>
          <w:szCs w:val="20"/>
        </w:rPr>
      </w:pPr>
      <w:r w:rsidRPr="00F1347A">
        <w:rPr>
          <w:rFonts w:eastAsia="Verdana" w:cs="Times New Roman"/>
          <w:szCs w:val="20"/>
        </w:rPr>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w:t>
      </w:r>
      <w:r w:rsidR="00FE7149">
        <w:rPr>
          <w:rFonts w:eastAsia="Verdana" w:cs="Times New Roman"/>
          <w:szCs w:val="20"/>
        </w:rPr>
        <w:t>,</w:t>
      </w:r>
      <w:r w:rsidRPr="00F1347A">
        <w:rPr>
          <w:rFonts w:eastAsia="Verdana" w:cs="Times New Roman"/>
          <w:szCs w:val="20"/>
        </w:rPr>
        <w:t xml:space="preserve"> </w:t>
      </w:r>
      <w:r w:rsidR="00FE7149" w:rsidRPr="00FE7149">
        <w:rPr>
          <w:rFonts w:eastAsia="Verdana" w:cs="Times New Roman"/>
          <w:szCs w:val="20"/>
        </w:rPr>
        <w:t>které spadají do oblasti působnosti právních předpisů nebo jiných aktů uvedených v článku 5k Nařízení č. 833/2014,</w:t>
      </w:r>
    </w:p>
    <w:p w14:paraId="7DCFAE1B" w14:textId="77777777" w:rsidR="001F722A" w:rsidRDefault="00DD69B0" w:rsidP="00B040CD">
      <w:pPr>
        <w:pStyle w:val="Odstavecseseznamem"/>
        <w:numPr>
          <w:ilvl w:val="2"/>
          <w:numId w:val="45"/>
        </w:numPr>
        <w:tabs>
          <w:tab w:val="left" w:pos="1134"/>
        </w:tabs>
        <w:spacing w:after="40" w:line="240" w:lineRule="auto"/>
        <w:ind w:left="993" w:hanging="284"/>
        <w:contextualSpacing w:val="0"/>
        <w:jc w:val="both"/>
        <w:rPr>
          <w:rFonts w:eastAsia="Verdana" w:cs="Times New Roman"/>
          <w:szCs w:val="20"/>
        </w:rPr>
      </w:pPr>
      <w:r w:rsidRPr="00F1347A">
        <w:rPr>
          <w:rFonts w:eastAsia="Verdana" w:cs="Times New Roman"/>
          <w:szCs w:val="20"/>
        </w:rPr>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w:t>
      </w:r>
      <w:r w:rsidRPr="008C5F4C">
        <w:rPr>
          <w:rFonts w:eastAsia="Verdana" w:cs="Times New Roman"/>
          <w:szCs w:val="20"/>
        </w:rPr>
        <w:t xml:space="preserve"> znění pozdějších předpisů, a dalších prováděcích předpisů k tomuto nařízení Rady (EU) č. 269/2014 </w:t>
      </w:r>
      <w:r w:rsidR="00A80BD6">
        <w:rPr>
          <w:szCs w:val="20"/>
        </w:rPr>
        <w:t xml:space="preserve">anebo osobami dle čl. 2 nařízení Rady (ES) uvedeném v odstavci 11.4 této smlouvy </w:t>
      </w:r>
      <w:r w:rsidRPr="008C5F4C">
        <w:rPr>
          <w:rFonts w:eastAsia="Verdana" w:cs="Times New Roman"/>
          <w:szCs w:val="20"/>
        </w:rPr>
        <w:t xml:space="preserve">(dále jen </w:t>
      </w:r>
      <w:r w:rsidRPr="008C5F4C">
        <w:rPr>
          <w:rFonts w:eastAsia="Verdana" w:cs="Times New Roman"/>
          <w:b/>
          <w:szCs w:val="20"/>
        </w:rPr>
        <w:t>„Sankční seznamy“</w:t>
      </w:r>
      <w:r w:rsidRPr="008C5F4C">
        <w:rPr>
          <w:rFonts w:eastAsia="Verdana" w:cs="Times New Roman"/>
          <w:szCs w:val="20"/>
        </w:rPr>
        <w:t>)</w:t>
      </w:r>
      <w:r w:rsidR="001F722A">
        <w:rPr>
          <w:rFonts w:eastAsia="Verdana" w:cs="Times New Roman"/>
          <w:szCs w:val="20"/>
        </w:rPr>
        <w:t xml:space="preserve">, </w:t>
      </w:r>
    </w:p>
    <w:p w14:paraId="14FE0AE5" w14:textId="64BA854F" w:rsidR="001F722A" w:rsidRPr="001F722A" w:rsidRDefault="001F722A" w:rsidP="00612980">
      <w:pPr>
        <w:pStyle w:val="Odstavecseseznamem"/>
        <w:numPr>
          <w:ilvl w:val="2"/>
          <w:numId w:val="45"/>
        </w:numPr>
        <w:tabs>
          <w:tab w:val="left" w:pos="1134"/>
        </w:tabs>
        <w:spacing w:after="40" w:line="240" w:lineRule="auto"/>
        <w:ind w:left="993" w:hanging="284"/>
        <w:jc w:val="both"/>
        <w:rPr>
          <w:rFonts w:eastAsia="Verdana" w:cs="Times New Roman"/>
          <w:szCs w:val="20"/>
        </w:rPr>
      </w:pPr>
      <w:r>
        <w:rPr>
          <w:rFonts w:eastAsia="Verdana" w:cs="Times New Roman"/>
          <w:szCs w:val="20"/>
        </w:rPr>
        <w:t xml:space="preserve">není obchodní </w:t>
      </w:r>
      <w:r w:rsidRPr="001F722A">
        <w:rPr>
          <w:rFonts w:eastAsia="Verdana" w:cs="Times New Roman"/>
          <w:szCs w:val="20"/>
        </w:rPr>
        <w:t xml:space="preserve">společností, ve které veřejný funkcionář uvedený v </w:t>
      </w:r>
      <w:proofErr w:type="spellStart"/>
      <w:r w:rsidRPr="001F722A">
        <w:rPr>
          <w:rFonts w:eastAsia="Verdana" w:cs="Times New Roman"/>
          <w:szCs w:val="20"/>
        </w:rPr>
        <w:t>ust</w:t>
      </w:r>
      <w:proofErr w:type="spellEnd"/>
      <w:r w:rsidRPr="001F722A">
        <w:rPr>
          <w:rFonts w:eastAsia="Verdana" w:cs="Times New Roman"/>
          <w:szCs w:val="20"/>
        </w:rPr>
        <w: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w:t>
      </w:r>
      <w:r w:rsidR="005474EF">
        <w:rPr>
          <w:rFonts w:eastAsia="Verdana" w:cs="Times New Roman"/>
          <w:szCs w:val="20"/>
        </w:rPr>
        <w:t> </w:t>
      </w:r>
      <w:r w:rsidRPr="001F722A">
        <w:rPr>
          <w:rFonts w:eastAsia="Verdana" w:cs="Times New Roman"/>
          <w:szCs w:val="20"/>
        </w:rPr>
        <w:t>zadávacím</w:t>
      </w:r>
      <w:r w:rsidR="005474EF">
        <w:rPr>
          <w:rFonts w:eastAsia="Verdana" w:cs="Times New Roman"/>
          <w:szCs w:val="20"/>
        </w:rPr>
        <w:t>/výběrovém</w:t>
      </w:r>
      <w:r w:rsidRPr="001F722A">
        <w:rPr>
          <w:rFonts w:eastAsia="Verdana" w:cs="Times New Roman"/>
          <w:szCs w:val="20"/>
        </w:rPr>
        <w:t xml:space="preserve"> řízení na zadání Veřejné zakázky, nejsou obchodní společností, ve které veřejný funkcionář uvedený v </w:t>
      </w:r>
      <w:proofErr w:type="spellStart"/>
      <w:r w:rsidRPr="001F722A">
        <w:rPr>
          <w:rFonts w:eastAsia="Verdana" w:cs="Times New Roman"/>
          <w:szCs w:val="20"/>
        </w:rPr>
        <w:t>ust</w:t>
      </w:r>
      <w:proofErr w:type="spellEnd"/>
      <w:r w:rsidRPr="001F722A">
        <w:rPr>
          <w:rFonts w:eastAsia="Verdana" w:cs="Times New Roman"/>
          <w:szCs w:val="20"/>
        </w:rPr>
        <w:t xml:space="preserve">. § 2 odst. 1 písm. c) Zákona o střetu zájmů </w:t>
      </w:r>
      <w:r w:rsidRPr="001F722A">
        <w:rPr>
          <w:rFonts w:eastAsia="Verdana" w:cs="Times New Roman"/>
          <w:szCs w:val="20"/>
        </w:rPr>
        <w:lastRenderedPageBreak/>
        <w:t>nebo jím ovládaná osoba vlastní podíl představující alespoň 25 % účasti společníka v obchodní společnosti.</w:t>
      </w:r>
    </w:p>
    <w:p w14:paraId="781C0B38" w14:textId="5756A074" w:rsidR="00DD69B0" w:rsidRPr="008C5F4C" w:rsidRDefault="00DD69B0" w:rsidP="00612980">
      <w:pPr>
        <w:pStyle w:val="Odstavecseseznamem"/>
        <w:tabs>
          <w:tab w:val="left" w:pos="1134"/>
        </w:tabs>
        <w:spacing w:after="40" w:line="240" w:lineRule="auto"/>
        <w:ind w:left="993"/>
        <w:contextualSpacing w:val="0"/>
        <w:jc w:val="both"/>
        <w:rPr>
          <w:rFonts w:eastAsia="Verdana" w:cs="Times New Roman"/>
          <w:szCs w:val="20"/>
        </w:rPr>
      </w:pPr>
    </w:p>
    <w:p w14:paraId="66E76904" w14:textId="77777777" w:rsidR="00DD69B0" w:rsidRPr="00141CE2" w:rsidRDefault="00DD69B0" w:rsidP="002811C8">
      <w:pPr>
        <w:numPr>
          <w:ilvl w:val="1"/>
          <w:numId w:val="38"/>
        </w:numPr>
        <w:tabs>
          <w:tab w:val="left" w:pos="1361"/>
        </w:tabs>
        <w:spacing w:after="120" w:line="240" w:lineRule="auto"/>
        <w:ind w:left="567" w:hanging="567"/>
        <w:jc w:val="both"/>
        <w:outlineLvl w:val="1"/>
        <w:rPr>
          <w:rFonts w:eastAsia="Verdana" w:cs="Times New Roman"/>
          <w:szCs w:val="20"/>
        </w:rPr>
      </w:pPr>
      <w:r w:rsidRPr="00141CE2">
        <w:rPr>
          <w:rFonts w:eastAsia="Verdana" w:cs="Times New Roman"/>
          <w:szCs w:val="20"/>
        </w:rPr>
        <w:t>Je-li Zhotovitelem sdružení více osob, platí výše podmínky dle tohoto článku XI. Smlouvy také jednotlivě pro všechny osoby v rámci Zhotovitele sdružené, a to bez ohledu na právní formu tohoto sdružení.</w:t>
      </w:r>
    </w:p>
    <w:p w14:paraId="56B49A17" w14:textId="77777777" w:rsidR="00DD69B0" w:rsidRPr="00141CE2" w:rsidRDefault="00DD69B0" w:rsidP="002811C8">
      <w:pPr>
        <w:numPr>
          <w:ilvl w:val="1"/>
          <w:numId w:val="38"/>
        </w:numPr>
        <w:tabs>
          <w:tab w:val="num" w:pos="567"/>
          <w:tab w:val="left" w:pos="1361"/>
        </w:tabs>
        <w:spacing w:after="120" w:line="240" w:lineRule="auto"/>
        <w:ind w:left="567" w:hanging="567"/>
        <w:jc w:val="both"/>
        <w:outlineLvl w:val="1"/>
        <w:rPr>
          <w:rFonts w:eastAsia="Verdana" w:cs="Times New Roman"/>
          <w:szCs w:val="20"/>
        </w:rPr>
      </w:pPr>
      <w:bookmarkStart w:id="30" w:name="_Ref128159447"/>
      <w:r w:rsidRPr="00141CE2">
        <w:rPr>
          <w:rFonts w:eastAsia="Verdana" w:cs="Times New Roman"/>
          <w:szCs w:val="20"/>
        </w:rPr>
        <w:t>Přestane-li Zhotovitel nebo některý z jeho poddodavatelů nebo jiných osob, jejichž způsobilost byla využita ve smyslu evropských směrnic o zadávání veřejných zakázek, splňovat výše uvedené podmínky dle tohoto článku XI., oznámí tuto skutečnost bez zbytečného odkladu, nejpozději však do 3 pracovních dnů ode dne, kdy přestal splňovat výše uvedené podmínky, Objednateli.</w:t>
      </w:r>
      <w:bookmarkEnd w:id="30"/>
    </w:p>
    <w:p w14:paraId="698843D0" w14:textId="517775CF" w:rsidR="00DD69B0" w:rsidRPr="00141CE2" w:rsidRDefault="00DD69B0" w:rsidP="002811C8">
      <w:pPr>
        <w:numPr>
          <w:ilvl w:val="1"/>
          <w:numId w:val="38"/>
        </w:numPr>
        <w:tabs>
          <w:tab w:val="num" w:pos="567"/>
          <w:tab w:val="left" w:pos="1361"/>
        </w:tabs>
        <w:spacing w:after="120" w:line="240" w:lineRule="auto"/>
        <w:ind w:left="567" w:hanging="567"/>
        <w:jc w:val="both"/>
        <w:outlineLvl w:val="1"/>
        <w:rPr>
          <w:rFonts w:eastAsia="Verdana" w:cs="Times New Roman"/>
          <w:szCs w:val="20"/>
        </w:rPr>
      </w:pPr>
      <w:bookmarkStart w:id="31" w:name="_Ref128159460"/>
      <w:r w:rsidRPr="00141CE2">
        <w:rPr>
          <w:rFonts w:eastAsia="Verdana" w:cs="Times New Roman"/>
          <w:szCs w:val="20"/>
        </w:rPr>
        <w:t>Zhotovitel se dále zavazuje postupovat při plnění této Smlouvy v souladu s Nařízením Rady (ES) č. 765/2006 ze dne 18. května 2006 o omezujících opatřeních vzhledem k situaci v Bělorusku a k zapojení Běloruska do ruské agrese proti Ukrajině, ve znění pozdějších předpisů,</w:t>
      </w:r>
      <w:r w:rsidR="00F1347A">
        <w:rPr>
          <w:rFonts w:eastAsia="Verdana" w:cs="Times New Roman"/>
          <w:szCs w:val="20"/>
        </w:rPr>
        <w:t xml:space="preserve"> </w:t>
      </w:r>
      <w:r w:rsidR="00F1347A" w:rsidRPr="002A7AD3">
        <w:rPr>
          <w:rFonts w:eastAsia="Verdana" w:cs="Times New Roman"/>
          <w:szCs w:val="20"/>
        </w:rPr>
        <w:t>nařízením Rady (EU) č. 208/2014 ze dne 5. března 2014 o omezujících opatřeních vůči některým osobám, subjektům a orgánům vzhledem k situaci na Ukrajině, ve znění pozdějších předpisů, a dalších prováděcích předpisů k těmto nařízením</w:t>
      </w:r>
      <w:r w:rsidRPr="00141CE2">
        <w:rPr>
          <w:rFonts w:eastAsia="Verdana" w:cs="Times New Roman"/>
          <w:szCs w:val="20"/>
        </w:rPr>
        <w:t>.</w:t>
      </w:r>
      <w:bookmarkEnd w:id="31"/>
    </w:p>
    <w:p w14:paraId="2B9E6C23" w14:textId="33BC0B44" w:rsidR="00DD69B0" w:rsidRPr="00141CE2" w:rsidRDefault="00DD69B0" w:rsidP="002811C8">
      <w:pPr>
        <w:numPr>
          <w:ilvl w:val="1"/>
          <w:numId w:val="38"/>
        </w:numPr>
        <w:tabs>
          <w:tab w:val="num" w:pos="567"/>
          <w:tab w:val="left" w:pos="1361"/>
        </w:tabs>
        <w:spacing w:after="120" w:line="240" w:lineRule="auto"/>
        <w:ind w:left="567" w:hanging="567"/>
        <w:jc w:val="both"/>
        <w:outlineLvl w:val="1"/>
        <w:rPr>
          <w:rFonts w:eastAsia="Verdana" w:cs="Times New Roman"/>
          <w:szCs w:val="20"/>
        </w:rPr>
      </w:pPr>
      <w:bookmarkStart w:id="32" w:name="_Ref128159468"/>
      <w:r w:rsidRPr="00141CE2">
        <w:rPr>
          <w:rFonts w:eastAsia="Verdana" w:cs="Times New Roman"/>
          <w:szCs w:val="20"/>
        </w:rP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bookmarkEnd w:id="32"/>
    </w:p>
    <w:p w14:paraId="77A751EE" w14:textId="08A7B4B0" w:rsidR="00DD69B0" w:rsidRPr="00141CE2" w:rsidRDefault="00DD69B0" w:rsidP="002811C8">
      <w:pPr>
        <w:numPr>
          <w:ilvl w:val="1"/>
          <w:numId w:val="38"/>
        </w:numPr>
        <w:tabs>
          <w:tab w:val="num" w:pos="567"/>
          <w:tab w:val="left" w:pos="1361"/>
        </w:tabs>
        <w:spacing w:after="120" w:line="240" w:lineRule="auto"/>
        <w:ind w:left="567" w:hanging="567"/>
        <w:jc w:val="both"/>
        <w:outlineLvl w:val="1"/>
        <w:rPr>
          <w:rFonts w:eastAsia="Verdana" w:cs="Times New Roman"/>
          <w:szCs w:val="20"/>
        </w:rPr>
      </w:pPr>
      <w:proofErr w:type="gramStart"/>
      <w:r w:rsidRPr="00141CE2">
        <w:rPr>
          <w:rFonts w:eastAsia="Verdana" w:cs="Times New Roman"/>
          <w:szCs w:val="20"/>
        </w:rPr>
        <w:t>Ukáží</w:t>
      </w:r>
      <w:proofErr w:type="gramEnd"/>
      <w:r w:rsidRPr="00141CE2">
        <w:rPr>
          <w:rFonts w:eastAsia="Verdana" w:cs="Times New Roman"/>
          <w:szCs w:val="20"/>
        </w:rPr>
        <w:t xml:space="preserve">-li se prohlášení Zhotovitele dle odstavce </w:t>
      </w:r>
      <w:r w:rsidRPr="00141CE2">
        <w:rPr>
          <w:rFonts w:eastAsia="Verdana" w:cs="Times New Roman"/>
          <w:szCs w:val="20"/>
        </w:rPr>
        <w:fldChar w:fldCharType="begin"/>
      </w:r>
      <w:r w:rsidRPr="00141CE2">
        <w:rPr>
          <w:rFonts w:eastAsia="Verdana" w:cs="Times New Roman"/>
          <w:szCs w:val="20"/>
        </w:rPr>
        <w:instrText xml:space="preserve"> REF _Ref128159426 \r \h </w:instrText>
      </w:r>
      <w:r w:rsidR="008A7101" w:rsidRPr="00141CE2">
        <w:rPr>
          <w:rFonts w:eastAsia="Verdana" w:cs="Times New Roman"/>
          <w:szCs w:val="20"/>
        </w:rPr>
        <w:instrText xml:space="preserve"> \* MERGEFORMAT </w:instrText>
      </w:r>
      <w:r w:rsidRPr="00141CE2">
        <w:rPr>
          <w:rFonts w:eastAsia="Verdana" w:cs="Times New Roman"/>
          <w:szCs w:val="20"/>
        </w:rPr>
      </w:r>
      <w:r w:rsidRPr="00141CE2">
        <w:rPr>
          <w:rFonts w:eastAsia="Verdana" w:cs="Times New Roman"/>
          <w:szCs w:val="20"/>
        </w:rPr>
        <w:fldChar w:fldCharType="separate"/>
      </w:r>
      <w:r w:rsidR="00FE6E3A">
        <w:rPr>
          <w:rFonts w:eastAsia="Verdana" w:cs="Times New Roman"/>
          <w:szCs w:val="20"/>
        </w:rPr>
        <w:t>11.1</w:t>
      </w:r>
      <w:r w:rsidRPr="00141CE2">
        <w:rPr>
          <w:rFonts w:eastAsia="Verdana" w:cs="Times New Roman"/>
          <w:szCs w:val="20"/>
        </w:rPr>
        <w:fldChar w:fldCharType="end"/>
      </w:r>
      <w:r w:rsidRPr="00141CE2">
        <w:rPr>
          <w:rFonts w:eastAsia="Verdana" w:cs="Times New Roman"/>
          <w:szCs w:val="20"/>
        </w:rPr>
        <w:t xml:space="preserve"> této Smlouvy jako nepravdivá nebo poruší-li Zhotovitel svou oznamovací povinnost dle odstavce </w:t>
      </w:r>
      <w:r w:rsidRPr="00141CE2">
        <w:rPr>
          <w:rFonts w:eastAsia="Verdana" w:cs="Times New Roman"/>
          <w:szCs w:val="20"/>
        </w:rPr>
        <w:fldChar w:fldCharType="begin"/>
      </w:r>
      <w:r w:rsidRPr="00141CE2">
        <w:rPr>
          <w:rFonts w:eastAsia="Verdana" w:cs="Times New Roman"/>
          <w:szCs w:val="20"/>
        </w:rPr>
        <w:instrText xml:space="preserve"> REF _Ref128159447 \r \h </w:instrText>
      </w:r>
      <w:r w:rsidR="008A7101" w:rsidRPr="00141CE2">
        <w:rPr>
          <w:rFonts w:eastAsia="Verdana" w:cs="Times New Roman"/>
          <w:szCs w:val="20"/>
        </w:rPr>
        <w:instrText xml:space="preserve"> \* MERGEFORMAT </w:instrText>
      </w:r>
      <w:r w:rsidRPr="00141CE2">
        <w:rPr>
          <w:rFonts w:eastAsia="Verdana" w:cs="Times New Roman"/>
          <w:szCs w:val="20"/>
        </w:rPr>
      </w:r>
      <w:r w:rsidRPr="00141CE2">
        <w:rPr>
          <w:rFonts w:eastAsia="Verdana" w:cs="Times New Roman"/>
          <w:szCs w:val="20"/>
        </w:rPr>
        <w:fldChar w:fldCharType="separate"/>
      </w:r>
      <w:r w:rsidR="00FE6E3A">
        <w:rPr>
          <w:rFonts w:eastAsia="Verdana" w:cs="Times New Roman"/>
          <w:szCs w:val="20"/>
        </w:rPr>
        <w:t>11.3</w:t>
      </w:r>
      <w:r w:rsidRPr="00141CE2">
        <w:rPr>
          <w:rFonts w:eastAsia="Verdana" w:cs="Times New Roman"/>
          <w:szCs w:val="20"/>
        </w:rPr>
        <w:fldChar w:fldCharType="end"/>
      </w:r>
      <w:r w:rsidRPr="00141CE2">
        <w:rPr>
          <w:rFonts w:eastAsia="Verdana" w:cs="Times New Roman"/>
          <w:szCs w:val="20"/>
        </w:rPr>
        <w:t xml:space="preserve"> této Smlouvy nebo některou z povinností dle odstavců </w:t>
      </w:r>
      <w:r w:rsidRPr="00141CE2">
        <w:rPr>
          <w:rFonts w:eastAsia="Verdana" w:cs="Times New Roman"/>
          <w:szCs w:val="20"/>
        </w:rPr>
        <w:fldChar w:fldCharType="begin"/>
      </w:r>
      <w:r w:rsidRPr="00141CE2">
        <w:rPr>
          <w:rFonts w:eastAsia="Verdana" w:cs="Times New Roman"/>
          <w:szCs w:val="20"/>
        </w:rPr>
        <w:instrText xml:space="preserve"> REF _Ref128159460 \r \h </w:instrText>
      </w:r>
      <w:r w:rsidR="008A7101" w:rsidRPr="00141CE2">
        <w:rPr>
          <w:rFonts w:eastAsia="Verdana" w:cs="Times New Roman"/>
          <w:szCs w:val="20"/>
        </w:rPr>
        <w:instrText xml:space="preserve"> \* MERGEFORMAT </w:instrText>
      </w:r>
      <w:r w:rsidRPr="00141CE2">
        <w:rPr>
          <w:rFonts w:eastAsia="Verdana" w:cs="Times New Roman"/>
          <w:szCs w:val="20"/>
        </w:rPr>
      </w:r>
      <w:r w:rsidRPr="00141CE2">
        <w:rPr>
          <w:rFonts w:eastAsia="Verdana" w:cs="Times New Roman"/>
          <w:szCs w:val="20"/>
        </w:rPr>
        <w:fldChar w:fldCharType="separate"/>
      </w:r>
      <w:r w:rsidR="00FE6E3A">
        <w:rPr>
          <w:rFonts w:eastAsia="Verdana" w:cs="Times New Roman"/>
          <w:szCs w:val="20"/>
        </w:rPr>
        <w:t>11.4</w:t>
      </w:r>
      <w:r w:rsidRPr="00141CE2">
        <w:rPr>
          <w:rFonts w:eastAsia="Verdana" w:cs="Times New Roman"/>
          <w:szCs w:val="20"/>
        </w:rPr>
        <w:fldChar w:fldCharType="end"/>
      </w:r>
      <w:r w:rsidRPr="00141CE2">
        <w:rPr>
          <w:rFonts w:eastAsia="Verdana" w:cs="Times New Roman"/>
          <w:szCs w:val="20"/>
        </w:rPr>
        <w:t xml:space="preserve"> nebo </w:t>
      </w:r>
      <w:r w:rsidRPr="00141CE2">
        <w:rPr>
          <w:rFonts w:eastAsia="Verdana" w:cs="Times New Roman"/>
          <w:szCs w:val="20"/>
        </w:rPr>
        <w:fldChar w:fldCharType="begin"/>
      </w:r>
      <w:r w:rsidRPr="00141CE2">
        <w:rPr>
          <w:rFonts w:eastAsia="Verdana" w:cs="Times New Roman"/>
          <w:szCs w:val="20"/>
        </w:rPr>
        <w:instrText xml:space="preserve"> REF _Ref128159468 \r \h </w:instrText>
      </w:r>
      <w:r w:rsidR="008A7101" w:rsidRPr="00141CE2">
        <w:rPr>
          <w:rFonts w:eastAsia="Verdana" w:cs="Times New Roman"/>
          <w:szCs w:val="20"/>
        </w:rPr>
        <w:instrText xml:space="preserve"> \* MERGEFORMAT </w:instrText>
      </w:r>
      <w:r w:rsidRPr="00141CE2">
        <w:rPr>
          <w:rFonts w:eastAsia="Verdana" w:cs="Times New Roman"/>
          <w:szCs w:val="20"/>
        </w:rPr>
      </w:r>
      <w:r w:rsidRPr="00141CE2">
        <w:rPr>
          <w:rFonts w:eastAsia="Verdana" w:cs="Times New Roman"/>
          <w:szCs w:val="20"/>
        </w:rPr>
        <w:fldChar w:fldCharType="separate"/>
      </w:r>
      <w:r w:rsidR="00FE6E3A">
        <w:rPr>
          <w:rFonts w:eastAsia="Verdana" w:cs="Times New Roman"/>
          <w:szCs w:val="20"/>
        </w:rPr>
        <w:t>11.5</w:t>
      </w:r>
      <w:r w:rsidRPr="00141CE2">
        <w:rPr>
          <w:rFonts w:eastAsia="Verdana" w:cs="Times New Roman"/>
          <w:szCs w:val="20"/>
        </w:rPr>
        <w:fldChar w:fldCharType="end"/>
      </w:r>
      <w:r w:rsidRPr="00141CE2">
        <w:rPr>
          <w:rFonts w:eastAsia="Verdana" w:cs="Times New Roman"/>
          <w:szCs w:val="20"/>
        </w:rPr>
        <w:t xml:space="preserve"> této Smlouvy, je Objednatel oprávněn odstoupit od této Smlouvy. Zhotovitel je dále povinen zaplatit za každé jednotlivé porušení povinností dle předchozí věty, s výjimkou oznamovací povinnosti dle odstavce </w:t>
      </w:r>
      <w:r w:rsidRPr="00141CE2">
        <w:rPr>
          <w:rFonts w:eastAsia="Verdana" w:cs="Times New Roman"/>
          <w:szCs w:val="20"/>
        </w:rPr>
        <w:fldChar w:fldCharType="begin"/>
      </w:r>
      <w:r w:rsidRPr="00141CE2">
        <w:rPr>
          <w:rFonts w:eastAsia="Verdana" w:cs="Times New Roman"/>
          <w:szCs w:val="20"/>
        </w:rPr>
        <w:instrText xml:space="preserve"> REF _Ref128159447 \r \h </w:instrText>
      </w:r>
      <w:r w:rsidR="008A7101" w:rsidRPr="00141CE2">
        <w:rPr>
          <w:rFonts w:eastAsia="Verdana" w:cs="Times New Roman"/>
          <w:szCs w:val="20"/>
        </w:rPr>
        <w:instrText xml:space="preserve"> \* MERGEFORMAT </w:instrText>
      </w:r>
      <w:r w:rsidRPr="00141CE2">
        <w:rPr>
          <w:rFonts w:eastAsia="Verdana" w:cs="Times New Roman"/>
          <w:szCs w:val="20"/>
        </w:rPr>
      </w:r>
      <w:r w:rsidRPr="00141CE2">
        <w:rPr>
          <w:rFonts w:eastAsia="Verdana" w:cs="Times New Roman"/>
          <w:szCs w:val="20"/>
        </w:rPr>
        <w:fldChar w:fldCharType="separate"/>
      </w:r>
      <w:r w:rsidR="00FE6E3A">
        <w:rPr>
          <w:rFonts w:eastAsia="Verdana" w:cs="Times New Roman"/>
          <w:szCs w:val="20"/>
        </w:rPr>
        <w:t>11.3</w:t>
      </w:r>
      <w:r w:rsidRPr="00141CE2">
        <w:rPr>
          <w:rFonts w:eastAsia="Verdana" w:cs="Times New Roman"/>
          <w:szCs w:val="20"/>
        </w:rPr>
        <w:fldChar w:fldCharType="end"/>
      </w:r>
      <w:r w:rsidRPr="00141CE2">
        <w:rPr>
          <w:rFonts w:eastAsia="Verdana" w:cs="Times New Roman"/>
          <w:szCs w:val="20"/>
        </w:rPr>
        <w:t xml:space="preserve"> této Smlouvy, smluvní pokutu ve výši </w:t>
      </w:r>
      <w:proofErr w:type="gramStart"/>
      <w:r w:rsidRPr="00141CE2">
        <w:rPr>
          <w:rFonts w:eastAsia="Verdana" w:cs="Times New Roman"/>
          <w:szCs w:val="20"/>
        </w:rPr>
        <w:t>300.000,-</w:t>
      </w:r>
      <w:proofErr w:type="gramEnd"/>
      <w:r w:rsidRPr="00141CE2">
        <w:rPr>
          <w:rFonts w:eastAsia="Verdana" w:cs="Times New Roman"/>
          <w:szCs w:val="20"/>
        </w:rPr>
        <w:t xml:space="preserve"> Kč. Zhotovitel je dále povinen zaplatit za každé jednotlivé porušení oznamovací povinnosti dle odstavce </w:t>
      </w:r>
      <w:r w:rsidRPr="00141CE2">
        <w:rPr>
          <w:rFonts w:eastAsia="Verdana" w:cs="Times New Roman"/>
          <w:szCs w:val="20"/>
        </w:rPr>
        <w:fldChar w:fldCharType="begin"/>
      </w:r>
      <w:r w:rsidRPr="00141CE2">
        <w:rPr>
          <w:rFonts w:eastAsia="Verdana" w:cs="Times New Roman"/>
          <w:szCs w:val="20"/>
        </w:rPr>
        <w:instrText xml:space="preserve"> REF _Ref128159447 \r \h </w:instrText>
      </w:r>
      <w:r w:rsidR="008A7101" w:rsidRPr="00141CE2">
        <w:rPr>
          <w:rFonts w:eastAsia="Verdana" w:cs="Times New Roman"/>
          <w:szCs w:val="20"/>
        </w:rPr>
        <w:instrText xml:space="preserve"> \* MERGEFORMAT </w:instrText>
      </w:r>
      <w:r w:rsidRPr="00141CE2">
        <w:rPr>
          <w:rFonts w:eastAsia="Verdana" w:cs="Times New Roman"/>
          <w:szCs w:val="20"/>
        </w:rPr>
      </w:r>
      <w:r w:rsidRPr="00141CE2">
        <w:rPr>
          <w:rFonts w:eastAsia="Verdana" w:cs="Times New Roman"/>
          <w:szCs w:val="20"/>
        </w:rPr>
        <w:fldChar w:fldCharType="separate"/>
      </w:r>
      <w:r w:rsidR="00FE6E3A">
        <w:rPr>
          <w:rFonts w:eastAsia="Verdana" w:cs="Times New Roman"/>
          <w:szCs w:val="20"/>
        </w:rPr>
        <w:t>11.3</w:t>
      </w:r>
      <w:r w:rsidRPr="00141CE2">
        <w:rPr>
          <w:rFonts w:eastAsia="Verdana" w:cs="Times New Roman"/>
          <w:szCs w:val="20"/>
        </w:rPr>
        <w:fldChar w:fldCharType="end"/>
      </w:r>
      <w:r w:rsidRPr="00141CE2">
        <w:rPr>
          <w:rFonts w:eastAsia="Verdana" w:cs="Times New Roman"/>
          <w:szCs w:val="20"/>
        </w:rPr>
        <w:t xml:space="preserve"> této Smlouvy, smluvní pokutu ve výši </w:t>
      </w:r>
      <w:proofErr w:type="gramStart"/>
      <w:r w:rsidRPr="00141CE2">
        <w:rPr>
          <w:rFonts w:eastAsia="Verdana" w:cs="Times New Roman"/>
          <w:szCs w:val="20"/>
        </w:rPr>
        <w:t>100.000,-</w:t>
      </w:r>
      <w:proofErr w:type="gramEnd"/>
      <w:r w:rsidRPr="00141CE2">
        <w:rPr>
          <w:rFonts w:eastAsia="Verdana" w:cs="Times New Roman"/>
          <w:szCs w:val="20"/>
        </w:rPr>
        <w:t xml:space="preserve"> Kč. Ustanovení § 2004 odst. 2 </w:t>
      </w:r>
      <w:r w:rsidR="005662D8">
        <w:rPr>
          <w:rFonts w:eastAsia="Verdana" w:cs="Times New Roman"/>
          <w:szCs w:val="20"/>
        </w:rPr>
        <w:t>OZ</w:t>
      </w:r>
      <w:r w:rsidRPr="00141CE2">
        <w:rPr>
          <w:rFonts w:eastAsia="Verdana" w:cs="Times New Roman"/>
          <w:szCs w:val="20"/>
        </w:rPr>
        <w:t xml:space="preserve"> a § 2050 </w:t>
      </w:r>
      <w:r w:rsidR="005662D8">
        <w:rPr>
          <w:rFonts w:eastAsia="Verdana" w:cs="Times New Roman"/>
          <w:szCs w:val="20"/>
        </w:rPr>
        <w:t>OZ</w:t>
      </w:r>
      <w:r w:rsidRPr="00141CE2">
        <w:rPr>
          <w:rFonts w:eastAsia="Verdana" w:cs="Times New Roman"/>
          <w:szCs w:val="20"/>
        </w:rPr>
        <w:t xml:space="preserve"> se nepoužijí.</w:t>
      </w:r>
    </w:p>
    <w:p w14:paraId="68FF01C8" w14:textId="77777777" w:rsidR="00DD69B0" w:rsidRPr="00141CE2" w:rsidRDefault="00DD69B0" w:rsidP="002811C8">
      <w:pPr>
        <w:pStyle w:val="Nadpisbezsl1-2"/>
        <w:outlineLvl w:val="0"/>
      </w:pPr>
      <w:r w:rsidRPr="00141CE2">
        <w:t>X</w:t>
      </w:r>
      <w:r w:rsidR="0014704B">
        <w:t>II</w:t>
      </w:r>
      <w:r w:rsidRPr="00141CE2">
        <w:t>.</w:t>
      </w:r>
      <w:r w:rsidR="008C5F4C">
        <w:br/>
      </w:r>
      <w:r w:rsidRPr="00141CE2">
        <w:t>Závěrečná ustanovení</w:t>
      </w:r>
    </w:p>
    <w:p w14:paraId="19F44C45" w14:textId="77777777" w:rsidR="00DD69B0" w:rsidRPr="00141CE2"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Pokud by se kterékoliv ustanovení Smlouvy ukázalo být zdánlivým, neplatným nebo jinak nevymahatelným, nebo se jím stalo po uzavření této Smlouvy, pak tato skutečnost nepůsobí zdánlivosti, neplatnost ani nevymahatelnost ostatních ustanovení Smlouvy. Strany se zavazují bez zbytečného odkladu po výzvě kterékoliv Smluvní strany takové zdánlivé, neplatné či nevymahatelné ustanovení nahradit platným a vymahatelným ustanovením, které bude svým obsahem nejbližší účelu zdánlivého, neplatného či nevymahatelného ustanovení.</w:t>
      </w:r>
    </w:p>
    <w:p w14:paraId="4C1EBB26" w14:textId="3A842043" w:rsidR="00DD69B0"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Smluvní strany stvrzují, že při uzavírání této Smlouvy jednaly a postupovaly čestně a transparentně a zavazují se tak jed</w:t>
      </w:r>
      <w:r w:rsidR="009F6E81">
        <w:rPr>
          <w:rFonts w:eastAsia="Verdana" w:cs="Times New Roman"/>
          <w:szCs w:val="20"/>
        </w:rPr>
        <w:t>nat i při plnění této Smlouvy a </w:t>
      </w:r>
      <w:r w:rsidRPr="00141CE2">
        <w:rPr>
          <w:rFonts w:eastAsia="Verdana" w:cs="Times New Roman"/>
          <w:szCs w:val="20"/>
        </w:rPr>
        <w:t xml:space="preserve">veškerých činnostech s ní souvisejících. Každá ze Smluvních stran se zavazuje jednat v souladu se zásadami, hodnotami a cíli </w:t>
      </w:r>
      <w:proofErr w:type="spellStart"/>
      <w:r w:rsidRPr="00141CE2">
        <w:rPr>
          <w:rFonts w:eastAsia="Verdana" w:cs="Times New Roman"/>
          <w:szCs w:val="20"/>
        </w:rPr>
        <w:t>compliance</w:t>
      </w:r>
      <w:proofErr w:type="spellEnd"/>
      <w:r w:rsidRPr="00141CE2">
        <w:rPr>
          <w:rFonts w:eastAsia="Verdana" w:cs="Times New Roman"/>
          <w:szCs w:val="20"/>
        </w:rPr>
        <w:t xml:space="preserve"> programů a etických hodnot druhé Smluvní strany, pakliže těmito dokumenty dotčené Smluvní strany disponují, a jsou uveřejněny na webových stránkách Smluvních stran.</w:t>
      </w:r>
    </w:p>
    <w:p w14:paraId="64B8A2C9" w14:textId="4ED8AA46" w:rsidR="00CB74B6" w:rsidRDefault="00CB74B6" w:rsidP="00AB24BD">
      <w:pPr>
        <w:numPr>
          <w:ilvl w:val="0"/>
          <w:numId w:val="39"/>
        </w:numPr>
        <w:spacing w:after="120" w:line="240" w:lineRule="auto"/>
        <w:ind w:left="567" w:hanging="567"/>
        <w:jc w:val="both"/>
        <w:outlineLvl w:val="1"/>
      </w:pPr>
      <w:bookmarkStart w:id="33" w:name="_Ref128160050"/>
      <w:r w:rsidRPr="00AB24BD">
        <w:rPr>
          <w:i/>
          <w:color w:val="00B050"/>
        </w:rPr>
        <w:t>Varianta A)</w:t>
      </w:r>
      <w:r w:rsidRPr="00AB24BD">
        <w:rPr>
          <w:color w:val="00B050"/>
        </w:rPr>
        <w:t xml:space="preserve"> </w:t>
      </w:r>
      <w:r>
        <w:t xml:space="preserve">Tato Smlouva je vyhotovena elektronicky a podepsána zaručeným elektronickým podpisem založeným na kvalifikovaném certifikátu pro elektronický podpis nebo kvalifikovaným elektronickým podpisem. </w:t>
      </w:r>
      <w:r w:rsidRPr="00CB74B6">
        <w:rPr>
          <w:i/>
          <w:color w:val="00B050"/>
        </w:rPr>
        <w:t>Varianta B)</w:t>
      </w:r>
      <w:r w:rsidRPr="00CB74B6">
        <w:rPr>
          <w:color w:val="00B050"/>
        </w:rPr>
        <w:t xml:space="preserve"> </w:t>
      </w:r>
      <w:r>
        <w:t xml:space="preserve">Tato Smlouva </w:t>
      </w:r>
      <w:r>
        <w:lastRenderedPageBreak/>
        <w:t xml:space="preserve">je vyhotovena ve </w:t>
      </w:r>
      <w:r w:rsidRPr="00CB74B6">
        <w:rPr>
          <w:highlight w:val="yellow"/>
        </w:rPr>
        <w:t>"[VLOŽÍ ZHOTOVITEL]"</w:t>
      </w:r>
      <w:r>
        <w:t xml:space="preserve"> vyhotoveních, z nichž Objednatel obdrží </w:t>
      </w:r>
      <w:r w:rsidR="005620FA">
        <w:t>2</w:t>
      </w:r>
      <w:r>
        <w:t xml:space="preserve"> vyhotovení a Zhotovitel obdrží "[</w:t>
      </w:r>
      <w:r w:rsidRPr="00CB74B6">
        <w:rPr>
          <w:highlight w:val="yellow"/>
        </w:rPr>
        <w:t>VLOŽÍ ZHOTOVITEL]"</w:t>
      </w:r>
      <w:r>
        <w:t xml:space="preserve"> vyhotovení.</w:t>
      </w:r>
    </w:p>
    <w:p w14:paraId="1A49DEDA" w14:textId="77777777" w:rsidR="00CB74B6" w:rsidRPr="000919AE" w:rsidRDefault="00CB74B6" w:rsidP="00CB74B6">
      <w:pPr>
        <w:pStyle w:val="Text1-1"/>
        <w:numPr>
          <w:ilvl w:val="0"/>
          <w:numId w:val="0"/>
        </w:numPr>
        <w:ind w:left="737"/>
        <w:rPr>
          <w:i/>
        </w:rPr>
      </w:pPr>
      <w:r w:rsidRPr="000919AE">
        <w:rPr>
          <w:i/>
          <w:highlight w:val="yellow"/>
        </w:rPr>
        <w:t>Vybere se Varianta A). V případě, že z objektivních důvodů není možné vyhotovit Smlouvu v digitální (elektronické) podobě, například, když Zhotovitel nedisponuje elektronickým podpisem, nebo z jiných důvodů není ze strany Zhotovitele možná elektronická komunikace, vybere se Varianta B) pro vyhotovení smlouvy.</w:t>
      </w:r>
      <w:r w:rsidRPr="000919AE">
        <w:rPr>
          <w:i/>
        </w:rPr>
        <w:t xml:space="preserve"> </w:t>
      </w:r>
      <w:r w:rsidRPr="000919AE">
        <w:rPr>
          <w:i/>
          <w:highlight w:val="yellow"/>
        </w:rPr>
        <w:t>[Variantu „VYBERE ZHOTOVITEL“. Druhou variantu, spolu s tímto pokynem a označení vybrané varianty, Zhotovitel odstraní].</w:t>
      </w:r>
    </w:p>
    <w:bookmarkEnd w:id="33"/>
    <w:p w14:paraId="2932AEF2" w14:textId="77777777" w:rsidR="00DD69B0" w:rsidRPr="00141CE2"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Tuto Smlouvu je možno měnit pouze písemnou formou na základě vzestupně číslovaných dodatků. Veškeré změny této Smlouvy musí být v souladu s právními předpisy a interními pravidly Objednatele.</w:t>
      </w:r>
    </w:p>
    <w:p w14:paraId="186E3C14" w14:textId="28D73B7B" w:rsidR="00DD69B0" w:rsidRPr="00141CE2"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 xml:space="preserve">Tato Smlouva nabývá platnosti dnem jejího podpisu oběma Smluvními stranami a účinnosti dle čl. </w:t>
      </w:r>
      <w:r w:rsidRPr="00141CE2">
        <w:rPr>
          <w:rFonts w:eastAsia="Verdana" w:cs="Times New Roman"/>
          <w:szCs w:val="20"/>
        </w:rPr>
        <w:fldChar w:fldCharType="begin"/>
      </w:r>
      <w:r w:rsidRPr="00141CE2">
        <w:rPr>
          <w:rFonts w:eastAsia="Verdana" w:cs="Times New Roman"/>
          <w:szCs w:val="20"/>
        </w:rPr>
        <w:instrText xml:space="preserve"> REF _Ref124095622 \r \h </w:instrText>
      </w:r>
      <w:r w:rsidR="008C3A8F" w:rsidRPr="00141CE2">
        <w:rPr>
          <w:rFonts w:eastAsia="Verdana" w:cs="Times New Roman"/>
          <w:szCs w:val="20"/>
        </w:rPr>
        <w:instrText xml:space="preserve"> \* MERGEFORMAT </w:instrText>
      </w:r>
      <w:r w:rsidRPr="00141CE2">
        <w:rPr>
          <w:rFonts w:eastAsia="Verdana" w:cs="Times New Roman"/>
          <w:szCs w:val="20"/>
        </w:rPr>
      </w:r>
      <w:r w:rsidRPr="00141CE2">
        <w:rPr>
          <w:rFonts w:eastAsia="Verdana" w:cs="Times New Roman"/>
          <w:szCs w:val="20"/>
        </w:rPr>
        <w:fldChar w:fldCharType="separate"/>
      </w:r>
      <w:r w:rsidR="00FE6E3A">
        <w:rPr>
          <w:rFonts w:eastAsia="Verdana" w:cs="Times New Roman"/>
          <w:szCs w:val="20"/>
        </w:rPr>
        <w:t>7.1</w:t>
      </w:r>
      <w:r w:rsidRPr="00141CE2">
        <w:rPr>
          <w:rFonts w:eastAsia="Verdana" w:cs="Times New Roman"/>
          <w:szCs w:val="20"/>
        </w:rPr>
        <w:fldChar w:fldCharType="end"/>
      </w:r>
      <w:r w:rsidRPr="00141CE2">
        <w:rPr>
          <w:rFonts w:eastAsia="Verdana" w:cs="Times New Roman"/>
          <w:szCs w:val="20"/>
        </w:rPr>
        <w:t xml:space="preserve"> této Smlouvy.</w:t>
      </w:r>
    </w:p>
    <w:p w14:paraId="58038DA7" w14:textId="77777777" w:rsidR="00DD69B0" w:rsidRPr="00141CE2"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Práva a povinnosti touto Smlouvou výslovně neupravené se řídí příslušnými právními předpisy právního řádu České republiky, zejména občanským zákoníkem.</w:t>
      </w:r>
    </w:p>
    <w:p w14:paraId="1B5E16F6" w14:textId="12F48CCF" w:rsidR="00DD69B0" w:rsidRPr="00141CE2"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 xml:space="preserve">Zhotovitel se zavazuje k poskytnutí součinnosti jako osoba povinná spolupůsobit při výkonu finanční kontroly dle § 2 písm. e) zákona č. 320/2001 Sb., o finanční kontrole a dle zákona č. 255/2012 Sb., o kontrole, a to i po zániku této Smlouvy, bez nároku na jakoukoliv odměnu či náhradu nad rámec odměny dle čl. </w:t>
      </w:r>
      <w:r w:rsidRPr="00141CE2">
        <w:rPr>
          <w:rFonts w:eastAsia="Verdana" w:cs="Times New Roman"/>
          <w:szCs w:val="20"/>
        </w:rPr>
        <w:fldChar w:fldCharType="begin"/>
      </w:r>
      <w:r w:rsidRPr="00141CE2">
        <w:rPr>
          <w:rFonts w:eastAsia="Verdana" w:cs="Times New Roman"/>
          <w:szCs w:val="20"/>
        </w:rPr>
        <w:instrText xml:space="preserve"> REF _Ref124089595 \r \h </w:instrText>
      </w:r>
      <w:r w:rsidR="008A7101" w:rsidRPr="00141CE2">
        <w:rPr>
          <w:rFonts w:eastAsia="Verdana" w:cs="Times New Roman"/>
          <w:szCs w:val="20"/>
        </w:rPr>
        <w:instrText xml:space="preserve"> \* MERGEFORMAT </w:instrText>
      </w:r>
      <w:r w:rsidRPr="00141CE2">
        <w:rPr>
          <w:rFonts w:eastAsia="Verdana" w:cs="Times New Roman"/>
          <w:szCs w:val="20"/>
        </w:rPr>
      </w:r>
      <w:r w:rsidRPr="00141CE2">
        <w:rPr>
          <w:rFonts w:eastAsia="Verdana" w:cs="Times New Roman"/>
          <w:szCs w:val="20"/>
        </w:rPr>
        <w:fldChar w:fldCharType="separate"/>
      </w:r>
      <w:r w:rsidR="00FE6E3A">
        <w:rPr>
          <w:rFonts w:eastAsia="Verdana" w:cs="Times New Roman"/>
          <w:szCs w:val="20"/>
        </w:rPr>
        <w:t>5.1</w:t>
      </w:r>
      <w:r w:rsidRPr="00141CE2">
        <w:rPr>
          <w:rFonts w:eastAsia="Verdana" w:cs="Times New Roman"/>
          <w:szCs w:val="20"/>
        </w:rPr>
        <w:fldChar w:fldCharType="end"/>
      </w:r>
      <w:r w:rsidRPr="00141CE2">
        <w:rPr>
          <w:rFonts w:eastAsia="Verdana" w:cs="Times New Roman"/>
          <w:szCs w:val="20"/>
        </w:rPr>
        <w:t xml:space="preserve"> této Smlouvy. Zhotovitel je povinen poskytnout kontrolním orgánům veškerou nutnou součinnost a po dobu deseti let od zániku této Smlouvy uchovávat veškerou související dokumentaci. K součinnosti minimálně ve stejném rozsahu je Zhotovitel povinen smluvně zavázat všechny své případné poddodavatele.</w:t>
      </w:r>
    </w:p>
    <w:p w14:paraId="03A3A64D" w14:textId="77777777" w:rsidR="00DD69B0" w:rsidRPr="00141CE2"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Zhotovitel se zavazuje dodržovat povinnosti týkající se ochrany osobních údajů uvedené v</w:t>
      </w:r>
      <w:r w:rsidR="003819AA" w:rsidRPr="00141CE2">
        <w:rPr>
          <w:rFonts w:eastAsia="Verdana" w:cs="Times New Roman"/>
          <w:szCs w:val="20"/>
        </w:rPr>
        <w:t>e Smlouvě o dílo</w:t>
      </w:r>
      <w:r w:rsidRPr="00141CE2">
        <w:rPr>
          <w:rFonts w:eastAsia="Verdana" w:cs="Times New Roman"/>
          <w:szCs w:val="20"/>
        </w:rPr>
        <w:t>.</w:t>
      </w:r>
    </w:p>
    <w:p w14:paraId="382F7DAA" w14:textId="77777777" w:rsidR="00DD69B0" w:rsidRPr="00141CE2"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Smluvní strany se zavazují vyvinout maximální úsilí k odstranění vzájemných sporů vzniklých na základě této Smlouvy nebo v souvislosti s touto Smlouvou nejprve smírně prostřednictvím jednání oprávněných osob nebo pověřených zástupců. Tím není dotčeno právo Smluvních stran obrátit se na příslušný soud.</w:t>
      </w:r>
    </w:p>
    <w:p w14:paraId="10F4A440" w14:textId="77777777" w:rsidR="00DD69B0" w:rsidRDefault="00DD69B0" w:rsidP="002811C8">
      <w:pPr>
        <w:numPr>
          <w:ilvl w:val="0"/>
          <w:numId w:val="39"/>
        </w:numPr>
        <w:spacing w:after="120" w:line="240" w:lineRule="auto"/>
        <w:ind w:left="567" w:hanging="567"/>
        <w:jc w:val="both"/>
        <w:outlineLvl w:val="1"/>
        <w:rPr>
          <w:rFonts w:eastAsia="Verdana" w:cs="Times New Roman"/>
          <w:szCs w:val="20"/>
        </w:rPr>
      </w:pPr>
      <w:r w:rsidRPr="00141CE2">
        <w:rPr>
          <w:rFonts w:eastAsia="Verdana" w:cs="Times New Roman"/>
          <w:szCs w:val="20"/>
        </w:rPr>
        <w:t xml:space="preserve">Veškerá práva a povinnosti vyplývající z této Smlouvy přecházejí, pokud to povaha těchto práv a povinností nevylučuje, na právní nástupce Smluvních stran. Zhotovitel </w:t>
      </w:r>
      <w:r w:rsidR="00E773FD">
        <w:rPr>
          <w:rFonts w:eastAsia="Verdana" w:cs="Times New Roman"/>
          <w:szCs w:val="20"/>
        </w:rPr>
        <w:t>je</w:t>
      </w:r>
      <w:r w:rsidRPr="00141CE2">
        <w:rPr>
          <w:rFonts w:eastAsia="Verdana" w:cs="Times New Roman"/>
          <w:szCs w:val="20"/>
        </w:rPr>
        <w:t xml:space="preserve"> oprávněn postoupit nároky vůči Objednateli na třetí osobu </w:t>
      </w:r>
      <w:r w:rsidR="00E773FD">
        <w:rPr>
          <w:rFonts w:eastAsia="Verdana" w:cs="Times New Roman"/>
          <w:szCs w:val="20"/>
        </w:rPr>
        <w:t>po</w:t>
      </w:r>
      <w:r w:rsidRPr="00141CE2">
        <w:rPr>
          <w:rFonts w:eastAsia="Verdana" w:cs="Times New Roman"/>
          <w:szCs w:val="20"/>
        </w:rPr>
        <w:t xml:space="preserve"> předchozí</w:t>
      </w:r>
      <w:r w:rsidR="00E773FD">
        <w:rPr>
          <w:rFonts w:eastAsia="Verdana" w:cs="Times New Roman"/>
          <w:szCs w:val="20"/>
        </w:rPr>
        <w:t>m</w:t>
      </w:r>
      <w:r w:rsidRPr="00141CE2">
        <w:rPr>
          <w:rFonts w:eastAsia="Verdana" w:cs="Times New Roman"/>
          <w:szCs w:val="20"/>
        </w:rPr>
        <w:t xml:space="preserve"> písemné</w:t>
      </w:r>
      <w:r w:rsidR="00E773FD">
        <w:rPr>
          <w:rFonts w:eastAsia="Verdana" w:cs="Times New Roman"/>
          <w:szCs w:val="20"/>
        </w:rPr>
        <w:t>m</w:t>
      </w:r>
      <w:r w:rsidRPr="00141CE2">
        <w:rPr>
          <w:rFonts w:eastAsia="Verdana" w:cs="Times New Roman"/>
          <w:szCs w:val="20"/>
        </w:rPr>
        <w:t xml:space="preserve"> souhlasu Objednatele.</w:t>
      </w:r>
    </w:p>
    <w:p w14:paraId="144DD54A" w14:textId="61685810" w:rsidR="00232325" w:rsidRDefault="00232325" w:rsidP="002811C8">
      <w:pPr>
        <w:numPr>
          <w:ilvl w:val="0"/>
          <w:numId w:val="39"/>
        </w:numPr>
        <w:spacing w:after="120" w:line="240" w:lineRule="auto"/>
        <w:ind w:left="567" w:hanging="567"/>
        <w:jc w:val="both"/>
        <w:outlineLvl w:val="1"/>
        <w:rPr>
          <w:rFonts w:eastAsia="Verdana" w:cs="Times New Roman"/>
          <w:szCs w:val="20"/>
        </w:rPr>
      </w:pPr>
      <w:r w:rsidRPr="00232325">
        <w:rPr>
          <w:rFonts w:eastAsia="Verdana" w:cs="Times New Roman"/>
          <w:szCs w:val="20"/>
        </w:rPr>
        <w:t xml:space="preserve">Smluvní strany </w:t>
      </w:r>
      <w:r>
        <w:rPr>
          <w:rFonts w:eastAsia="Verdana" w:cs="Times New Roman"/>
          <w:szCs w:val="20"/>
        </w:rPr>
        <w:t xml:space="preserve">se dohodly, že Zhotovitel na sebe přebírá nebezpečí změny okolností ve smyslu </w:t>
      </w:r>
      <w:proofErr w:type="spellStart"/>
      <w:r>
        <w:rPr>
          <w:rFonts w:eastAsia="Verdana" w:cs="Times New Roman"/>
          <w:szCs w:val="20"/>
        </w:rPr>
        <w:t>ust</w:t>
      </w:r>
      <w:proofErr w:type="spellEnd"/>
      <w:r>
        <w:rPr>
          <w:rFonts w:eastAsia="Verdana" w:cs="Times New Roman"/>
          <w:szCs w:val="20"/>
        </w:rPr>
        <w:t xml:space="preserve">. § 1765 odst. 2 a § 2620 odst. 2 </w:t>
      </w:r>
      <w:r w:rsidR="005662D8">
        <w:rPr>
          <w:rFonts w:eastAsia="Verdana" w:cs="Times New Roman"/>
          <w:szCs w:val="20"/>
        </w:rPr>
        <w:t>OZ</w:t>
      </w:r>
      <w:r>
        <w:rPr>
          <w:rFonts w:eastAsia="Verdana" w:cs="Times New Roman"/>
          <w:szCs w:val="20"/>
        </w:rPr>
        <w:t xml:space="preserve">. Tzn., že Zhotoviteli nevznikne vůči Objednateli při změně okolností právo domáhat se obnovení jednání o Smlouvě ani zvýšení ceny za poskytování Součinnosti podle článku 5.1 této Smlouvy, ani zrušení Smlouvy. Postup dle článku </w:t>
      </w:r>
      <w:r w:rsidR="00344475">
        <w:rPr>
          <w:rFonts w:eastAsia="Verdana" w:cs="Times New Roman"/>
          <w:szCs w:val="20"/>
        </w:rPr>
        <w:fldChar w:fldCharType="begin"/>
      </w:r>
      <w:r w:rsidR="00344475">
        <w:rPr>
          <w:rFonts w:eastAsia="Verdana" w:cs="Times New Roman"/>
          <w:szCs w:val="20"/>
        </w:rPr>
        <w:instrText xml:space="preserve"> REF _Ref169075023 \r \h </w:instrText>
      </w:r>
      <w:r w:rsidR="00344475">
        <w:rPr>
          <w:rFonts w:eastAsia="Verdana" w:cs="Times New Roman"/>
          <w:szCs w:val="20"/>
        </w:rPr>
      </w:r>
      <w:r w:rsidR="00344475">
        <w:rPr>
          <w:rFonts w:eastAsia="Verdana" w:cs="Times New Roman"/>
          <w:szCs w:val="20"/>
        </w:rPr>
        <w:fldChar w:fldCharType="separate"/>
      </w:r>
      <w:r w:rsidR="00FE6E3A">
        <w:rPr>
          <w:rFonts w:eastAsia="Verdana" w:cs="Times New Roman"/>
          <w:szCs w:val="20"/>
        </w:rPr>
        <w:t>5.3</w:t>
      </w:r>
      <w:r w:rsidR="00344475">
        <w:rPr>
          <w:rFonts w:eastAsia="Verdana" w:cs="Times New Roman"/>
          <w:szCs w:val="20"/>
        </w:rPr>
        <w:fldChar w:fldCharType="end"/>
      </w:r>
      <w:r>
        <w:rPr>
          <w:rFonts w:eastAsia="Verdana" w:cs="Times New Roman"/>
          <w:szCs w:val="20"/>
        </w:rPr>
        <w:t xml:space="preserve"> až </w:t>
      </w:r>
      <w:r w:rsidR="00344475">
        <w:rPr>
          <w:rFonts w:eastAsia="Verdana" w:cs="Times New Roman"/>
          <w:szCs w:val="20"/>
        </w:rPr>
        <w:fldChar w:fldCharType="begin"/>
      </w:r>
      <w:r w:rsidR="00344475">
        <w:rPr>
          <w:rFonts w:eastAsia="Verdana" w:cs="Times New Roman"/>
          <w:szCs w:val="20"/>
        </w:rPr>
        <w:instrText xml:space="preserve"> REF _Ref169075160 \r \h </w:instrText>
      </w:r>
      <w:r w:rsidR="00344475">
        <w:rPr>
          <w:rFonts w:eastAsia="Verdana" w:cs="Times New Roman"/>
          <w:szCs w:val="20"/>
        </w:rPr>
      </w:r>
      <w:r w:rsidR="00344475">
        <w:rPr>
          <w:rFonts w:eastAsia="Verdana" w:cs="Times New Roman"/>
          <w:szCs w:val="20"/>
        </w:rPr>
        <w:fldChar w:fldCharType="separate"/>
      </w:r>
      <w:r w:rsidR="00FE6E3A">
        <w:rPr>
          <w:rFonts w:eastAsia="Verdana" w:cs="Times New Roman"/>
          <w:szCs w:val="20"/>
        </w:rPr>
        <w:t>5.6</w:t>
      </w:r>
      <w:r w:rsidR="00344475">
        <w:rPr>
          <w:rFonts w:eastAsia="Verdana" w:cs="Times New Roman"/>
          <w:szCs w:val="20"/>
        </w:rPr>
        <w:fldChar w:fldCharType="end"/>
      </w:r>
      <w:r>
        <w:rPr>
          <w:rFonts w:eastAsia="Verdana" w:cs="Times New Roman"/>
          <w:szCs w:val="20"/>
        </w:rPr>
        <w:t xml:space="preserve"> Smlouvy není tímto dotčen</w:t>
      </w:r>
      <w:r w:rsidRPr="00232325">
        <w:rPr>
          <w:rFonts w:eastAsia="Verdana" w:cs="Times New Roman"/>
          <w:szCs w:val="20"/>
        </w:rPr>
        <w:t>.</w:t>
      </w:r>
    </w:p>
    <w:p w14:paraId="6A72F149" w14:textId="5A6DD2F7" w:rsidR="002053AE" w:rsidRPr="00141CE2" w:rsidRDefault="002053AE" w:rsidP="002811C8">
      <w:pPr>
        <w:numPr>
          <w:ilvl w:val="0"/>
          <w:numId w:val="39"/>
        </w:numPr>
        <w:spacing w:after="120" w:line="240" w:lineRule="auto"/>
        <w:ind w:left="567" w:hanging="567"/>
        <w:jc w:val="both"/>
        <w:outlineLvl w:val="1"/>
        <w:rPr>
          <w:rFonts w:eastAsia="Verdana" w:cs="Times New Roman"/>
          <w:szCs w:val="20"/>
        </w:rPr>
      </w:pPr>
      <w:r w:rsidRPr="002053AE">
        <w:rPr>
          <w:rFonts w:eastAsia="Verdana" w:cs="Times New Roman"/>
          <w:szCs w:val="20"/>
        </w:rPr>
        <w:t>Smluvní strany výslovně prohlašují, že cena předmětu Smlouvy uvedená v čl.</w:t>
      </w:r>
      <w:r>
        <w:rPr>
          <w:rFonts w:eastAsia="Verdana" w:cs="Times New Roman"/>
          <w:szCs w:val="20"/>
        </w:rPr>
        <w:t xml:space="preserve"> 5.1</w:t>
      </w:r>
      <w:r w:rsidRPr="002053AE">
        <w:rPr>
          <w:rFonts w:eastAsia="Verdana" w:cs="Times New Roman"/>
          <w:szCs w:val="20"/>
        </w:rPr>
        <w:t xml:space="preserve"> Smlouvy není obchodním tajemstvím ve smyslu § 504 OZ ani jedné ze smluvních stran, a tedy bude uveřejněna prostřednictvím ZRS.</w:t>
      </w:r>
    </w:p>
    <w:p w14:paraId="08FC278A" w14:textId="77777777" w:rsidR="00DD69B0" w:rsidRPr="00D864F0" w:rsidRDefault="00DD69B0" w:rsidP="002811C8">
      <w:pPr>
        <w:numPr>
          <w:ilvl w:val="0"/>
          <w:numId w:val="39"/>
        </w:numPr>
        <w:spacing w:after="1200" w:line="240" w:lineRule="auto"/>
        <w:ind w:left="567" w:hanging="567"/>
        <w:jc w:val="both"/>
        <w:outlineLvl w:val="1"/>
        <w:rPr>
          <w:rFonts w:eastAsia="Verdana" w:cs="Times New Roman"/>
          <w:szCs w:val="20"/>
        </w:rPr>
      </w:pPr>
      <w:r w:rsidRPr="00141CE2">
        <w:rPr>
          <w:rFonts w:eastAsia="Verdana" w:cs="Times New Roman"/>
          <w:szCs w:val="20"/>
        </w:rPr>
        <w:t>Smluvní strany prohlašují, že si tuto Smlouvu přečetly a že tato Smlouva byla uzavřena srozumitelně a určitě dle jejich pravé, svobodné a vážně projevené vůle, nikoliv v tísni nebo za nápadně nevýhodných podmínek. Právní jednání smluvních stran v této Smlouvě svým obsahem a účelem odpovídá dobrým mravům i</w:t>
      </w:r>
      <w:r w:rsidR="009F6E81">
        <w:rPr>
          <w:rFonts w:eastAsia="Verdana" w:cs="Times New Roman"/>
          <w:szCs w:val="20"/>
        </w:rPr>
        <w:t> </w:t>
      </w:r>
      <w:r w:rsidRPr="00141CE2">
        <w:rPr>
          <w:rFonts w:eastAsia="Verdana" w:cs="Times New Roman"/>
          <w:szCs w:val="20"/>
        </w:rPr>
        <w:t xml:space="preserve">zákonu. Na </w:t>
      </w:r>
      <w:r w:rsidRPr="00D864F0">
        <w:rPr>
          <w:rFonts w:eastAsia="Verdana" w:cs="Times New Roman"/>
          <w:szCs w:val="20"/>
        </w:rPr>
        <w:t>důkaz toho připojují Smluvní strany své podpisy.</w:t>
      </w:r>
    </w:p>
    <w:p w14:paraId="4C85A0B0" w14:textId="77777777" w:rsidR="00DD69B0" w:rsidRPr="00D864F0" w:rsidRDefault="00DD69B0" w:rsidP="00141CE2">
      <w:pPr>
        <w:spacing w:after="120" w:line="240" w:lineRule="auto"/>
        <w:contextualSpacing/>
        <w:jc w:val="both"/>
        <w:rPr>
          <w:rFonts w:eastAsia="Verdana" w:cs="Times New Roman"/>
          <w:noProof/>
          <w:szCs w:val="20"/>
        </w:rPr>
      </w:pPr>
    </w:p>
    <w:p w14:paraId="3D726BAF" w14:textId="56B4C559" w:rsidR="00AD7FEF" w:rsidRPr="00D864F0" w:rsidRDefault="00AD7FEF" w:rsidP="00AD7FEF">
      <w:pPr>
        <w:pStyle w:val="SoDTextbezodsazen"/>
        <w:rPr>
          <w:sz w:val="20"/>
          <w:szCs w:val="20"/>
        </w:rPr>
      </w:pPr>
      <w:r w:rsidRPr="00716036">
        <w:rPr>
          <w:sz w:val="20"/>
          <w:szCs w:val="20"/>
          <w:highlight w:val="yellow"/>
        </w:rPr>
        <w:t>V ………………… dne …………………</w:t>
      </w:r>
      <w:r w:rsidRPr="00D864F0">
        <w:rPr>
          <w:sz w:val="20"/>
          <w:szCs w:val="20"/>
        </w:rPr>
        <w:t xml:space="preserve"> </w:t>
      </w:r>
      <w:r w:rsidRPr="00D864F0">
        <w:rPr>
          <w:sz w:val="20"/>
          <w:szCs w:val="20"/>
        </w:rPr>
        <w:tab/>
      </w:r>
      <w:r w:rsidRPr="00D864F0">
        <w:rPr>
          <w:sz w:val="20"/>
          <w:szCs w:val="20"/>
        </w:rPr>
        <w:tab/>
      </w:r>
      <w:r w:rsidRPr="00D864F0">
        <w:rPr>
          <w:sz w:val="20"/>
          <w:szCs w:val="20"/>
        </w:rPr>
        <w:tab/>
      </w:r>
      <w:r w:rsidRPr="00716036">
        <w:rPr>
          <w:sz w:val="20"/>
          <w:szCs w:val="20"/>
          <w:highlight w:val="yellow"/>
        </w:rPr>
        <w:t>V ………………… dne …………………</w:t>
      </w:r>
      <w:r w:rsidRPr="00D864F0">
        <w:rPr>
          <w:sz w:val="20"/>
          <w:szCs w:val="20"/>
        </w:rPr>
        <w:t xml:space="preserve"> </w:t>
      </w:r>
    </w:p>
    <w:p w14:paraId="6999FA0E" w14:textId="77777777" w:rsidR="00AD7FEF" w:rsidRPr="00D864F0" w:rsidRDefault="00AD7FEF" w:rsidP="00AD7FEF">
      <w:pPr>
        <w:pStyle w:val="SoDTextbezodsazen"/>
        <w:rPr>
          <w:sz w:val="20"/>
          <w:szCs w:val="20"/>
        </w:rPr>
      </w:pPr>
    </w:p>
    <w:p w14:paraId="531AD0FD" w14:textId="77777777" w:rsidR="00AD7FEF" w:rsidRPr="00D864F0" w:rsidRDefault="00AD7FEF" w:rsidP="00AD7FEF">
      <w:pPr>
        <w:pStyle w:val="SoDTextbezodsazen"/>
        <w:rPr>
          <w:sz w:val="20"/>
          <w:szCs w:val="20"/>
        </w:rPr>
      </w:pPr>
    </w:p>
    <w:p w14:paraId="6881F32D" w14:textId="77777777" w:rsidR="00716036" w:rsidRPr="00716036" w:rsidRDefault="00716036" w:rsidP="00716036">
      <w:pPr>
        <w:spacing w:after="120" w:line="264" w:lineRule="auto"/>
        <w:jc w:val="both"/>
        <w:rPr>
          <w:rFonts w:eastAsia="Verdana" w:cs="Times New Roman"/>
          <w:sz w:val="18"/>
          <w:szCs w:val="18"/>
        </w:rPr>
      </w:pPr>
      <w:r w:rsidRPr="00716036">
        <w:rPr>
          <w:rFonts w:eastAsia="Verdana" w:cs="Times New Roman"/>
          <w:sz w:val="18"/>
          <w:szCs w:val="18"/>
        </w:rPr>
        <w:t>…………………………………………………</w:t>
      </w:r>
      <w:r w:rsidRPr="00716036">
        <w:rPr>
          <w:rFonts w:eastAsia="Verdana" w:cs="Times New Roman"/>
          <w:sz w:val="18"/>
          <w:szCs w:val="18"/>
        </w:rPr>
        <w:tab/>
      </w:r>
      <w:r w:rsidRPr="00716036">
        <w:rPr>
          <w:rFonts w:eastAsia="Verdana" w:cs="Times New Roman"/>
          <w:sz w:val="18"/>
          <w:szCs w:val="18"/>
        </w:rPr>
        <w:tab/>
      </w:r>
      <w:r w:rsidRPr="00716036">
        <w:rPr>
          <w:rFonts w:eastAsia="Verdana" w:cs="Times New Roman"/>
          <w:sz w:val="18"/>
          <w:szCs w:val="18"/>
        </w:rPr>
        <w:tab/>
      </w:r>
      <w:r w:rsidRPr="00716036">
        <w:rPr>
          <w:rFonts w:eastAsia="Verdana" w:cs="Times New Roman"/>
          <w:sz w:val="18"/>
          <w:szCs w:val="18"/>
        </w:rPr>
        <w:tab/>
        <w:t>…………………………………………………</w:t>
      </w:r>
    </w:p>
    <w:p w14:paraId="5C5B0313" w14:textId="77777777" w:rsidR="00716036" w:rsidRPr="00716036" w:rsidRDefault="00716036" w:rsidP="00716036">
      <w:pPr>
        <w:spacing w:after="0" w:line="264" w:lineRule="auto"/>
        <w:jc w:val="both"/>
        <w:rPr>
          <w:rFonts w:eastAsia="Verdana" w:cs="Times New Roman"/>
          <w:sz w:val="18"/>
          <w:szCs w:val="18"/>
        </w:rPr>
      </w:pPr>
      <w:r w:rsidRPr="00716036">
        <w:rPr>
          <w:rFonts w:eastAsia="Verdana" w:cs="Times New Roman"/>
          <w:sz w:val="18"/>
          <w:szCs w:val="18"/>
        </w:rPr>
        <w:t>Ing. Pavla Kosinová</w:t>
      </w:r>
      <w:r w:rsidRPr="00716036">
        <w:rPr>
          <w:rFonts w:eastAsia="Verdana" w:cs="Times New Roman"/>
          <w:sz w:val="18"/>
          <w:szCs w:val="18"/>
        </w:rPr>
        <w:tab/>
      </w:r>
      <w:r w:rsidRPr="00716036">
        <w:rPr>
          <w:rFonts w:eastAsia="Verdana" w:cs="Times New Roman"/>
          <w:sz w:val="18"/>
          <w:szCs w:val="18"/>
        </w:rPr>
        <w:tab/>
      </w:r>
      <w:r w:rsidRPr="00716036">
        <w:rPr>
          <w:rFonts w:eastAsia="Verdana" w:cs="Times New Roman"/>
          <w:sz w:val="18"/>
          <w:szCs w:val="18"/>
        </w:rPr>
        <w:tab/>
      </w:r>
      <w:r w:rsidRPr="00716036">
        <w:rPr>
          <w:rFonts w:eastAsia="Verdana" w:cs="Times New Roman"/>
          <w:sz w:val="18"/>
          <w:szCs w:val="18"/>
        </w:rPr>
        <w:tab/>
      </w:r>
      <w:r w:rsidRPr="00716036">
        <w:rPr>
          <w:rFonts w:eastAsia="Verdana" w:cs="Times New Roman"/>
          <w:sz w:val="18"/>
          <w:szCs w:val="18"/>
        </w:rPr>
        <w:tab/>
      </w:r>
      <w:r w:rsidRPr="00716036">
        <w:rPr>
          <w:rFonts w:eastAsia="Verdana" w:cs="Times New Roman"/>
          <w:sz w:val="18"/>
          <w:szCs w:val="18"/>
          <w:highlight w:val="yellow"/>
        </w:rPr>
        <w:t>Zhotovitel</w:t>
      </w:r>
    </w:p>
    <w:p w14:paraId="2A91E82A" w14:textId="77777777" w:rsidR="00716036" w:rsidRPr="00716036" w:rsidRDefault="00716036" w:rsidP="00716036">
      <w:pPr>
        <w:spacing w:after="0" w:line="264" w:lineRule="auto"/>
        <w:jc w:val="both"/>
        <w:rPr>
          <w:rFonts w:eastAsia="Verdana" w:cs="Times New Roman"/>
          <w:sz w:val="18"/>
          <w:szCs w:val="18"/>
        </w:rPr>
      </w:pPr>
      <w:r w:rsidRPr="00716036">
        <w:rPr>
          <w:rFonts w:eastAsia="Verdana" w:cs="Times New Roman"/>
          <w:sz w:val="18"/>
          <w:szCs w:val="18"/>
        </w:rPr>
        <w:t>Správa železnic, státní organizace</w:t>
      </w:r>
    </w:p>
    <w:p w14:paraId="3A845B31" w14:textId="77777777" w:rsidR="00716036" w:rsidRPr="00716036" w:rsidRDefault="00716036" w:rsidP="00716036">
      <w:pPr>
        <w:spacing w:after="0" w:line="264" w:lineRule="auto"/>
        <w:jc w:val="both"/>
        <w:rPr>
          <w:rFonts w:eastAsia="Verdana" w:cs="Times New Roman"/>
          <w:sz w:val="18"/>
          <w:szCs w:val="18"/>
        </w:rPr>
      </w:pPr>
      <w:r w:rsidRPr="00716036">
        <w:rPr>
          <w:rFonts w:eastAsia="Verdana" w:cs="Times New Roman"/>
          <w:sz w:val="18"/>
          <w:szCs w:val="18"/>
        </w:rPr>
        <w:t>ředitelka Oblastního ředitelství</w:t>
      </w:r>
    </w:p>
    <w:p w14:paraId="02AB28AB" w14:textId="77777777" w:rsidR="00716036" w:rsidRPr="00716036" w:rsidRDefault="00716036" w:rsidP="00716036">
      <w:pPr>
        <w:spacing w:after="0" w:line="264" w:lineRule="auto"/>
        <w:jc w:val="both"/>
        <w:rPr>
          <w:rFonts w:eastAsia="Verdana" w:cs="Times New Roman"/>
          <w:sz w:val="18"/>
          <w:szCs w:val="18"/>
        </w:rPr>
      </w:pPr>
      <w:r w:rsidRPr="00716036">
        <w:rPr>
          <w:rFonts w:eastAsia="Verdana" w:cs="Times New Roman"/>
          <w:sz w:val="18"/>
          <w:szCs w:val="18"/>
        </w:rPr>
        <w:t>Hradec Králové</w:t>
      </w:r>
    </w:p>
    <w:p w14:paraId="1C9EAC43" w14:textId="77777777" w:rsidR="003727EC" w:rsidRPr="00D864F0" w:rsidRDefault="003727EC" w:rsidP="00141CE2">
      <w:pPr>
        <w:spacing w:after="120" w:line="240" w:lineRule="auto"/>
        <w:contextualSpacing/>
        <w:rPr>
          <w:szCs w:val="20"/>
        </w:rPr>
      </w:pPr>
    </w:p>
    <w:sectPr w:rsidR="003727EC" w:rsidRPr="00D864F0" w:rsidSect="009F6E81">
      <w:headerReference w:type="even" r:id="rId13"/>
      <w:headerReference w:type="default" r:id="rId14"/>
      <w:footerReference w:type="even" r:id="rId15"/>
      <w:footerReference w:type="default" r:id="rId16"/>
      <w:headerReference w:type="first" r:id="rId17"/>
      <w:footerReference w:type="first" r:id="rId18"/>
      <w:pgSz w:w="11906" w:h="16838" w:code="9"/>
      <w:pgMar w:top="1474" w:right="1588" w:bottom="1474" w:left="1588" w:header="595"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35CB" w14:textId="77777777" w:rsidR="00513900" w:rsidRDefault="00513900" w:rsidP="00DD69B0">
      <w:pPr>
        <w:spacing w:after="0" w:line="240" w:lineRule="auto"/>
      </w:pPr>
      <w:r>
        <w:separator/>
      </w:r>
    </w:p>
  </w:endnote>
  <w:endnote w:type="continuationSeparator" w:id="0">
    <w:p w14:paraId="3D22037A" w14:textId="77777777" w:rsidR="00513900" w:rsidRDefault="00513900" w:rsidP="00DD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AR PL SungtiL GB">
    <w:charset w:val="00"/>
    <w:family w:val="auto"/>
    <w:pitch w:val="variable"/>
  </w:font>
  <w:font w:name="Lohit Devanagari">
    <w:altName w:val="Calibri"/>
    <w:charset w:val="00"/>
    <w:family w:val="auto"/>
    <w:pitch w:val="variable"/>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8732" w:type="dxa"/>
      <w:tblBorders>
        <w:insideH w:val="none" w:sz="0" w:space="0" w:color="auto"/>
        <w:insideV w:val="none" w:sz="0" w:space="0" w:color="auto"/>
      </w:tblBorders>
      <w:tblCellMar>
        <w:left w:w="0" w:type="dxa"/>
        <w:right w:w="0" w:type="dxa"/>
      </w:tblCellMar>
      <w:tblLook w:val="0600" w:firstRow="0" w:lastRow="0" w:firstColumn="0" w:lastColumn="0" w:noHBand="1" w:noVBand="1"/>
    </w:tblPr>
    <w:tblGrid>
      <w:gridCol w:w="851"/>
      <w:gridCol w:w="7881"/>
    </w:tblGrid>
    <w:tr w:rsidR="007B1554" w:rsidRPr="003462EB" w14:paraId="4489ADB3" w14:textId="77777777" w:rsidTr="00DD69B0">
      <w:tc>
        <w:tcPr>
          <w:tcW w:w="851" w:type="dxa"/>
          <w:tcMar>
            <w:left w:w="0" w:type="dxa"/>
            <w:right w:w="0" w:type="dxa"/>
          </w:tcMar>
          <w:vAlign w:val="bottom"/>
        </w:tcPr>
        <w:p w14:paraId="5C3D9DEF" w14:textId="45B2C2BC" w:rsidR="007B1554" w:rsidRPr="00B8518B" w:rsidRDefault="007B1554" w:rsidP="00DD69B0">
          <w:pPr>
            <w:pStyle w:val="Zpat"/>
            <w:rPr>
              <w:rStyle w:val="slostrnky1"/>
            </w:rPr>
          </w:pPr>
          <w:r w:rsidRPr="00B8518B">
            <w:rPr>
              <w:rStyle w:val="slostrnky1"/>
            </w:rPr>
            <w:fldChar w:fldCharType="begin"/>
          </w:r>
          <w:r w:rsidRPr="00B8518B">
            <w:rPr>
              <w:rStyle w:val="slostrnky1"/>
            </w:rPr>
            <w:instrText>PAGE   \* MERGEFORMAT</w:instrText>
          </w:r>
          <w:r w:rsidRPr="00B8518B">
            <w:rPr>
              <w:rStyle w:val="slostrnky1"/>
            </w:rPr>
            <w:fldChar w:fldCharType="separate"/>
          </w:r>
          <w:r w:rsidR="00D034BE">
            <w:rPr>
              <w:rStyle w:val="slostrnky1"/>
              <w:noProof/>
            </w:rPr>
            <w:t>10</w:t>
          </w:r>
          <w:r w:rsidRPr="00B8518B">
            <w:rPr>
              <w:rStyle w:val="slostrnky1"/>
            </w:rPr>
            <w:fldChar w:fldCharType="end"/>
          </w:r>
          <w:r w:rsidRPr="00B8518B">
            <w:rPr>
              <w:rStyle w:val="slostrnky1"/>
            </w:rPr>
            <w:t>/</w:t>
          </w:r>
          <w:r w:rsidRPr="00DD69B0">
            <w:rPr>
              <w:b/>
              <w:color w:val="FF5200"/>
              <w:sz w:val="14"/>
              <w:szCs w:val="14"/>
            </w:rPr>
            <w:fldChar w:fldCharType="begin"/>
          </w:r>
          <w:r w:rsidRPr="00DD69B0">
            <w:rPr>
              <w:b/>
              <w:color w:val="FF5200"/>
              <w:sz w:val="14"/>
              <w:szCs w:val="14"/>
            </w:rPr>
            <w:instrText xml:space="preserve"> SECTIONPAGES  \* Arabic  \* MERGEFORMAT </w:instrText>
          </w:r>
          <w:r w:rsidRPr="00DD69B0">
            <w:rPr>
              <w:b/>
              <w:color w:val="FF5200"/>
              <w:sz w:val="14"/>
              <w:szCs w:val="14"/>
            </w:rPr>
            <w:fldChar w:fldCharType="separate"/>
          </w:r>
          <w:r w:rsidR="00E15560">
            <w:rPr>
              <w:b/>
              <w:noProof/>
              <w:color w:val="FF5200"/>
              <w:sz w:val="14"/>
              <w:szCs w:val="14"/>
            </w:rPr>
            <w:t>14</w:t>
          </w:r>
          <w:r w:rsidRPr="00DD69B0">
            <w:rPr>
              <w:b/>
              <w:noProof/>
              <w:color w:val="FF5200"/>
              <w:sz w:val="14"/>
              <w:szCs w:val="14"/>
            </w:rPr>
            <w:fldChar w:fldCharType="end"/>
          </w:r>
        </w:p>
      </w:tc>
      <w:tc>
        <w:tcPr>
          <w:tcW w:w="7881" w:type="dxa"/>
          <w:vAlign w:val="bottom"/>
        </w:tcPr>
        <w:p w14:paraId="42E0C8F1" w14:textId="77777777" w:rsidR="007B1554" w:rsidRPr="003462EB" w:rsidRDefault="007B1554" w:rsidP="00DD69B0">
          <w:pPr>
            <w:pStyle w:val="Zpatvlevo"/>
          </w:pPr>
        </w:p>
      </w:tc>
    </w:tr>
  </w:tbl>
  <w:p w14:paraId="70D9984C" w14:textId="77777777" w:rsidR="007B1554" w:rsidRPr="00430206" w:rsidRDefault="007B1554">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8789"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368"/>
      <w:gridCol w:w="3458"/>
      <w:gridCol w:w="2835"/>
      <w:gridCol w:w="2128"/>
    </w:tblGrid>
    <w:tr w:rsidR="007B1554" w14:paraId="281C20EC" w14:textId="77777777" w:rsidTr="009F6E81">
      <w:tc>
        <w:tcPr>
          <w:tcW w:w="368" w:type="dxa"/>
          <w:tcMar>
            <w:left w:w="0" w:type="dxa"/>
            <w:right w:w="0" w:type="dxa"/>
          </w:tcMar>
          <w:vAlign w:val="bottom"/>
        </w:tcPr>
        <w:p w14:paraId="36BF4F48" w14:textId="77777777" w:rsidR="007B1554" w:rsidRPr="00B8518B" w:rsidRDefault="007B1554" w:rsidP="00DD69B0">
          <w:pPr>
            <w:pStyle w:val="Zpat"/>
            <w:rPr>
              <w:rStyle w:val="slostrnky1"/>
            </w:rPr>
          </w:pPr>
        </w:p>
      </w:tc>
      <w:tc>
        <w:tcPr>
          <w:tcW w:w="3458" w:type="dxa"/>
          <w:tcMar>
            <w:left w:w="0" w:type="dxa"/>
            <w:right w:w="0" w:type="dxa"/>
          </w:tcMar>
        </w:tcPr>
        <w:p w14:paraId="64515AD1" w14:textId="77777777" w:rsidR="007B1554" w:rsidRDefault="007B1554" w:rsidP="00DD69B0">
          <w:pPr>
            <w:pStyle w:val="Zpat"/>
          </w:pPr>
        </w:p>
      </w:tc>
      <w:tc>
        <w:tcPr>
          <w:tcW w:w="2835" w:type="dxa"/>
          <w:tcMar>
            <w:left w:w="0" w:type="dxa"/>
            <w:right w:w="0" w:type="dxa"/>
          </w:tcMar>
        </w:tcPr>
        <w:p w14:paraId="2015DFB7" w14:textId="77777777" w:rsidR="007B1554" w:rsidRDefault="007B1554" w:rsidP="00DD69B0">
          <w:pPr>
            <w:pStyle w:val="Zpat"/>
          </w:pPr>
        </w:p>
      </w:tc>
      <w:tc>
        <w:tcPr>
          <w:tcW w:w="2128" w:type="dxa"/>
        </w:tcPr>
        <w:p w14:paraId="02343684" w14:textId="5BEDB786" w:rsidR="007B1554" w:rsidRDefault="009F6E81" w:rsidP="009F6E81">
          <w:pPr>
            <w:pStyle w:val="Zpat"/>
            <w:jc w:val="right"/>
          </w:pPr>
          <w:r w:rsidRPr="00B8518B">
            <w:rPr>
              <w:rStyle w:val="slostrnky1"/>
            </w:rPr>
            <w:fldChar w:fldCharType="begin"/>
          </w:r>
          <w:r w:rsidRPr="00B8518B">
            <w:rPr>
              <w:rStyle w:val="slostrnky1"/>
            </w:rPr>
            <w:instrText>PAGE   \* MERGEFORMAT</w:instrText>
          </w:r>
          <w:r w:rsidRPr="00B8518B">
            <w:rPr>
              <w:rStyle w:val="slostrnky1"/>
            </w:rPr>
            <w:fldChar w:fldCharType="separate"/>
          </w:r>
          <w:r w:rsidR="00D034BE">
            <w:rPr>
              <w:rStyle w:val="slostrnky1"/>
              <w:noProof/>
            </w:rPr>
            <w:t>11</w:t>
          </w:r>
          <w:r w:rsidRPr="00B8518B">
            <w:rPr>
              <w:rStyle w:val="slostrnky1"/>
            </w:rPr>
            <w:fldChar w:fldCharType="end"/>
          </w:r>
          <w:r w:rsidRPr="00B8518B">
            <w:rPr>
              <w:rStyle w:val="slostrnky1"/>
            </w:rPr>
            <w:t>/</w:t>
          </w:r>
          <w:r w:rsidRPr="00B8518B">
            <w:rPr>
              <w:rStyle w:val="slostrnky1"/>
            </w:rPr>
            <w:fldChar w:fldCharType="begin"/>
          </w:r>
          <w:r w:rsidRPr="00B8518B">
            <w:rPr>
              <w:rStyle w:val="slostrnky1"/>
            </w:rPr>
            <w:instrText xml:space="preserve"> NUMPAGES   \* MERGEFORMAT </w:instrText>
          </w:r>
          <w:r w:rsidRPr="00B8518B">
            <w:rPr>
              <w:rStyle w:val="slostrnky1"/>
            </w:rPr>
            <w:fldChar w:fldCharType="separate"/>
          </w:r>
          <w:r w:rsidR="00D034BE">
            <w:rPr>
              <w:rStyle w:val="slostrnky1"/>
              <w:noProof/>
            </w:rPr>
            <w:t>13</w:t>
          </w:r>
          <w:r w:rsidRPr="00B8518B">
            <w:rPr>
              <w:rStyle w:val="slostrnky1"/>
            </w:rPr>
            <w:fldChar w:fldCharType="end"/>
          </w:r>
        </w:p>
      </w:tc>
    </w:tr>
  </w:tbl>
  <w:p w14:paraId="5A27D5B4" w14:textId="77777777" w:rsidR="007B1554" w:rsidRDefault="007B155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046A" w14:textId="77777777" w:rsidR="00D55435" w:rsidRPr="00B3350F" w:rsidRDefault="00D55435" w:rsidP="00D55435">
    <w:pPr>
      <w:spacing w:after="0" w:line="240" w:lineRule="auto"/>
      <w:rPr>
        <w:sz w:val="4"/>
        <w:szCs w:val="4"/>
      </w:rPr>
    </w:pPr>
  </w:p>
  <w:p w14:paraId="7F370363" w14:textId="6C29C031" w:rsidR="00D55435" w:rsidRPr="00B3350F" w:rsidRDefault="00D55435" w:rsidP="00D55435">
    <w:pPr>
      <w:spacing w:after="0"/>
      <w:rPr>
        <w:sz w:val="4"/>
        <w:szCs w:val="4"/>
      </w:rPr>
    </w:pPr>
  </w:p>
  <w:p w14:paraId="7C89E599" w14:textId="77777777" w:rsidR="007B1554" w:rsidRDefault="007B15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0F04" w14:textId="77777777" w:rsidR="00513900" w:rsidRDefault="00513900" w:rsidP="00DD69B0">
      <w:pPr>
        <w:spacing w:after="0" w:line="240" w:lineRule="auto"/>
      </w:pPr>
      <w:r>
        <w:separator/>
      </w:r>
    </w:p>
  </w:footnote>
  <w:footnote w:type="continuationSeparator" w:id="0">
    <w:p w14:paraId="387D5869" w14:textId="77777777" w:rsidR="00513900" w:rsidRDefault="00513900" w:rsidP="00DD69B0">
      <w:pPr>
        <w:spacing w:after="0" w:line="240" w:lineRule="auto"/>
      </w:pPr>
      <w:r>
        <w:continuationSeparator/>
      </w:r>
    </w:p>
  </w:footnote>
  <w:footnote w:id="1">
    <w:p w14:paraId="34E788C2" w14:textId="77777777" w:rsidR="005D58C0" w:rsidRDefault="005D58C0" w:rsidP="005D58C0">
      <w:pPr>
        <w:pStyle w:val="Textpoznpodarou"/>
      </w:pPr>
      <w:r>
        <w:rPr>
          <w:rStyle w:val="Znakapoznpodarou"/>
        </w:rPr>
        <w:footnoteRef/>
      </w:r>
      <w:r>
        <w:t xml:space="preserve"> Zhotovitel uvede </w:t>
      </w:r>
      <w:r w:rsidRPr="000D3BCF">
        <w:t>při vystavování Faktury toto číslo</w:t>
      </w:r>
      <w:r>
        <w:t xml:space="preserve"> pro Stavbu 1</w:t>
      </w:r>
      <w:r w:rsidRPr="000D3BCF">
        <w:t xml:space="preserve"> v kolonce „ISPROFIN No.:“</w:t>
      </w:r>
    </w:p>
  </w:footnote>
  <w:footnote w:id="2">
    <w:p w14:paraId="31764A9D" w14:textId="77777777" w:rsidR="005D58C0" w:rsidRDefault="005D58C0" w:rsidP="005D58C0">
      <w:pPr>
        <w:pStyle w:val="Textpoznpodarou"/>
      </w:pPr>
      <w:r>
        <w:rPr>
          <w:rStyle w:val="Znakapoznpodarou"/>
        </w:rPr>
        <w:footnoteRef/>
      </w:r>
      <w:r>
        <w:t xml:space="preserve"> Zhotovitel uvede </w:t>
      </w:r>
      <w:r w:rsidRPr="000D3BCF">
        <w:t>při vystavování Faktury toto číslo</w:t>
      </w:r>
      <w:r>
        <w:t xml:space="preserve"> pro Stavbu 2</w:t>
      </w:r>
      <w:r w:rsidRPr="000D3BCF">
        <w:t xml:space="preserve"> v kolonce „ISPROFIN 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991" w14:textId="0244017D" w:rsidR="00FE7149" w:rsidRDefault="00FE71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F89F" w14:textId="18DD70FB" w:rsidR="00FE7149" w:rsidRDefault="00FE71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9F6E81" w14:paraId="5063F975" w14:textId="77777777" w:rsidTr="00D1797D">
      <w:trPr>
        <w:trHeight w:hRule="exact" w:val="936"/>
      </w:trPr>
      <w:tc>
        <w:tcPr>
          <w:tcW w:w="1361" w:type="dxa"/>
          <w:tcMar>
            <w:left w:w="0" w:type="dxa"/>
            <w:right w:w="0" w:type="dxa"/>
          </w:tcMar>
        </w:tcPr>
        <w:p w14:paraId="7D837752" w14:textId="2585CB85" w:rsidR="009F6E81" w:rsidRPr="00B8518B" w:rsidRDefault="009F6E81" w:rsidP="009F6E81">
          <w:pPr>
            <w:pStyle w:val="Zpat"/>
            <w:rPr>
              <w:rStyle w:val="slostrnky"/>
            </w:rPr>
          </w:pPr>
        </w:p>
      </w:tc>
      <w:tc>
        <w:tcPr>
          <w:tcW w:w="3458" w:type="dxa"/>
          <w:tcMar>
            <w:left w:w="0" w:type="dxa"/>
            <w:right w:w="0" w:type="dxa"/>
          </w:tcMar>
        </w:tcPr>
        <w:p w14:paraId="378570D6" w14:textId="77777777" w:rsidR="009F6E81" w:rsidRDefault="009F6E81" w:rsidP="009F6E81">
          <w:pPr>
            <w:pStyle w:val="Zpat"/>
          </w:pPr>
          <w:r>
            <w:rPr>
              <w:noProof/>
              <w:lang w:eastAsia="cs-CZ"/>
            </w:rPr>
            <w:drawing>
              <wp:anchor distT="0" distB="0" distL="114300" distR="114300" simplePos="0" relativeHeight="251661312" behindDoc="0" locked="1" layoutInCell="1" allowOverlap="1" wp14:anchorId="140D849E" wp14:editId="65A54DD4">
                <wp:simplePos x="0" y="0"/>
                <wp:positionH relativeFrom="column">
                  <wp:posOffset>0</wp:posOffset>
                </wp:positionH>
                <wp:positionV relativeFrom="page">
                  <wp:posOffset>0</wp:posOffset>
                </wp:positionV>
                <wp:extent cx="1717200" cy="6372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154698E3" w14:textId="77777777" w:rsidR="009F6E81" w:rsidRPr="00D6163D" w:rsidRDefault="009F6E81" w:rsidP="009F6E81">
          <w:pPr>
            <w:pStyle w:val="Druhdokumentu"/>
          </w:pPr>
        </w:p>
      </w:tc>
    </w:tr>
    <w:tr w:rsidR="009F6E81" w14:paraId="4FE00150" w14:textId="77777777" w:rsidTr="00D1797D">
      <w:trPr>
        <w:trHeight w:hRule="exact" w:val="936"/>
      </w:trPr>
      <w:tc>
        <w:tcPr>
          <w:tcW w:w="1361" w:type="dxa"/>
          <w:tcMar>
            <w:left w:w="0" w:type="dxa"/>
            <w:right w:w="0" w:type="dxa"/>
          </w:tcMar>
        </w:tcPr>
        <w:p w14:paraId="2665D1CD" w14:textId="77777777" w:rsidR="009F6E81" w:rsidRPr="00B8518B" w:rsidRDefault="009F6E81" w:rsidP="009F6E81">
          <w:pPr>
            <w:pStyle w:val="Zpat"/>
            <w:rPr>
              <w:rStyle w:val="slostrnky"/>
            </w:rPr>
          </w:pPr>
        </w:p>
      </w:tc>
      <w:tc>
        <w:tcPr>
          <w:tcW w:w="3458" w:type="dxa"/>
          <w:tcMar>
            <w:left w:w="0" w:type="dxa"/>
            <w:right w:w="0" w:type="dxa"/>
          </w:tcMar>
        </w:tcPr>
        <w:p w14:paraId="2B2E6636" w14:textId="77777777" w:rsidR="009F6E81" w:rsidRDefault="009F6E81" w:rsidP="009F6E81">
          <w:pPr>
            <w:pStyle w:val="Zpat"/>
          </w:pPr>
        </w:p>
      </w:tc>
      <w:tc>
        <w:tcPr>
          <w:tcW w:w="5756" w:type="dxa"/>
          <w:tcMar>
            <w:left w:w="0" w:type="dxa"/>
            <w:right w:w="0" w:type="dxa"/>
          </w:tcMar>
        </w:tcPr>
        <w:p w14:paraId="2E13FD0F" w14:textId="77777777" w:rsidR="009F6E81" w:rsidRPr="00D6163D" w:rsidRDefault="009F6E81" w:rsidP="009F6E81">
          <w:pPr>
            <w:pStyle w:val="Druhdokumentu"/>
          </w:pPr>
        </w:p>
      </w:tc>
    </w:tr>
  </w:tbl>
  <w:p w14:paraId="5F9F443C" w14:textId="77777777" w:rsidR="007B1554" w:rsidRPr="00283F6C" w:rsidRDefault="007B1554">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8E9514"/>
    <w:lvl w:ilvl="0">
      <w:start w:val="1"/>
      <w:numFmt w:val="decimal"/>
      <w:pStyle w:val="slovanseznam3"/>
      <w:lvlText w:val="%1."/>
      <w:lvlJc w:val="left"/>
      <w:pPr>
        <w:tabs>
          <w:tab w:val="num" w:pos="926"/>
        </w:tabs>
        <w:ind w:left="926" w:hanging="360"/>
      </w:pPr>
    </w:lvl>
  </w:abstractNum>
  <w:abstractNum w:abstractNumId="1" w15:restartNumberingAfterBreak="0">
    <w:nsid w:val="00000005"/>
    <w:multiLevelType w:val="hybridMultilevel"/>
    <w:tmpl w:val="F6442028"/>
    <w:lvl w:ilvl="0" w:tplc="0C1E2826">
      <w:start w:val="1"/>
      <w:numFmt w:val="decimal"/>
      <w:pStyle w:val="parties"/>
      <w:lvlText w:val="(%1)"/>
      <w:lvlJc w:val="left"/>
      <w:pPr>
        <w:tabs>
          <w:tab w:val="num" w:pos="680"/>
        </w:tabs>
        <w:ind w:left="680" w:hanging="680"/>
      </w:pPr>
      <w:rPr>
        <w:rFonts w:ascii="Times New Roman" w:hAnsi="Times New Roman" w:cs="Times New Roman" w:hint="default"/>
        <w:b w:val="0"/>
        <w:i w:val="0"/>
        <w:spacing w:val="0"/>
        <w:sz w:val="24"/>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2" w15:restartNumberingAfterBreak="0">
    <w:nsid w:val="02A11375"/>
    <w:multiLevelType w:val="multilevel"/>
    <w:tmpl w:val="EF425EE0"/>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4" w15:restartNumberingAfterBreak="0">
    <w:nsid w:val="0A6D37AF"/>
    <w:multiLevelType w:val="hybridMultilevel"/>
    <w:tmpl w:val="01325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A050E7"/>
    <w:multiLevelType w:val="multilevel"/>
    <w:tmpl w:val="EBF496E4"/>
    <w:lvl w:ilvl="0">
      <w:start w:val="7"/>
      <w:numFmt w:val="decimal"/>
      <w:pStyle w:val="NADPIS1"/>
      <w:lvlText w:val="%1."/>
      <w:lvlJc w:val="left"/>
      <w:pPr>
        <w:tabs>
          <w:tab w:val="num" w:pos="360"/>
        </w:tabs>
        <w:ind w:left="360" w:hanging="360"/>
      </w:pPr>
      <w:rPr>
        <w:rFonts w:ascii="Arial" w:hAnsi="Arial" w:hint="default"/>
        <w:b/>
        <w:i w:val="0"/>
        <w:sz w:val="20"/>
        <w:szCs w:val="20"/>
      </w:rPr>
    </w:lvl>
    <w:lvl w:ilvl="1">
      <w:start w:val="4"/>
      <w:numFmt w:val="decimal"/>
      <w:pStyle w:val="NADPIS2"/>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6" w15:restartNumberingAfterBreak="0">
    <w:nsid w:val="0D7907B2"/>
    <w:multiLevelType w:val="hybridMultilevel"/>
    <w:tmpl w:val="C5A24DC0"/>
    <w:lvl w:ilvl="0" w:tplc="0F1C1438">
      <w:start w:val="1"/>
      <w:numFmt w:val="decimal"/>
      <w:lvlText w:val="1.%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A3B0D2F"/>
    <w:multiLevelType w:val="hybridMultilevel"/>
    <w:tmpl w:val="FD2075CE"/>
    <w:lvl w:ilvl="0" w:tplc="DD8616E0">
      <w:start w:val="1"/>
      <w:numFmt w:val="decimal"/>
      <w:pStyle w:val="Kapitola2"/>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C5520B2"/>
    <w:multiLevelType w:val="multilevel"/>
    <w:tmpl w:val="72D8314E"/>
    <w:lvl w:ilvl="0">
      <w:start w:val="11"/>
      <w:numFmt w:val="decimal"/>
      <w:lvlText w:val="%1"/>
      <w:lvlJc w:val="left"/>
      <w:pPr>
        <w:ind w:left="420" w:hanging="420"/>
      </w:pPr>
      <w:rPr>
        <w:rFonts w:hint="default"/>
      </w:rPr>
    </w:lvl>
    <w:lvl w:ilvl="1">
      <w:start w:val="1"/>
      <w:numFmt w:val="decimal"/>
      <w:lvlText w:val="9.%2"/>
      <w:lvlJc w:val="left"/>
      <w:pPr>
        <w:ind w:left="1157" w:hanging="420"/>
      </w:pPr>
      <w:rPr>
        <w:rFonts w:hint="default"/>
        <w:sz w:val="18"/>
        <w:szCs w:val="18"/>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1F483250"/>
    <w:multiLevelType w:val="multilevel"/>
    <w:tmpl w:val="A176A9B2"/>
    <w:lvl w:ilvl="0">
      <w:start w:val="14"/>
      <w:numFmt w:val="decimal"/>
      <w:lvlText w:val="%1"/>
      <w:lvlJc w:val="left"/>
      <w:pPr>
        <w:ind w:left="420" w:hanging="420"/>
      </w:pPr>
      <w:rPr>
        <w:rFonts w:hint="default"/>
      </w:rPr>
    </w:lvl>
    <w:lvl w:ilvl="1">
      <w:start w:val="1"/>
      <w:numFmt w:val="decimal"/>
      <w:lvlText w:val="1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EB6EA0"/>
    <w:multiLevelType w:val="hybridMultilevel"/>
    <w:tmpl w:val="6A46874C"/>
    <w:lvl w:ilvl="0" w:tplc="9368A1A8">
      <w:start w:val="1"/>
      <w:numFmt w:val="decimal"/>
      <w:lvlText w:val="3.%1"/>
      <w:lvlJc w:val="left"/>
      <w:pPr>
        <w:ind w:left="1495"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FA18BA"/>
    <w:multiLevelType w:val="hybridMultilevel"/>
    <w:tmpl w:val="A40AA086"/>
    <w:lvl w:ilvl="0" w:tplc="BFF0EF6C">
      <w:start w:val="1"/>
      <w:numFmt w:val="decimal"/>
      <w:lvlText w:val="%1)"/>
      <w:lvlJc w:val="left"/>
      <w:pPr>
        <w:ind w:left="1020" w:hanging="360"/>
      </w:pPr>
    </w:lvl>
    <w:lvl w:ilvl="1" w:tplc="C81441D0">
      <w:start w:val="1"/>
      <w:numFmt w:val="decimal"/>
      <w:lvlText w:val="%2)"/>
      <w:lvlJc w:val="left"/>
      <w:pPr>
        <w:ind w:left="1020" w:hanging="360"/>
      </w:pPr>
    </w:lvl>
    <w:lvl w:ilvl="2" w:tplc="130C38AC">
      <w:start w:val="1"/>
      <w:numFmt w:val="decimal"/>
      <w:lvlText w:val="%3)"/>
      <w:lvlJc w:val="left"/>
      <w:pPr>
        <w:ind w:left="1020" w:hanging="360"/>
      </w:pPr>
    </w:lvl>
    <w:lvl w:ilvl="3" w:tplc="6E38D6FE">
      <w:start w:val="1"/>
      <w:numFmt w:val="decimal"/>
      <w:lvlText w:val="%4)"/>
      <w:lvlJc w:val="left"/>
      <w:pPr>
        <w:ind w:left="1020" w:hanging="360"/>
      </w:pPr>
    </w:lvl>
    <w:lvl w:ilvl="4" w:tplc="708E75EA">
      <w:start w:val="1"/>
      <w:numFmt w:val="decimal"/>
      <w:lvlText w:val="%5)"/>
      <w:lvlJc w:val="left"/>
      <w:pPr>
        <w:ind w:left="1020" w:hanging="360"/>
      </w:pPr>
    </w:lvl>
    <w:lvl w:ilvl="5" w:tplc="28801BFE">
      <w:start w:val="1"/>
      <w:numFmt w:val="decimal"/>
      <w:lvlText w:val="%6)"/>
      <w:lvlJc w:val="left"/>
      <w:pPr>
        <w:ind w:left="1020" w:hanging="360"/>
      </w:pPr>
    </w:lvl>
    <w:lvl w:ilvl="6" w:tplc="55EE100C">
      <w:start w:val="1"/>
      <w:numFmt w:val="decimal"/>
      <w:lvlText w:val="%7)"/>
      <w:lvlJc w:val="left"/>
      <w:pPr>
        <w:ind w:left="1020" w:hanging="360"/>
      </w:pPr>
    </w:lvl>
    <w:lvl w:ilvl="7" w:tplc="EB3CEF74">
      <w:start w:val="1"/>
      <w:numFmt w:val="decimal"/>
      <w:lvlText w:val="%8)"/>
      <w:lvlJc w:val="left"/>
      <w:pPr>
        <w:ind w:left="1020" w:hanging="360"/>
      </w:pPr>
    </w:lvl>
    <w:lvl w:ilvl="8" w:tplc="E0327D08">
      <w:start w:val="1"/>
      <w:numFmt w:val="decimal"/>
      <w:lvlText w:val="%9)"/>
      <w:lvlJc w:val="left"/>
      <w:pPr>
        <w:ind w:left="1020" w:hanging="360"/>
      </w:pPr>
    </w:lvl>
  </w:abstractNum>
  <w:abstractNum w:abstractNumId="14" w15:restartNumberingAfterBreak="0">
    <w:nsid w:val="29A424D5"/>
    <w:multiLevelType w:val="hybridMultilevel"/>
    <w:tmpl w:val="112C07FE"/>
    <w:lvl w:ilvl="0" w:tplc="9274F538">
      <w:start w:val="1"/>
      <w:numFmt w:val="decimal"/>
      <w:lvlText w:val="8.%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1217B2"/>
    <w:multiLevelType w:val="multilevel"/>
    <w:tmpl w:val="9912CA32"/>
    <w:styleLink w:val="WWNum1"/>
    <w:lvl w:ilvl="0">
      <w:numFmt w:val="bullet"/>
      <w:lvlText w:val="-"/>
      <w:lvlJc w:val="left"/>
      <w:pPr>
        <w:ind w:left="4608" w:hanging="360"/>
      </w:pPr>
      <w:rPr>
        <w:rFonts w:ascii="Calibri" w:hAnsi="Calibri" w:cs="Calibri"/>
      </w:rPr>
    </w:lvl>
    <w:lvl w:ilvl="1">
      <w:numFmt w:val="bullet"/>
      <w:lvlText w:val="o"/>
      <w:lvlJc w:val="left"/>
      <w:pPr>
        <w:ind w:left="5328" w:hanging="360"/>
      </w:pPr>
      <w:rPr>
        <w:rFonts w:ascii="Courier New" w:hAnsi="Courier New" w:cs="Courier New"/>
      </w:rPr>
    </w:lvl>
    <w:lvl w:ilvl="2">
      <w:numFmt w:val="bullet"/>
      <w:lvlText w:val=""/>
      <w:lvlJc w:val="left"/>
      <w:pPr>
        <w:ind w:left="6048" w:hanging="360"/>
      </w:pPr>
      <w:rPr>
        <w:rFonts w:ascii="Wingdings" w:hAnsi="Wingdings" w:cs="Wingdings"/>
      </w:rPr>
    </w:lvl>
    <w:lvl w:ilvl="3">
      <w:numFmt w:val="bullet"/>
      <w:lvlText w:val=""/>
      <w:lvlJc w:val="left"/>
      <w:pPr>
        <w:ind w:left="6768" w:hanging="360"/>
      </w:pPr>
      <w:rPr>
        <w:rFonts w:ascii="Symbol" w:hAnsi="Symbol" w:cs="Symbol"/>
      </w:rPr>
    </w:lvl>
    <w:lvl w:ilvl="4">
      <w:numFmt w:val="bullet"/>
      <w:lvlText w:val="o"/>
      <w:lvlJc w:val="left"/>
      <w:pPr>
        <w:ind w:left="7488" w:hanging="360"/>
      </w:pPr>
      <w:rPr>
        <w:rFonts w:ascii="Courier New" w:hAnsi="Courier New" w:cs="Courier New"/>
      </w:rPr>
    </w:lvl>
    <w:lvl w:ilvl="5">
      <w:numFmt w:val="bullet"/>
      <w:lvlText w:val=""/>
      <w:lvlJc w:val="left"/>
      <w:pPr>
        <w:ind w:left="8208" w:hanging="360"/>
      </w:pPr>
      <w:rPr>
        <w:rFonts w:ascii="Wingdings" w:hAnsi="Wingdings" w:cs="Wingdings"/>
      </w:rPr>
    </w:lvl>
    <w:lvl w:ilvl="6">
      <w:numFmt w:val="bullet"/>
      <w:lvlText w:val=""/>
      <w:lvlJc w:val="left"/>
      <w:pPr>
        <w:ind w:left="8928" w:hanging="360"/>
      </w:pPr>
      <w:rPr>
        <w:rFonts w:ascii="Symbol" w:hAnsi="Symbol" w:cs="Symbol"/>
      </w:rPr>
    </w:lvl>
    <w:lvl w:ilvl="7">
      <w:numFmt w:val="bullet"/>
      <w:lvlText w:val="o"/>
      <w:lvlJc w:val="left"/>
      <w:pPr>
        <w:ind w:left="9648" w:hanging="360"/>
      </w:pPr>
      <w:rPr>
        <w:rFonts w:ascii="Courier New" w:hAnsi="Courier New" w:cs="Courier New"/>
      </w:rPr>
    </w:lvl>
    <w:lvl w:ilvl="8">
      <w:numFmt w:val="bullet"/>
      <w:lvlText w:val=""/>
      <w:lvlJc w:val="left"/>
      <w:pPr>
        <w:ind w:left="10368" w:hanging="360"/>
      </w:pPr>
      <w:rPr>
        <w:rFonts w:ascii="Wingdings" w:hAnsi="Wingdings" w:cs="Wingdings"/>
      </w:rPr>
    </w:lvl>
  </w:abstractNum>
  <w:abstractNum w:abstractNumId="16"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17" w15:restartNumberingAfterBreak="0">
    <w:nsid w:val="30AE42F9"/>
    <w:multiLevelType w:val="multilevel"/>
    <w:tmpl w:val="1AD6ECB8"/>
    <w:lvl w:ilvl="0">
      <w:start w:val="1"/>
      <w:numFmt w:val="decimal"/>
      <w:pStyle w:val="SODslseznam-2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49D2144"/>
    <w:multiLevelType w:val="multilevel"/>
    <w:tmpl w:val="CD1AE66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pStyle w:val="Odrka1-4"/>
      <w:lvlText w:val=""/>
      <w:lvlJc w:val="left"/>
      <w:pPr>
        <w:tabs>
          <w:tab w:val="num" w:pos="2041"/>
        </w:tabs>
        <w:ind w:left="2041" w:hanging="34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2C6FCD"/>
    <w:multiLevelType w:val="multilevel"/>
    <w:tmpl w:val="27986D0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sz w:val="18"/>
        <w:szCs w:val="22"/>
      </w:rPr>
    </w:lvl>
    <w:lvl w:ilvl="2">
      <w:start w:val="1"/>
      <w:numFmt w:val="decimal"/>
      <w:lvlText w:val="%1.%2.%3"/>
      <w:lvlJc w:val="left"/>
      <w:pPr>
        <w:tabs>
          <w:tab w:val="num" w:pos="2155"/>
        </w:tabs>
        <w:ind w:left="2155" w:hanging="737"/>
      </w:pPr>
      <w:rPr>
        <w:rFonts w:ascii="Arial" w:hAnsi="Arial" w:cs="Arial" w:hint="default"/>
        <w:sz w:val="22"/>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32113B"/>
    <w:multiLevelType w:val="hybridMultilevel"/>
    <w:tmpl w:val="77881A16"/>
    <w:lvl w:ilvl="0" w:tplc="B134900C">
      <w:start w:val="1"/>
      <w:numFmt w:val="decimal"/>
      <w:lvlText w:val="5.%1"/>
      <w:lvlJc w:val="left"/>
      <w:pPr>
        <w:ind w:left="2487" w:hanging="360"/>
      </w:pPr>
      <w:rPr>
        <w:rFonts w:hint="default"/>
        <w:sz w:val="18"/>
        <w:szCs w:val="18"/>
      </w:rPr>
    </w:lvl>
    <w:lvl w:ilvl="1" w:tplc="04050017">
      <w:start w:val="1"/>
      <w:numFmt w:val="lowerLetter"/>
      <w:lvlText w:val="%2)"/>
      <w:lvlJc w:val="left"/>
      <w:pPr>
        <w:ind w:left="142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FA560B"/>
    <w:multiLevelType w:val="multilevel"/>
    <w:tmpl w:val="1D080AFA"/>
    <w:lvl w:ilvl="0">
      <w:start w:val="1"/>
      <w:numFmt w:val="decimal"/>
      <w:pStyle w:val="1rovenadpisy"/>
      <w:suff w:val="space"/>
      <w:lvlText w:val="Článek %1:"/>
      <w:lvlJc w:val="left"/>
      <w:pPr>
        <w:ind w:left="6096"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rove"/>
      <w:lvlText w:val="%1.%2"/>
      <w:lvlJc w:val="left"/>
      <w:pPr>
        <w:ind w:left="576" w:hanging="576"/>
      </w:pPr>
      <w:rPr>
        <w:rFonts w:hint="default"/>
      </w:rPr>
    </w:lvl>
    <w:lvl w:ilvl="2">
      <w:start w:val="1"/>
      <w:numFmt w:val="decimal"/>
      <w:pStyle w:val="3rov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583012D"/>
    <w:multiLevelType w:val="multilevel"/>
    <w:tmpl w:val="C5D624BE"/>
    <w:lvl w:ilvl="0">
      <w:start w:val="12"/>
      <w:numFmt w:val="decimal"/>
      <w:lvlText w:val="%1"/>
      <w:lvlJc w:val="left"/>
      <w:pPr>
        <w:ind w:left="420" w:hanging="420"/>
      </w:pPr>
      <w:rPr>
        <w:rFonts w:hint="default"/>
      </w:rPr>
    </w:lvl>
    <w:lvl w:ilvl="1">
      <w:start w:val="1"/>
      <w:numFmt w:val="decimal"/>
      <w:lvlText w:val="10.%2"/>
      <w:lvlJc w:val="left"/>
      <w:pPr>
        <w:ind w:left="420" w:hanging="42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E1E91"/>
    <w:multiLevelType w:val="multilevel"/>
    <w:tmpl w:val="DEDADCA8"/>
    <w:lvl w:ilvl="0">
      <w:start w:val="1"/>
      <w:numFmt w:val="bullet"/>
      <w:lvlText w:val=""/>
      <w:lvlJc w:val="left"/>
      <w:pPr>
        <w:tabs>
          <w:tab w:val="num" w:pos="737"/>
        </w:tabs>
        <w:ind w:left="737" w:hanging="731"/>
      </w:pPr>
      <w:rPr>
        <w:rFonts w:ascii="Symbol" w:hAnsi="Symbol" w:hint="default"/>
        <w:color w:val="auto"/>
        <w:sz w:val="13"/>
      </w:rPr>
    </w:lvl>
    <w:lvl w:ilvl="1">
      <w:start w:val="1"/>
      <w:numFmt w:val="bullet"/>
      <w:lvlRestart w:val="0"/>
      <w:pStyle w:val="RLOdrky"/>
      <w:lvlText w:val=""/>
      <w:lvlJc w:val="left"/>
      <w:pPr>
        <w:tabs>
          <w:tab w:val="num" w:pos="1134"/>
        </w:tabs>
        <w:ind w:left="1134" w:hanging="397"/>
      </w:pPr>
      <w:rPr>
        <w:rFonts w:ascii="Symbol" w:hAnsi="Symbol" w:hint="default"/>
        <w:color w:val="auto"/>
        <w:sz w:val="13"/>
        <w:szCs w:val="13"/>
      </w:rPr>
    </w:lvl>
    <w:lvl w:ilvl="2">
      <w:start w:val="1"/>
      <w:numFmt w:val="bullet"/>
      <w:lvlRestart w:val="0"/>
      <w:lvlText w:val=""/>
      <w:lvlJc w:val="left"/>
      <w:pPr>
        <w:tabs>
          <w:tab w:val="num" w:pos="1701"/>
        </w:tabs>
        <w:ind w:left="1701" w:hanging="567"/>
      </w:pPr>
      <w:rPr>
        <w:rFonts w:ascii="Symbol" w:hAnsi="Symbol" w:hint="default"/>
        <w:color w:val="auto"/>
        <w:sz w:val="13"/>
        <w:szCs w:val="13"/>
      </w:rPr>
    </w:lvl>
    <w:lvl w:ilvl="3">
      <w:start w:val="1"/>
      <w:numFmt w:val="bullet"/>
      <w:lvlRestart w:val="0"/>
      <w:lvlText w:val=""/>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4" w15:restartNumberingAfterBreak="0">
    <w:nsid w:val="4C6C0431"/>
    <w:multiLevelType w:val="multilevel"/>
    <w:tmpl w:val="E4ECF7B2"/>
    <w:lvl w:ilvl="0">
      <w:start w:val="1"/>
      <w:numFmt w:val="decimal"/>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ruhrovesmlouvy"/>
      <w:lvlText w:val="%1.%2"/>
      <w:lvlJc w:val="left"/>
      <w:pPr>
        <w:tabs>
          <w:tab w:val="num" w:pos="709"/>
        </w:tabs>
        <w:ind w:left="709"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numFmt w:val="none"/>
      <w:pStyle w:val="Tetrovesmlouvy"/>
      <w:lvlText w:val=""/>
      <w:lvlJc w:val="left"/>
      <w:pPr>
        <w:tabs>
          <w:tab w:val="num" w:pos="360"/>
        </w:tabs>
      </w:pPr>
    </w:lvl>
    <w:lvl w:ilvl="3">
      <w:numFmt w:val="decimal"/>
      <w:pStyle w:val="tvrtrovesmlouvy"/>
      <w:lvlText w:val=""/>
      <w:lvlJc w:val="left"/>
    </w:lvl>
    <w:lvl w:ilvl="4">
      <w:numFmt w:val="decimal"/>
      <w:pStyle w:val="Ptrov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7C64DF"/>
    <w:multiLevelType w:val="hybridMultilevel"/>
    <w:tmpl w:val="373EA678"/>
    <w:lvl w:ilvl="0" w:tplc="FC665D90">
      <w:start w:val="1"/>
      <w:numFmt w:val="decimal"/>
      <w:lvlText w:val="1.%1"/>
      <w:lvlJc w:val="left"/>
      <w:pPr>
        <w:ind w:left="928" w:hanging="360"/>
      </w:pPr>
      <w:rPr>
        <w:rFonts w:hint="default"/>
        <w:sz w:val="20"/>
        <w:szCs w:val="2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15:restartNumberingAfterBreak="0">
    <w:nsid w:val="4D0E4818"/>
    <w:multiLevelType w:val="hybridMultilevel"/>
    <w:tmpl w:val="FD401C12"/>
    <w:lvl w:ilvl="0" w:tplc="B28C25C4">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E0D1F7B"/>
    <w:multiLevelType w:val="hybridMultilevel"/>
    <w:tmpl w:val="C872641A"/>
    <w:lvl w:ilvl="0" w:tplc="42D44C54">
      <w:start w:val="1"/>
      <w:numFmt w:val="decimal"/>
      <w:lvlText w:val="4.%1"/>
      <w:lvlJc w:val="left"/>
      <w:pPr>
        <w:ind w:left="2065" w:hanging="360"/>
      </w:pPr>
      <w:rPr>
        <w:rFonts w:hint="default"/>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E46EA1"/>
    <w:multiLevelType w:val="hybridMultilevel"/>
    <w:tmpl w:val="248A209E"/>
    <w:lvl w:ilvl="0" w:tplc="AA8E9158">
      <w:start w:val="1"/>
      <w:numFmt w:val="decimal"/>
      <w:pStyle w:val="Kapitola1"/>
      <w:lvlText w:val="%1."/>
      <w:lvlJc w:val="left"/>
      <w:pPr>
        <w:ind w:left="720" w:hanging="360"/>
      </w:pPr>
      <w:rPr>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C354DA"/>
    <w:multiLevelType w:val="hybridMultilevel"/>
    <w:tmpl w:val="AE22C430"/>
    <w:lvl w:ilvl="0" w:tplc="99340588">
      <w:start w:val="1"/>
      <w:numFmt w:val="decimal"/>
      <w:lvlText w:val="2.%1"/>
      <w:lvlJc w:val="left"/>
      <w:pPr>
        <w:ind w:left="360" w:hanging="360"/>
      </w:pPr>
      <w:rPr>
        <w:rFonts w:hint="default"/>
        <w:sz w:val="18"/>
        <w:szCs w:val="18"/>
      </w:rPr>
    </w:lvl>
    <w:lvl w:ilvl="1" w:tplc="04050019">
      <w:start w:val="1"/>
      <w:numFmt w:val="lowerLetter"/>
      <w:lvlText w:val="%2."/>
      <w:lvlJc w:val="left"/>
      <w:pPr>
        <w:ind w:left="1080" w:hanging="360"/>
      </w:pPr>
    </w:lvl>
    <w:lvl w:ilvl="2" w:tplc="1C705500">
      <w:start w:val="1"/>
      <w:numFmt w:val="lowerLetter"/>
      <w:lvlText w:val="%3)"/>
      <w:lvlJc w:val="left"/>
      <w:pPr>
        <w:ind w:left="2328" w:hanging="708"/>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45D338E"/>
    <w:multiLevelType w:val="hybridMultilevel"/>
    <w:tmpl w:val="33ACC8B2"/>
    <w:lvl w:ilvl="0" w:tplc="07940D98">
      <w:start w:val="1"/>
      <w:numFmt w:val="decimal"/>
      <w:lvlText w:val="%1)"/>
      <w:lvlJc w:val="left"/>
      <w:pPr>
        <w:ind w:left="1020" w:hanging="360"/>
      </w:pPr>
    </w:lvl>
    <w:lvl w:ilvl="1" w:tplc="F356CBCA">
      <w:start w:val="1"/>
      <w:numFmt w:val="decimal"/>
      <w:lvlText w:val="%2)"/>
      <w:lvlJc w:val="left"/>
      <w:pPr>
        <w:ind w:left="1020" w:hanging="360"/>
      </w:pPr>
    </w:lvl>
    <w:lvl w:ilvl="2" w:tplc="9E02365C">
      <w:start w:val="1"/>
      <w:numFmt w:val="decimal"/>
      <w:lvlText w:val="%3)"/>
      <w:lvlJc w:val="left"/>
      <w:pPr>
        <w:ind w:left="1020" w:hanging="360"/>
      </w:pPr>
    </w:lvl>
    <w:lvl w:ilvl="3" w:tplc="F6D84EB4">
      <w:start w:val="1"/>
      <w:numFmt w:val="decimal"/>
      <w:lvlText w:val="%4)"/>
      <w:lvlJc w:val="left"/>
      <w:pPr>
        <w:ind w:left="1020" w:hanging="360"/>
      </w:pPr>
    </w:lvl>
    <w:lvl w:ilvl="4" w:tplc="BDF0141C">
      <w:start w:val="1"/>
      <w:numFmt w:val="decimal"/>
      <w:lvlText w:val="%5)"/>
      <w:lvlJc w:val="left"/>
      <w:pPr>
        <w:ind w:left="1020" w:hanging="360"/>
      </w:pPr>
    </w:lvl>
    <w:lvl w:ilvl="5" w:tplc="F1C4B208">
      <w:start w:val="1"/>
      <w:numFmt w:val="decimal"/>
      <w:lvlText w:val="%6)"/>
      <w:lvlJc w:val="left"/>
      <w:pPr>
        <w:ind w:left="1020" w:hanging="360"/>
      </w:pPr>
    </w:lvl>
    <w:lvl w:ilvl="6" w:tplc="7E80989A">
      <w:start w:val="1"/>
      <w:numFmt w:val="decimal"/>
      <w:lvlText w:val="%7)"/>
      <w:lvlJc w:val="left"/>
      <w:pPr>
        <w:ind w:left="1020" w:hanging="360"/>
      </w:pPr>
    </w:lvl>
    <w:lvl w:ilvl="7" w:tplc="B5589F7E">
      <w:start w:val="1"/>
      <w:numFmt w:val="decimal"/>
      <w:lvlText w:val="%8)"/>
      <w:lvlJc w:val="left"/>
      <w:pPr>
        <w:ind w:left="1020" w:hanging="360"/>
      </w:pPr>
    </w:lvl>
    <w:lvl w:ilvl="8" w:tplc="3C32BE26">
      <w:start w:val="1"/>
      <w:numFmt w:val="decimal"/>
      <w:lvlText w:val="%9)"/>
      <w:lvlJc w:val="left"/>
      <w:pPr>
        <w:ind w:left="1020" w:hanging="360"/>
      </w:pPr>
    </w:lvl>
  </w:abstractNum>
  <w:abstractNum w:abstractNumId="31" w15:restartNumberingAfterBreak="0">
    <w:nsid w:val="54AE6858"/>
    <w:multiLevelType w:val="multilevel"/>
    <w:tmpl w:val="38E2C8BA"/>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ordinal"/>
      <w:pStyle w:val="Odstavec1-41"/>
      <w:lvlText w:val="%4"/>
      <w:lvlJc w:val="left"/>
      <w:pPr>
        <w:tabs>
          <w:tab w:val="num" w:pos="2041"/>
        </w:tabs>
        <w:ind w:left="204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BA0F85"/>
    <w:multiLevelType w:val="hybridMultilevel"/>
    <w:tmpl w:val="45BE079A"/>
    <w:lvl w:ilvl="0" w:tplc="048A94B4">
      <w:start w:val="1"/>
      <w:numFmt w:val="decimal"/>
      <w:lvlText w:val="%1)"/>
      <w:lvlJc w:val="left"/>
      <w:pPr>
        <w:ind w:left="1020" w:hanging="360"/>
      </w:pPr>
    </w:lvl>
    <w:lvl w:ilvl="1" w:tplc="60F645AC">
      <w:start w:val="1"/>
      <w:numFmt w:val="decimal"/>
      <w:lvlText w:val="%2)"/>
      <w:lvlJc w:val="left"/>
      <w:pPr>
        <w:ind w:left="1020" w:hanging="360"/>
      </w:pPr>
    </w:lvl>
    <w:lvl w:ilvl="2" w:tplc="30A8F1E8">
      <w:start w:val="1"/>
      <w:numFmt w:val="decimal"/>
      <w:lvlText w:val="%3)"/>
      <w:lvlJc w:val="left"/>
      <w:pPr>
        <w:ind w:left="1020" w:hanging="360"/>
      </w:pPr>
    </w:lvl>
    <w:lvl w:ilvl="3" w:tplc="D820E15C">
      <w:start w:val="1"/>
      <w:numFmt w:val="decimal"/>
      <w:lvlText w:val="%4)"/>
      <w:lvlJc w:val="left"/>
      <w:pPr>
        <w:ind w:left="1020" w:hanging="360"/>
      </w:pPr>
    </w:lvl>
    <w:lvl w:ilvl="4" w:tplc="08DAF4E2">
      <w:start w:val="1"/>
      <w:numFmt w:val="decimal"/>
      <w:lvlText w:val="%5)"/>
      <w:lvlJc w:val="left"/>
      <w:pPr>
        <w:ind w:left="1020" w:hanging="360"/>
      </w:pPr>
    </w:lvl>
    <w:lvl w:ilvl="5" w:tplc="11122B92">
      <w:start w:val="1"/>
      <w:numFmt w:val="decimal"/>
      <w:lvlText w:val="%6)"/>
      <w:lvlJc w:val="left"/>
      <w:pPr>
        <w:ind w:left="1020" w:hanging="360"/>
      </w:pPr>
    </w:lvl>
    <w:lvl w:ilvl="6" w:tplc="E034C48A">
      <w:start w:val="1"/>
      <w:numFmt w:val="decimal"/>
      <w:lvlText w:val="%7)"/>
      <w:lvlJc w:val="left"/>
      <w:pPr>
        <w:ind w:left="1020" w:hanging="360"/>
      </w:pPr>
    </w:lvl>
    <w:lvl w:ilvl="7" w:tplc="9DB0FD4A">
      <w:start w:val="1"/>
      <w:numFmt w:val="decimal"/>
      <w:lvlText w:val="%8)"/>
      <w:lvlJc w:val="left"/>
      <w:pPr>
        <w:ind w:left="1020" w:hanging="360"/>
      </w:pPr>
    </w:lvl>
    <w:lvl w:ilvl="8" w:tplc="BF583B66">
      <w:start w:val="1"/>
      <w:numFmt w:val="decimal"/>
      <w:lvlText w:val="%9)"/>
      <w:lvlJc w:val="left"/>
      <w:pPr>
        <w:ind w:left="1020" w:hanging="360"/>
      </w:pPr>
    </w:lvl>
  </w:abstractNum>
  <w:abstractNum w:abstractNumId="33" w15:restartNumberingAfterBreak="0">
    <w:nsid w:val="57103D5B"/>
    <w:multiLevelType w:val="hybridMultilevel"/>
    <w:tmpl w:val="24E829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E2008C"/>
    <w:multiLevelType w:val="hybridMultilevel"/>
    <w:tmpl w:val="38E0594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5C126455"/>
    <w:multiLevelType w:val="hybridMultilevel"/>
    <w:tmpl w:val="B4082132"/>
    <w:lvl w:ilvl="0" w:tplc="4BFECDAC">
      <w:start w:val="1"/>
      <w:numFmt w:val="decimal"/>
      <w:lvlText w:val="7.%1"/>
      <w:lvlJc w:val="left"/>
      <w:pPr>
        <w:ind w:left="3539" w:hanging="360"/>
      </w:pPr>
      <w:rPr>
        <w:rFonts w:hint="default"/>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BC11A5"/>
    <w:multiLevelType w:val="hybridMultilevel"/>
    <w:tmpl w:val="BB124D06"/>
    <w:lvl w:ilvl="0" w:tplc="45B475BA">
      <w:start w:val="1"/>
      <w:numFmt w:val="decimal"/>
      <w:lvlText w:val="6.%1"/>
      <w:lvlJc w:val="left"/>
      <w:pPr>
        <w:ind w:left="502" w:hanging="360"/>
      </w:pPr>
      <w:rPr>
        <w:rFonts w:ascii="Verdana" w:hAnsi="Verdana" w:hint="default"/>
        <w:sz w:val="18"/>
        <w:szCs w:val="18"/>
      </w:rPr>
    </w:lvl>
    <w:lvl w:ilvl="1" w:tplc="04050019">
      <w:start w:val="1"/>
      <w:numFmt w:val="lowerLetter"/>
      <w:lvlText w:val="%2."/>
      <w:lvlJc w:val="left"/>
      <w:pPr>
        <w:ind w:left="-1597" w:hanging="360"/>
      </w:pPr>
    </w:lvl>
    <w:lvl w:ilvl="2" w:tplc="0405001B" w:tentative="1">
      <w:start w:val="1"/>
      <w:numFmt w:val="lowerRoman"/>
      <w:lvlText w:val="%3."/>
      <w:lvlJc w:val="right"/>
      <w:pPr>
        <w:ind w:left="-877" w:hanging="180"/>
      </w:pPr>
    </w:lvl>
    <w:lvl w:ilvl="3" w:tplc="0405000F" w:tentative="1">
      <w:start w:val="1"/>
      <w:numFmt w:val="decimal"/>
      <w:lvlText w:val="%4."/>
      <w:lvlJc w:val="left"/>
      <w:pPr>
        <w:ind w:left="-157" w:hanging="360"/>
      </w:pPr>
    </w:lvl>
    <w:lvl w:ilvl="4" w:tplc="04050019" w:tentative="1">
      <w:start w:val="1"/>
      <w:numFmt w:val="lowerLetter"/>
      <w:lvlText w:val="%5."/>
      <w:lvlJc w:val="left"/>
      <w:pPr>
        <w:ind w:left="563" w:hanging="360"/>
      </w:pPr>
    </w:lvl>
    <w:lvl w:ilvl="5" w:tplc="0405001B" w:tentative="1">
      <w:start w:val="1"/>
      <w:numFmt w:val="lowerRoman"/>
      <w:lvlText w:val="%6."/>
      <w:lvlJc w:val="right"/>
      <w:pPr>
        <w:ind w:left="1283" w:hanging="180"/>
      </w:pPr>
    </w:lvl>
    <w:lvl w:ilvl="6" w:tplc="0405000F" w:tentative="1">
      <w:start w:val="1"/>
      <w:numFmt w:val="decimal"/>
      <w:lvlText w:val="%7."/>
      <w:lvlJc w:val="left"/>
      <w:pPr>
        <w:ind w:left="2003" w:hanging="360"/>
      </w:pPr>
    </w:lvl>
    <w:lvl w:ilvl="7" w:tplc="04050019" w:tentative="1">
      <w:start w:val="1"/>
      <w:numFmt w:val="lowerLetter"/>
      <w:lvlText w:val="%8."/>
      <w:lvlJc w:val="left"/>
      <w:pPr>
        <w:ind w:left="2723" w:hanging="360"/>
      </w:pPr>
    </w:lvl>
    <w:lvl w:ilvl="8" w:tplc="0405001B" w:tentative="1">
      <w:start w:val="1"/>
      <w:numFmt w:val="lowerRoman"/>
      <w:lvlText w:val="%9."/>
      <w:lvlJc w:val="right"/>
      <w:pPr>
        <w:ind w:left="3443" w:hanging="180"/>
      </w:pPr>
    </w:lvl>
  </w:abstractNum>
  <w:abstractNum w:abstractNumId="37" w15:restartNumberingAfterBreak="0">
    <w:nsid w:val="60A13F1E"/>
    <w:multiLevelType w:val="multilevel"/>
    <w:tmpl w:val="2AEE45E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44486D"/>
    <w:multiLevelType w:val="hybridMultilevel"/>
    <w:tmpl w:val="7128944C"/>
    <w:lvl w:ilvl="0" w:tplc="93A0EEE6">
      <w:start w:val="1"/>
      <w:numFmt w:val="lowerLetter"/>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6B21800"/>
    <w:multiLevelType w:val="hybridMultilevel"/>
    <w:tmpl w:val="1032C73C"/>
    <w:lvl w:ilvl="0" w:tplc="99340588">
      <w:start w:val="1"/>
      <w:numFmt w:val="decimal"/>
      <w:lvlText w:val="2.%1"/>
      <w:lvlJc w:val="left"/>
      <w:pPr>
        <w:ind w:left="1495"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E622F5"/>
    <w:multiLevelType w:val="hybridMultilevel"/>
    <w:tmpl w:val="7616BB16"/>
    <w:lvl w:ilvl="0" w:tplc="FFD08AFC">
      <w:start w:val="1"/>
      <w:numFmt w:val="decimal"/>
      <w:pStyle w:val="Seznam1"/>
      <w:lvlText w:val="[%1]"/>
      <w:lvlJc w:val="left"/>
      <w:pPr>
        <w:tabs>
          <w:tab w:val="num" w:pos="1304"/>
        </w:tabs>
        <w:ind w:left="130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29379F"/>
    <w:multiLevelType w:val="multilevel"/>
    <w:tmpl w:val="4C1EA504"/>
    <w:lvl w:ilvl="0">
      <w:start w:val="1"/>
      <w:numFmt w:val="decimal"/>
      <w:pStyle w:val="RLslovanodstavec"/>
      <w:lvlText w:val="%1."/>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43" w15:restartNumberingAfterBreak="0">
    <w:nsid w:val="69D14FB1"/>
    <w:multiLevelType w:val="hybridMultilevel"/>
    <w:tmpl w:val="C96CF23A"/>
    <w:lvl w:ilvl="0" w:tplc="4CA264C2">
      <w:start w:val="1"/>
      <w:numFmt w:val="decimal"/>
      <w:lvlText w:val="12.%1"/>
      <w:lvlJc w:val="left"/>
      <w:pPr>
        <w:ind w:left="720" w:hanging="360"/>
      </w:pPr>
      <w:rPr>
        <w:rFonts w:hint="default"/>
        <w:b w:val="0"/>
        <w:i w:val="0"/>
        <w:sz w:val="18"/>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1D52AE"/>
    <w:multiLevelType w:val="hybridMultilevel"/>
    <w:tmpl w:val="E73CAC24"/>
    <w:lvl w:ilvl="0" w:tplc="DE260FA2">
      <w:start w:val="1"/>
      <w:numFmt w:val="upperLetter"/>
      <w:lvlText w:val="(%1)"/>
      <w:lvlJc w:val="left"/>
      <w:pPr>
        <w:tabs>
          <w:tab w:val="num" w:pos="720"/>
        </w:tabs>
        <w:ind w:left="720" w:hanging="360"/>
      </w:pPr>
      <w:rPr>
        <w:rFonts w:hint="default"/>
      </w:rPr>
    </w:lvl>
    <w:lvl w:ilvl="1" w:tplc="B28C25C4">
      <w:start w:val="1"/>
      <w:numFmt w:val="lowerRoman"/>
      <w:lvlText w:val="(%2)"/>
      <w:lvlJc w:val="left"/>
      <w:pPr>
        <w:tabs>
          <w:tab w:val="num" w:pos="1800"/>
        </w:tabs>
        <w:ind w:left="1800" w:hanging="720"/>
      </w:pPr>
      <w:rPr>
        <w:rFonts w:hint="default"/>
      </w:rPr>
    </w:lvl>
    <w:lvl w:ilvl="2" w:tplc="93A0EEE6">
      <w:start w:val="1"/>
      <w:numFmt w:val="lowerLetter"/>
      <w:lvlText w:val="%3)"/>
      <w:lvlJc w:val="left"/>
      <w:pPr>
        <w:ind w:left="1211" w:hanging="360"/>
      </w:pPr>
      <w:rPr>
        <w:rFonts w:hint="default"/>
      </w:rPr>
    </w:lvl>
    <w:lvl w:ilvl="3" w:tplc="8F90148A">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6F8B7627"/>
    <w:multiLevelType w:val="hybridMultilevel"/>
    <w:tmpl w:val="520862F4"/>
    <w:lvl w:ilvl="0" w:tplc="143A677E">
      <w:start w:val="1"/>
      <w:numFmt w:val="lowerLetter"/>
      <w:lvlText w:val="%1)"/>
      <w:lvlJc w:val="left"/>
      <w:pPr>
        <w:tabs>
          <w:tab w:val="num" w:pos="900"/>
        </w:tabs>
        <w:ind w:left="900" w:hanging="360"/>
      </w:pPr>
    </w:lvl>
    <w:lvl w:ilvl="1" w:tplc="04050003">
      <w:start w:val="1"/>
      <w:numFmt w:val="decimal"/>
      <w:pStyle w:val="slovn"/>
      <w:lvlText w:val="%2."/>
      <w:lvlJc w:val="left"/>
      <w:pPr>
        <w:tabs>
          <w:tab w:val="num" w:pos="1620"/>
        </w:tabs>
        <w:ind w:left="1620" w:hanging="360"/>
      </w:pPr>
      <w:rPr>
        <w:rFonts w:hint="default"/>
      </w:rPr>
    </w:lvl>
    <w:lvl w:ilvl="2" w:tplc="04050005">
      <w:start w:val="1"/>
      <w:numFmt w:val="lowerRoman"/>
      <w:lvlText w:val="%3."/>
      <w:lvlJc w:val="right"/>
      <w:pPr>
        <w:tabs>
          <w:tab w:val="num" w:pos="2340"/>
        </w:tabs>
        <w:ind w:left="2340" w:hanging="180"/>
      </w:pPr>
    </w:lvl>
    <w:lvl w:ilvl="3" w:tplc="04050001" w:tentative="1">
      <w:start w:val="1"/>
      <w:numFmt w:val="decimal"/>
      <w:lvlText w:val="%4."/>
      <w:lvlJc w:val="left"/>
      <w:pPr>
        <w:tabs>
          <w:tab w:val="num" w:pos="3060"/>
        </w:tabs>
        <w:ind w:left="3060" w:hanging="360"/>
      </w:pPr>
    </w:lvl>
    <w:lvl w:ilvl="4" w:tplc="04050003" w:tentative="1">
      <w:start w:val="1"/>
      <w:numFmt w:val="lowerLetter"/>
      <w:lvlText w:val="%5."/>
      <w:lvlJc w:val="left"/>
      <w:pPr>
        <w:tabs>
          <w:tab w:val="num" w:pos="3780"/>
        </w:tabs>
        <w:ind w:left="3780" w:hanging="360"/>
      </w:pPr>
    </w:lvl>
    <w:lvl w:ilvl="5" w:tplc="04050005" w:tentative="1">
      <w:start w:val="1"/>
      <w:numFmt w:val="lowerRoman"/>
      <w:lvlText w:val="%6."/>
      <w:lvlJc w:val="right"/>
      <w:pPr>
        <w:tabs>
          <w:tab w:val="num" w:pos="4500"/>
        </w:tabs>
        <w:ind w:left="4500" w:hanging="180"/>
      </w:pPr>
    </w:lvl>
    <w:lvl w:ilvl="6" w:tplc="04050001" w:tentative="1">
      <w:start w:val="1"/>
      <w:numFmt w:val="decimal"/>
      <w:lvlText w:val="%7."/>
      <w:lvlJc w:val="left"/>
      <w:pPr>
        <w:tabs>
          <w:tab w:val="num" w:pos="5220"/>
        </w:tabs>
        <w:ind w:left="5220" w:hanging="360"/>
      </w:pPr>
    </w:lvl>
    <w:lvl w:ilvl="7" w:tplc="04050003" w:tentative="1">
      <w:start w:val="1"/>
      <w:numFmt w:val="lowerLetter"/>
      <w:lvlText w:val="%8."/>
      <w:lvlJc w:val="left"/>
      <w:pPr>
        <w:tabs>
          <w:tab w:val="num" w:pos="5940"/>
        </w:tabs>
        <w:ind w:left="5940" w:hanging="360"/>
      </w:pPr>
    </w:lvl>
    <w:lvl w:ilvl="8" w:tplc="04050005" w:tentative="1">
      <w:start w:val="1"/>
      <w:numFmt w:val="lowerRoman"/>
      <w:lvlText w:val="%9."/>
      <w:lvlJc w:val="right"/>
      <w:pPr>
        <w:tabs>
          <w:tab w:val="num" w:pos="6660"/>
        </w:tabs>
        <w:ind w:left="6660" w:hanging="180"/>
      </w:pPr>
    </w:lvl>
  </w:abstractNum>
  <w:abstractNum w:abstractNumId="46" w15:restartNumberingAfterBreak="0">
    <w:nsid w:val="728056D3"/>
    <w:multiLevelType w:val="hybridMultilevel"/>
    <w:tmpl w:val="8886077E"/>
    <w:lvl w:ilvl="0" w:tplc="C1D4636E">
      <w:start w:val="1"/>
      <w:numFmt w:val="decimal"/>
      <w:lvlText w:val="7.%1"/>
      <w:lvlJc w:val="left"/>
      <w:pPr>
        <w:ind w:left="36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070991"/>
    <w:multiLevelType w:val="multilevel"/>
    <w:tmpl w:val="DD046170"/>
    <w:lvl w:ilvl="0">
      <w:start w:val="1"/>
      <w:numFmt w:val="decimal"/>
      <w:pStyle w:val="slovanseznam"/>
      <w:lvlText w:val="%1."/>
      <w:lvlJc w:val="left"/>
      <w:pPr>
        <w:tabs>
          <w:tab w:val="num" w:pos="567"/>
        </w:tabs>
        <w:ind w:left="567" w:hanging="567"/>
      </w:pPr>
      <w:rPr>
        <w:rFonts w:hint="default"/>
        <w:strike w:val="0"/>
        <w:color w:val="auto"/>
      </w:rPr>
    </w:lvl>
    <w:lvl w:ilvl="1">
      <w:start w:val="1"/>
      <w:numFmt w:val="decimal"/>
      <w:pStyle w:val="slovanseznam2"/>
      <w:lvlText w:val="%1.%2"/>
      <w:lvlJc w:val="left"/>
      <w:pPr>
        <w:tabs>
          <w:tab w:val="num" w:pos="1135"/>
        </w:tabs>
        <w:ind w:left="1135" w:hanging="567"/>
      </w:pPr>
      <w:rPr>
        <w:rFonts w:hint="default"/>
        <w:i w:val="0"/>
        <w:strike w:val="0"/>
        <w:color w:val="auto"/>
      </w:rPr>
    </w:lvl>
    <w:lvl w:ilvl="2">
      <w:start w:val="1"/>
      <w:numFmt w:val="decimal"/>
      <w:lvlText w:val="%1.%2.%3"/>
      <w:lvlJc w:val="left"/>
      <w:pPr>
        <w:tabs>
          <w:tab w:val="num" w:pos="1814"/>
        </w:tabs>
        <w:ind w:left="1814" w:hanging="680"/>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8" w15:restartNumberingAfterBreak="0">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837355"/>
    <w:multiLevelType w:val="multilevel"/>
    <w:tmpl w:val="BF56CA9A"/>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6225323"/>
    <w:multiLevelType w:val="hybridMultilevel"/>
    <w:tmpl w:val="7DC2F378"/>
    <w:lvl w:ilvl="0" w:tplc="DEA6149E">
      <w:start w:val="1"/>
      <w:numFmt w:val="decimal"/>
      <w:lvlText w:val="%1)"/>
      <w:lvlJc w:val="left"/>
      <w:pPr>
        <w:ind w:left="1020" w:hanging="360"/>
      </w:pPr>
    </w:lvl>
    <w:lvl w:ilvl="1" w:tplc="45683B08">
      <w:start w:val="1"/>
      <w:numFmt w:val="decimal"/>
      <w:lvlText w:val="%2)"/>
      <w:lvlJc w:val="left"/>
      <w:pPr>
        <w:ind w:left="1020" w:hanging="360"/>
      </w:pPr>
    </w:lvl>
    <w:lvl w:ilvl="2" w:tplc="F586C6DA">
      <w:start w:val="1"/>
      <w:numFmt w:val="decimal"/>
      <w:lvlText w:val="%3)"/>
      <w:lvlJc w:val="left"/>
      <w:pPr>
        <w:ind w:left="1020" w:hanging="360"/>
      </w:pPr>
    </w:lvl>
    <w:lvl w:ilvl="3" w:tplc="0B704CDC">
      <w:start w:val="1"/>
      <w:numFmt w:val="decimal"/>
      <w:lvlText w:val="%4)"/>
      <w:lvlJc w:val="left"/>
      <w:pPr>
        <w:ind w:left="1020" w:hanging="360"/>
      </w:pPr>
    </w:lvl>
    <w:lvl w:ilvl="4" w:tplc="F9BEB340">
      <w:start w:val="1"/>
      <w:numFmt w:val="decimal"/>
      <w:lvlText w:val="%5)"/>
      <w:lvlJc w:val="left"/>
      <w:pPr>
        <w:ind w:left="1020" w:hanging="360"/>
      </w:pPr>
    </w:lvl>
    <w:lvl w:ilvl="5" w:tplc="354C2D02">
      <w:start w:val="1"/>
      <w:numFmt w:val="decimal"/>
      <w:lvlText w:val="%6)"/>
      <w:lvlJc w:val="left"/>
      <w:pPr>
        <w:ind w:left="1020" w:hanging="360"/>
      </w:pPr>
    </w:lvl>
    <w:lvl w:ilvl="6" w:tplc="1FC42AC4">
      <w:start w:val="1"/>
      <w:numFmt w:val="decimal"/>
      <w:lvlText w:val="%7)"/>
      <w:lvlJc w:val="left"/>
      <w:pPr>
        <w:ind w:left="1020" w:hanging="360"/>
      </w:pPr>
    </w:lvl>
    <w:lvl w:ilvl="7" w:tplc="EAAC7ED0">
      <w:start w:val="1"/>
      <w:numFmt w:val="decimal"/>
      <w:lvlText w:val="%8)"/>
      <w:lvlJc w:val="left"/>
      <w:pPr>
        <w:ind w:left="1020" w:hanging="360"/>
      </w:pPr>
    </w:lvl>
    <w:lvl w:ilvl="8" w:tplc="99A617D0">
      <w:start w:val="1"/>
      <w:numFmt w:val="decimal"/>
      <w:lvlText w:val="%9)"/>
      <w:lvlJc w:val="left"/>
      <w:pPr>
        <w:ind w:left="1020" w:hanging="360"/>
      </w:pPr>
    </w:lvl>
  </w:abstractNum>
  <w:abstractNum w:abstractNumId="51"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9558616">
    <w:abstractNumId w:val="9"/>
  </w:num>
  <w:num w:numId="2" w16cid:durableId="1275752423">
    <w:abstractNumId w:val="3"/>
  </w:num>
  <w:num w:numId="3" w16cid:durableId="805896729">
    <w:abstractNumId w:val="47"/>
  </w:num>
  <w:num w:numId="4" w16cid:durableId="1502086589">
    <w:abstractNumId w:val="16"/>
  </w:num>
  <w:num w:numId="5" w16cid:durableId="1934043697">
    <w:abstractNumId w:val="18"/>
  </w:num>
  <w:num w:numId="6" w16cid:durableId="1567565329">
    <w:abstractNumId w:val="31"/>
  </w:num>
  <w:num w:numId="7" w16cid:durableId="2012444583">
    <w:abstractNumId w:val="41"/>
  </w:num>
  <w:num w:numId="8" w16cid:durableId="493296998">
    <w:abstractNumId w:val="2"/>
  </w:num>
  <w:num w:numId="9" w16cid:durableId="327444827">
    <w:abstractNumId w:val="7"/>
  </w:num>
  <w:num w:numId="10" w16cid:durableId="395319796">
    <w:abstractNumId w:val="51"/>
  </w:num>
  <w:num w:numId="11" w16cid:durableId="521942328">
    <w:abstractNumId w:val="45"/>
  </w:num>
  <w:num w:numId="12" w16cid:durableId="352612500">
    <w:abstractNumId w:val="19"/>
  </w:num>
  <w:num w:numId="13" w16cid:durableId="2069840815">
    <w:abstractNumId w:val="44"/>
  </w:num>
  <w:num w:numId="14" w16cid:durableId="1540236392">
    <w:abstractNumId w:val="21"/>
  </w:num>
  <w:num w:numId="15" w16cid:durableId="184834451">
    <w:abstractNumId w:val="42"/>
  </w:num>
  <w:num w:numId="16" w16cid:durableId="814832044">
    <w:abstractNumId w:val="23"/>
  </w:num>
  <w:num w:numId="17" w16cid:durableId="1212692732">
    <w:abstractNumId w:val="48"/>
  </w:num>
  <w:num w:numId="18" w16cid:durableId="1399742001">
    <w:abstractNumId w:val="39"/>
  </w:num>
  <w:num w:numId="19" w16cid:durableId="1796679521">
    <w:abstractNumId w:val="15"/>
  </w:num>
  <w:num w:numId="20" w16cid:durableId="1440761882">
    <w:abstractNumId w:val="49"/>
  </w:num>
  <w:num w:numId="21" w16cid:durableId="2055038489">
    <w:abstractNumId w:val="5"/>
  </w:num>
  <w:num w:numId="22" w16cid:durableId="216943240">
    <w:abstractNumId w:val="28"/>
  </w:num>
  <w:num w:numId="23" w16cid:durableId="464855314">
    <w:abstractNumId w:val="8"/>
  </w:num>
  <w:num w:numId="24" w16cid:durableId="1167283910">
    <w:abstractNumId w:val="37"/>
  </w:num>
  <w:num w:numId="25" w16cid:durableId="1125855063">
    <w:abstractNumId w:val="24"/>
  </w:num>
  <w:num w:numId="26" w16cid:durableId="1955481893">
    <w:abstractNumId w:val="1"/>
  </w:num>
  <w:num w:numId="27" w16cid:durableId="518206290">
    <w:abstractNumId w:val="10"/>
  </w:num>
  <w:num w:numId="28" w16cid:durableId="1769307474">
    <w:abstractNumId w:val="22"/>
  </w:num>
  <w:num w:numId="29" w16cid:durableId="1487819092">
    <w:abstractNumId w:val="4"/>
  </w:num>
  <w:num w:numId="30" w16cid:durableId="647788856">
    <w:abstractNumId w:val="40"/>
  </w:num>
  <w:num w:numId="31" w16cid:durableId="36976403">
    <w:abstractNumId w:val="12"/>
  </w:num>
  <w:num w:numId="32" w16cid:durableId="83763987">
    <w:abstractNumId w:val="27"/>
  </w:num>
  <w:num w:numId="33" w16cid:durableId="1763449561">
    <w:abstractNumId w:val="20"/>
  </w:num>
  <w:num w:numId="34" w16cid:durableId="959845880">
    <w:abstractNumId w:val="36"/>
  </w:num>
  <w:num w:numId="35" w16cid:durableId="338849950">
    <w:abstractNumId w:val="35"/>
  </w:num>
  <w:num w:numId="36" w16cid:durableId="1804931667">
    <w:abstractNumId w:val="14"/>
  </w:num>
  <w:num w:numId="37" w16cid:durableId="1114862665">
    <w:abstractNumId w:val="17"/>
  </w:num>
  <w:num w:numId="38" w16cid:durableId="902717149">
    <w:abstractNumId w:val="11"/>
  </w:num>
  <w:num w:numId="39" w16cid:durableId="977759197">
    <w:abstractNumId w:val="43"/>
  </w:num>
  <w:num w:numId="40" w16cid:durableId="460196223">
    <w:abstractNumId w:val="0"/>
  </w:num>
  <w:num w:numId="41" w16cid:durableId="1017780182">
    <w:abstractNumId w:val="29"/>
  </w:num>
  <w:num w:numId="42" w16cid:durableId="1623539827">
    <w:abstractNumId w:val="46"/>
  </w:num>
  <w:num w:numId="43" w16cid:durableId="930701196">
    <w:abstractNumId w:val="34"/>
  </w:num>
  <w:num w:numId="44" w16cid:durableId="1421442985">
    <w:abstractNumId w:val="26"/>
  </w:num>
  <w:num w:numId="45" w16cid:durableId="404376004">
    <w:abstractNumId w:val="33"/>
  </w:num>
  <w:num w:numId="46" w16cid:durableId="680395589">
    <w:abstractNumId w:val="25"/>
  </w:num>
  <w:num w:numId="47" w16cid:durableId="1657341359">
    <w:abstractNumId w:val="6"/>
  </w:num>
  <w:num w:numId="48" w16cid:durableId="389960241">
    <w:abstractNumId w:val="38"/>
  </w:num>
  <w:num w:numId="49" w16cid:durableId="1542087999">
    <w:abstractNumId w:val="50"/>
  </w:num>
  <w:num w:numId="50" w16cid:durableId="776365887">
    <w:abstractNumId w:val="30"/>
  </w:num>
  <w:num w:numId="51" w16cid:durableId="10500127">
    <w:abstractNumId w:val="32"/>
  </w:num>
  <w:num w:numId="52" w16cid:durableId="1995719409">
    <w:abstractNumId w:val="13"/>
  </w:num>
  <w:num w:numId="53" w16cid:durableId="1181119726">
    <w:abstractNumId w:val="31"/>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9B0"/>
    <w:rsid w:val="00021E02"/>
    <w:rsid w:val="000301D9"/>
    <w:rsid w:val="0003058D"/>
    <w:rsid w:val="00031904"/>
    <w:rsid w:val="00031DD1"/>
    <w:rsid w:val="0003443F"/>
    <w:rsid w:val="000361B4"/>
    <w:rsid w:val="00045FDF"/>
    <w:rsid w:val="00047A70"/>
    <w:rsid w:val="00060ED4"/>
    <w:rsid w:val="00073132"/>
    <w:rsid w:val="00074AF1"/>
    <w:rsid w:val="00076032"/>
    <w:rsid w:val="000823D5"/>
    <w:rsid w:val="00090FC6"/>
    <w:rsid w:val="0009253D"/>
    <w:rsid w:val="00097B60"/>
    <w:rsid w:val="000A0AE9"/>
    <w:rsid w:val="000B6559"/>
    <w:rsid w:val="000E0915"/>
    <w:rsid w:val="000E1124"/>
    <w:rsid w:val="00113B42"/>
    <w:rsid w:val="001217CC"/>
    <w:rsid w:val="00127826"/>
    <w:rsid w:val="00135DC6"/>
    <w:rsid w:val="00141CE2"/>
    <w:rsid w:val="0014704B"/>
    <w:rsid w:val="001473CD"/>
    <w:rsid w:val="001574EE"/>
    <w:rsid w:val="001721C2"/>
    <w:rsid w:val="001727F3"/>
    <w:rsid w:val="00175EF4"/>
    <w:rsid w:val="001762E1"/>
    <w:rsid w:val="001834FF"/>
    <w:rsid w:val="0018389B"/>
    <w:rsid w:val="001B154E"/>
    <w:rsid w:val="001B4631"/>
    <w:rsid w:val="001C1400"/>
    <w:rsid w:val="001C5888"/>
    <w:rsid w:val="001C6CB5"/>
    <w:rsid w:val="001D42BF"/>
    <w:rsid w:val="001E00AB"/>
    <w:rsid w:val="001F722A"/>
    <w:rsid w:val="00200A58"/>
    <w:rsid w:val="00203920"/>
    <w:rsid w:val="002053AE"/>
    <w:rsid w:val="00213A1B"/>
    <w:rsid w:val="00220BCC"/>
    <w:rsid w:val="00227B7C"/>
    <w:rsid w:val="00232325"/>
    <w:rsid w:val="00237327"/>
    <w:rsid w:val="00241352"/>
    <w:rsid w:val="00257FC0"/>
    <w:rsid w:val="0027041E"/>
    <w:rsid w:val="002811C8"/>
    <w:rsid w:val="00283DD2"/>
    <w:rsid w:val="00283F6C"/>
    <w:rsid w:val="0028494E"/>
    <w:rsid w:val="00290D52"/>
    <w:rsid w:val="00291925"/>
    <w:rsid w:val="002A31DE"/>
    <w:rsid w:val="002B44C8"/>
    <w:rsid w:val="002C6CF5"/>
    <w:rsid w:val="002E0937"/>
    <w:rsid w:val="002E10C9"/>
    <w:rsid w:val="002F0039"/>
    <w:rsid w:val="002F0C19"/>
    <w:rsid w:val="003131E2"/>
    <w:rsid w:val="00344475"/>
    <w:rsid w:val="00347DC5"/>
    <w:rsid w:val="003653EA"/>
    <w:rsid w:val="00370A59"/>
    <w:rsid w:val="003727EC"/>
    <w:rsid w:val="003819AA"/>
    <w:rsid w:val="003A186B"/>
    <w:rsid w:val="003B4A90"/>
    <w:rsid w:val="003B5D64"/>
    <w:rsid w:val="003B7AA3"/>
    <w:rsid w:val="003C5B1B"/>
    <w:rsid w:val="003D6968"/>
    <w:rsid w:val="003E756C"/>
    <w:rsid w:val="00400B0D"/>
    <w:rsid w:val="004044F5"/>
    <w:rsid w:val="004236A8"/>
    <w:rsid w:val="00427556"/>
    <w:rsid w:val="00430DE1"/>
    <w:rsid w:val="00432F15"/>
    <w:rsid w:val="00442152"/>
    <w:rsid w:val="00450898"/>
    <w:rsid w:val="004508B9"/>
    <w:rsid w:val="0045355B"/>
    <w:rsid w:val="00454C59"/>
    <w:rsid w:val="00475562"/>
    <w:rsid w:val="0048621E"/>
    <w:rsid w:val="00491E8A"/>
    <w:rsid w:val="00495679"/>
    <w:rsid w:val="004B5B02"/>
    <w:rsid w:val="004C2D25"/>
    <w:rsid w:val="004F055B"/>
    <w:rsid w:val="004F58FE"/>
    <w:rsid w:val="00513900"/>
    <w:rsid w:val="0052365A"/>
    <w:rsid w:val="00541077"/>
    <w:rsid w:val="005466A3"/>
    <w:rsid w:val="005474EF"/>
    <w:rsid w:val="00554162"/>
    <w:rsid w:val="005620FA"/>
    <w:rsid w:val="00565EB9"/>
    <w:rsid w:val="005662D8"/>
    <w:rsid w:val="00596DC7"/>
    <w:rsid w:val="005A0B8D"/>
    <w:rsid w:val="005B044E"/>
    <w:rsid w:val="005B231C"/>
    <w:rsid w:val="005B3F1B"/>
    <w:rsid w:val="005B4934"/>
    <w:rsid w:val="005B5F27"/>
    <w:rsid w:val="005B7419"/>
    <w:rsid w:val="005D58C0"/>
    <w:rsid w:val="005F7419"/>
    <w:rsid w:val="00610E29"/>
    <w:rsid w:val="00612980"/>
    <w:rsid w:val="00615065"/>
    <w:rsid w:val="00637C9B"/>
    <w:rsid w:val="00660229"/>
    <w:rsid w:val="006828F5"/>
    <w:rsid w:val="006A18CA"/>
    <w:rsid w:val="006A2B01"/>
    <w:rsid w:val="006A4AFB"/>
    <w:rsid w:val="006B243A"/>
    <w:rsid w:val="006B2FEB"/>
    <w:rsid w:val="006D0FE7"/>
    <w:rsid w:val="006E462E"/>
    <w:rsid w:val="006E5235"/>
    <w:rsid w:val="006F7E8D"/>
    <w:rsid w:val="00700E45"/>
    <w:rsid w:val="007012D7"/>
    <w:rsid w:val="00704D2C"/>
    <w:rsid w:val="00716036"/>
    <w:rsid w:val="00717A2C"/>
    <w:rsid w:val="007238BD"/>
    <w:rsid w:val="0075045B"/>
    <w:rsid w:val="00762D95"/>
    <w:rsid w:val="00782700"/>
    <w:rsid w:val="00791B61"/>
    <w:rsid w:val="007A2A73"/>
    <w:rsid w:val="007A4E12"/>
    <w:rsid w:val="007B1554"/>
    <w:rsid w:val="007B60A8"/>
    <w:rsid w:val="007D560A"/>
    <w:rsid w:val="007D7C03"/>
    <w:rsid w:val="007E16DA"/>
    <w:rsid w:val="007E2A43"/>
    <w:rsid w:val="007E3E87"/>
    <w:rsid w:val="007F5605"/>
    <w:rsid w:val="007F5F22"/>
    <w:rsid w:val="00805012"/>
    <w:rsid w:val="00813904"/>
    <w:rsid w:val="00815CDF"/>
    <w:rsid w:val="00860113"/>
    <w:rsid w:val="00864710"/>
    <w:rsid w:val="00874AB3"/>
    <w:rsid w:val="00882A38"/>
    <w:rsid w:val="00883308"/>
    <w:rsid w:val="008A7101"/>
    <w:rsid w:val="008B3EC7"/>
    <w:rsid w:val="008C2ED7"/>
    <w:rsid w:val="008C3520"/>
    <w:rsid w:val="008C3A8F"/>
    <w:rsid w:val="008C5F4C"/>
    <w:rsid w:val="008D045F"/>
    <w:rsid w:val="008D3BEC"/>
    <w:rsid w:val="008E28FF"/>
    <w:rsid w:val="008F01DB"/>
    <w:rsid w:val="008F616F"/>
    <w:rsid w:val="00903951"/>
    <w:rsid w:val="00907C5D"/>
    <w:rsid w:val="009111EF"/>
    <w:rsid w:val="009131D1"/>
    <w:rsid w:val="00917D09"/>
    <w:rsid w:val="00920977"/>
    <w:rsid w:val="00920C92"/>
    <w:rsid w:val="00925CEE"/>
    <w:rsid w:val="009331AE"/>
    <w:rsid w:val="00956C51"/>
    <w:rsid w:val="00967D66"/>
    <w:rsid w:val="009707AE"/>
    <w:rsid w:val="009913D4"/>
    <w:rsid w:val="00997973"/>
    <w:rsid w:val="00997CDA"/>
    <w:rsid w:val="009C0AD6"/>
    <w:rsid w:val="009C494D"/>
    <w:rsid w:val="009D6537"/>
    <w:rsid w:val="009E6B79"/>
    <w:rsid w:val="009F6E81"/>
    <w:rsid w:val="00A02BBE"/>
    <w:rsid w:val="00A06093"/>
    <w:rsid w:val="00A122F0"/>
    <w:rsid w:val="00A17F7F"/>
    <w:rsid w:val="00A20954"/>
    <w:rsid w:val="00A217DD"/>
    <w:rsid w:val="00A32F3E"/>
    <w:rsid w:val="00A352F0"/>
    <w:rsid w:val="00A74C89"/>
    <w:rsid w:val="00A77A88"/>
    <w:rsid w:val="00A80BD6"/>
    <w:rsid w:val="00A80C49"/>
    <w:rsid w:val="00A9147B"/>
    <w:rsid w:val="00AB24BD"/>
    <w:rsid w:val="00AC53C7"/>
    <w:rsid w:val="00AC633A"/>
    <w:rsid w:val="00AD7FEF"/>
    <w:rsid w:val="00B034D7"/>
    <w:rsid w:val="00B040CD"/>
    <w:rsid w:val="00B06BED"/>
    <w:rsid w:val="00B07322"/>
    <w:rsid w:val="00B119EB"/>
    <w:rsid w:val="00B221F4"/>
    <w:rsid w:val="00B44E41"/>
    <w:rsid w:val="00B45C30"/>
    <w:rsid w:val="00B53623"/>
    <w:rsid w:val="00B57C1B"/>
    <w:rsid w:val="00B612EB"/>
    <w:rsid w:val="00B736BF"/>
    <w:rsid w:val="00B73AA0"/>
    <w:rsid w:val="00B8115A"/>
    <w:rsid w:val="00B86682"/>
    <w:rsid w:val="00BC5C7B"/>
    <w:rsid w:val="00BD5BFC"/>
    <w:rsid w:val="00BF6A6B"/>
    <w:rsid w:val="00C03F96"/>
    <w:rsid w:val="00C21DBF"/>
    <w:rsid w:val="00C26CEA"/>
    <w:rsid w:val="00C45690"/>
    <w:rsid w:val="00C85E86"/>
    <w:rsid w:val="00C8769B"/>
    <w:rsid w:val="00C93B20"/>
    <w:rsid w:val="00C93FAE"/>
    <w:rsid w:val="00CA742F"/>
    <w:rsid w:val="00CB74B6"/>
    <w:rsid w:val="00CC075E"/>
    <w:rsid w:val="00CC7C99"/>
    <w:rsid w:val="00CD6FF7"/>
    <w:rsid w:val="00CD705F"/>
    <w:rsid w:val="00CE0DFF"/>
    <w:rsid w:val="00CE1E0E"/>
    <w:rsid w:val="00D034BE"/>
    <w:rsid w:val="00D05A07"/>
    <w:rsid w:val="00D22EFE"/>
    <w:rsid w:val="00D23538"/>
    <w:rsid w:val="00D30670"/>
    <w:rsid w:val="00D46C44"/>
    <w:rsid w:val="00D55435"/>
    <w:rsid w:val="00D6374C"/>
    <w:rsid w:val="00D65672"/>
    <w:rsid w:val="00D7673B"/>
    <w:rsid w:val="00D816BA"/>
    <w:rsid w:val="00D8518D"/>
    <w:rsid w:val="00D864F0"/>
    <w:rsid w:val="00D86BAF"/>
    <w:rsid w:val="00D9137C"/>
    <w:rsid w:val="00D91A63"/>
    <w:rsid w:val="00D963E5"/>
    <w:rsid w:val="00DA4A45"/>
    <w:rsid w:val="00DA536B"/>
    <w:rsid w:val="00DA7F7B"/>
    <w:rsid w:val="00DB1E11"/>
    <w:rsid w:val="00DC4612"/>
    <w:rsid w:val="00DD4E63"/>
    <w:rsid w:val="00DD69B0"/>
    <w:rsid w:val="00DF69DB"/>
    <w:rsid w:val="00E039E8"/>
    <w:rsid w:val="00E04DD9"/>
    <w:rsid w:val="00E06125"/>
    <w:rsid w:val="00E15560"/>
    <w:rsid w:val="00E33488"/>
    <w:rsid w:val="00E34D9A"/>
    <w:rsid w:val="00E41971"/>
    <w:rsid w:val="00E577BE"/>
    <w:rsid w:val="00E773FD"/>
    <w:rsid w:val="00E77ECB"/>
    <w:rsid w:val="00E97069"/>
    <w:rsid w:val="00EB1EB9"/>
    <w:rsid w:val="00EC00B8"/>
    <w:rsid w:val="00EE0A65"/>
    <w:rsid w:val="00EE3A5B"/>
    <w:rsid w:val="00EE7CED"/>
    <w:rsid w:val="00F11CB6"/>
    <w:rsid w:val="00F1267D"/>
    <w:rsid w:val="00F1347A"/>
    <w:rsid w:val="00F21F60"/>
    <w:rsid w:val="00F22FB5"/>
    <w:rsid w:val="00F256EE"/>
    <w:rsid w:val="00F544E6"/>
    <w:rsid w:val="00F57171"/>
    <w:rsid w:val="00F636E1"/>
    <w:rsid w:val="00F67540"/>
    <w:rsid w:val="00FB7295"/>
    <w:rsid w:val="00FC2451"/>
    <w:rsid w:val="00FE2D5D"/>
    <w:rsid w:val="00FE6E3A"/>
    <w:rsid w:val="00FE7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5A4E3"/>
  <w15:chartTrackingRefBased/>
  <w15:docId w15:val="{7F7ABA22-B1FE-49D6-89B5-A561D9E8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28" w:unhideWhenUsed="1"/>
    <w:lsdException w:name="List Number" w:semiHidden="1" w:uiPriority="28"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616F"/>
  </w:style>
  <w:style w:type="paragraph" w:styleId="Nadpis10">
    <w:name w:val="heading 1"/>
    <w:aliases w:val="RL Právní rozbor,No numbers,h1"/>
    <w:basedOn w:val="Normln"/>
    <w:next w:val="Normln"/>
    <w:link w:val="Nadpis1Char"/>
    <w:uiPriority w:val="9"/>
    <w:qFormat/>
    <w:rsid w:val="00BF6A6B"/>
    <w:pPr>
      <w:keepNext/>
      <w:keepLines/>
      <w:spacing w:before="480" w:after="0"/>
      <w:outlineLvl w:val="0"/>
    </w:pPr>
    <w:rPr>
      <w:rFonts w:eastAsiaTheme="majorEastAsia" w:cstheme="majorBidi"/>
      <w:b/>
      <w:bCs/>
      <w:color w:val="365F91" w:themeColor="accent1" w:themeShade="BF"/>
      <w:sz w:val="28"/>
      <w:szCs w:val="28"/>
    </w:rPr>
  </w:style>
  <w:style w:type="paragraph" w:styleId="Nadpis20">
    <w:name w:val="heading 2"/>
    <w:aliases w:val="Podkapitola základní kapitoly,Název kapitoly,2,sub-sect,h2,číslování"/>
    <w:basedOn w:val="Normln"/>
    <w:next w:val="Normln"/>
    <w:link w:val="Nadpis2Char"/>
    <w:uiPriority w:val="9"/>
    <w:unhideWhenUsed/>
    <w:qFormat/>
    <w:rsid w:val="00BF6A6B"/>
    <w:pPr>
      <w:keepNext/>
      <w:keepLines/>
      <w:spacing w:before="200" w:after="0"/>
      <w:outlineLvl w:val="1"/>
    </w:pPr>
    <w:rPr>
      <w:rFonts w:eastAsiaTheme="majorEastAsia" w:cstheme="majorBidi"/>
      <w:b/>
      <w:bCs/>
      <w:color w:val="4F81BD" w:themeColor="accent1"/>
      <w:sz w:val="26"/>
      <w:szCs w:val="26"/>
    </w:rPr>
  </w:style>
  <w:style w:type="paragraph" w:styleId="Nadpis3">
    <w:name w:val="heading 3"/>
    <w:aliases w:val="Podkapitola podkapitoly základní kapitoly,Podnadpis 1. úrovně,h3"/>
    <w:basedOn w:val="Normln"/>
    <w:next w:val="Normln"/>
    <w:link w:val="Nadpis3Char"/>
    <w:unhideWhenUsed/>
    <w:qFormat/>
    <w:rsid w:val="00127826"/>
    <w:pPr>
      <w:keepNext/>
      <w:keepLines/>
      <w:spacing w:before="200" w:after="0"/>
      <w:outlineLvl w:val="2"/>
    </w:pPr>
    <w:rPr>
      <w:rFonts w:eastAsiaTheme="majorEastAsia" w:cstheme="majorBidi"/>
      <w:b/>
      <w:bCs/>
      <w:color w:val="4F81BD" w:themeColor="accent1"/>
    </w:rPr>
  </w:style>
  <w:style w:type="paragraph" w:styleId="Nadpis4">
    <w:name w:val="heading 4"/>
    <w:aliases w:val="Jméno Příjmení,h4,smlouva"/>
    <w:basedOn w:val="Normln"/>
    <w:next w:val="Normln"/>
    <w:link w:val="Nadpis4Char"/>
    <w:uiPriority w:val="9"/>
    <w:unhideWhenUsed/>
    <w:qFormat/>
    <w:rsid w:val="00127826"/>
    <w:pPr>
      <w:keepNext/>
      <w:keepLines/>
      <w:spacing w:before="200" w:after="0"/>
      <w:outlineLvl w:val="3"/>
    </w:pPr>
    <w:rPr>
      <w:rFonts w:eastAsiaTheme="majorEastAsia" w:cstheme="majorBidi"/>
      <w:b/>
      <w:bCs/>
      <w:i/>
      <w:iCs/>
      <w:color w:val="4F81BD" w:themeColor="accent1"/>
    </w:rPr>
  </w:style>
  <w:style w:type="paragraph" w:styleId="Nadpis5">
    <w:name w:val="heading 5"/>
    <w:aliases w:val="Pracovní pozice"/>
    <w:basedOn w:val="Normln"/>
    <w:next w:val="Normln"/>
    <w:link w:val="Nadpis5Char"/>
    <w:unhideWhenUsed/>
    <w:qFormat/>
    <w:rsid w:val="00127826"/>
    <w:pPr>
      <w:keepNext/>
      <w:keepLines/>
      <w:spacing w:before="200" w:after="0"/>
      <w:outlineLvl w:val="4"/>
    </w:pPr>
    <w:rPr>
      <w:rFonts w:eastAsiaTheme="majorEastAsia" w:cstheme="majorBidi"/>
      <w:color w:val="243F60" w:themeColor="accent1" w:themeShade="7F"/>
    </w:rPr>
  </w:style>
  <w:style w:type="paragraph" w:styleId="Nadpis6">
    <w:name w:val="heading 6"/>
    <w:aliases w:val="Název kapitoly - pokračování,NÁŠ STYL"/>
    <w:basedOn w:val="Normln"/>
    <w:next w:val="Normln"/>
    <w:link w:val="Nadpis6Char"/>
    <w:unhideWhenUsed/>
    <w:qFormat/>
    <w:rsid w:val="00127826"/>
    <w:pPr>
      <w:keepNext/>
      <w:keepLines/>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nhideWhenUsed/>
    <w:qFormat/>
    <w:rsid w:val="00127826"/>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nhideWhenUsed/>
    <w:qFormat/>
    <w:rsid w:val="00127826"/>
    <w:pPr>
      <w:keepNext/>
      <w:keepLines/>
      <w:spacing w:before="200" w:after="0"/>
      <w:outlineLvl w:val="7"/>
    </w:pPr>
    <w:rPr>
      <w:rFonts w:eastAsiaTheme="majorEastAsia" w:cstheme="majorBidi"/>
      <w:color w:val="404040" w:themeColor="text1" w:themeTint="BF"/>
      <w:szCs w:val="20"/>
    </w:rPr>
  </w:style>
  <w:style w:type="paragraph" w:styleId="Nadpis9">
    <w:name w:val="heading 9"/>
    <w:basedOn w:val="Normln"/>
    <w:next w:val="Normln"/>
    <w:link w:val="Nadpis9Char"/>
    <w:unhideWhenUsed/>
    <w:qFormat/>
    <w:rsid w:val="00127826"/>
    <w:pPr>
      <w:keepNext/>
      <w:keepLines/>
      <w:spacing w:before="200" w:after="0"/>
      <w:outlineLvl w:val="8"/>
    </w:pPr>
    <w:rPr>
      <w:rFonts w:eastAsiaTheme="majorEastAsia"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No numbers Char,h1 Char"/>
    <w:basedOn w:val="Standardnpsmoodstavce"/>
    <w:link w:val="Nadpis10"/>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99"/>
    <w:qFormat/>
    <w:rsid w:val="00BF6A6B"/>
    <w:pPr>
      <w:spacing w:after="0" w:line="240" w:lineRule="auto"/>
    </w:pPr>
  </w:style>
  <w:style w:type="character" w:customStyle="1" w:styleId="Nadpis2Char">
    <w:name w:val="Nadpis 2 Char"/>
    <w:aliases w:val="Podkapitola základní kapitoly Char,Název kapitoly Char,2 Char,sub-sect Char,h2 Char,číslování Char"/>
    <w:basedOn w:val="Standardnpsmoodstavce"/>
    <w:link w:val="Nadpis20"/>
    <w:uiPriority w:val="9"/>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qFormat/>
    <w:rsid w:val="00BF6A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aliases w:val="Podstyl"/>
    <w:basedOn w:val="Normln"/>
    <w:next w:val="Normln"/>
    <w:link w:val="PodnadpisChar"/>
    <w:uiPriority w:val="99"/>
    <w:qFormat/>
    <w:rsid w:val="00BF6A6B"/>
    <w:pPr>
      <w:numPr>
        <w:ilvl w:val="1"/>
      </w:numPr>
    </w:pPr>
    <w:rPr>
      <w:rFonts w:eastAsiaTheme="majorEastAsia" w:cstheme="majorBidi"/>
      <w:i/>
      <w:iCs/>
      <w:color w:val="4F81BD" w:themeColor="accent1"/>
      <w:spacing w:val="15"/>
      <w:sz w:val="24"/>
      <w:szCs w:val="24"/>
    </w:rPr>
  </w:style>
  <w:style w:type="character" w:customStyle="1" w:styleId="PodnadpisChar">
    <w:name w:val="Podnadpis Char"/>
    <w:aliases w:val="Podstyl Char"/>
    <w:basedOn w:val="Standardnpsmoodstavce"/>
    <w:link w:val="Podnadpis"/>
    <w:uiPriority w:val="99"/>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rPr>
      <w:i/>
      <w:iCs/>
      <w:color w:val="000000" w:themeColor="text1"/>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aliases w:val="List Paragraph,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BF6A6B"/>
    <w:pPr>
      <w:ind w:left="720"/>
      <w:contextualSpacing/>
    </w:pPr>
  </w:style>
  <w:style w:type="character" w:customStyle="1" w:styleId="Nadpis3Char">
    <w:name w:val="Nadpis 3 Char"/>
    <w:aliases w:val="Podkapitola podkapitoly základní kapitoly Char,Podnadpis 1. úrovně Char,h3 Char"/>
    <w:basedOn w:val="Standardnpsmoodstavce"/>
    <w:link w:val="Nadpis3"/>
    <w:rsid w:val="00127826"/>
    <w:rPr>
      <w:rFonts w:eastAsiaTheme="majorEastAsia" w:cstheme="majorBidi"/>
      <w:b/>
      <w:bCs/>
      <w:color w:val="4F81BD" w:themeColor="accent1"/>
    </w:rPr>
  </w:style>
  <w:style w:type="character" w:customStyle="1" w:styleId="Nadpis4Char">
    <w:name w:val="Nadpis 4 Char"/>
    <w:aliases w:val="Jméno Příjmení Char,h4 Char,smlouva Char"/>
    <w:basedOn w:val="Standardnpsmoodstavce"/>
    <w:link w:val="Nadpis4"/>
    <w:rsid w:val="00127826"/>
    <w:rPr>
      <w:rFonts w:eastAsiaTheme="majorEastAsia" w:cstheme="majorBidi"/>
      <w:b/>
      <w:bCs/>
      <w:i/>
      <w:iCs/>
      <w:color w:val="4F81BD" w:themeColor="accent1"/>
    </w:rPr>
  </w:style>
  <w:style w:type="character" w:customStyle="1" w:styleId="Nadpis5Char">
    <w:name w:val="Nadpis 5 Char"/>
    <w:aliases w:val="Pracovní pozice Char"/>
    <w:basedOn w:val="Standardnpsmoodstavce"/>
    <w:link w:val="Nadpis5"/>
    <w:rsid w:val="00127826"/>
    <w:rPr>
      <w:rFonts w:eastAsiaTheme="majorEastAsia" w:cstheme="majorBidi"/>
      <w:color w:val="243F60" w:themeColor="accent1" w:themeShade="7F"/>
    </w:rPr>
  </w:style>
  <w:style w:type="character" w:customStyle="1" w:styleId="Nadpis6Char">
    <w:name w:val="Nadpis 6 Char"/>
    <w:aliases w:val="Název kapitoly - pokračování Char,NÁŠ STYL Char"/>
    <w:basedOn w:val="Standardnpsmoodstavce"/>
    <w:link w:val="Nadpis6"/>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rsid w:val="00127826"/>
    <w:rPr>
      <w:rFonts w:eastAsiaTheme="majorEastAsia" w:cstheme="majorBidi"/>
      <w:i/>
      <w:iCs/>
      <w:color w:val="404040" w:themeColor="text1" w:themeTint="BF"/>
      <w:szCs w:val="20"/>
    </w:rPr>
  </w:style>
  <w:style w:type="numbering" w:customStyle="1" w:styleId="Bezseznamu1">
    <w:name w:val="Bez seznamu1"/>
    <w:next w:val="Bezseznamu"/>
    <w:uiPriority w:val="99"/>
    <w:semiHidden/>
    <w:unhideWhenUsed/>
    <w:rsid w:val="00DD69B0"/>
  </w:style>
  <w:style w:type="paragraph" w:styleId="Zhlav">
    <w:name w:val="header"/>
    <w:aliases w:val="záhlaví,Záhlaví - Soukup"/>
    <w:basedOn w:val="Normln"/>
    <w:link w:val="ZhlavChar"/>
    <w:unhideWhenUsed/>
    <w:rsid w:val="00DD69B0"/>
    <w:pPr>
      <w:tabs>
        <w:tab w:val="center" w:pos="4536"/>
        <w:tab w:val="right" w:pos="9072"/>
      </w:tabs>
      <w:spacing w:after="0" w:line="240" w:lineRule="auto"/>
    </w:pPr>
    <w:rPr>
      <w:sz w:val="18"/>
      <w:szCs w:val="18"/>
    </w:rPr>
  </w:style>
  <w:style w:type="character" w:customStyle="1" w:styleId="ZhlavChar">
    <w:name w:val="Záhlaví Char"/>
    <w:aliases w:val="záhlaví Char,Záhlaví - Soukup Char"/>
    <w:basedOn w:val="Standardnpsmoodstavce"/>
    <w:link w:val="Zhlav"/>
    <w:rsid w:val="00DD69B0"/>
    <w:rPr>
      <w:sz w:val="18"/>
      <w:szCs w:val="18"/>
    </w:rPr>
  </w:style>
  <w:style w:type="paragraph" w:styleId="Zpat">
    <w:name w:val="footer"/>
    <w:basedOn w:val="Normln"/>
    <w:link w:val="ZpatChar"/>
    <w:uiPriority w:val="99"/>
    <w:unhideWhenUsed/>
    <w:rsid w:val="00DD69B0"/>
    <w:pPr>
      <w:tabs>
        <w:tab w:val="center" w:pos="4536"/>
        <w:tab w:val="right" w:pos="9072"/>
      </w:tabs>
      <w:spacing w:after="0" w:line="240" w:lineRule="auto"/>
    </w:pPr>
    <w:rPr>
      <w:sz w:val="12"/>
      <w:szCs w:val="18"/>
    </w:rPr>
  </w:style>
  <w:style w:type="character" w:customStyle="1" w:styleId="ZpatChar">
    <w:name w:val="Zápatí Char"/>
    <w:basedOn w:val="Standardnpsmoodstavce"/>
    <w:link w:val="Zpat"/>
    <w:uiPriority w:val="99"/>
    <w:rsid w:val="00DD69B0"/>
    <w:rPr>
      <w:sz w:val="12"/>
      <w:szCs w:val="18"/>
    </w:rPr>
  </w:style>
  <w:style w:type="character" w:styleId="Siln">
    <w:name w:val="Strong"/>
    <w:basedOn w:val="Standardnpsmoodstavce"/>
    <w:qFormat/>
    <w:rsid w:val="00DD69B0"/>
    <w:rPr>
      <w:b/>
      <w:bCs/>
    </w:rPr>
  </w:style>
  <w:style w:type="character" w:customStyle="1" w:styleId="Zdraznnintenzivn1">
    <w:name w:val="Zdůraznění – intenzivní1"/>
    <w:basedOn w:val="Standardnpsmoodstavce"/>
    <w:uiPriority w:val="10"/>
    <w:qFormat/>
    <w:rsid w:val="00DD69B0"/>
    <w:rPr>
      <w:b/>
      <w:i w:val="0"/>
      <w:iCs/>
      <w:color w:val="00A1E0"/>
    </w:rPr>
  </w:style>
  <w:style w:type="character" w:styleId="Zdraznn">
    <w:name w:val="Emphasis"/>
    <w:basedOn w:val="Standardnpsmoodstavce"/>
    <w:qFormat/>
    <w:rsid w:val="00DD69B0"/>
  </w:style>
  <w:style w:type="character" w:customStyle="1" w:styleId="slostrnky1">
    <w:name w:val="Číslo stránky1"/>
    <w:basedOn w:val="Standardnpsmoodstavce"/>
    <w:unhideWhenUsed/>
    <w:rsid w:val="00DD69B0"/>
    <w:rPr>
      <w:b/>
      <w:color w:val="FF5200"/>
      <w:sz w:val="14"/>
    </w:rPr>
  </w:style>
  <w:style w:type="paragraph" w:styleId="Textpoznpodarou">
    <w:name w:val="footnote text"/>
    <w:aliases w:val="RL Text pozn. pod čarou"/>
    <w:basedOn w:val="Normln"/>
    <w:link w:val="TextpoznpodarouChar"/>
    <w:uiPriority w:val="99"/>
    <w:unhideWhenUsed/>
    <w:rsid w:val="00DD69B0"/>
    <w:pPr>
      <w:spacing w:after="0" w:line="240" w:lineRule="auto"/>
    </w:pPr>
    <w:rPr>
      <w:sz w:val="14"/>
      <w:szCs w:val="20"/>
    </w:rPr>
  </w:style>
  <w:style w:type="character" w:customStyle="1" w:styleId="TextpoznpodarouChar">
    <w:name w:val="Text pozn. pod čarou Char"/>
    <w:aliases w:val="RL Text pozn. pod čarou Char"/>
    <w:basedOn w:val="Standardnpsmoodstavce"/>
    <w:link w:val="Textpoznpodarou"/>
    <w:uiPriority w:val="99"/>
    <w:rsid w:val="00DD69B0"/>
    <w:rPr>
      <w:sz w:val="14"/>
      <w:szCs w:val="20"/>
    </w:rPr>
  </w:style>
  <w:style w:type="table" w:customStyle="1" w:styleId="Mkatabulky1">
    <w:name w:val="Mřížka tabulky1"/>
    <w:basedOn w:val="Normlntabulka"/>
    <w:next w:val="Mkatabulky"/>
    <w:uiPriority w:val="59"/>
    <w:rsid w:val="00DD69B0"/>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styleId="Zkladntext">
    <w:name w:val="Body Text"/>
    <w:basedOn w:val="Normln"/>
    <w:link w:val="ZkladntextChar"/>
    <w:unhideWhenUsed/>
    <w:rsid w:val="00DD69B0"/>
    <w:pPr>
      <w:spacing w:after="120" w:line="264" w:lineRule="auto"/>
    </w:pPr>
    <w:rPr>
      <w:sz w:val="18"/>
      <w:szCs w:val="18"/>
    </w:rPr>
  </w:style>
  <w:style w:type="character" w:customStyle="1" w:styleId="ZkladntextChar">
    <w:name w:val="Základní text Char"/>
    <w:basedOn w:val="Standardnpsmoodstavce"/>
    <w:link w:val="Zkladntext"/>
    <w:rsid w:val="00DD69B0"/>
    <w:rPr>
      <w:sz w:val="18"/>
      <w:szCs w:val="18"/>
    </w:rPr>
  </w:style>
  <w:style w:type="paragraph" w:styleId="Zkladntext-prvnodsazen">
    <w:name w:val="Body Text First Indent"/>
    <w:basedOn w:val="Zkladntext"/>
    <w:link w:val="Zkladntext-prvnodsazenChar"/>
    <w:uiPriority w:val="99"/>
    <w:unhideWhenUsed/>
    <w:rsid w:val="00DD69B0"/>
    <w:pPr>
      <w:spacing w:after="0"/>
      <w:ind w:firstLine="301"/>
    </w:pPr>
  </w:style>
  <w:style w:type="character" w:customStyle="1" w:styleId="Zkladntext-prvnodsazenChar">
    <w:name w:val="Základní text - první odsazený Char"/>
    <w:basedOn w:val="ZkladntextChar"/>
    <w:link w:val="Zkladntext-prvnodsazen"/>
    <w:uiPriority w:val="99"/>
    <w:rsid w:val="00DD69B0"/>
    <w:rPr>
      <w:sz w:val="18"/>
      <w:szCs w:val="18"/>
    </w:rPr>
  </w:style>
  <w:style w:type="paragraph" w:customStyle="1" w:styleId="Druhdokumentu">
    <w:name w:val="Druh dokumentu"/>
    <w:uiPriority w:val="99"/>
    <w:qFormat/>
    <w:rsid w:val="00DD69B0"/>
    <w:pPr>
      <w:suppressAutoHyphens/>
      <w:spacing w:after="240" w:line="240" w:lineRule="auto"/>
      <w:jc w:val="right"/>
    </w:pPr>
    <w:rPr>
      <w:rFonts w:eastAsia="Times New Roman" w:cs="Times New Roman"/>
      <w:b/>
      <w:color w:val="002B59"/>
      <w:spacing w:val="-6"/>
      <w:sz w:val="36"/>
      <w:szCs w:val="36"/>
    </w:rPr>
  </w:style>
  <w:style w:type="character" w:customStyle="1" w:styleId="Zdraznnjemn1">
    <w:name w:val="Zdůraznění – jemné1"/>
    <w:basedOn w:val="Standardnpsmoodstavce"/>
    <w:uiPriority w:val="10"/>
    <w:qFormat/>
    <w:rsid w:val="00DD69B0"/>
    <w:rPr>
      <w:i w:val="0"/>
      <w:iCs/>
      <w:color w:val="595959"/>
    </w:rPr>
  </w:style>
  <w:style w:type="character" w:customStyle="1" w:styleId="Odkazintenzivn1">
    <w:name w:val="Odkaz – intenzivní1"/>
    <w:basedOn w:val="Standardnpsmoodstavce"/>
    <w:uiPriority w:val="32"/>
    <w:qFormat/>
    <w:rsid w:val="00DD69B0"/>
    <w:rPr>
      <w:b/>
      <w:bCs/>
      <w:caps w:val="0"/>
      <w:smallCaps w:val="0"/>
      <w:color w:val="002B59"/>
      <w:spacing w:val="5"/>
    </w:rPr>
  </w:style>
  <w:style w:type="character" w:customStyle="1" w:styleId="Odkazjemn1">
    <w:name w:val="Odkaz – jemný1"/>
    <w:basedOn w:val="Standardnpsmoodstavce"/>
    <w:uiPriority w:val="31"/>
    <w:qFormat/>
    <w:rsid w:val="00DD69B0"/>
    <w:rPr>
      <w:caps w:val="0"/>
      <w:smallCaps w:val="0"/>
      <w:color w:val="5A5A5A"/>
    </w:rPr>
  </w:style>
  <w:style w:type="paragraph" w:customStyle="1" w:styleId="Titulek1">
    <w:name w:val="Titulek1"/>
    <w:basedOn w:val="Normln"/>
    <w:next w:val="Normln"/>
    <w:unhideWhenUsed/>
    <w:qFormat/>
    <w:rsid w:val="00DD69B0"/>
    <w:pPr>
      <w:spacing w:line="240" w:lineRule="auto"/>
    </w:pPr>
    <w:rPr>
      <w:iCs/>
      <w:color w:val="44546A"/>
      <w:sz w:val="18"/>
      <w:szCs w:val="18"/>
    </w:rPr>
  </w:style>
  <w:style w:type="paragraph" w:customStyle="1" w:styleId="Zhlavzprvy1">
    <w:name w:val="Záhlaví zprávy1"/>
    <w:basedOn w:val="Normln"/>
    <w:next w:val="Zhlavzprvy"/>
    <w:link w:val="ZhlavzprvyChar"/>
    <w:uiPriority w:val="99"/>
    <w:semiHidden/>
    <w:unhideWhenUsed/>
    <w:rsid w:val="00DD69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Cs w:val="24"/>
    </w:rPr>
  </w:style>
  <w:style w:type="character" w:customStyle="1" w:styleId="ZhlavzprvyChar">
    <w:name w:val="Záhlaví zprávy Char"/>
    <w:basedOn w:val="Standardnpsmoodstavce"/>
    <w:link w:val="Zhlavzprvy1"/>
    <w:uiPriority w:val="99"/>
    <w:semiHidden/>
    <w:rsid w:val="00DD69B0"/>
    <w:rPr>
      <w:rFonts w:ascii="Verdana" w:eastAsia="Times New Roman" w:hAnsi="Verdana" w:cs="Times New Roman"/>
      <w:sz w:val="20"/>
      <w:szCs w:val="24"/>
      <w:shd w:val="pct20" w:color="auto" w:fill="auto"/>
    </w:rPr>
  </w:style>
  <w:style w:type="paragraph" w:styleId="Normlnweb">
    <w:name w:val="Normal (Web)"/>
    <w:basedOn w:val="Normln"/>
    <w:uiPriority w:val="99"/>
    <w:unhideWhenUsed/>
    <w:rsid w:val="00DD69B0"/>
    <w:pPr>
      <w:spacing w:after="240" w:line="264" w:lineRule="auto"/>
    </w:pPr>
    <w:rPr>
      <w:rFonts w:cs="Times New Roman"/>
      <w:sz w:val="18"/>
      <w:szCs w:val="24"/>
    </w:rPr>
  </w:style>
  <w:style w:type="character" w:customStyle="1" w:styleId="Nadpisvtabulce">
    <w:name w:val="Nadpis v tabulce"/>
    <w:basedOn w:val="Standardnpsmoodstavce"/>
    <w:uiPriority w:val="9"/>
    <w:qFormat/>
    <w:rsid w:val="00DD69B0"/>
    <w:rPr>
      <w:b/>
      <w:sz w:val="18"/>
    </w:rPr>
  </w:style>
  <w:style w:type="paragraph" w:customStyle="1" w:styleId="Nadpistabulky">
    <w:name w:val="Nadpis tabulky"/>
    <w:basedOn w:val="Normln"/>
    <w:next w:val="Normln"/>
    <w:uiPriority w:val="9"/>
    <w:qFormat/>
    <w:rsid w:val="00DD69B0"/>
    <w:pPr>
      <w:keepNext/>
      <w:keepLines/>
      <w:pBdr>
        <w:top w:val="single" w:sz="12" w:space="3" w:color="00A1E0"/>
      </w:pBdr>
      <w:suppressAutoHyphens/>
      <w:spacing w:after="60" w:line="264" w:lineRule="auto"/>
    </w:pPr>
    <w:rPr>
      <w:b/>
      <w:sz w:val="14"/>
      <w:szCs w:val="14"/>
    </w:rPr>
  </w:style>
  <w:style w:type="table" w:customStyle="1" w:styleId="PlainTable41">
    <w:name w:val="Plain Table 41"/>
    <w:basedOn w:val="Normlntabulka"/>
    <w:uiPriority w:val="44"/>
    <w:rsid w:val="00DD69B0"/>
    <w:pPr>
      <w:spacing w:after="0" w:line="240" w:lineRule="auto"/>
    </w:pPr>
    <w:rPr>
      <w:sz w:val="18"/>
      <w:szCs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ulkaodvolacchadoplujcchdaj">
    <w:name w:val="Tabulka odvolacích a doplňujících údajů"/>
    <w:basedOn w:val="Normlntabulka"/>
    <w:uiPriority w:val="99"/>
    <w:rsid w:val="00DD69B0"/>
    <w:pPr>
      <w:spacing w:after="0" w:line="240" w:lineRule="auto"/>
    </w:pPr>
    <w:rPr>
      <w:sz w:val="14"/>
      <w:szCs w:val="18"/>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DD69B0"/>
    <w:pPr>
      <w:numPr>
        <w:numId w:val="4"/>
      </w:numPr>
      <w:spacing w:after="0" w:line="264" w:lineRule="auto"/>
    </w:pPr>
    <w:rPr>
      <w:sz w:val="18"/>
      <w:szCs w:val="18"/>
    </w:rPr>
  </w:style>
  <w:style w:type="paragraph" w:styleId="Seznamsodrkami2">
    <w:name w:val="List Bullet 2"/>
    <w:basedOn w:val="Seznamsodrkami"/>
    <w:uiPriority w:val="28"/>
    <w:unhideWhenUsed/>
    <w:rsid w:val="00DD69B0"/>
    <w:pPr>
      <w:numPr>
        <w:ilvl w:val="1"/>
      </w:numPr>
    </w:pPr>
  </w:style>
  <w:style w:type="paragraph" w:styleId="Seznamsodrkami3">
    <w:name w:val="List Bullet 3"/>
    <w:basedOn w:val="Seznamsodrkami"/>
    <w:uiPriority w:val="28"/>
    <w:unhideWhenUsed/>
    <w:rsid w:val="00DD69B0"/>
    <w:pPr>
      <w:numPr>
        <w:ilvl w:val="2"/>
      </w:numPr>
    </w:pPr>
  </w:style>
  <w:style w:type="paragraph" w:styleId="Seznamsodrkami4">
    <w:name w:val="List Bullet 4"/>
    <w:basedOn w:val="Seznamsodrkami"/>
    <w:uiPriority w:val="28"/>
    <w:unhideWhenUsed/>
    <w:rsid w:val="00DD69B0"/>
    <w:pPr>
      <w:numPr>
        <w:ilvl w:val="3"/>
      </w:numPr>
    </w:pPr>
  </w:style>
  <w:style w:type="paragraph" w:styleId="Seznamsodrkami5">
    <w:name w:val="List Bullet 5"/>
    <w:basedOn w:val="Seznamsodrkami"/>
    <w:uiPriority w:val="28"/>
    <w:unhideWhenUsed/>
    <w:rsid w:val="00DD69B0"/>
    <w:pPr>
      <w:numPr>
        <w:ilvl w:val="4"/>
      </w:numPr>
    </w:pPr>
  </w:style>
  <w:style w:type="paragraph" w:styleId="slovanseznam">
    <w:name w:val="List Number"/>
    <w:basedOn w:val="Normln"/>
    <w:uiPriority w:val="28"/>
    <w:unhideWhenUsed/>
    <w:rsid w:val="00DD69B0"/>
    <w:pPr>
      <w:numPr>
        <w:numId w:val="3"/>
      </w:numPr>
      <w:spacing w:before="60" w:after="60" w:line="264" w:lineRule="auto"/>
      <w:jc w:val="both"/>
    </w:pPr>
    <w:rPr>
      <w:sz w:val="18"/>
      <w:szCs w:val="18"/>
    </w:rPr>
  </w:style>
  <w:style w:type="paragraph" w:styleId="slovanseznam2">
    <w:name w:val="List Number 2"/>
    <w:basedOn w:val="slovanseznam"/>
    <w:uiPriority w:val="28"/>
    <w:unhideWhenUsed/>
    <w:rsid w:val="00DD69B0"/>
    <w:pPr>
      <w:numPr>
        <w:ilvl w:val="1"/>
      </w:numPr>
      <w:tabs>
        <w:tab w:val="left" w:pos="1361"/>
      </w:tabs>
    </w:pPr>
  </w:style>
  <w:style w:type="paragraph" w:styleId="slovanseznam3">
    <w:name w:val="List Number 3"/>
    <w:basedOn w:val="slovanseznam"/>
    <w:uiPriority w:val="28"/>
    <w:unhideWhenUsed/>
    <w:rsid w:val="00DD69B0"/>
    <w:pPr>
      <w:numPr>
        <w:numId w:val="40"/>
      </w:numPr>
      <w:tabs>
        <w:tab w:val="clear" w:pos="926"/>
        <w:tab w:val="num" w:pos="1814"/>
      </w:tabs>
      <w:ind w:left="1814" w:hanging="680"/>
    </w:pPr>
  </w:style>
  <w:style w:type="paragraph" w:styleId="slovanseznam4">
    <w:name w:val="List Number 4"/>
    <w:basedOn w:val="slovanseznam"/>
    <w:uiPriority w:val="28"/>
    <w:unhideWhenUsed/>
    <w:rsid w:val="00DD69B0"/>
    <w:pPr>
      <w:numPr>
        <w:ilvl w:val="3"/>
      </w:numPr>
    </w:pPr>
  </w:style>
  <w:style w:type="paragraph" w:styleId="slovanseznam5">
    <w:name w:val="List Number 5"/>
    <w:basedOn w:val="slovanseznam"/>
    <w:uiPriority w:val="28"/>
    <w:unhideWhenUsed/>
    <w:rsid w:val="00DD69B0"/>
    <w:pPr>
      <w:numPr>
        <w:ilvl w:val="4"/>
      </w:numPr>
    </w:pPr>
  </w:style>
  <w:style w:type="numbering" w:customStyle="1" w:styleId="ListNumbermultilevel">
    <w:name w:val="List Number (multilevel)"/>
    <w:uiPriority w:val="99"/>
    <w:rsid w:val="00DD69B0"/>
    <w:pPr>
      <w:numPr>
        <w:numId w:val="1"/>
      </w:numPr>
    </w:pPr>
  </w:style>
  <w:style w:type="numbering" w:customStyle="1" w:styleId="ListBulletmultilevel">
    <w:name w:val="List Bullet (multilevel)"/>
    <w:uiPriority w:val="99"/>
    <w:rsid w:val="00DD69B0"/>
    <w:pPr>
      <w:numPr>
        <w:numId w:val="2"/>
      </w:numPr>
    </w:pPr>
  </w:style>
  <w:style w:type="paragraph" w:customStyle="1" w:styleId="Vraznjtext">
    <w:name w:val="Výraznější text"/>
    <w:basedOn w:val="Normln"/>
    <w:uiPriority w:val="9"/>
    <w:qFormat/>
    <w:rsid w:val="00DD69B0"/>
    <w:pPr>
      <w:spacing w:after="240" w:line="264" w:lineRule="auto"/>
    </w:pPr>
    <w:rPr>
      <w:sz w:val="24"/>
      <w:szCs w:val="24"/>
    </w:rPr>
  </w:style>
  <w:style w:type="paragraph" w:customStyle="1" w:styleId="Doplujcdaje">
    <w:name w:val="Doplňující údaje"/>
    <w:basedOn w:val="Bezmezer"/>
    <w:uiPriority w:val="10"/>
    <w:qFormat/>
    <w:rsid w:val="00DD69B0"/>
    <w:pPr>
      <w:spacing w:line="264" w:lineRule="auto"/>
    </w:pPr>
    <w:rPr>
      <w:sz w:val="14"/>
      <w:szCs w:val="14"/>
    </w:rPr>
  </w:style>
  <w:style w:type="paragraph" w:styleId="Obsah2">
    <w:name w:val="toc 2"/>
    <w:basedOn w:val="Normln"/>
    <w:next w:val="Normln"/>
    <w:autoRedefine/>
    <w:uiPriority w:val="39"/>
    <w:unhideWhenUsed/>
    <w:qFormat/>
    <w:rsid w:val="00DD69B0"/>
    <w:pPr>
      <w:tabs>
        <w:tab w:val="left" w:pos="1134"/>
        <w:tab w:val="right" w:leader="dot" w:pos="8692"/>
      </w:tabs>
      <w:spacing w:after="40" w:line="264" w:lineRule="auto"/>
      <w:ind w:left="1134" w:hanging="567"/>
      <w:contextualSpacing/>
    </w:pPr>
    <w:rPr>
      <w:spacing w:val="-4"/>
      <w:sz w:val="18"/>
      <w:szCs w:val="18"/>
    </w:rPr>
  </w:style>
  <w:style w:type="paragraph" w:styleId="Obsah1">
    <w:name w:val="toc 1"/>
    <w:basedOn w:val="Normln"/>
    <w:next w:val="Normln"/>
    <w:autoRedefine/>
    <w:uiPriority w:val="39"/>
    <w:unhideWhenUsed/>
    <w:qFormat/>
    <w:rsid w:val="00DD69B0"/>
    <w:pPr>
      <w:keepNext/>
      <w:tabs>
        <w:tab w:val="left" w:pos="567"/>
        <w:tab w:val="right" w:leader="dot" w:pos="8692"/>
      </w:tabs>
      <w:spacing w:after="40" w:line="264" w:lineRule="auto"/>
      <w:ind w:left="567" w:hanging="567"/>
    </w:pPr>
    <w:rPr>
      <w:b/>
      <w:caps/>
      <w:spacing w:val="-4"/>
      <w:sz w:val="18"/>
      <w:szCs w:val="18"/>
    </w:rPr>
  </w:style>
  <w:style w:type="paragraph" w:styleId="Obsah3">
    <w:name w:val="toc 3"/>
    <w:basedOn w:val="Normln"/>
    <w:next w:val="Normln"/>
    <w:autoRedefine/>
    <w:uiPriority w:val="39"/>
    <w:unhideWhenUsed/>
    <w:qFormat/>
    <w:rsid w:val="00DD69B0"/>
    <w:pPr>
      <w:spacing w:after="100" w:line="264" w:lineRule="auto"/>
      <w:ind w:left="360"/>
    </w:pPr>
    <w:rPr>
      <w:sz w:val="18"/>
      <w:szCs w:val="18"/>
    </w:rPr>
  </w:style>
  <w:style w:type="character" w:customStyle="1" w:styleId="Hypertextovodkaz1">
    <w:name w:val="Hypertextový odkaz1"/>
    <w:basedOn w:val="Standardnpsmoodstavce"/>
    <w:unhideWhenUsed/>
    <w:qFormat/>
    <w:rsid w:val="00DD69B0"/>
    <w:rPr>
      <w:noProof/>
      <w:color w:val="0563C1"/>
      <w:u w:val="single"/>
    </w:rPr>
  </w:style>
  <w:style w:type="paragraph" w:customStyle="1" w:styleId="Nadpisobsahu1">
    <w:name w:val="Nadpis obsahu1"/>
    <w:basedOn w:val="Nadpis3"/>
    <w:next w:val="Normln"/>
    <w:uiPriority w:val="39"/>
    <w:unhideWhenUsed/>
    <w:qFormat/>
    <w:rsid w:val="00DD69B0"/>
    <w:pPr>
      <w:spacing w:before="240" w:after="240" w:line="259" w:lineRule="auto"/>
      <w:outlineLvl w:val="9"/>
    </w:pPr>
    <w:rPr>
      <w:bCs w:val="0"/>
      <w:color w:val="001F42"/>
      <w:sz w:val="24"/>
      <w:szCs w:val="32"/>
      <w:lang w:val="en-US"/>
    </w:rPr>
  </w:style>
  <w:style w:type="paragraph" w:styleId="Textbubliny">
    <w:name w:val="Balloon Text"/>
    <w:basedOn w:val="Normln"/>
    <w:link w:val="TextbublinyChar"/>
    <w:semiHidden/>
    <w:unhideWhenUsed/>
    <w:rsid w:val="00DD69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DD69B0"/>
    <w:rPr>
      <w:rFonts w:ascii="Segoe UI" w:hAnsi="Segoe UI" w:cs="Segoe UI"/>
      <w:sz w:val="18"/>
      <w:szCs w:val="18"/>
    </w:rPr>
  </w:style>
  <w:style w:type="character" w:customStyle="1" w:styleId="Potovnadresa">
    <w:name w:val="Poštovní adresa"/>
    <w:basedOn w:val="Standardnpsmoodstavce"/>
    <w:uiPriority w:val="1"/>
    <w:rsid w:val="00DD69B0"/>
    <w:rPr>
      <w:sz w:val="18"/>
    </w:rPr>
  </w:style>
  <w:style w:type="paragraph" w:customStyle="1" w:styleId="Nadpis2-1">
    <w:name w:val="_Nadpis_2-1"/>
    <w:basedOn w:val="Odstavecseseznamem"/>
    <w:next w:val="Normln"/>
    <w:link w:val="Nadpis2-1Char"/>
    <w:qFormat/>
    <w:rsid w:val="00DD69B0"/>
    <w:pPr>
      <w:keepNext/>
      <w:numPr>
        <w:numId w:val="9"/>
      </w:numPr>
      <w:spacing w:before="240" w:after="120" w:line="264" w:lineRule="auto"/>
      <w:outlineLvl w:val="0"/>
    </w:pPr>
    <w:rPr>
      <w:b/>
      <w:caps/>
      <w:sz w:val="22"/>
      <w:szCs w:val="18"/>
    </w:rPr>
  </w:style>
  <w:style w:type="paragraph" w:customStyle="1" w:styleId="Nadpis2-2">
    <w:name w:val="_Nadpis_2-2"/>
    <w:basedOn w:val="Nadpis2-1"/>
    <w:next w:val="Normln"/>
    <w:link w:val="Nadpis2-2Char"/>
    <w:qFormat/>
    <w:rsid w:val="00DD69B0"/>
    <w:pPr>
      <w:numPr>
        <w:ilvl w:val="1"/>
      </w:numPr>
      <w:outlineLvl w:val="1"/>
    </w:pPr>
    <w:rPr>
      <w:caps w:val="0"/>
    </w:rPr>
  </w:style>
  <w:style w:type="character" w:customStyle="1" w:styleId="Nadpis2-1Char">
    <w:name w:val="_Nadpis_2-1 Char"/>
    <w:basedOn w:val="Standardnpsmoodstavce"/>
    <w:link w:val="Nadpis2-1"/>
    <w:rsid w:val="00DD69B0"/>
    <w:rPr>
      <w:b/>
      <w:caps/>
      <w:sz w:val="22"/>
      <w:szCs w:val="18"/>
    </w:rPr>
  </w:style>
  <w:style w:type="paragraph" w:customStyle="1" w:styleId="Text2-1">
    <w:name w:val="_Text_2-1"/>
    <w:basedOn w:val="Odstavecseseznamem"/>
    <w:link w:val="Text2-1Char"/>
    <w:qFormat/>
    <w:rsid w:val="00DD69B0"/>
    <w:pPr>
      <w:numPr>
        <w:ilvl w:val="2"/>
        <w:numId w:val="9"/>
      </w:numPr>
      <w:spacing w:after="120" w:line="264" w:lineRule="auto"/>
      <w:contextualSpacing w:val="0"/>
      <w:jc w:val="both"/>
    </w:pPr>
    <w:rPr>
      <w:sz w:val="18"/>
      <w:szCs w:val="18"/>
    </w:rPr>
  </w:style>
  <w:style w:type="character" w:customStyle="1" w:styleId="Nadpis2-2Char">
    <w:name w:val="_Nadpis_2-2 Char"/>
    <w:basedOn w:val="Nadpis2-1Char"/>
    <w:link w:val="Nadpis2-2"/>
    <w:rsid w:val="00DD69B0"/>
    <w:rPr>
      <w:b/>
      <w:caps w:val="0"/>
      <w:sz w:val="22"/>
      <w:szCs w:val="18"/>
    </w:rPr>
  </w:style>
  <w:style w:type="paragraph" w:customStyle="1" w:styleId="Titul2">
    <w:name w:val="_Titul_2"/>
    <w:basedOn w:val="Normln"/>
    <w:qFormat/>
    <w:rsid w:val="00DD69B0"/>
    <w:pPr>
      <w:tabs>
        <w:tab w:val="left" w:pos="6796"/>
      </w:tabs>
      <w:spacing w:after="240" w:line="264" w:lineRule="auto"/>
    </w:pPr>
    <w:rPr>
      <w:b/>
      <w:sz w:val="36"/>
      <w:szCs w:val="32"/>
    </w:rPr>
  </w:style>
  <w:style w:type="character" w:customStyle="1" w:styleId="OdstavecseseznamemChar">
    <w:name w:val="Odstavec se seznamem Char"/>
    <w:aliases w:val="List Paragraph Char,cp_Odstavec se seznamem Char,Bullet Number Char,Bullet List Char,FooterText Char,numbered Char,Paragraphe de liste1 Char,Bulletr List Paragraph Char,列出段落 Char,列出段落1 Char,List Paragraph2 Char,リスト段落1 Char"/>
    <w:basedOn w:val="Standardnpsmoodstavce"/>
    <w:link w:val="Odstavecseseznamem"/>
    <w:uiPriority w:val="34"/>
    <w:qFormat/>
    <w:rsid w:val="00DD69B0"/>
  </w:style>
  <w:style w:type="character" w:customStyle="1" w:styleId="Text2-1Char">
    <w:name w:val="_Text_2-1 Char"/>
    <w:basedOn w:val="Standardnpsmoodstavce"/>
    <w:link w:val="Text2-1"/>
    <w:rsid w:val="00DD69B0"/>
    <w:rPr>
      <w:sz w:val="18"/>
      <w:szCs w:val="18"/>
    </w:rPr>
  </w:style>
  <w:style w:type="paragraph" w:customStyle="1" w:styleId="Titul1">
    <w:name w:val="_Titul_1"/>
    <w:basedOn w:val="Normln"/>
    <w:qFormat/>
    <w:rsid w:val="00DD69B0"/>
    <w:pPr>
      <w:spacing w:after="240" w:line="264" w:lineRule="auto"/>
    </w:pPr>
    <w:rPr>
      <w:b/>
      <w:sz w:val="48"/>
      <w:szCs w:val="44"/>
    </w:rPr>
  </w:style>
  <w:style w:type="paragraph" w:customStyle="1" w:styleId="Tituldatum">
    <w:name w:val="_Titul_datum"/>
    <w:basedOn w:val="Normln"/>
    <w:link w:val="TituldatumChar"/>
    <w:qFormat/>
    <w:rsid w:val="00DD69B0"/>
    <w:pPr>
      <w:spacing w:after="240" w:line="264" w:lineRule="auto"/>
    </w:pPr>
    <w:rPr>
      <w:sz w:val="24"/>
      <w:szCs w:val="24"/>
    </w:rPr>
  </w:style>
  <w:style w:type="character" w:customStyle="1" w:styleId="TituldatumChar">
    <w:name w:val="_Titul_datum Char"/>
    <w:basedOn w:val="Standardnpsmoodstavce"/>
    <w:link w:val="Tituldatum"/>
    <w:rsid w:val="00DD69B0"/>
    <w:rPr>
      <w:sz w:val="24"/>
      <w:szCs w:val="24"/>
    </w:rPr>
  </w:style>
  <w:style w:type="character" w:styleId="Sledovanodkaz">
    <w:name w:val="FollowedHyperlink"/>
    <w:unhideWhenUsed/>
    <w:rsid w:val="00DD69B0"/>
    <w:rPr>
      <w:color w:val="800080"/>
      <w:u w:val="single"/>
    </w:rPr>
  </w:style>
  <w:style w:type="paragraph" w:styleId="Obsah4">
    <w:name w:val="toc 4"/>
    <w:basedOn w:val="Normln"/>
    <w:next w:val="Normln"/>
    <w:autoRedefine/>
    <w:uiPriority w:val="39"/>
    <w:unhideWhenUsed/>
    <w:rsid w:val="00DD69B0"/>
    <w:pPr>
      <w:spacing w:after="0"/>
      <w:ind w:left="660"/>
    </w:pPr>
    <w:rPr>
      <w:rFonts w:ascii="Calibri" w:eastAsia="Calibri" w:hAnsi="Calibri" w:cs="Times New Roman"/>
      <w:sz w:val="18"/>
      <w:szCs w:val="18"/>
    </w:rPr>
  </w:style>
  <w:style w:type="paragraph" w:styleId="Obsah5">
    <w:name w:val="toc 5"/>
    <w:basedOn w:val="Normln"/>
    <w:next w:val="Normln"/>
    <w:autoRedefine/>
    <w:uiPriority w:val="39"/>
    <w:unhideWhenUsed/>
    <w:rsid w:val="00DD69B0"/>
    <w:pPr>
      <w:spacing w:after="0"/>
      <w:ind w:left="880"/>
    </w:pPr>
    <w:rPr>
      <w:rFonts w:ascii="Calibri" w:eastAsia="Calibri" w:hAnsi="Calibri" w:cs="Times New Roman"/>
      <w:sz w:val="18"/>
      <w:szCs w:val="18"/>
    </w:rPr>
  </w:style>
  <w:style w:type="paragraph" w:styleId="Obsah6">
    <w:name w:val="toc 6"/>
    <w:basedOn w:val="Normln"/>
    <w:next w:val="Normln"/>
    <w:autoRedefine/>
    <w:uiPriority w:val="39"/>
    <w:unhideWhenUsed/>
    <w:rsid w:val="00DD69B0"/>
    <w:pPr>
      <w:spacing w:after="0"/>
      <w:ind w:left="1100"/>
    </w:pPr>
    <w:rPr>
      <w:rFonts w:ascii="Calibri" w:eastAsia="Calibri" w:hAnsi="Calibri" w:cs="Times New Roman"/>
      <w:sz w:val="18"/>
      <w:szCs w:val="18"/>
    </w:rPr>
  </w:style>
  <w:style w:type="paragraph" w:styleId="Obsah7">
    <w:name w:val="toc 7"/>
    <w:basedOn w:val="Normln"/>
    <w:next w:val="Normln"/>
    <w:autoRedefine/>
    <w:uiPriority w:val="39"/>
    <w:unhideWhenUsed/>
    <w:rsid w:val="00DD69B0"/>
    <w:pPr>
      <w:spacing w:after="0"/>
      <w:ind w:left="1320"/>
    </w:pPr>
    <w:rPr>
      <w:rFonts w:ascii="Calibri" w:eastAsia="Calibri" w:hAnsi="Calibri" w:cs="Times New Roman"/>
      <w:sz w:val="18"/>
      <w:szCs w:val="18"/>
    </w:rPr>
  </w:style>
  <w:style w:type="paragraph" w:styleId="Obsah8">
    <w:name w:val="toc 8"/>
    <w:basedOn w:val="Normln"/>
    <w:next w:val="Normln"/>
    <w:autoRedefine/>
    <w:uiPriority w:val="39"/>
    <w:unhideWhenUsed/>
    <w:rsid w:val="00DD69B0"/>
    <w:pPr>
      <w:spacing w:after="0"/>
      <w:ind w:left="1540"/>
    </w:pPr>
    <w:rPr>
      <w:rFonts w:ascii="Calibri" w:eastAsia="Calibri" w:hAnsi="Calibri" w:cs="Times New Roman"/>
      <w:sz w:val="18"/>
      <w:szCs w:val="18"/>
    </w:rPr>
  </w:style>
  <w:style w:type="paragraph" w:styleId="Obsah9">
    <w:name w:val="toc 9"/>
    <w:basedOn w:val="Normln"/>
    <w:next w:val="Normln"/>
    <w:autoRedefine/>
    <w:uiPriority w:val="39"/>
    <w:unhideWhenUsed/>
    <w:qFormat/>
    <w:rsid w:val="00DD69B0"/>
    <w:pPr>
      <w:spacing w:after="0"/>
      <w:ind w:left="1760"/>
    </w:pPr>
    <w:rPr>
      <w:rFonts w:ascii="Calibri" w:eastAsia="Calibri" w:hAnsi="Calibri" w:cs="Times New Roman"/>
      <w:sz w:val="22"/>
      <w:szCs w:val="18"/>
    </w:rPr>
  </w:style>
  <w:style w:type="paragraph" w:styleId="Revize">
    <w:name w:val="Revision"/>
    <w:hidden/>
    <w:uiPriority w:val="99"/>
    <w:semiHidden/>
    <w:rsid w:val="00DD69B0"/>
    <w:pPr>
      <w:spacing w:after="0" w:line="240" w:lineRule="auto"/>
    </w:pPr>
    <w:rPr>
      <w:rFonts w:ascii="Calibri" w:eastAsia="Calibri" w:hAnsi="Calibri" w:cs="Times New Roman"/>
      <w:sz w:val="22"/>
    </w:rPr>
  </w:style>
  <w:style w:type="paragraph" w:styleId="Textkomente">
    <w:name w:val="annotation text"/>
    <w:aliases w:val="RL Text komentáře"/>
    <w:basedOn w:val="Normln"/>
    <w:link w:val="TextkomenteChar"/>
    <w:qFormat/>
    <w:rsid w:val="00DD69B0"/>
    <w:pPr>
      <w:widowControl w:val="0"/>
      <w:autoSpaceDE w:val="0"/>
      <w:autoSpaceDN w:val="0"/>
      <w:adjustRightInd w:val="0"/>
      <w:spacing w:before="200" w:after="0" w:line="320" w:lineRule="auto"/>
    </w:pPr>
    <w:rPr>
      <w:rFonts w:ascii="Arial" w:eastAsia="Times New Roman" w:hAnsi="Arial" w:cs="Arial"/>
      <w:szCs w:val="20"/>
      <w:lang w:eastAsia="cs-CZ"/>
    </w:rPr>
  </w:style>
  <w:style w:type="character" w:customStyle="1" w:styleId="TextkomenteChar">
    <w:name w:val="Text komentáře Char"/>
    <w:aliases w:val="RL Text komentáře Char"/>
    <w:basedOn w:val="Standardnpsmoodstavce"/>
    <w:link w:val="Textkomente"/>
    <w:qFormat/>
    <w:rsid w:val="00DD69B0"/>
    <w:rPr>
      <w:rFonts w:ascii="Arial" w:eastAsia="Times New Roman" w:hAnsi="Arial" w:cs="Arial"/>
      <w:szCs w:val="20"/>
      <w:lang w:eastAsia="cs-CZ"/>
    </w:rPr>
  </w:style>
  <w:style w:type="character" w:styleId="Odkaznakoment">
    <w:name w:val="annotation reference"/>
    <w:rsid w:val="00DD69B0"/>
    <w:rPr>
      <w:sz w:val="16"/>
      <w:szCs w:val="16"/>
    </w:rPr>
  </w:style>
  <w:style w:type="paragraph" w:customStyle="1" w:styleId="Odstzkladn">
    <w:name w:val="Odst_základní"/>
    <w:basedOn w:val="Zkladntext"/>
    <w:link w:val="OdstzkladnChar"/>
    <w:qFormat/>
    <w:rsid w:val="00DD69B0"/>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DD69B0"/>
    <w:rPr>
      <w:rFonts w:ascii="Calibri" w:eastAsia="Times New Roman" w:hAnsi="Calibri" w:cs="Times New Roman"/>
      <w:sz w:val="22"/>
      <w:lang w:eastAsia="cs-CZ"/>
    </w:rPr>
  </w:style>
  <w:style w:type="paragraph" w:styleId="Zkladntext2">
    <w:name w:val="Body Text 2"/>
    <w:basedOn w:val="Normln"/>
    <w:link w:val="Zkladntext2Char"/>
    <w:unhideWhenUsed/>
    <w:rsid w:val="00DD69B0"/>
    <w:pPr>
      <w:spacing w:after="120" w:line="480" w:lineRule="auto"/>
    </w:pPr>
    <w:rPr>
      <w:rFonts w:ascii="Calibri" w:eastAsia="Calibri" w:hAnsi="Calibri" w:cs="Times New Roman"/>
      <w:sz w:val="22"/>
    </w:rPr>
  </w:style>
  <w:style w:type="character" w:customStyle="1" w:styleId="Zkladntext2Char">
    <w:name w:val="Základní text 2 Char"/>
    <w:basedOn w:val="Standardnpsmoodstavce"/>
    <w:link w:val="Zkladntext2"/>
    <w:rsid w:val="00DD69B0"/>
    <w:rPr>
      <w:rFonts w:ascii="Calibri" w:eastAsia="Calibri" w:hAnsi="Calibri" w:cs="Times New Roman"/>
      <w:sz w:val="22"/>
    </w:rPr>
  </w:style>
  <w:style w:type="table" w:customStyle="1" w:styleId="Styl1">
    <w:name w:val="Styl1"/>
    <w:basedOn w:val="Mkatabulky"/>
    <w:uiPriority w:val="99"/>
    <w:rsid w:val="00DD69B0"/>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customStyle="1" w:styleId="Styl2">
    <w:name w:val="Styl2"/>
    <w:basedOn w:val="Svtlstnovn"/>
    <w:uiPriority w:val="99"/>
    <w:rsid w:val="00DD69B0"/>
    <w:rPr>
      <w:sz w:val="18"/>
      <w:szCs w:val="18"/>
      <w:lang w:eastAsia="cs-CZ"/>
    </w:rP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fie">
    <w:name w:val="Bibliography"/>
    <w:basedOn w:val="Normln"/>
    <w:next w:val="Normln"/>
    <w:uiPriority w:val="37"/>
    <w:unhideWhenUsed/>
    <w:rsid w:val="00DD69B0"/>
    <w:rPr>
      <w:rFonts w:ascii="Calibri" w:eastAsia="Calibri" w:hAnsi="Calibri" w:cs="Times New Roman"/>
      <w:sz w:val="22"/>
    </w:rPr>
  </w:style>
  <w:style w:type="paragraph" w:styleId="Pedmtkomente">
    <w:name w:val="annotation subject"/>
    <w:basedOn w:val="Textkomente"/>
    <w:next w:val="Textkomente"/>
    <w:link w:val="PedmtkomenteChar"/>
    <w:semiHidden/>
    <w:unhideWhenUsed/>
    <w:rsid w:val="00DD69B0"/>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semiHidden/>
    <w:rsid w:val="00DD69B0"/>
    <w:rPr>
      <w:rFonts w:ascii="Calibri" w:eastAsia="Calibri" w:hAnsi="Calibri" w:cs="Times New Roman"/>
      <w:b/>
      <w:bCs/>
      <w:szCs w:val="20"/>
      <w:lang w:eastAsia="cs-CZ"/>
    </w:rPr>
  </w:style>
  <w:style w:type="table" w:customStyle="1" w:styleId="Tabulka1">
    <w:name w:val="Tabulka_1"/>
    <w:basedOn w:val="Mkatabulky"/>
    <w:uiPriority w:val="99"/>
    <w:rsid w:val="00DD69B0"/>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customStyle="1" w:styleId="Svtlstnovn1">
    <w:name w:val="Světlé stínování1"/>
    <w:basedOn w:val="Normlntabulka"/>
    <w:next w:val="Svtlstnovn"/>
    <w:uiPriority w:val="60"/>
    <w:rsid w:val="00DD69B0"/>
    <w:pPr>
      <w:spacing w:after="0" w:line="240" w:lineRule="auto"/>
    </w:pPr>
    <w:rPr>
      <w:color w:val="000000"/>
      <w:sz w:val="18"/>
      <w:szCs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10">
    <w:name w:val="_Tabulka_1"/>
    <w:basedOn w:val="Mkatabulky"/>
    <w:uiPriority w:val="99"/>
    <w:rsid w:val="00DD69B0"/>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customStyle="1" w:styleId="Text1-2">
    <w:name w:val="_Text_1-2"/>
    <w:basedOn w:val="Text1-1"/>
    <w:link w:val="Text1-2Char"/>
    <w:qFormat/>
    <w:rsid w:val="00DD69B0"/>
    <w:pPr>
      <w:numPr>
        <w:ilvl w:val="2"/>
      </w:numPr>
    </w:pPr>
  </w:style>
  <w:style w:type="paragraph" w:customStyle="1" w:styleId="Text1-1">
    <w:name w:val="_Text_1-1"/>
    <w:basedOn w:val="Normln"/>
    <w:link w:val="Text1-1Char"/>
    <w:rsid w:val="00DD69B0"/>
    <w:pPr>
      <w:numPr>
        <w:ilvl w:val="1"/>
        <w:numId w:val="8"/>
      </w:numPr>
      <w:spacing w:after="120" w:line="264" w:lineRule="auto"/>
      <w:jc w:val="both"/>
    </w:pPr>
    <w:rPr>
      <w:sz w:val="18"/>
      <w:szCs w:val="18"/>
    </w:rPr>
  </w:style>
  <w:style w:type="paragraph" w:customStyle="1" w:styleId="Nadpis1-1">
    <w:name w:val="_Nadpis_1-1"/>
    <w:basedOn w:val="Odstavecseseznamem"/>
    <w:next w:val="Normln"/>
    <w:link w:val="Nadpis1-1Char"/>
    <w:qFormat/>
    <w:rsid w:val="00DD69B0"/>
    <w:pPr>
      <w:keepNext/>
      <w:numPr>
        <w:numId w:val="8"/>
      </w:numPr>
      <w:spacing w:before="240" w:after="120" w:line="264" w:lineRule="auto"/>
      <w:outlineLvl w:val="0"/>
    </w:pPr>
    <w:rPr>
      <w:b/>
      <w:caps/>
      <w:sz w:val="22"/>
      <w:szCs w:val="18"/>
    </w:rPr>
  </w:style>
  <w:style w:type="paragraph" w:customStyle="1" w:styleId="Odrka1-1">
    <w:name w:val="_Odrážka_1-1_•"/>
    <w:basedOn w:val="Normln"/>
    <w:link w:val="Odrka1-1Char"/>
    <w:qFormat/>
    <w:rsid w:val="00DD69B0"/>
    <w:pPr>
      <w:numPr>
        <w:numId w:val="5"/>
      </w:numPr>
      <w:spacing w:after="80" w:line="264" w:lineRule="auto"/>
      <w:jc w:val="both"/>
    </w:pPr>
    <w:rPr>
      <w:sz w:val="18"/>
      <w:szCs w:val="18"/>
    </w:rPr>
  </w:style>
  <w:style w:type="character" w:customStyle="1" w:styleId="Text1-1Char">
    <w:name w:val="_Text_1-1 Char"/>
    <w:basedOn w:val="Standardnpsmoodstavce"/>
    <w:link w:val="Text1-1"/>
    <w:rsid w:val="00DD69B0"/>
    <w:rPr>
      <w:sz w:val="18"/>
      <w:szCs w:val="18"/>
    </w:rPr>
  </w:style>
  <w:style w:type="character" w:customStyle="1" w:styleId="Nadpis1-1Char">
    <w:name w:val="_Nadpis_1-1 Char"/>
    <w:basedOn w:val="Standardnpsmoodstavce"/>
    <w:link w:val="Nadpis1-1"/>
    <w:rsid w:val="00DD69B0"/>
    <w:rPr>
      <w:b/>
      <w:caps/>
      <w:sz w:val="22"/>
      <w:szCs w:val="18"/>
    </w:rPr>
  </w:style>
  <w:style w:type="character" w:customStyle="1" w:styleId="Text1-2Char">
    <w:name w:val="_Text_1-2 Char"/>
    <w:basedOn w:val="Text1-1Char"/>
    <w:link w:val="Text1-2"/>
    <w:rsid w:val="00DD69B0"/>
    <w:rPr>
      <w:sz w:val="18"/>
      <w:szCs w:val="18"/>
    </w:rPr>
  </w:style>
  <w:style w:type="character" w:customStyle="1" w:styleId="SeznamsodrkamiChar">
    <w:name w:val="Seznam s odrážkami Char"/>
    <w:basedOn w:val="Standardnpsmoodstavce"/>
    <w:link w:val="Seznamsodrkami"/>
    <w:uiPriority w:val="28"/>
    <w:rsid w:val="00DD69B0"/>
    <w:rPr>
      <w:sz w:val="18"/>
      <w:szCs w:val="18"/>
    </w:rPr>
  </w:style>
  <w:style w:type="character" w:customStyle="1" w:styleId="Odrka1-1Char">
    <w:name w:val="_Odrážka_1-1_• Char"/>
    <w:basedOn w:val="Standardnpsmoodstavce"/>
    <w:link w:val="Odrka1-1"/>
    <w:rsid w:val="00DD69B0"/>
    <w:rPr>
      <w:sz w:val="18"/>
      <w:szCs w:val="18"/>
    </w:rPr>
  </w:style>
  <w:style w:type="paragraph" w:customStyle="1" w:styleId="Odrka1-2-">
    <w:name w:val="_Odrážka_1-2_-"/>
    <w:basedOn w:val="Odrka1-1"/>
    <w:qFormat/>
    <w:rsid w:val="00DD69B0"/>
    <w:pPr>
      <w:numPr>
        <w:ilvl w:val="1"/>
      </w:numPr>
    </w:pPr>
  </w:style>
  <w:style w:type="paragraph" w:customStyle="1" w:styleId="Odrka1-3">
    <w:name w:val="_Odrážka_1-3_·"/>
    <w:basedOn w:val="Odrka1-2-"/>
    <w:qFormat/>
    <w:rsid w:val="00DD69B0"/>
    <w:pPr>
      <w:numPr>
        <w:ilvl w:val="2"/>
      </w:numPr>
    </w:pPr>
  </w:style>
  <w:style w:type="paragraph" w:customStyle="1" w:styleId="Odstavec1-1a">
    <w:name w:val="_Odstavec_1-1_a)"/>
    <w:basedOn w:val="Normln"/>
    <w:link w:val="Odstavec1-1aChar"/>
    <w:qFormat/>
    <w:rsid w:val="00DD69B0"/>
    <w:pPr>
      <w:numPr>
        <w:numId w:val="6"/>
      </w:numPr>
      <w:spacing w:after="80" w:line="264" w:lineRule="auto"/>
      <w:jc w:val="both"/>
    </w:pPr>
    <w:rPr>
      <w:sz w:val="18"/>
      <w:szCs w:val="18"/>
    </w:rPr>
  </w:style>
  <w:style w:type="paragraph" w:customStyle="1" w:styleId="Odstavec1-2i">
    <w:name w:val="_Odstavec_1-2_(i)"/>
    <w:basedOn w:val="Odstavec1-1a"/>
    <w:qFormat/>
    <w:rsid w:val="00DD69B0"/>
    <w:pPr>
      <w:numPr>
        <w:ilvl w:val="1"/>
      </w:numPr>
    </w:pPr>
  </w:style>
  <w:style w:type="paragraph" w:customStyle="1" w:styleId="Odstavec1-31">
    <w:name w:val="_Odstavec_1-3_1)"/>
    <w:basedOn w:val="Odstavec1-2i"/>
    <w:qFormat/>
    <w:rsid w:val="00DD69B0"/>
    <w:pPr>
      <w:numPr>
        <w:ilvl w:val="2"/>
      </w:numPr>
    </w:pPr>
  </w:style>
  <w:style w:type="paragraph" w:customStyle="1" w:styleId="Textbezslovn">
    <w:name w:val="_Text_bez_číslování"/>
    <w:basedOn w:val="Normln"/>
    <w:link w:val="TextbezslovnChar"/>
    <w:qFormat/>
    <w:rsid w:val="00DD69B0"/>
    <w:pPr>
      <w:spacing w:after="120" w:line="264" w:lineRule="auto"/>
      <w:ind w:left="737"/>
      <w:jc w:val="both"/>
    </w:pPr>
    <w:rPr>
      <w:sz w:val="18"/>
      <w:szCs w:val="18"/>
    </w:rPr>
  </w:style>
  <w:style w:type="paragraph" w:customStyle="1" w:styleId="Zpat0">
    <w:name w:val="_Zápatí"/>
    <w:basedOn w:val="Zpat"/>
    <w:qFormat/>
    <w:rsid w:val="00DD69B0"/>
    <w:pPr>
      <w:jc w:val="right"/>
    </w:pPr>
  </w:style>
  <w:style w:type="character" w:customStyle="1" w:styleId="Tun">
    <w:name w:val="_Tučně"/>
    <w:basedOn w:val="Standardnpsmoodstavce"/>
    <w:uiPriority w:val="1"/>
    <w:qFormat/>
    <w:rsid w:val="00DD69B0"/>
    <w:rPr>
      <w:b/>
    </w:rPr>
  </w:style>
  <w:style w:type="table" w:customStyle="1" w:styleId="Styl3">
    <w:name w:val="Styl3"/>
    <w:basedOn w:val="Mkatabulky"/>
    <w:uiPriority w:val="99"/>
    <w:rsid w:val="00DD69B0"/>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character" w:styleId="Znakapoznpodarou">
    <w:name w:val="footnote reference"/>
    <w:aliases w:val="RL Značka pozn. pod čarou"/>
    <w:basedOn w:val="Standardnpsmoodstavce"/>
    <w:uiPriority w:val="99"/>
    <w:unhideWhenUsed/>
    <w:rsid w:val="00DD69B0"/>
    <w:rPr>
      <w:vertAlign w:val="superscript"/>
    </w:rPr>
  </w:style>
  <w:style w:type="paragraph" w:customStyle="1" w:styleId="Text2-2">
    <w:name w:val="_Text_2-2"/>
    <w:basedOn w:val="Text2-1"/>
    <w:link w:val="Text2-2Char"/>
    <w:qFormat/>
    <w:rsid w:val="00DD69B0"/>
    <w:pPr>
      <w:numPr>
        <w:ilvl w:val="3"/>
      </w:numPr>
    </w:pPr>
  </w:style>
  <w:style w:type="character" w:customStyle="1" w:styleId="Text2-2Char">
    <w:name w:val="_Text_2-2 Char"/>
    <w:basedOn w:val="Text2-1Char"/>
    <w:link w:val="Text2-2"/>
    <w:rsid w:val="00DD69B0"/>
    <w:rPr>
      <w:sz w:val="18"/>
      <w:szCs w:val="18"/>
    </w:rPr>
  </w:style>
  <w:style w:type="paragraph" w:customStyle="1" w:styleId="Zkratky1">
    <w:name w:val="_Zkratky_1"/>
    <w:basedOn w:val="Normln"/>
    <w:qFormat/>
    <w:rsid w:val="00DD69B0"/>
    <w:pPr>
      <w:tabs>
        <w:tab w:val="right" w:leader="dot" w:pos="1134"/>
      </w:tabs>
      <w:spacing w:after="0" w:line="240" w:lineRule="auto"/>
    </w:pPr>
    <w:rPr>
      <w:b/>
      <w:sz w:val="16"/>
      <w:szCs w:val="18"/>
    </w:rPr>
  </w:style>
  <w:style w:type="paragraph" w:customStyle="1" w:styleId="Seznam1">
    <w:name w:val="_Seznam_[1]"/>
    <w:basedOn w:val="Normln"/>
    <w:qFormat/>
    <w:rsid w:val="00DD69B0"/>
    <w:pPr>
      <w:numPr>
        <w:numId w:val="7"/>
      </w:numPr>
      <w:spacing w:after="60" w:line="264" w:lineRule="auto"/>
      <w:jc w:val="both"/>
    </w:pPr>
    <w:rPr>
      <w:sz w:val="16"/>
      <w:szCs w:val="18"/>
    </w:rPr>
  </w:style>
  <w:style w:type="paragraph" w:customStyle="1" w:styleId="Nadpisbezsl1-1">
    <w:name w:val="_Nadpis_bez_čísl_1-1"/>
    <w:qFormat/>
    <w:rsid w:val="00DD69B0"/>
    <w:pPr>
      <w:spacing w:before="240" w:after="120" w:line="264" w:lineRule="auto"/>
    </w:pPr>
    <w:rPr>
      <w:b/>
      <w:caps/>
      <w:sz w:val="22"/>
      <w:szCs w:val="18"/>
    </w:rPr>
  </w:style>
  <w:style w:type="paragraph" w:customStyle="1" w:styleId="Nadpisbezsl1-2">
    <w:name w:val="_Nadpis_bez_čísl_1-2"/>
    <w:qFormat/>
    <w:rsid w:val="001217CC"/>
    <w:pPr>
      <w:spacing w:before="240" w:after="120" w:line="380" w:lineRule="exact"/>
      <w:jc w:val="center"/>
    </w:pPr>
    <w:rPr>
      <w:b/>
      <w:sz w:val="24"/>
      <w:szCs w:val="20"/>
    </w:rPr>
  </w:style>
  <w:style w:type="paragraph" w:customStyle="1" w:styleId="Tabulka">
    <w:name w:val="_Tabulka"/>
    <w:basedOn w:val="Textbezodsazen"/>
    <w:qFormat/>
    <w:rsid w:val="00DD69B0"/>
    <w:pPr>
      <w:spacing w:before="40" w:after="40" w:line="240" w:lineRule="auto"/>
    </w:pPr>
  </w:style>
  <w:style w:type="character" w:customStyle="1" w:styleId="TextbezslovnChar">
    <w:name w:val="_Text_bez_číslování Char"/>
    <w:basedOn w:val="Standardnpsmoodstavce"/>
    <w:link w:val="Textbezslovn"/>
    <w:rsid w:val="00DD69B0"/>
    <w:rPr>
      <w:sz w:val="18"/>
      <w:szCs w:val="18"/>
    </w:rPr>
  </w:style>
  <w:style w:type="paragraph" w:customStyle="1" w:styleId="Textbezodsazen">
    <w:name w:val="_Text_bez_odsazení"/>
    <w:basedOn w:val="Normln"/>
    <w:link w:val="TextbezodsazenChar"/>
    <w:qFormat/>
    <w:rsid w:val="00DD69B0"/>
    <w:pPr>
      <w:spacing w:after="120" w:line="264" w:lineRule="auto"/>
      <w:jc w:val="both"/>
    </w:pPr>
    <w:rPr>
      <w:sz w:val="18"/>
      <w:szCs w:val="18"/>
    </w:rPr>
  </w:style>
  <w:style w:type="character" w:customStyle="1" w:styleId="TextbezodsazenChar">
    <w:name w:val="_Text_bez_odsazení Char"/>
    <w:basedOn w:val="Standardnpsmoodstavce"/>
    <w:link w:val="Textbezodsazen"/>
    <w:rsid w:val="00DD69B0"/>
    <w:rPr>
      <w:sz w:val="18"/>
      <w:szCs w:val="18"/>
    </w:rPr>
  </w:style>
  <w:style w:type="character" w:customStyle="1" w:styleId="Tun-ZRUIT">
    <w:name w:val="_Tučně-ZRUŠIT"/>
    <w:basedOn w:val="Standardnpsmoodstavce"/>
    <w:uiPriority w:val="1"/>
    <w:qFormat/>
    <w:rsid w:val="00DD69B0"/>
    <w:rPr>
      <w:b w:val="0"/>
      <w:i w:val="0"/>
    </w:rPr>
  </w:style>
  <w:style w:type="paragraph" w:customStyle="1" w:styleId="Zkratky2">
    <w:name w:val="_Zkratky_2"/>
    <w:basedOn w:val="Normln"/>
    <w:qFormat/>
    <w:rsid w:val="00DD69B0"/>
    <w:pPr>
      <w:spacing w:after="0" w:line="240" w:lineRule="auto"/>
    </w:pPr>
    <w:rPr>
      <w:sz w:val="16"/>
      <w:szCs w:val="16"/>
    </w:rPr>
  </w:style>
  <w:style w:type="paragraph" w:customStyle="1" w:styleId="ZTPinfo-text">
    <w:name w:val="_ZTP_info-text"/>
    <w:basedOn w:val="Textbezslovn"/>
    <w:link w:val="ZTPinfo-textChar"/>
    <w:qFormat/>
    <w:rsid w:val="00DD69B0"/>
    <w:pPr>
      <w:ind w:left="0"/>
    </w:pPr>
    <w:rPr>
      <w:i/>
      <w:color w:val="00A1E0"/>
    </w:rPr>
  </w:style>
  <w:style w:type="character" w:customStyle="1" w:styleId="ZTPinfo-textChar">
    <w:name w:val="_ZTP_info-text Char"/>
    <w:basedOn w:val="Standardnpsmoodstavce"/>
    <w:link w:val="ZTPinfo-text"/>
    <w:rsid w:val="00DD69B0"/>
    <w:rPr>
      <w:i/>
      <w:color w:val="00A1E0"/>
      <w:sz w:val="18"/>
      <w:szCs w:val="18"/>
    </w:rPr>
  </w:style>
  <w:style w:type="paragraph" w:customStyle="1" w:styleId="ZTPinfo-text-odr">
    <w:name w:val="_ZTP_info-text-odr"/>
    <w:basedOn w:val="ZTPinfo-text"/>
    <w:link w:val="ZTPinfo-text-odrChar"/>
    <w:qFormat/>
    <w:rsid w:val="00DD69B0"/>
    <w:pPr>
      <w:numPr>
        <w:numId w:val="10"/>
      </w:numPr>
    </w:pPr>
  </w:style>
  <w:style w:type="character" w:customStyle="1" w:styleId="ZTPinfo-text-odrChar">
    <w:name w:val="_ZTP_info-text-odr Char"/>
    <w:basedOn w:val="ZTPinfo-textChar"/>
    <w:link w:val="ZTPinfo-text-odr"/>
    <w:rsid w:val="00DD69B0"/>
    <w:rPr>
      <w:i/>
      <w:color w:val="00A1E0"/>
      <w:sz w:val="18"/>
      <w:szCs w:val="18"/>
    </w:rPr>
  </w:style>
  <w:style w:type="character" w:customStyle="1" w:styleId="Nzevakce">
    <w:name w:val="_Název_akce"/>
    <w:basedOn w:val="Standardnpsmoodstavce"/>
    <w:uiPriority w:val="1"/>
    <w:qFormat/>
    <w:rsid w:val="00DD69B0"/>
    <w:rPr>
      <w:rFonts w:ascii="Verdana" w:hAnsi="Verdana"/>
      <w:b/>
      <w:sz w:val="36"/>
    </w:rPr>
  </w:style>
  <w:style w:type="paragraph" w:customStyle="1" w:styleId="Odrka1-4">
    <w:name w:val="_Odrážka_1-4_•"/>
    <w:basedOn w:val="Odrka1-1"/>
    <w:qFormat/>
    <w:rsid w:val="00DD69B0"/>
    <w:pPr>
      <w:numPr>
        <w:ilvl w:val="3"/>
      </w:numPr>
    </w:pPr>
  </w:style>
  <w:style w:type="character" w:customStyle="1" w:styleId="Odstavec1-1aChar">
    <w:name w:val="_Odstavec_1-1_a) Char"/>
    <w:basedOn w:val="Standardnpsmoodstavce"/>
    <w:link w:val="Odstavec1-1a"/>
    <w:rsid w:val="00DD69B0"/>
    <w:rPr>
      <w:sz w:val="18"/>
      <w:szCs w:val="18"/>
    </w:rPr>
  </w:style>
  <w:style w:type="paragraph" w:customStyle="1" w:styleId="Odstavec1-41">
    <w:name w:val="_Odstavec_1-4_1."/>
    <w:basedOn w:val="Odstavec1-1a"/>
    <w:link w:val="Odstavec1-41Char"/>
    <w:qFormat/>
    <w:rsid w:val="00DD69B0"/>
    <w:pPr>
      <w:numPr>
        <w:ilvl w:val="3"/>
      </w:numPr>
    </w:pPr>
  </w:style>
  <w:style w:type="character" w:customStyle="1" w:styleId="Odstavec1-41Char">
    <w:name w:val="_Odstavec_1-4_1. Char"/>
    <w:basedOn w:val="Odstavec1-1aChar"/>
    <w:link w:val="Odstavec1-41"/>
    <w:rsid w:val="00DD69B0"/>
    <w:rPr>
      <w:sz w:val="18"/>
      <w:szCs w:val="18"/>
    </w:rPr>
  </w:style>
  <w:style w:type="paragraph" w:customStyle="1" w:styleId="Zpatvpravo">
    <w:name w:val="_Zápatí_vpravo"/>
    <w:basedOn w:val="Zpat"/>
    <w:qFormat/>
    <w:rsid w:val="00DD69B0"/>
    <w:pPr>
      <w:jc w:val="right"/>
    </w:pPr>
  </w:style>
  <w:style w:type="paragraph" w:customStyle="1" w:styleId="Zpatvlevo">
    <w:name w:val="_Zápatí_vlevo"/>
    <w:basedOn w:val="Zpatvpravo"/>
    <w:qFormat/>
    <w:rsid w:val="00DD69B0"/>
    <w:pPr>
      <w:jc w:val="left"/>
    </w:pPr>
  </w:style>
  <w:style w:type="character" w:customStyle="1" w:styleId="Znaka">
    <w:name w:val="_Značka"/>
    <w:basedOn w:val="Standardnpsmoodstavce"/>
    <w:uiPriority w:val="1"/>
    <w:rsid w:val="00DD69B0"/>
    <w:rPr>
      <w:rFonts w:ascii="Verdana" w:hAnsi="Verdana"/>
      <w:b/>
      <w:sz w:val="36"/>
    </w:rPr>
  </w:style>
  <w:style w:type="character" w:customStyle="1" w:styleId="RLProhlensmluvnchstranChar">
    <w:name w:val="RL Prohlášení smluvních stran Char"/>
    <w:link w:val="RLProhlensmluvnchstran"/>
    <w:locked/>
    <w:rsid w:val="00DD69B0"/>
    <w:rPr>
      <w:rFonts w:ascii="Times New Roman" w:eastAsia="Times New Roman" w:hAnsi="Times New Roman" w:cs="Times New Roman"/>
      <w:b/>
      <w:szCs w:val="24"/>
      <w:lang w:val="x-none" w:eastAsia="x-none"/>
    </w:rPr>
  </w:style>
  <w:style w:type="paragraph" w:customStyle="1" w:styleId="RLProhlensmluvnchstran">
    <w:name w:val="RL Prohlášení smluvních stran"/>
    <w:basedOn w:val="Normln"/>
    <w:link w:val="RLProhlensmluvnchstranChar"/>
    <w:rsid w:val="00DD69B0"/>
    <w:pPr>
      <w:spacing w:after="120" w:line="280" w:lineRule="exact"/>
      <w:jc w:val="center"/>
    </w:pPr>
    <w:rPr>
      <w:rFonts w:ascii="Times New Roman" w:eastAsia="Times New Roman" w:hAnsi="Times New Roman" w:cs="Times New Roman"/>
      <w:b/>
      <w:szCs w:val="24"/>
      <w:lang w:val="x-none" w:eastAsia="x-none"/>
    </w:rPr>
  </w:style>
  <w:style w:type="character" w:customStyle="1" w:styleId="tsubjname">
    <w:name w:val="tsubjname"/>
    <w:basedOn w:val="Standardnpsmoodstavce"/>
    <w:uiPriority w:val="99"/>
    <w:rsid w:val="00DD69B0"/>
    <w:rPr>
      <w:rFonts w:cs="Times New Roman"/>
    </w:rPr>
  </w:style>
  <w:style w:type="paragraph" w:customStyle="1" w:styleId="NoSpacing1">
    <w:name w:val="No Spacing1"/>
    <w:uiPriority w:val="99"/>
    <w:rsid w:val="00DD69B0"/>
    <w:pPr>
      <w:spacing w:after="0" w:line="240" w:lineRule="auto"/>
    </w:pPr>
    <w:rPr>
      <w:rFonts w:ascii="Calibri" w:eastAsia="Times New Roman" w:hAnsi="Calibri" w:cs="Times New Roman"/>
      <w:sz w:val="22"/>
    </w:rPr>
  </w:style>
  <w:style w:type="paragraph" w:customStyle="1" w:styleId="slovn">
    <w:name w:val="Číslování"/>
    <w:aliases w:val="Vlevo:  2,22 cm,Př"/>
    <w:basedOn w:val="Normln"/>
    <w:rsid w:val="00DD69B0"/>
    <w:pPr>
      <w:numPr>
        <w:ilvl w:val="1"/>
        <w:numId w:val="11"/>
      </w:numPr>
      <w:spacing w:after="0" w:line="240" w:lineRule="auto"/>
    </w:pPr>
    <w:rPr>
      <w:rFonts w:ascii="Times New Roman" w:eastAsia="Times New Roman" w:hAnsi="Times New Roman" w:cs="Times New Roman"/>
      <w:sz w:val="24"/>
      <w:szCs w:val="24"/>
      <w:lang w:eastAsia="cs-CZ"/>
    </w:rPr>
  </w:style>
  <w:style w:type="paragraph" w:customStyle="1" w:styleId="Bezmezer1">
    <w:name w:val="Bez mezer1"/>
    <w:rsid w:val="00DD69B0"/>
    <w:pPr>
      <w:spacing w:after="0" w:line="240" w:lineRule="auto"/>
    </w:pPr>
    <w:rPr>
      <w:rFonts w:ascii="Calibri" w:eastAsia="Times New Roman" w:hAnsi="Calibri" w:cs="Times New Roman"/>
      <w:sz w:val="22"/>
    </w:rPr>
  </w:style>
  <w:style w:type="paragraph" w:customStyle="1" w:styleId="Bezmezer2">
    <w:name w:val="Bez mezer2"/>
    <w:rsid w:val="00DD69B0"/>
    <w:pPr>
      <w:spacing w:after="0" w:line="240" w:lineRule="auto"/>
    </w:pPr>
    <w:rPr>
      <w:rFonts w:ascii="Calibri" w:eastAsia="Times New Roman" w:hAnsi="Calibri" w:cs="Times New Roman"/>
      <w:sz w:val="22"/>
    </w:rPr>
  </w:style>
  <w:style w:type="paragraph" w:customStyle="1" w:styleId="Default">
    <w:name w:val="Default"/>
    <w:rsid w:val="00DD69B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owrap">
    <w:name w:val="nowrap"/>
    <w:basedOn w:val="Standardnpsmoodstavce"/>
    <w:rsid w:val="00DD69B0"/>
  </w:style>
  <w:style w:type="character" w:customStyle="1" w:styleId="preformatted">
    <w:name w:val="preformatted"/>
    <w:basedOn w:val="Standardnpsmoodstavce"/>
    <w:rsid w:val="00DD69B0"/>
  </w:style>
  <w:style w:type="paragraph" w:customStyle="1" w:styleId="RLTextlnkuslovan">
    <w:name w:val="RL Text článku číslovaný"/>
    <w:basedOn w:val="Normln"/>
    <w:link w:val="RLTextlnkuslovanChar"/>
    <w:qFormat/>
    <w:rsid w:val="00DD69B0"/>
    <w:pPr>
      <w:numPr>
        <w:ilvl w:val="1"/>
        <w:numId w:val="12"/>
      </w:numPr>
      <w:spacing w:after="120" w:line="280" w:lineRule="exact"/>
      <w:jc w:val="both"/>
    </w:pPr>
    <w:rPr>
      <w:rFonts w:ascii="Arial" w:eastAsia="Times New Roman" w:hAnsi="Arial" w:cs="Times New Roman"/>
      <w:szCs w:val="24"/>
      <w:lang w:eastAsia="cs-CZ"/>
    </w:rPr>
  </w:style>
  <w:style w:type="character" w:customStyle="1" w:styleId="RLTextlnkuslovanChar">
    <w:name w:val="RL Text článku číslovaný Char"/>
    <w:basedOn w:val="Standardnpsmoodstavce"/>
    <w:link w:val="RLTextlnkuslovan"/>
    <w:rsid w:val="00DD69B0"/>
    <w:rPr>
      <w:rFonts w:ascii="Arial" w:eastAsia="Times New Roman" w:hAnsi="Arial" w:cs="Times New Roman"/>
      <w:szCs w:val="24"/>
      <w:lang w:eastAsia="cs-CZ"/>
    </w:rPr>
  </w:style>
  <w:style w:type="paragraph" w:customStyle="1" w:styleId="RLlneksmlouvy">
    <w:name w:val="RL Článek smlouvy"/>
    <w:basedOn w:val="Normln"/>
    <w:next w:val="RLTextlnkuslovan"/>
    <w:link w:val="RLlneksmlouvyCharChar"/>
    <w:qFormat/>
    <w:rsid w:val="00DD69B0"/>
    <w:pPr>
      <w:keepNext/>
      <w:numPr>
        <w:numId w:val="12"/>
      </w:numPr>
      <w:suppressAutoHyphens/>
      <w:spacing w:before="360" w:after="120" w:line="280" w:lineRule="exact"/>
      <w:jc w:val="both"/>
      <w:outlineLvl w:val="0"/>
    </w:pPr>
    <w:rPr>
      <w:rFonts w:ascii="Arial" w:eastAsia="Times New Roman" w:hAnsi="Arial" w:cs="Times New Roman"/>
      <w:b/>
      <w:szCs w:val="24"/>
    </w:rPr>
  </w:style>
  <w:style w:type="paragraph" w:customStyle="1" w:styleId="3rove">
    <w:name w:val="3 úroveň"/>
    <w:basedOn w:val="Nadpis20"/>
    <w:qFormat/>
    <w:rsid w:val="00DD69B0"/>
    <w:pPr>
      <w:keepLines w:val="0"/>
      <w:numPr>
        <w:ilvl w:val="2"/>
        <w:numId w:val="14"/>
      </w:numPr>
      <w:suppressAutoHyphens/>
      <w:spacing w:before="0" w:after="120"/>
      <w:jc w:val="both"/>
      <w:outlineLvl w:val="2"/>
    </w:pPr>
    <w:rPr>
      <w:rFonts w:ascii="Times New Roman" w:eastAsia="SimSun" w:hAnsi="Times New Roman" w:cs="Times New Roman"/>
      <w:b w:val="0"/>
      <w:iCs/>
      <w:color w:val="auto"/>
      <w:sz w:val="24"/>
      <w:szCs w:val="28"/>
      <w:lang w:val="x-none" w:eastAsia="ar-SA"/>
    </w:rPr>
  </w:style>
  <w:style w:type="paragraph" w:customStyle="1" w:styleId="1rovenadpisy">
    <w:name w:val="1 úroveň (nadpisy)"/>
    <w:basedOn w:val="Odstavecseseznamem"/>
    <w:qFormat/>
    <w:rsid w:val="00DD69B0"/>
    <w:pPr>
      <w:keepNext/>
      <w:numPr>
        <w:numId w:val="14"/>
      </w:numPr>
      <w:spacing w:before="240" w:after="120"/>
      <w:ind w:left="0"/>
      <w:jc w:val="center"/>
    </w:pPr>
    <w:rPr>
      <w:rFonts w:ascii="Times New Roman" w:hAnsi="Times New Roman" w:cs="Times New Roman"/>
      <w:b/>
      <w:caps/>
      <w:sz w:val="24"/>
      <w:szCs w:val="24"/>
    </w:rPr>
  </w:style>
  <w:style w:type="paragraph" w:customStyle="1" w:styleId="2rove">
    <w:name w:val="2 úroveň"/>
    <w:basedOn w:val="Nadpis20"/>
    <w:qFormat/>
    <w:rsid w:val="00DD69B0"/>
    <w:pPr>
      <w:keepNext w:val="0"/>
      <w:keepLines w:val="0"/>
      <w:numPr>
        <w:ilvl w:val="1"/>
        <w:numId w:val="14"/>
      </w:numPr>
      <w:suppressAutoHyphens/>
      <w:spacing w:before="120" w:after="120"/>
      <w:jc w:val="both"/>
    </w:pPr>
    <w:rPr>
      <w:rFonts w:ascii="Times New Roman" w:eastAsia="SimSun" w:hAnsi="Times New Roman" w:cs="Times New Roman"/>
      <w:b w:val="0"/>
      <w:iCs/>
      <w:color w:val="auto"/>
      <w:sz w:val="24"/>
      <w:szCs w:val="28"/>
      <w:lang w:val="x-none" w:eastAsia="ar-SA"/>
    </w:rPr>
  </w:style>
  <w:style w:type="paragraph" w:customStyle="1" w:styleId="RLslovanodstavec">
    <w:name w:val="RL Číslovaný odstavec"/>
    <w:basedOn w:val="Normln"/>
    <w:qFormat/>
    <w:locked/>
    <w:rsid w:val="00DD69B0"/>
    <w:pPr>
      <w:numPr>
        <w:numId w:val="15"/>
      </w:numPr>
      <w:spacing w:after="120" w:line="280" w:lineRule="exact"/>
      <w:jc w:val="both"/>
    </w:pPr>
    <w:rPr>
      <w:rFonts w:ascii="Calibri" w:eastAsia="Times New Roman" w:hAnsi="Calibri" w:cs="Times New Roman"/>
      <w:spacing w:val="-4"/>
      <w:szCs w:val="24"/>
      <w:lang w:eastAsia="cs-CZ"/>
    </w:rPr>
  </w:style>
  <w:style w:type="paragraph" w:customStyle="1" w:styleId="RLNadpis1rovn">
    <w:name w:val="RL Nadpis 1. úrovně"/>
    <w:basedOn w:val="Normln"/>
    <w:next w:val="Normln"/>
    <w:qFormat/>
    <w:locked/>
    <w:rsid w:val="00DD69B0"/>
    <w:pPr>
      <w:pageBreakBefore/>
      <w:spacing w:after="840" w:line="560" w:lineRule="exact"/>
      <w:jc w:val="both"/>
    </w:pPr>
    <w:rPr>
      <w:rFonts w:ascii="Calibri" w:eastAsia="Times New Roman" w:hAnsi="Calibri" w:cs="Times New Roman"/>
      <w:b/>
      <w:spacing w:val="3"/>
      <w:sz w:val="40"/>
      <w:szCs w:val="40"/>
      <w:lang w:eastAsia="cs-CZ"/>
    </w:rPr>
  </w:style>
  <w:style w:type="paragraph" w:customStyle="1" w:styleId="RLNadpis2rovn">
    <w:name w:val="RL Nadpis 2. úrovně"/>
    <w:basedOn w:val="Normln"/>
    <w:next w:val="Normln"/>
    <w:qFormat/>
    <w:locked/>
    <w:rsid w:val="00DD69B0"/>
    <w:pPr>
      <w:keepNext/>
      <w:spacing w:before="360" w:after="120" w:line="280" w:lineRule="exact"/>
      <w:jc w:val="both"/>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locked/>
    <w:rsid w:val="00DD69B0"/>
    <w:pPr>
      <w:keepNext/>
      <w:spacing w:before="360" w:after="120" w:line="280" w:lineRule="exact"/>
      <w:jc w:val="both"/>
    </w:pPr>
    <w:rPr>
      <w:rFonts w:ascii="Calibri" w:eastAsia="Times New Roman" w:hAnsi="Calibri" w:cs="Times New Roman"/>
      <w:b/>
      <w:lang w:eastAsia="cs-CZ"/>
    </w:rPr>
  </w:style>
  <w:style w:type="paragraph" w:customStyle="1" w:styleId="RLObsah-nadpis">
    <w:name w:val="RL Obsah - nadpis"/>
    <w:locked/>
    <w:rsid w:val="00DD69B0"/>
    <w:pPr>
      <w:spacing w:after="1400" w:line="440" w:lineRule="exact"/>
    </w:pPr>
    <w:rPr>
      <w:rFonts w:ascii="Calibri" w:eastAsia="Calibri" w:hAnsi="Calibri" w:cs="Times New Roman"/>
      <w:b/>
      <w:noProof/>
      <w:color w:val="EB7B23"/>
      <w:spacing w:val="3"/>
      <w:sz w:val="40"/>
      <w:szCs w:val="40"/>
      <w:lang w:eastAsia="cs-CZ"/>
    </w:rPr>
  </w:style>
  <w:style w:type="paragraph" w:customStyle="1" w:styleId="RLOdrky">
    <w:name w:val="RL Odrážky"/>
    <w:basedOn w:val="Normln"/>
    <w:qFormat/>
    <w:locked/>
    <w:rsid w:val="00DD69B0"/>
    <w:pPr>
      <w:numPr>
        <w:ilvl w:val="1"/>
        <w:numId w:val="16"/>
      </w:numPr>
      <w:spacing w:after="100" w:line="280" w:lineRule="exact"/>
      <w:jc w:val="both"/>
    </w:pPr>
    <w:rPr>
      <w:rFonts w:ascii="Calibri" w:eastAsia="Times New Roman" w:hAnsi="Calibri" w:cs="Times New Roman"/>
      <w:spacing w:val="3"/>
      <w:szCs w:val="24"/>
      <w:lang w:eastAsia="cs-CZ"/>
    </w:rPr>
  </w:style>
  <w:style w:type="paragraph" w:customStyle="1" w:styleId="Text">
    <w:name w:val="Text"/>
    <w:aliases w:val="1,T,body"/>
    <w:link w:val="TextChar"/>
    <w:qFormat/>
    <w:rsid w:val="00DD69B0"/>
    <w:pPr>
      <w:spacing w:after="0" w:line="340" w:lineRule="exact"/>
      <w:ind w:left="2926"/>
    </w:pPr>
    <w:rPr>
      <w:rFonts w:ascii="Calibri" w:eastAsia="Calibri" w:hAnsi="Calibri" w:cs="Times New Roman"/>
      <w:color w:val="1E1E1E"/>
      <w:spacing w:val="-2"/>
      <w:sz w:val="22"/>
      <w:szCs w:val="20"/>
      <w:lang w:eastAsia="cs-CZ"/>
    </w:rPr>
  </w:style>
  <w:style w:type="paragraph" w:customStyle="1" w:styleId="RLTabulka">
    <w:name w:val="RL Tabulka"/>
    <w:basedOn w:val="Normln"/>
    <w:qFormat/>
    <w:rsid w:val="00DD69B0"/>
    <w:pPr>
      <w:spacing w:before="40" w:after="40" w:line="240" w:lineRule="auto"/>
    </w:pPr>
    <w:rPr>
      <w:rFonts w:ascii="Arial" w:eastAsia="Times New Roman" w:hAnsi="Arial" w:cs="Times New Roman"/>
      <w:szCs w:val="24"/>
      <w:lang w:eastAsia="cs-CZ"/>
    </w:rPr>
  </w:style>
  <w:style w:type="paragraph" w:customStyle="1" w:styleId="RLNadpis2rovn-oranov">
    <w:name w:val="RL Nadpis 2. úrovně - oranžový"/>
    <w:basedOn w:val="Normln"/>
    <w:qFormat/>
    <w:rsid w:val="00DD69B0"/>
    <w:pPr>
      <w:numPr>
        <w:numId w:val="17"/>
      </w:numPr>
      <w:spacing w:after="120" w:line="280" w:lineRule="exact"/>
    </w:pPr>
    <w:rPr>
      <w:rFonts w:ascii="Arial" w:eastAsia="Times New Roman" w:hAnsi="Arial" w:cs="Times New Roman"/>
      <w:b/>
      <w:color w:val="EC7A08"/>
      <w:sz w:val="23"/>
      <w:szCs w:val="23"/>
      <w:lang w:eastAsia="cs-CZ"/>
    </w:rPr>
  </w:style>
  <w:style w:type="paragraph" w:customStyle="1" w:styleId="RLdajeosmluvnstran">
    <w:name w:val="RL Údaje o smluvní straně"/>
    <w:basedOn w:val="Normln"/>
    <w:rsid w:val="00DD69B0"/>
    <w:pPr>
      <w:spacing w:after="120" w:line="280" w:lineRule="exact"/>
      <w:jc w:val="center"/>
    </w:pPr>
    <w:rPr>
      <w:rFonts w:ascii="Arial" w:eastAsia="Times New Roman" w:hAnsi="Arial" w:cs="Times New Roman"/>
      <w:szCs w:val="24"/>
    </w:rPr>
  </w:style>
  <w:style w:type="paragraph" w:customStyle="1" w:styleId="RLNzevsmlouvy">
    <w:name w:val="RL Název smlouvy"/>
    <w:basedOn w:val="Normln"/>
    <w:next w:val="Normln"/>
    <w:rsid w:val="00DD69B0"/>
    <w:pPr>
      <w:spacing w:before="120" w:after="1200" w:line="240" w:lineRule="auto"/>
      <w:jc w:val="center"/>
    </w:pPr>
    <w:rPr>
      <w:rFonts w:ascii="Arial" w:eastAsia="Times New Roman" w:hAnsi="Arial" w:cs="Arial"/>
      <w:b/>
      <w:bCs/>
      <w:caps/>
      <w:spacing w:val="40"/>
      <w:kern w:val="28"/>
      <w:sz w:val="32"/>
      <w:szCs w:val="32"/>
      <w:lang w:eastAsia="cs-CZ"/>
    </w:rPr>
  </w:style>
  <w:style w:type="paragraph" w:customStyle="1" w:styleId="SAPtextcisl">
    <w:name w:val="SAP_text_cisl"/>
    <w:basedOn w:val="Normln"/>
    <w:rsid w:val="00DD69B0"/>
    <w:pPr>
      <w:numPr>
        <w:numId w:val="18"/>
      </w:numPr>
      <w:tabs>
        <w:tab w:val="clear" w:pos="900"/>
        <w:tab w:val="num" w:pos="360"/>
      </w:tabs>
      <w:spacing w:before="120" w:after="60" w:line="240" w:lineRule="auto"/>
      <w:ind w:left="0" w:firstLine="0"/>
      <w:jc w:val="both"/>
    </w:pPr>
    <w:rPr>
      <w:rFonts w:ascii="Arial" w:eastAsia="Times New Roman" w:hAnsi="Arial" w:cs="Times New Roman"/>
      <w:kern w:val="24"/>
      <w:sz w:val="24"/>
      <w:szCs w:val="24"/>
      <w:lang w:eastAsia="cs-CZ"/>
    </w:rPr>
  </w:style>
  <w:style w:type="paragraph" w:customStyle="1" w:styleId="SAPtextabc">
    <w:name w:val="SAP_text_abc"/>
    <w:basedOn w:val="Normln"/>
    <w:rsid w:val="00DD69B0"/>
    <w:pPr>
      <w:numPr>
        <w:ilvl w:val="1"/>
        <w:numId w:val="18"/>
      </w:numPr>
      <w:spacing w:before="120" w:after="60" w:line="240" w:lineRule="auto"/>
      <w:jc w:val="both"/>
    </w:pPr>
    <w:rPr>
      <w:rFonts w:ascii="Arial" w:eastAsia="Times New Roman" w:hAnsi="Arial" w:cs="Times New Roman"/>
      <w:kern w:val="24"/>
      <w:sz w:val="24"/>
      <w:szCs w:val="24"/>
      <w:lang w:eastAsia="cs-CZ"/>
    </w:rPr>
  </w:style>
  <w:style w:type="character" w:customStyle="1" w:styleId="RLlneksmlouvyCharChar">
    <w:name w:val="RL Článek smlouvy Char Char"/>
    <w:basedOn w:val="Standardnpsmoodstavce"/>
    <w:link w:val="RLlneksmlouvy"/>
    <w:rsid w:val="00DD69B0"/>
    <w:rPr>
      <w:rFonts w:ascii="Arial" w:eastAsia="Times New Roman" w:hAnsi="Arial" w:cs="Times New Roman"/>
      <w:b/>
      <w:szCs w:val="24"/>
    </w:rPr>
  </w:style>
  <w:style w:type="paragraph" w:customStyle="1" w:styleId="RLSeznamploh">
    <w:name w:val="RL Seznam příloh"/>
    <w:basedOn w:val="RLTextlnkuslovan"/>
    <w:rsid w:val="00DD69B0"/>
    <w:pPr>
      <w:numPr>
        <w:ilvl w:val="0"/>
        <w:numId w:val="0"/>
      </w:numPr>
      <w:ind w:left="3572" w:hanging="1361"/>
    </w:pPr>
    <w:rPr>
      <w:szCs w:val="20"/>
      <w:lang w:eastAsia="en-US"/>
    </w:rPr>
  </w:style>
  <w:style w:type="character" w:customStyle="1" w:styleId="Nevyeenzmnka1">
    <w:name w:val="Nevyřešená zmínka1"/>
    <w:basedOn w:val="Standardnpsmoodstavce"/>
    <w:uiPriority w:val="99"/>
    <w:semiHidden/>
    <w:unhideWhenUsed/>
    <w:rsid w:val="00DD69B0"/>
    <w:rPr>
      <w:color w:val="605E5C"/>
      <w:shd w:val="clear" w:color="auto" w:fill="E1DFDD"/>
    </w:rPr>
  </w:style>
  <w:style w:type="character" w:customStyle="1" w:styleId="TextkomenteChar1">
    <w:name w:val="Text komentáře Char1"/>
    <w:aliases w:val="RL Text komentáře Char1"/>
    <w:basedOn w:val="Standardnpsmoodstavce"/>
    <w:locked/>
    <w:rsid w:val="00DD69B0"/>
  </w:style>
  <w:style w:type="character" w:customStyle="1" w:styleId="StylodstavecslovanChar">
    <w:name w:val="Styl odstavec číslovaný Char"/>
    <w:link w:val="Stylodstavecslovan"/>
    <w:locked/>
    <w:rsid w:val="00DD69B0"/>
    <w:rPr>
      <w:rFonts w:cs="Calibri"/>
    </w:rPr>
  </w:style>
  <w:style w:type="paragraph" w:customStyle="1" w:styleId="Stylodstavecslovan">
    <w:name w:val="Styl odstavec číslovaný"/>
    <w:basedOn w:val="Nadpis20"/>
    <w:link w:val="StylodstavecslovanChar"/>
    <w:rsid w:val="00DD69B0"/>
    <w:pPr>
      <w:keepNext w:val="0"/>
      <w:keepLines w:val="0"/>
      <w:widowControl w:val="0"/>
      <w:spacing w:before="240" w:after="120" w:line="320" w:lineRule="atLeast"/>
      <w:jc w:val="both"/>
    </w:pPr>
    <w:rPr>
      <w:rFonts w:eastAsiaTheme="minorHAnsi" w:cs="Calibri"/>
      <w:b w:val="0"/>
      <w:bCs w:val="0"/>
      <w:color w:val="auto"/>
      <w:sz w:val="20"/>
      <w:szCs w:val="22"/>
    </w:rPr>
  </w:style>
  <w:style w:type="paragraph" w:customStyle="1" w:styleId="Styl6">
    <w:name w:val="Styl6"/>
    <w:basedOn w:val="Zkladntext"/>
    <w:qFormat/>
    <w:rsid w:val="00DD69B0"/>
    <w:pPr>
      <w:keepLines/>
      <w:spacing w:before="120" w:line="276" w:lineRule="auto"/>
      <w:ind w:left="357"/>
      <w:jc w:val="both"/>
    </w:pPr>
    <w:rPr>
      <w:rFonts w:ascii="Palatino Linotype" w:eastAsia="Times New Roman" w:hAnsi="Palatino Linotype" w:cs="Times New Roman"/>
      <w:sz w:val="22"/>
      <w:szCs w:val="22"/>
      <w:lang w:eastAsia="cs-CZ"/>
    </w:rPr>
  </w:style>
  <w:style w:type="numbering" w:customStyle="1" w:styleId="WWNum1">
    <w:name w:val="WWNum1"/>
    <w:basedOn w:val="Bezseznamu"/>
    <w:rsid w:val="00DD69B0"/>
    <w:pPr>
      <w:numPr>
        <w:numId w:val="19"/>
      </w:numPr>
    </w:pPr>
  </w:style>
  <w:style w:type="paragraph" w:customStyle="1" w:styleId="Standard">
    <w:name w:val="Standard"/>
    <w:rsid w:val="00DD69B0"/>
    <w:pPr>
      <w:suppressAutoHyphens/>
      <w:autoSpaceDN w:val="0"/>
      <w:spacing w:after="0" w:line="240" w:lineRule="auto"/>
    </w:pPr>
    <w:rPr>
      <w:rFonts w:ascii="Times New Roman" w:eastAsia="AR PL SungtiL GB" w:hAnsi="Times New Roman" w:cs="Lohit Devanagari"/>
      <w:kern w:val="3"/>
      <w:sz w:val="24"/>
      <w:szCs w:val="24"/>
      <w:lang w:val="en-GB" w:eastAsia="zh-CN" w:bidi="hi-IN"/>
    </w:rPr>
  </w:style>
  <w:style w:type="character" w:customStyle="1" w:styleId="Internetlink">
    <w:name w:val="Internet link"/>
    <w:basedOn w:val="Standardnpsmoodstavce"/>
    <w:rsid w:val="00DD69B0"/>
    <w:rPr>
      <w:color w:val="0000FF"/>
      <w:u w:val="single" w:color="000000"/>
    </w:rPr>
  </w:style>
  <w:style w:type="numbering" w:customStyle="1" w:styleId="WWNum2">
    <w:name w:val="WWNum2"/>
    <w:rsid w:val="00DD69B0"/>
    <w:pPr>
      <w:numPr>
        <w:numId w:val="20"/>
      </w:numPr>
    </w:pPr>
  </w:style>
  <w:style w:type="paragraph" w:customStyle="1" w:styleId="Textpsmene">
    <w:name w:val="Text písmene"/>
    <w:basedOn w:val="Normln"/>
    <w:rsid w:val="00DD69B0"/>
    <w:pPr>
      <w:spacing w:after="120" w:line="280" w:lineRule="atLeast"/>
      <w:jc w:val="both"/>
      <w:outlineLvl w:val="7"/>
    </w:pPr>
    <w:rPr>
      <w:rFonts w:ascii="Georgia" w:eastAsia="Times New Roman" w:hAnsi="Georgia" w:cs="Times New Roman"/>
      <w:sz w:val="22"/>
      <w:szCs w:val="24"/>
      <w:lang w:eastAsia="cs-CZ"/>
    </w:rPr>
  </w:style>
  <w:style w:type="paragraph" w:customStyle="1" w:styleId="Textodstavce">
    <w:name w:val="Text odstavce"/>
    <w:basedOn w:val="Normln"/>
    <w:rsid w:val="00DD69B0"/>
    <w:pPr>
      <w:tabs>
        <w:tab w:val="left" w:pos="851"/>
      </w:tabs>
      <w:spacing w:before="120" w:after="120" w:line="280" w:lineRule="atLeast"/>
      <w:jc w:val="both"/>
      <w:outlineLvl w:val="6"/>
    </w:pPr>
    <w:rPr>
      <w:rFonts w:ascii="Georgia" w:eastAsia="Times New Roman" w:hAnsi="Georgia" w:cs="Times New Roman"/>
      <w:sz w:val="22"/>
      <w:szCs w:val="24"/>
      <w:lang w:eastAsia="cs-CZ"/>
    </w:rPr>
  </w:style>
  <w:style w:type="paragraph" w:customStyle="1" w:styleId="Textbodu">
    <w:name w:val="Text bodu"/>
    <w:basedOn w:val="Normln"/>
    <w:rsid w:val="00DD69B0"/>
    <w:pPr>
      <w:tabs>
        <w:tab w:val="num" w:pos="850"/>
      </w:tabs>
      <w:spacing w:after="120" w:line="280" w:lineRule="atLeast"/>
      <w:ind w:left="850" w:hanging="425"/>
      <w:jc w:val="both"/>
      <w:outlineLvl w:val="8"/>
    </w:pPr>
    <w:rPr>
      <w:rFonts w:ascii="Georgia" w:eastAsia="Times New Roman" w:hAnsi="Georgia" w:cs="Times New Roman"/>
      <w:sz w:val="22"/>
      <w:szCs w:val="24"/>
      <w:lang w:eastAsia="cs-CZ"/>
    </w:rPr>
  </w:style>
  <w:style w:type="paragraph" w:customStyle="1" w:styleId="Section">
    <w:name w:val="Section"/>
    <w:basedOn w:val="Normln"/>
    <w:rsid w:val="00DD69B0"/>
    <w:pPr>
      <w:widowControl w:val="0"/>
      <w:spacing w:after="120" w:line="360" w:lineRule="exact"/>
      <w:jc w:val="center"/>
    </w:pPr>
    <w:rPr>
      <w:rFonts w:ascii="Georgia" w:eastAsia="Times New Roman" w:hAnsi="Georgia" w:cs="Arial"/>
      <w:b/>
      <w:bCs/>
      <w:snapToGrid w:val="0"/>
      <w:sz w:val="32"/>
      <w:szCs w:val="32"/>
    </w:rPr>
  </w:style>
  <w:style w:type="paragraph" w:customStyle="1" w:styleId="NADPIS2">
    <w:name w:val="NADPIS2"/>
    <w:basedOn w:val="Nadpis20"/>
    <w:rsid w:val="00DD69B0"/>
    <w:pPr>
      <w:keepLines w:val="0"/>
      <w:numPr>
        <w:ilvl w:val="1"/>
        <w:numId w:val="21"/>
      </w:numPr>
      <w:spacing w:before="240" w:after="60" w:line="280" w:lineRule="atLeast"/>
      <w:jc w:val="both"/>
    </w:pPr>
    <w:rPr>
      <w:rFonts w:ascii="Times New Roman" w:eastAsia="Times New Roman" w:hAnsi="Times New Roman" w:cs="Times New Roman"/>
      <w:b w:val="0"/>
      <w:bCs w:val="0"/>
      <w:snapToGrid w:val="0"/>
      <w:color w:val="auto"/>
      <w:sz w:val="24"/>
      <w:szCs w:val="24"/>
      <w:lang w:val="fr-FR"/>
    </w:rPr>
  </w:style>
  <w:style w:type="paragraph" w:customStyle="1" w:styleId="bullet-3">
    <w:name w:val="bullet-3"/>
    <w:basedOn w:val="Normln"/>
    <w:rsid w:val="00DD69B0"/>
    <w:pPr>
      <w:widowControl w:val="0"/>
      <w:spacing w:before="240" w:after="120" w:line="240" w:lineRule="exact"/>
      <w:ind w:left="2212" w:hanging="284"/>
      <w:jc w:val="both"/>
    </w:pPr>
    <w:rPr>
      <w:rFonts w:ascii="Georgia" w:eastAsia="Times New Roman" w:hAnsi="Georgia" w:cs="Arial"/>
      <w:snapToGrid w:val="0"/>
      <w:sz w:val="22"/>
      <w:szCs w:val="24"/>
    </w:rPr>
  </w:style>
  <w:style w:type="paragraph" w:customStyle="1" w:styleId="NADPIS1">
    <w:name w:val="NADPIS1"/>
    <w:basedOn w:val="Nadpis10"/>
    <w:rsid w:val="00DD69B0"/>
    <w:pPr>
      <w:keepLines w:val="0"/>
      <w:numPr>
        <w:numId w:val="21"/>
      </w:numPr>
      <w:spacing w:before="0" w:line="280" w:lineRule="atLeast"/>
      <w:jc w:val="both"/>
    </w:pPr>
    <w:rPr>
      <w:rFonts w:ascii="Times New Roman" w:eastAsia="Times New Roman" w:hAnsi="Times New Roman" w:cs="Times New Roman"/>
      <w:caps/>
      <w:snapToGrid w:val="0"/>
      <w:color w:val="auto"/>
    </w:rPr>
  </w:style>
  <w:style w:type="paragraph" w:styleId="Zkladntextodsazen3">
    <w:name w:val="Body Text Indent 3"/>
    <w:basedOn w:val="Normln"/>
    <w:link w:val="Zkladntextodsazen3Char"/>
    <w:rsid w:val="00DD69B0"/>
    <w:pPr>
      <w:spacing w:after="120" w:line="280" w:lineRule="atLeast"/>
      <w:ind w:left="283"/>
      <w:jc w:val="both"/>
    </w:pPr>
    <w:rPr>
      <w:rFonts w:ascii="Georgia" w:eastAsia="Times New Roman" w:hAnsi="Georgia" w:cs="Times New Roman"/>
      <w:sz w:val="16"/>
      <w:szCs w:val="16"/>
      <w:lang w:eastAsia="cs-CZ"/>
    </w:rPr>
  </w:style>
  <w:style w:type="character" w:customStyle="1" w:styleId="Zkladntextodsazen3Char">
    <w:name w:val="Základní text odsazený 3 Char"/>
    <w:basedOn w:val="Standardnpsmoodstavce"/>
    <w:link w:val="Zkladntextodsazen3"/>
    <w:rsid w:val="00DD69B0"/>
    <w:rPr>
      <w:rFonts w:ascii="Georgia" w:eastAsia="Times New Roman" w:hAnsi="Georgia" w:cs="Times New Roman"/>
      <w:sz w:val="16"/>
      <w:szCs w:val="16"/>
      <w:lang w:eastAsia="cs-CZ"/>
    </w:rPr>
  </w:style>
  <w:style w:type="character" w:styleId="slodku">
    <w:name w:val="line number"/>
    <w:basedOn w:val="Standardnpsmoodstavce"/>
    <w:rsid w:val="00DD69B0"/>
  </w:style>
  <w:style w:type="paragraph" w:customStyle="1" w:styleId="NormalJustified">
    <w:name w:val="Normal (Justified)"/>
    <w:basedOn w:val="Normln"/>
    <w:rsid w:val="00DD69B0"/>
    <w:pPr>
      <w:widowControl w:val="0"/>
      <w:spacing w:after="120" w:line="280" w:lineRule="atLeast"/>
      <w:jc w:val="both"/>
    </w:pPr>
    <w:rPr>
      <w:rFonts w:ascii="Georgia" w:eastAsia="Times New Roman" w:hAnsi="Georgia" w:cs="Times New Roman"/>
      <w:kern w:val="28"/>
      <w:sz w:val="22"/>
      <w:szCs w:val="20"/>
      <w:lang w:eastAsia="cs-CZ"/>
    </w:rPr>
  </w:style>
  <w:style w:type="paragraph" w:styleId="Zkladntextodsazen">
    <w:name w:val="Body Text Indent"/>
    <w:basedOn w:val="Normln"/>
    <w:link w:val="ZkladntextodsazenChar"/>
    <w:rsid w:val="00DD69B0"/>
    <w:pPr>
      <w:autoSpaceDE w:val="0"/>
      <w:autoSpaceDN w:val="0"/>
      <w:spacing w:after="120" w:line="280" w:lineRule="atLeast"/>
      <w:jc w:val="both"/>
    </w:pPr>
    <w:rPr>
      <w:rFonts w:eastAsia="Times New Roman" w:cs="Times New Roman"/>
      <w:noProof/>
      <w:sz w:val="22"/>
      <w:szCs w:val="20"/>
      <w:lang w:eastAsia="cs-CZ"/>
    </w:rPr>
  </w:style>
  <w:style w:type="character" w:customStyle="1" w:styleId="ZkladntextodsazenChar">
    <w:name w:val="Základní text odsazený Char"/>
    <w:basedOn w:val="Standardnpsmoodstavce"/>
    <w:link w:val="Zkladntextodsazen"/>
    <w:rsid w:val="00DD69B0"/>
    <w:rPr>
      <w:rFonts w:eastAsia="Times New Roman" w:cs="Times New Roman"/>
      <w:noProof/>
      <w:sz w:val="22"/>
      <w:szCs w:val="20"/>
      <w:lang w:eastAsia="cs-CZ"/>
    </w:rPr>
  </w:style>
  <w:style w:type="paragraph" w:styleId="Zkladntextodsazen2">
    <w:name w:val="Body Text Indent 2"/>
    <w:basedOn w:val="Normln"/>
    <w:link w:val="Zkladntextodsazen2Char"/>
    <w:rsid w:val="00DD69B0"/>
    <w:pPr>
      <w:tabs>
        <w:tab w:val="left" w:pos="0"/>
        <w:tab w:val="right" w:pos="8953"/>
      </w:tabs>
      <w:autoSpaceDE w:val="0"/>
      <w:autoSpaceDN w:val="0"/>
      <w:spacing w:before="120" w:after="120" w:line="240" w:lineRule="atLeast"/>
      <w:ind w:firstLine="714"/>
      <w:jc w:val="both"/>
    </w:pPr>
    <w:rPr>
      <w:rFonts w:ascii="Georgia" w:eastAsia="Times New Roman" w:hAnsi="Georgia" w:cs="Arial"/>
      <w:sz w:val="22"/>
      <w:lang w:eastAsia="cs-CZ"/>
    </w:rPr>
  </w:style>
  <w:style w:type="character" w:customStyle="1" w:styleId="Zkladntextodsazen2Char">
    <w:name w:val="Základní text odsazený 2 Char"/>
    <w:basedOn w:val="Standardnpsmoodstavce"/>
    <w:link w:val="Zkladntextodsazen2"/>
    <w:rsid w:val="00DD69B0"/>
    <w:rPr>
      <w:rFonts w:ascii="Georgia" w:eastAsia="Times New Roman" w:hAnsi="Georgia" w:cs="Arial"/>
      <w:sz w:val="22"/>
      <w:lang w:eastAsia="cs-CZ"/>
    </w:rPr>
  </w:style>
  <w:style w:type="paragraph" w:styleId="Zkladntext3">
    <w:name w:val="Body Text 3"/>
    <w:basedOn w:val="Normln"/>
    <w:link w:val="Zkladntext3Char"/>
    <w:rsid w:val="00DD69B0"/>
    <w:pPr>
      <w:spacing w:after="120" w:line="280" w:lineRule="atLeast"/>
      <w:jc w:val="center"/>
    </w:pPr>
    <w:rPr>
      <w:rFonts w:ascii="Georgia" w:eastAsia="Times New Roman" w:hAnsi="Georgia" w:cs="Times New Roman"/>
      <w:sz w:val="22"/>
      <w:szCs w:val="20"/>
      <w:lang w:eastAsia="cs-CZ"/>
    </w:rPr>
  </w:style>
  <w:style w:type="character" w:customStyle="1" w:styleId="Zkladntext3Char">
    <w:name w:val="Základní text 3 Char"/>
    <w:basedOn w:val="Standardnpsmoodstavce"/>
    <w:link w:val="Zkladntext3"/>
    <w:rsid w:val="00DD69B0"/>
    <w:rPr>
      <w:rFonts w:ascii="Georgia" w:eastAsia="Times New Roman" w:hAnsi="Georgia" w:cs="Times New Roman"/>
      <w:sz w:val="22"/>
      <w:szCs w:val="20"/>
      <w:lang w:eastAsia="cs-CZ"/>
    </w:rPr>
  </w:style>
  <w:style w:type="paragraph" w:customStyle="1" w:styleId="BodyText21">
    <w:name w:val="Body Text 21"/>
    <w:basedOn w:val="Normln"/>
    <w:rsid w:val="00DD69B0"/>
    <w:pPr>
      <w:spacing w:before="120" w:after="120" w:line="280" w:lineRule="atLeast"/>
      <w:jc w:val="both"/>
    </w:pPr>
    <w:rPr>
      <w:rFonts w:ascii="Georgia" w:eastAsia="Times New Roman" w:hAnsi="Georgia" w:cs="Times New Roman"/>
      <w:color w:val="FF0000"/>
      <w:sz w:val="22"/>
      <w:szCs w:val="20"/>
      <w:lang w:eastAsia="cs-CZ"/>
    </w:rPr>
  </w:style>
  <w:style w:type="paragraph" w:styleId="Textvbloku">
    <w:name w:val="Block Text"/>
    <w:basedOn w:val="Normln"/>
    <w:rsid w:val="00DD69B0"/>
    <w:pPr>
      <w:autoSpaceDE w:val="0"/>
      <w:autoSpaceDN w:val="0"/>
      <w:adjustRightInd w:val="0"/>
      <w:spacing w:after="120" w:line="280" w:lineRule="atLeast"/>
      <w:ind w:left="480" w:right="-256"/>
      <w:jc w:val="both"/>
    </w:pPr>
    <w:rPr>
      <w:rFonts w:ascii="Georgia" w:eastAsia="Times New Roman" w:hAnsi="Georgia" w:cs="Times New Roman"/>
      <w:color w:val="000000"/>
      <w:sz w:val="22"/>
      <w:szCs w:val="13"/>
      <w:lang w:eastAsia="cs-CZ"/>
    </w:rPr>
  </w:style>
  <w:style w:type="paragraph" w:customStyle="1" w:styleId="NormlnsWWW5">
    <w:name w:val="Normální (síť WWW)5"/>
    <w:basedOn w:val="Normln"/>
    <w:rsid w:val="00DD69B0"/>
    <w:pPr>
      <w:spacing w:before="50" w:after="100" w:afterAutospacing="1" w:line="280" w:lineRule="atLeast"/>
      <w:jc w:val="both"/>
    </w:pPr>
    <w:rPr>
      <w:rFonts w:ascii="Tahoma" w:eastAsia="Arial Unicode MS" w:hAnsi="Tahoma" w:cs="Tahoma"/>
      <w:sz w:val="22"/>
      <w:lang w:eastAsia="cs-CZ"/>
    </w:rPr>
  </w:style>
  <w:style w:type="paragraph" w:customStyle="1" w:styleId="atext">
    <w:name w:val="atext"/>
    <w:basedOn w:val="Normln"/>
    <w:rsid w:val="00DD69B0"/>
    <w:pPr>
      <w:spacing w:before="120" w:after="120" w:line="240" w:lineRule="atLeast"/>
      <w:jc w:val="center"/>
    </w:pPr>
    <w:rPr>
      <w:rFonts w:ascii="Georgia" w:eastAsia="Times New Roman" w:hAnsi="Georgia" w:cs="Times New Roman"/>
      <w:b/>
      <w:sz w:val="22"/>
      <w:szCs w:val="20"/>
      <w:lang w:eastAsia="cs-CZ"/>
    </w:rPr>
  </w:style>
  <w:style w:type="paragraph" w:customStyle="1" w:styleId="sbn">
    <w:name w:val="sbn"/>
    <w:basedOn w:val="Normln"/>
    <w:rsid w:val="00DD69B0"/>
    <w:pPr>
      <w:spacing w:before="100" w:after="100" w:line="280" w:lineRule="atLeast"/>
      <w:jc w:val="both"/>
    </w:pPr>
    <w:rPr>
      <w:rFonts w:ascii="Arial Unicode MS" w:eastAsia="Arial Unicode MS" w:hAnsi="Arial Unicode MS" w:cs="Times New Roman"/>
      <w:sz w:val="22"/>
      <w:szCs w:val="20"/>
      <w:lang w:eastAsia="cs-CZ"/>
    </w:rPr>
  </w:style>
  <w:style w:type="paragraph" w:customStyle="1" w:styleId="dek">
    <w:name w:val="Řádek"/>
    <w:basedOn w:val="Normln"/>
    <w:rsid w:val="00DD69B0"/>
    <w:pPr>
      <w:widowControl w:val="0"/>
      <w:spacing w:before="40" w:after="40" w:line="280" w:lineRule="atLeast"/>
      <w:jc w:val="both"/>
    </w:pPr>
    <w:rPr>
      <w:rFonts w:ascii="Georgia" w:eastAsia="Times New Roman" w:hAnsi="Georgia" w:cs="Times New Roman"/>
      <w:sz w:val="22"/>
      <w:szCs w:val="20"/>
      <w:lang w:eastAsia="cs-CZ"/>
    </w:rPr>
  </w:style>
  <w:style w:type="character" w:customStyle="1" w:styleId="platne1">
    <w:name w:val="platne1"/>
    <w:basedOn w:val="Standardnpsmoodstavce"/>
    <w:rsid w:val="00DD69B0"/>
  </w:style>
  <w:style w:type="paragraph" w:styleId="Prosttext">
    <w:name w:val="Plain Text"/>
    <w:basedOn w:val="Normln"/>
    <w:link w:val="ProsttextChar"/>
    <w:uiPriority w:val="99"/>
    <w:rsid w:val="00DD69B0"/>
    <w:pPr>
      <w:spacing w:after="120" w:line="280" w:lineRule="atLeast"/>
      <w:jc w:val="both"/>
    </w:pPr>
    <w:rPr>
      <w:rFonts w:ascii="Courier New" w:eastAsia="Times New Roman" w:hAnsi="Courier New" w:cs="Times New Roman"/>
      <w:sz w:val="22"/>
      <w:szCs w:val="20"/>
      <w:lang w:eastAsia="cs-CZ"/>
    </w:rPr>
  </w:style>
  <w:style w:type="character" w:customStyle="1" w:styleId="ProsttextChar">
    <w:name w:val="Prostý text Char"/>
    <w:basedOn w:val="Standardnpsmoodstavce"/>
    <w:link w:val="Prosttext"/>
    <w:uiPriority w:val="99"/>
    <w:rsid w:val="00DD69B0"/>
    <w:rPr>
      <w:rFonts w:ascii="Courier New" w:eastAsia="Times New Roman" w:hAnsi="Courier New" w:cs="Times New Roman"/>
      <w:sz w:val="22"/>
      <w:szCs w:val="20"/>
      <w:lang w:eastAsia="cs-CZ"/>
    </w:rPr>
  </w:style>
  <w:style w:type="paragraph" w:styleId="Zptenadresanaoblku">
    <w:name w:val="envelope return"/>
    <w:basedOn w:val="Normln"/>
    <w:rsid w:val="00DD69B0"/>
    <w:pPr>
      <w:overflowPunct w:val="0"/>
      <w:autoSpaceDE w:val="0"/>
      <w:autoSpaceDN w:val="0"/>
      <w:adjustRightInd w:val="0"/>
      <w:spacing w:after="120" w:line="280" w:lineRule="atLeast"/>
      <w:jc w:val="both"/>
      <w:textAlignment w:val="baseline"/>
    </w:pPr>
    <w:rPr>
      <w:rFonts w:ascii="Georgia" w:eastAsia="Times New Roman" w:hAnsi="Georgia" w:cs="Times New Roman"/>
      <w:sz w:val="22"/>
      <w:szCs w:val="20"/>
      <w:lang w:eastAsia="cs-CZ"/>
    </w:rPr>
  </w:style>
  <w:style w:type="paragraph" w:customStyle="1" w:styleId="n3">
    <w:name w:val="n3"/>
    <w:basedOn w:val="Normln"/>
    <w:next w:val="Normln"/>
    <w:rsid w:val="00DD69B0"/>
    <w:pPr>
      <w:spacing w:after="120" w:line="280" w:lineRule="atLeast"/>
      <w:jc w:val="both"/>
    </w:pPr>
    <w:rPr>
      <w:rFonts w:ascii="Georgia" w:eastAsia="Times New Roman" w:hAnsi="Georgia" w:cs="Times New Roman"/>
      <w:b/>
      <w:i/>
      <w:sz w:val="22"/>
      <w:szCs w:val="20"/>
      <w:lang w:eastAsia="cs-CZ"/>
    </w:rPr>
  </w:style>
  <w:style w:type="paragraph" w:customStyle="1" w:styleId="anglicky">
    <w:name w:val="anglicky"/>
    <w:basedOn w:val="Normln"/>
    <w:rsid w:val="00DD69B0"/>
    <w:pPr>
      <w:overflowPunct w:val="0"/>
      <w:autoSpaceDE w:val="0"/>
      <w:autoSpaceDN w:val="0"/>
      <w:adjustRightInd w:val="0"/>
      <w:spacing w:after="120" w:line="280" w:lineRule="atLeast"/>
      <w:jc w:val="both"/>
      <w:textAlignment w:val="baseline"/>
    </w:pPr>
    <w:rPr>
      <w:rFonts w:ascii="Georgia" w:eastAsia="Times New Roman" w:hAnsi="Georgia" w:cs="Times New Roman"/>
      <w:sz w:val="22"/>
      <w:szCs w:val="20"/>
      <w:lang w:val="en-US" w:eastAsia="cs-CZ"/>
    </w:rPr>
  </w:style>
  <w:style w:type="character" w:customStyle="1" w:styleId="t568x1">
    <w:name w:val="t568x1"/>
    <w:rsid w:val="00DD69B0"/>
    <w:rPr>
      <w:rFonts w:ascii="Verdana" w:hAnsi="Verdana" w:hint="default"/>
      <w:strike w:val="0"/>
      <w:dstrike w:val="0"/>
      <w:color w:val="3A3AAB"/>
      <w:sz w:val="16"/>
      <w:szCs w:val="16"/>
      <w:u w:val="none"/>
      <w:effect w:val="none"/>
    </w:rPr>
  </w:style>
  <w:style w:type="paragraph" w:styleId="Rozloendokumentu">
    <w:name w:val="Document Map"/>
    <w:basedOn w:val="Normln"/>
    <w:link w:val="RozloendokumentuChar"/>
    <w:semiHidden/>
    <w:rsid w:val="00DD69B0"/>
    <w:pPr>
      <w:shd w:val="clear" w:color="auto" w:fill="000080"/>
      <w:spacing w:after="120" w:line="280" w:lineRule="atLeast"/>
      <w:jc w:val="both"/>
    </w:pPr>
    <w:rPr>
      <w:rFonts w:ascii="Tahoma" w:eastAsia="Times New Roman" w:hAnsi="Tahoma" w:cs="Tahoma"/>
      <w:sz w:val="22"/>
      <w:szCs w:val="20"/>
      <w:lang w:eastAsia="cs-CZ"/>
    </w:rPr>
  </w:style>
  <w:style w:type="character" w:customStyle="1" w:styleId="RozloendokumentuChar">
    <w:name w:val="Rozložení dokumentu Char"/>
    <w:basedOn w:val="Standardnpsmoodstavce"/>
    <w:link w:val="Rozloendokumentu"/>
    <w:semiHidden/>
    <w:rsid w:val="00DD69B0"/>
    <w:rPr>
      <w:rFonts w:ascii="Tahoma" w:eastAsia="Times New Roman" w:hAnsi="Tahoma" w:cs="Tahoma"/>
      <w:sz w:val="22"/>
      <w:szCs w:val="20"/>
      <w:shd w:val="clear" w:color="auto" w:fill="000080"/>
      <w:lang w:eastAsia="cs-CZ"/>
    </w:rPr>
  </w:style>
  <w:style w:type="paragraph" w:customStyle="1" w:styleId="Renatka">
    <w:name w:val="Renatka"/>
    <w:basedOn w:val="Normln"/>
    <w:rsid w:val="00DD69B0"/>
    <w:pPr>
      <w:tabs>
        <w:tab w:val="left" w:pos="567"/>
      </w:tabs>
      <w:spacing w:after="120" w:line="280" w:lineRule="atLeast"/>
      <w:jc w:val="both"/>
    </w:pPr>
    <w:rPr>
      <w:rFonts w:ascii="Georgia" w:eastAsia="Times New Roman" w:hAnsi="Georgia" w:cs="Times New Roman"/>
      <w:sz w:val="22"/>
      <w:szCs w:val="20"/>
      <w:lang w:eastAsia="cs-CZ"/>
    </w:rPr>
  </w:style>
  <w:style w:type="paragraph" w:customStyle="1" w:styleId="textpsmene0">
    <w:name w:val="textpsmene"/>
    <w:basedOn w:val="Normln"/>
    <w:rsid w:val="00DD69B0"/>
    <w:pPr>
      <w:spacing w:after="120" w:line="280" w:lineRule="atLeast"/>
      <w:ind w:hanging="425"/>
      <w:jc w:val="both"/>
    </w:pPr>
    <w:rPr>
      <w:rFonts w:ascii="Georgia" w:eastAsia="Times New Roman" w:hAnsi="Georgia" w:cs="Times New Roman"/>
      <w:sz w:val="22"/>
      <w:szCs w:val="24"/>
      <w:lang w:eastAsia="cs-CZ"/>
    </w:rPr>
  </w:style>
  <w:style w:type="paragraph" w:customStyle="1" w:styleId="NZEV0">
    <w:name w:val="NÁZEV"/>
    <w:basedOn w:val="Obsah1"/>
    <w:rsid w:val="00DD69B0"/>
    <w:pPr>
      <w:keepNext w:val="0"/>
      <w:tabs>
        <w:tab w:val="clear" w:pos="567"/>
        <w:tab w:val="clear" w:pos="8692"/>
        <w:tab w:val="left" w:pos="400"/>
        <w:tab w:val="left" w:pos="540"/>
        <w:tab w:val="right" w:leader="dot" w:pos="9062"/>
      </w:tabs>
      <w:spacing w:before="120" w:after="120" w:line="280" w:lineRule="atLeast"/>
      <w:ind w:left="540" w:hanging="540"/>
      <w:jc w:val="center"/>
    </w:pPr>
    <w:rPr>
      <w:rFonts w:ascii="Georgia" w:eastAsia="Times New Roman" w:hAnsi="Georgia" w:cs="Times New Roman"/>
      <w:bCs/>
      <w:spacing w:val="0"/>
      <w:sz w:val="48"/>
      <w:szCs w:val="20"/>
      <w:lang w:eastAsia="cs-CZ"/>
    </w:rPr>
  </w:style>
  <w:style w:type="paragraph" w:customStyle="1" w:styleId="Normln11">
    <w:name w:val="Normální 11"/>
    <w:basedOn w:val="Normln"/>
    <w:rsid w:val="00DD69B0"/>
    <w:pPr>
      <w:spacing w:after="120" w:line="280" w:lineRule="atLeast"/>
      <w:jc w:val="both"/>
    </w:pPr>
    <w:rPr>
      <w:rFonts w:ascii="Georgia" w:eastAsia="Times New Roman" w:hAnsi="Georgia" w:cs="Times New Roman"/>
      <w:sz w:val="22"/>
      <w:szCs w:val="24"/>
      <w:lang w:eastAsia="cs-CZ"/>
    </w:rPr>
  </w:style>
  <w:style w:type="character" w:customStyle="1" w:styleId="CharChar">
    <w:name w:val="Char Char"/>
    <w:rsid w:val="00DD69B0"/>
    <w:rPr>
      <w:lang w:val="cs-CZ" w:eastAsia="cs-CZ" w:bidi="ar-SA"/>
    </w:rPr>
  </w:style>
  <w:style w:type="paragraph" w:customStyle="1" w:styleId="Kapitola1">
    <w:name w:val="Kapitola 1"/>
    <w:basedOn w:val="Odstavecseseznamem"/>
    <w:link w:val="Kapitola1Char"/>
    <w:qFormat/>
    <w:rsid w:val="00DD69B0"/>
    <w:pPr>
      <w:keepNext/>
      <w:numPr>
        <w:numId w:val="22"/>
      </w:numPr>
      <w:spacing w:before="360" w:after="160" w:line="259" w:lineRule="auto"/>
      <w:ind w:left="357" w:hanging="357"/>
      <w:jc w:val="both"/>
    </w:pPr>
    <w:rPr>
      <w:rFonts w:ascii="Times New Roman" w:hAnsi="Times New Roman" w:cs="Times New Roman"/>
      <w:b/>
      <w:caps/>
      <w:sz w:val="24"/>
      <w:szCs w:val="24"/>
      <w:u w:val="single"/>
    </w:rPr>
  </w:style>
  <w:style w:type="paragraph" w:customStyle="1" w:styleId="Kapitola2">
    <w:name w:val="Kapitola 2"/>
    <w:basedOn w:val="Nadpis20"/>
    <w:link w:val="Kapitola2Char"/>
    <w:qFormat/>
    <w:rsid w:val="00DD69B0"/>
    <w:pPr>
      <w:keepLines w:val="0"/>
      <w:numPr>
        <w:numId w:val="23"/>
      </w:numPr>
      <w:spacing w:before="360" w:after="120" w:line="280" w:lineRule="atLeast"/>
      <w:ind w:left="425" w:right="-108" w:hanging="425"/>
      <w:jc w:val="both"/>
    </w:pPr>
    <w:rPr>
      <w:rFonts w:ascii="Georgia" w:eastAsia="Times New Roman" w:hAnsi="Georgia" w:cs="Arial"/>
      <w:color w:val="auto"/>
      <w:sz w:val="22"/>
      <w:szCs w:val="22"/>
      <w:lang w:eastAsia="cs-CZ"/>
    </w:rPr>
  </w:style>
  <w:style w:type="character" w:customStyle="1" w:styleId="Kapitola1Char">
    <w:name w:val="Kapitola 1 Char"/>
    <w:basedOn w:val="Standardnpsmoodstavce"/>
    <w:link w:val="Kapitola1"/>
    <w:rsid w:val="00DD69B0"/>
    <w:rPr>
      <w:rFonts w:ascii="Times New Roman" w:hAnsi="Times New Roman" w:cs="Times New Roman"/>
      <w:b/>
      <w:caps/>
      <w:sz w:val="24"/>
      <w:szCs w:val="24"/>
      <w:u w:val="single"/>
    </w:rPr>
  </w:style>
  <w:style w:type="character" w:customStyle="1" w:styleId="Kapitola2Char">
    <w:name w:val="Kapitola 2 Char"/>
    <w:basedOn w:val="Standardnpsmoodstavce"/>
    <w:link w:val="Kapitola2"/>
    <w:rsid w:val="00DD69B0"/>
    <w:rPr>
      <w:rFonts w:ascii="Georgia" w:eastAsia="Times New Roman" w:hAnsi="Georgia" w:cs="Arial"/>
      <w:b/>
      <w:bCs/>
      <w:sz w:val="22"/>
      <w:lang w:eastAsia="cs-CZ"/>
    </w:rPr>
  </w:style>
  <w:style w:type="paragraph" w:styleId="Textvysvtlivek">
    <w:name w:val="endnote text"/>
    <w:basedOn w:val="Normln"/>
    <w:link w:val="TextvysvtlivekChar"/>
    <w:rsid w:val="00DD69B0"/>
    <w:pPr>
      <w:spacing w:after="0" w:line="240" w:lineRule="auto"/>
      <w:jc w:val="both"/>
    </w:pPr>
    <w:rPr>
      <w:rFonts w:ascii="Georgia" w:eastAsia="Times New Roman" w:hAnsi="Georgia" w:cs="Times New Roman"/>
      <w:sz w:val="22"/>
      <w:szCs w:val="20"/>
      <w:lang w:eastAsia="cs-CZ"/>
    </w:rPr>
  </w:style>
  <w:style w:type="character" w:customStyle="1" w:styleId="TextvysvtlivekChar">
    <w:name w:val="Text vysvětlivek Char"/>
    <w:basedOn w:val="Standardnpsmoodstavce"/>
    <w:link w:val="Textvysvtlivek"/>
    <w:rsid w:val="00DD69B0"/>
    <w:rPr>
      <w:rFonts w:ascii="Georgia" w:eastAsia="Times New Roman" w:hAnsi="Georgia" w:cs="Times New Roman"/>
      <w:sz w:val="22"/>
      <w:szCs w:val="20"/>
      <w:lang w:eastAsia="cs-CZ"/>
    </w:rPr>
  </w:style>
  <w:style w:type="character" w:styleId="Odkaznavysvtlivky">
    <w:name w:val="endnote reference"/>
    <w:basedOn w:val="Standardnpsmoodstavce"/>
    <w:rsid w:val="00DD69B0"/>
    <w:rPr>
      <w:vertAlign w:val="superscript"/>
    </w:rPr>
  </w:style>
  <w:style w:type="character" w:customStyle="1" w:styleId="FontStyle70">
    <w:name w:val="Font Style70"/>
    <w:uiPriority w:val="99"/>
    <w:rsid w:val="00DD69B0"/>
    <w:rPr>
      <w:rFonts w:ascii="Arial" w:hAnsi="Arial"/>
      <w:sz w:val="20"/>
    </w:rPr>
  </w:style>
  <w:style w:type="paragraph" w:customStyle="1" w:styleId="Tabulka0">
    <w:name w:val="Tabulka"/>
    <w:basedOn w:val="Normln"/>
    <w:autoRedefine/>
    <w:rsid w:val="00DD69B0"/>
    <w:pPr>
      <w:spacing w:after="0" w:line="280" w:lineRule="atLeast"/>
    </w:pPr>
    <w:rPr>
      <w:rFonts w:ascii="Georgia" w:eastAsia="Times New Roman" w:hAnsi="Georgia" w:cs="Arial"/>
      <w:sz w:val="22"/>
      <w:lang w:eastAsia="cs-CZ"/>
    </w:rPr>
  </w:style>
  <w:style w:type="paragraph" w:customStyle="1" w:styleId="Odrky">
    <w:name w:val="Odrážky"/>
    <w:basedOn w:val="Normln"/>
    <w:link w:val="OdrkyChar"/>
    <w:qFormat/>
    <w:rsid w:val="00DD69B0"/>
    <w:pPr>
      <w:numPr>
        <w:ilvl w:val="3"/>
        <w:numId w:val="24"/>
      </w:numPr>
      <w:spacing w:after="0"/>
      <w:ind w:left="1134"/>
      <w:jc w:val="both"/>
    </w:pPr>
    <w:rPr>
      <w:rFonts w:ascii="Georgia" w:eastAsia="Times New Roman" w:hAnsi="Georgia" w:cs="Arial"/>
      <w:bCs/>
      <w:sz w:val="22"/>
    </w:rPr>
  </w:style>
  <w:style w:type="character" w:customStyle="1" w:styleId="OdrkyChar">
    <w:name w:val="Odrážky Char"/>
    <w:basedOn w:val="Standardnpsmoodstavce"/>
    <w:link w:val="Odrky"/>
    <w:rsid w:val="00DD69B0"/>
    <w:rPr>
      <w:rFonts w:ascii="Georgia" w:eastAsia="Times New Roman" w:hAnsi="Georgia" w:cs="Arial"/>
      <w:bCs/>
      <w:sz w:val="22"/>
    </w:rPr>
  </w:style>
  <w:style w:type="character" w:styleId="PromnnHTML">
    <w:name w:val="HTML Variable"/>
    <w:basedOn w:val="Standardnpsmoodstavce"/>
    <w:uiPriority w:val="99"/>
    <w:unhideWhenUsed/>
    <w:rsid w:val="00DD69B0"/>
    <w:rPr>
      <w:b/>
      <w:bCs/>
      <w:i w:val="0"/>
      <w:iCs w:val="0"/>
    </w:rPr>
  </w:style>
  <w:style w:type="paragraph" w:customStyle="1" w:styleId="Druhrovesmlouvy">
    <w:name w:val="Druhá úroveň smlouvy"/>
    <w:basedOn w:val="Normln"/>
    <w:uiPriority w:val="6"/>
    <w:qFormat/>
    <w:rsid w:val="00DD69B0"/>
    <w:pPr>
      <w:numPr>
        <w:ilvl w:val="1"/>
        <w:numId w:val="25"/>
      </w:numPr>
      <w:spacing w:after="240" w:line="240" w:lineRule="auto"/>
      <w:jc w:val="both"/>
    </w:pPr>
    <w:rPr>
      <w:rFonts w:ascii="Times New Roman" w:eastAsia="Times New Roman" w:hAnsi="Times New Roman" w:cs="Times New Roman"/>
      <w:sz w:val="24"/>
      <w:szCs w:val="24"/>
      <w:lang w:val="x-none" w:eastAsia="x-none"/>
    </w:rPr>
  </w:style>
  <w:style w:type="paragraph" w:customStyle="1" w:styleId="Tetrovesmlouvy">
    <w:name w:val="Třetí úroveň smlouvy"/>
    <w:basedOn w:val="Druhrovesmlouvy"/>
    <w:uiPriority w:val="21"/>
    <w:qFormat/>
    <w:rsid w:val="00DD69B0"/>
    <w:pPr>
      <w:numPr>
        <w:ilvl w:val="2"/>
      </w:numPr>
      <w:tabs>
        <w:tab w:val="num" w:pos="993"/>
      </w:tabs>
    </w:pPr>
  </w:style>
  <w:style w:type="paragraph" w:customStyle="1" w:styleId="tvrtrovesmlouvy">
    <w:name w:val="Čtvrtá úroveň smlouvy"/>
    <w:basedOn w:val="Tetrovesmlouvy"/>
    <w:link w:val="tvrtrovesmlouvyChar"/>
    <w:uiPriority w:val="21"/>
    <w:qFormat/>
    <w:rsid w:val="00DD69B0"/>
    <w:pPr>
      <w:numPr>
        <w:ilvl w:val="3"/>
      </w:numPr>
      <w:tabs>
        <w:tab w:val="num" w:pos="993"/>
      </w:tabs>
    </w:pPr>
  </w:style>
  <w:style w:type="paragraph" w:customStyle="1" w:styleId="Ptrove">
    <w:name w:val="Pátá úroveň"/>
    <w:basedOn w:val="tvrtrovesmlouvy"/>
    <w:qFormat/>
    <w:rsid w:val="00DD69B0"/>
    <w:pPr>
      <w:numPr>
        <w:ilvl w:val="4"/>
      </w:numPr>
      <w:tabs>
        <w:tab w:val="num" w:pos="3600"/>
      </w:tabs>
      <w:ind w:left="3600" w:hanging="360"/>
    </w:pPr>
  </w:style>
  <w:style w:type="character" w:customStyle="1" w:styleId="tvrtrovesmlouvyChar">
    <w:name w:val="Čtvrtá úroveň smlouvy Char"/>
    <w:link w:val="tvrtrovesmlouvy"/>
    <w:uiPriority w:val="21"/>
    <w:rsid w:val="00DD69B0"/>
    <w:rPr>
      <w:rFonts w:ascii="Times New Roman" w:eastAsia="Times New Roman" w:hAnsi="Times New Roman" w:cs="Times New Roman"/>
      <w:sz w:val="24"/>
      <w:szCs w:val="24"/>
      <w:lang w:val="x-none" w:eastAsia="x-none"/>
    </w:rPr>
  </w:style>
  <w:style w:type="paragraph" w:customStyle="1" w:styleId="Style2">
    <w:name w:val="Style2"/>
    <w:basedOn w:val="Normln"/>
    <w:rsid w:val="00DD69B0"/>
    <w:pPr>
      <w:spacing w:after="0" w:line="240" w:lineRule="auto"/>
    </w:pPr>
    <w:rPr>
      <w:rFonts w:ascii="Times New Roman" w:eastAsia="Times New Roman" w:hAnsi="Times New Roman" w:cs="Times New Roman"/>
      <w:szCs w:val="20"/>
      <w:lang w:eastAsia="cs-CZ"/>
    </w:rPr>
  </w:style>
  <w:style w:type="paragraph" w:customStyle="1" w:styleId="Style38">
    <w:name w:val="Style38"/>
    <w:basedOn w:val="Normln"/>
    <w:rsid w:val="00DD69B0"/>
    <w:pPr>
      <w:spacing w:after="0" w:line="240" w:lineRule="auto"/>
    </w:pPr>
    <w:rPr>
      <w:rFonts w:ascii="Times New Roman" w:eastAsia="Times New Roman" w:hAnsi="Times New Roman" w:cs="Times New Roman"/>
      <w:szCs w:val="20"/>
      <w:lang w:eastAsia="cs-CZ"/>
    </w:rPr>
  </w:style>
  <w:style w:type="paragraph" w:styleId="Seznam">
    <w:name w:val="List"/>
    <w:basedOn w:val="Normln"/>
    <w:rsid w:val="00DD69B0"/>
    <w:pPr>
      <w:widowControl w:val="0"/>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4"/>
      <w:szCs w:val="20"/>
      <w:lang w:eastAsia="cs-CZ"/>
    </w:rPr>
  </w:style>
  <w:style w:type="character" w:customStyle="1" w:styleId="TextChar">
    <w:name w:val="Text Char"/>
    <w:aliases w:val="Body Char"/>
    <w:link w:val="Text"/>
    <w:locked/>
    <w:rsid w:val="00DD69B0"/>
    <w:rPr>
      <w:rFonts w:ascii="Calibri" w:eastAsia="Calibri" w:hAnsi="Calibri" w:cs="Times New Roman"/>
      <w:color w:val="1E1E1E"/>
      <w:spacing w:val="-2"/>
      <w:sz w:val="22"/>
      <w:szCs w:val="20"/>
      <w:lang w:eastAsia="cs-CZ"/>
    </w:rPr>
  </w:style>
  <w:style w:type="paragraph" w:customStyle="1" w:styleId="parties">
    <w:name w:val="parties"/>
    <w:basedOn w:val="Normln"/>
    <w:qFormat/>
    <w:rsid w:val="00DD69B0"/>
    <w:pPr>
      <w:numPr>
        <w:numId w:val="26"/>
      </w:numPr>
      <w:tabs>
        <w:tab w:val="clear" w:pos="680"/>
      </w:tabs>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8"/>
    </w:rPr>
  </w:style>
  <w:style w:type="paragraph" w:customStyle="1" w:styleId="ODSTAVEC">
    <w:name w:val="ODSTAVEC"/>
    <w:basedOn w:val="Nadpis20"/>
    <w:link w:val="ODSTAVECChar"/>
    <w:qFormat/>
    <w:rsid w:val="00DD69B0"/>
    <w:pPr>
      <w:numPr>
        <w:ilvl w:val="1"/>
      </w:numPr>
      <w:tabs>
        <w:tab w:val="num" w:pos="972"/>
      </w:tabs>
      <w:ind w:left="975" w:hanging="794"/>
      <w:jc w:val="both"/>
    </w:pPr>
    <w:rPr>
      <w:rFonts w:ascii="Times New Roman" w:hAnsi="Times New Roman" w:cs="Times New Roman"/>
      <w:b w:val="0"/>
      <w:color w:val="000000"/>
      <w:sz w:val="24"/>
      <w:szCs w:val="24"/>
    </w:rPr>
  </w:style>
  <w:style w:type="character" w:customStyle="1" w:styleId="ODSTAVECChar">
    <w:name w:val="ODSTAVEC Char"/>
    <w:basedOn w:val="Standardnpsmoodstavce"/>
    <w:link w:val="ODSTAVEC"/>
    <w:rsid w:val="00DD69B0"/>
    <w:rPr>
      <w:rFonts w:ascii="Times New Roman" w:eastAsiaTheme="majorEastAsia" w:hAnsi="Times New Roman" w:cs="Times New Roman"/>
      <w:bCs/>
      <w:color w:val="000000"/>
      <w:sz w:val="24"/>
      <w:szCs w:val="24"/>
    </w:rPr>
  </w:style>
  <w:style w:type="paragraph" w:customStyle="1" w:styleId="wText1">
    <w:name w:val="wText1"/>
    <w:basedOn w:val="Normln"/>
    <w:rsid w:val="00DD69B0"/>
    <w:pPr>
      <w:spacing w:after="180" w:line="240" w:lineRule="auto"/>
      <w:ind w:left="720"/>
      <w:jc w:val="both"/>
    </w:pPr>
    <w:rPr>
      <w:rFonts w:ascii="Times New Roman" w:eastAsia="MS Mincho" w:hAnsi="Times New Roman" w:cs="Times New Roman"/>
      <w:sz w:val="22"/>
      <w:lang w:bidi="en-US"/>
    </w:rPr>
  </w:style>
  <w:style w:type="paragraph" w:styleId="Seznam2">
    <w:name w:val="List 2"/>
    <w:basedOn w:val="Normln"/>
    <w:rsid w:val="00DD69B0"/>
    <w:pPr>
      <w:spacing w:after="0" w:line="240" w:lineRule="auto"/>
      <w:ind w:left="566" w:hanging="283"/>
      <w:contextualSpacing/>
    </w:pPr>
    <w:rPr>
      <w:rFonts w:ascii="Times New Roman" w:eastAsia="Times New Roman" w:hAnsi="Times New Roman" w:cs="Times New Roman"/>
      <w:sz w:val="24"/>
      <w:szCs w:val="24"/>
      <w:lang w:eastAsia="cs-CZ"/>
    </w:rPr>
  </w:style>
  <w:style w:type="paragraph" w:customStyle="1" w:styleId="Nadpis21">
    <w:name w:val="Nadpis 21"/>
    <w:basedOn w:val="Normln"/>
    <w:rsid w:val="00DD69B0"/>
    <w:pPr>
      <w:widowControl w:val="0"/>
      <w:spacing w:after="120" w:line="280" w:lineRule="atLeast"/>
      <w:ind w:left="1418" w:hanging="708"/>
      <w:jc w:val="both"/>
    </w:pPr>
    <w:rPr>
      <w:rFonts w:ascii="Times New Roman" w:eastAsia="Times New Roman" w:hAnsi="Times New Roman" w:cs="Times New Roman"/>
      <w:sz w:val="24"/>
      <w:szCs w:val="20"/>
    </w:rPr>
  </w:style>
  <w:style w:type="character" w:customStyle="1" w:styleId="Nevyeenzmnka2">
    <w:name w:val="Nevyřešená zmínka2"/>
    <w:basedOn w:val="Standardnpsmoodstavce"/>
    <w:uiPriority w:val="99"/>
    <w:semiHidden/>
    <w:unhideWhenUsed/>
    <w:rsid w:val="00DD69B0"/>
    <w:rPr>
      <w:color w:val="605E5C"/>
      <w:shd w:val="clear" w:color="auto" w:fill="E1DFDD"/>
    </w:rPr>
  </w:style>
  <w:style w:type="character" w:styleId="Zstupntext">
    <w:name w:val="Placeholder Text"/>
    <w:basedOn w:val="Standardnpsmoodstavce"/>
    <w:uiPriority w:val="99"/>
    <w:semiHidden/>
    <w:rsid w:val="00DD69B0"/>
    <w:rPr>
      <w:color w:val="808080"/>
    </w:rPr>
  </w:style>
  <w:style w:type="paragraph" w:customStyle="1" w:styleId="pf0">
    <w:name w:val="pf0"/>
    <w:basedOn w:val="Normln"/>
    <w:rsid w:val="00DD69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DD69B0"/>
    <w:rPr>
      <w:rFonts w:ascii="Segoe UI" w:hAnsi="Segoe UI" w:cs="Segoe UI" w:hint="default"/>
      <w:sz w:val="18"/>
      <w:szCs w:val="18"/>
    </w:rPr>
  </w:style>
  <w:style w:type="paragraph" w:customStyle="1" w:styleId="SODslseznam-2a">
    <w:name w:val="_SOD_čísl_seznam-2_a)"/>
    <w:basedOn w:val="Odstavecseseznamem"/>
    <w:qFormat/>
    <w:rsid w:val="00DD69B0"/>
    <w:pPr>
      <w:numPr>
        <w:numId w:val="37"/>
      </w:numPr>
      <w:tabs>
        <w:tab w:val="clear" w:pos="720"/>
        <w:tab w:val="num" w:pos="360"/>
      </w:tabs>
      <w:spacing w:before="60" w:after="120"/>
      <w:ind w:left="1559" w:hanging="425"/>
      <w:contextualSpacing w:val="0"/>
      <w:jc w:val="both"/>
    </w:pPr>
    <w:rPr>
      <w:sz w:val="18"/>
      <w:szCs w:val="20"/>
    </w:rPr>
  </w:style>
  <w:style w:type="character" w:styleId="Zdraznnintenzivn">
    <w:name w:val="Intense Emphasis"/>
    <w:basedOn w:val="Standardnpsmoodstavce"/>
    <w:uiPriority w:val="21"/>
    <w:qFormat/>
    <w:rsid w:val="00DD69B0"/>
    <w:rPr>
      <w:i/>
      <w:iCs/>
      <w:color w:val="4F81BD" w:themeColor="accent1"/>
    </w:rPr>
  </w:style>
  <w:style w:type="character" w:styleId="slostrnky">
    <w:name w:val="page number"/>
    <w:basedOn w:val="Standardnpsmoodstavce"/>
    <w:uiPriority w:val="99"/>
    <w:unhideWhenUsed/>
    <w:rsid w:val="00DD69B0"/>
  </w:style>
  <w:style w:type="table" w:styleId="Mkatabulky">
    <w:name w:val="Table Grid"/>
    <w:basedOn w:val="Normlntabulka"/>
    <w:uiPriority w:val="39"/>
    <w:rsid w:val="00DD6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DD69B0"/>
    <w:rPr>
      <w:i/>
      <w:iCs/>
      <w:color w:val="404040" w:themeColor="text1" w:themeTint="BF"/>
    </w:rPr>
  </w:style>
  <w:style w:type="character" w:styleId="Odkazintenzivn">
    <w:name w:val="Intense Reference"/>
    <w:basedOn w:val="Standardnpsmoodstavce"/>
    <w:uiPriority w:val="32"/>
    <w:qFormat/>
    <w:rsid w:val="00DD69B0"/>
    <w:rPr>
      <w:b/>
      <w:bCs/>
      <w:smallCaps/>
      <w:color w:val="4F81BD" w:themeColor="accent1"/>
      <w:spacing w:val="5"/>
    </w:rPr>
  </w:style>
  <w:style w:type="character" w:styleId="Odkazjemn">
    <w:name w:val="Subtle Reference"/>
    <w:basedOn w:val="Standardnpsmoodstavce"/>
    <w:uiPriority w:val="31"/>
    <w:qFormat/>
    <w:rsid w:val="00DD69B0"/>
    <w:rPr>
      <w:smallCaps/>
      <w:color w:val="5A5A5A" w:themeColor="text1" w:themeTint="A5"/>
    </w:rPr>
  </w:style>
  <w:style w:type="paragraph" w:styleId="Zhlavzprvy">
    <w:name w:val="Message Header"/>
    <w:basedOn w:val="Normln"/>
    <w:link w:val="ZhlavzprvyChar1"/>
    <w:uiPriority w:val="99"/>
    <w:semiHidden/>
    <w:unhideWhenUsed/>
    <w:rsid w:val="00DD69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1">
    <w:name w:val="Záhlaví zprávy Char1"/>
    <w:basedOn w:val="Standardnpsmoodstavce"/>
    <w:link w:val="Zhlavzprvy"/>
    <w:uiPriority w:val="99"/>
    <w:semiHidden/>
    <w:rsid w:val="00DD69B0"/>
    <w:rPr>
      <w:rFonts w:asciiTheme="majorHAnsi" w:eastAsiaTheme="majorEastAsia" w:hAnsiTheme="majorHAnsi" w:cstheme="majorBidi"/>
      <w:sz w:val="24"/>
      <w:szCs w:val="24"/>
      <w:shd w:val="pct20" w:color="auto" w:fill="auto"/>
    </w:rPr>
  </w:style>
  <w:style w:type="character" w:styleId="Hypertextovodkaz">
    <w:name w:val="Hyperlink"/>
    <w:basedOn w:val="Standardnpsmoodstavce"/>
    <w:uiPriority w:val="99"/>
    <w:semiHidden/>
    <w:unhideWhenUsed/>
    <w:rsid w:val="00DD69B0"/>
    <w:rPr>
      <w:color w:val="0000FF" w:themeColor="hyperlink"/>
      <w:u w:val="single"/>
    </w:rPr>
  </w:style>
  <w:style w:type="table" w:styleId="Svtlstnovn">
    <w:name w:val="Light Shading"/>
    <w:basedOn w:val="Normlntabulka"/>
    <w:uiPriority w:val="60"/>
    <w:semiHidden/>
    <w:unhideWhenUsed/>
    <w:rsid w:val="00DD69B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oDTextbezodsazen">
    <w:name w:val="_SoD_Text_bez_odsazení"/>
    <w:basedOn w:val="Normln"/>
    <w:link w:val="SoDTextbezodsazenChar"/>
    <w:qFormat/>
    <w:rsid w:val="00DD69B0"/>
    <w:pPr>
      <w:spacing w:after="120" w:line="264" w:lineRule="auto"/>
      <w:jc w:val="both"/>
    </w:pPr>
    <w:rPr>
      <w:sz w:val="18"/>
      <w:szCs w:val="18"/>
    </w:rPr>
  </w:style>
  <w:style w:type="character" w:customStyle="1" w:styleId="SoDTextbezodsazenChar">
    <w:name w:val="_SoD_Text_bez_odsazení Char"/>
    <w:basedOn w:val="Standardnpsmoodstavce"/>
    <w:link w:val="SoDTextbezodsazen"/>
    <w:rsid w:val="00DD69B0"/>
    <w:rPr>
      <w:sz w:val="18"/>
      <w:szCs w:val="18"/>
    </w:rPr>
  </w:style>
  <w:style w:type="paragraph" w:customStyle="1" w:styleId="SoDTitul2">
    <w:name w:val="_SoD_Titul_2"/>
    <w:basedOn w:val="Normln"/>
    <w:qFormat/>
    <w:rsid w:val="00DD69B0"/>
    <w:pPr>
      <w:tabs>
        <w:tab w:val="left" w:pos="6796"/>
      </w:tabs>
      <w:spacing w:after="240" w:line="264" w:lineRule="auto"/>
    </w:pPr>
    <w:rPr>
      <w:b/>
      <w:sz w:val="36"/>
      <w:szCs w:val="32"/>
    </w:rPr>
  </w:style>
  <w:style w:type="paragraph" w:customStyle="1" w:styleId="Odstavec1-4a">
    <w:name w:val="_Odstavec_1-4_(a)"/>
    <w:basedOn w:val="Odstavec1-1a"/>
    <w:qFormat/>
    <w:rsid w:val="001F722A"/>
    <w:pPr>
      <w:numPr>
        <w:numId w:val="0"/>
      </w:numPr>
      <w:tabs>
        <w:tab w:val="num" w:pos="2041"/>
      </w:tabs>
      <w:ind w:left="2041"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jpg@01D9B986.A2352B5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745AB-269B-41BD-8058-03E98842A7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9D3D55-C8CD-4DDF-BCD3-A43D2CA3AD05}">
  <ds:schemaRefs>
    <ds:schemaRef ds:uri="http://schemas.microsoft.com/sharepoint/v3/contenttype/forms"/>
  </ds:schemaRefs>
</ds:datastoreItem>
</file>

<file path=customXml/itemProps3.xml><?xml version="1.0" encoding="utf-8"?>
<ds:datastoreItem xmlns:ds="http://schemas.openxmlformats.org/officeDocument/2006/customXml" ds:itemID="{2054643D-316B-4647-B047-7D4FC89FDEAC}">
  <ds:schemaRefs>
    <ds:schemaRef ds:uri="http://schemas.openxmlformats.org/officeDocument/2006/bibliography"/>
  </ds:schemaRefs>
</ds:datastoreItem>
</file>

<file path=customXml/itemProps4.xml><?xml version="1.0" encoding="utf-8"?>
<ds:datastoreItem xmlns:ds="http://schemas.openxmlformats.org/officeDocument/2006/customXml" ds:itemID="{63425D92-0AA0-419A-B588-FB3D52800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766fe3-fbb1-4bf6-856d-0cb61e7e7f4b}"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14</Pages>
  <Words>5692</Words>
  <Characters>33583</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Správa železnic, státní organizace</Company>
  <LinksUpToDate>false</LinksUpToDate>
  <CharactersWithSpaces>39197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Hošna Štěpán, Mgr.</dc:creator>
  <cp:keywords/>
  <dc:description/>
  <cp:lastModifiedBy>Jirowetz Jan, Ing.</cp:lastModifiedBy>
  <cp:revision>6</cp:revision>
  <cp:lastPrinted>2024-10-04T12:31:00Z</cp:lastPrinted>
  <dcterms:created xsi:type="dcterms:W3CDTF">2026-06-30T05:01:00Z</dcterms:created>
  <dcterms:modified xsi:type="dcterms:W3CDTF">2026-06-30T09:50:00Z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