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63A96" w14:textId="77777777" w:rsidR="000719BB" w:rsidRDefault="000719BB" w:rsidP="006C2343">
      <w:pPr>
        <w:pStyle w:val="Titul2"/>
      </w:pPr>
    </w:p>
    <w:p w14:paraId="47427564" w14:textId="77777777" w:rsidR="00826B7B" w:rsidRDefault="00826B7B" w:rsidP="006C2343">
      <w:pPr>
        <w:pStyle w:val="Titul2"/>
      </w:pPr>
    </w:p>
    <w:p w14:paraId="5B9E628E" w14:textId="77777777" w:rsidR="00DA1C67" w:rsidRDefault="00DA1C67" w:rsidP="006C2343">
      <w:pPr>
        <w:pStyle w:val="Titul2"/>
      </w:pPr>
    </w:p>
    <w:p w14:paraId="6637CAA2" w14:textId="77777777" w:rsidR="003254A3" w:rsidRPr="000719BB" w:rsidRDefault="00BD76C3" w:rsidP="006C2343">
      <w:pPr>
        <w:pStyle w:val="Titul2"/>
      </w:pPr>
      <w:r>
        <w:t>Příloha č. 2 c)</w:t>
      </w:r>
    </w:p>
    <w:p w14:paraId="05659C05" w14:textId="77777777" w:rsidR="003254A3" w:rsidRDefault="003254A3" w:rsidP="00AD0C7B">
      <w:pPr>
        <w:pStyle w:val="Titul2"/>
      </w:pPr>
    </w:p>
    <w:p w14:paraId="261F2643" w14:textId="77777777" w:rsidR="00AD0C7B" w:rsidRDefault="00BD76C3" w:rsidP="006C2343">
      <w:pPr>
        <w:pStyle w:val="Titul1"/>
      </w:pPr>
      <w:r>
        <w:t>Zvláštní</w:t>
      </w:r>
      <w:r w:rsidR="00AD0C7B">
        <w:t xml:space="preserve"> technické podmínky</w:t>
      </w:r>
    </w:p>
    <w:p w14:paraId="140BA5E5" w14:textId="77777777" w:rsidR="00AD0C7B" w:rsidRDefault="00AD0C7B" w:rsidP="00EB46E5">
      <w:pPr>
        <w:pStyle w:val="Titul2"/>
      </w:pPr>
    </w:p>
    <w:p w14:paraId="1DE7F598" w14:textId="77777777" w:rsidR="00EB46E5" w:rsidRPr="00BF54FE" w:rsidRDefault="00EB46E5" w:rsidP="00BF54FE">
      <w:pPr>
        <w:pStyle w:val="Titul2"/>
      </w:pPr>
      <w:r w:rsidRPr="00BF54FE">
        <w:t>Zh</w:t>
      </w:r>
      <w:r w:rsidRPr="00B90078">
        <w:t>otov</w:t>
      </w:r>
      <w:r w:rsidRPr="00BF54FE">
        <w:t>en</w:t>
      </w:r>
      <w:r w:rsidR="00232000" w:rsidRPr="00BF54FE">
        <w:t xml:space="preserve">í stavby </w:t>
      </w:r>
    </w:p>
    <w:p w14:paraId="66C592EC" w14:textId="77777777" w:rsidR="002007BA" w:rsidRDefault="002007BA" w:rsidP="006C2343">
      <w:pPr>
        <w:pStyle w:val="Tituldatum"/>
      </w:pPr>
    </w:p>
    <w:sdt>
      <w:sdtPr>
        <w:rPr>
          <w:rStyle w:val="Nzevakce"/>
        </w:rPr>
        <w:alias w:val="Název akce - Vypsat pole, přenese se do zápatí"/>
        <w:tag w:val="Název akce"/>
        <w:id w:val="1889687308"/>
        <w:placeholder>
          <w:docPart w:val="14DC60240DFF47C9BA5B7D4CE172F08A"/>
        </w:placeholder>
        <w:text w:multiLine="1"/>
      </w:sdtPr>
      <w:sdtEndPr>
        <w:rPr>
          <w:rStyle w:val="Nzevakce"/>
        </w:rPr>
      </w:sdtEndPr>
      <w:sdtContent>
        <w:p w14:paraId="44A2453F" w14:textId="77777777" w:rsidR="00BF54FE" w:rsidRPr="00D61BB3" w:rsidRDefault="009B59E9" w:rsidP="006C2343">
          <w:pPr>
            <w:pStyle w:val="Tituldatum"/>
            <w:rPr>
              <w:rStyle w:val="Nzevakce"/>
            </w:rPr>
          </w:pPr>
          <w:r w:rsidRPr="009B59E9">
            <w:rPr>
              <w:rStyle w:val="Nzevakce"/>
            </w:rPr>
            <w:t>Přemístění technologie z provozní budovy v ŽST Český Těšín</w:t>
          </w:r>
        </w:p>
      </w:sdtContent>
    </w:sdt>
    <w:p w14:paraId="20474FBD" w14:textId="77777777" w:rsidR="00BF54FE" w:rsidRDefault="00BF54FE" w:rsidP="006C2343">
      <w:pPr>
        <w:pStyle w:val="Tituldatum"/>
      </w:pPr>
    </w:p>
    <w:p w14:paraId="6ACAD4EF" w14:textId="77777777" w:rsidR="009226C1" w:rsidRDefault="009226C1" w:rsidP="006C2343">
      <w:pPr>
        <w:pStyle w:val="Tituldatum"/>
      </w:pPr>
    </w:p>
    <w:p w14:paraId="0257B569" w14:textId="77777777" w:rsidR="00DA1C67" w:rsidRDefault="00DA1C67" w:rsidP="006C2343">
      <w:pPr>
        <w:pStyle w:val="Tituldatum"/>
      </w:pPr>
    </w:p>
    <w:p w14:paraId="79D735DD" w14:textId="77777777" w:rsidR="00DA1C67" w:rsidRDefault="00DA1C67" w:rsidP="006C2343">
      <w:pPr>
        <w:pStyle w:val="Tituldatum"/>
      </w:pPr>
    </w:p>
    <w:p w14:paraId="503A4C62" w14:textId="77777777" w:rsidR="003B111D" w:rsidRDefault="003B111D" w:rsidP="006C2343">
      <w:pPr>
        <w:pStyle w:val="Tituldatum"/>
      </w:pPr>
    </w:p>
    <w:p w14:paraId="67912823" w14:textId="63426EFE" w:rsidR="00826B7B" w:rsidRPr="006C2343" w:rsidRDefault="006C2343" w:rsidP="006C2343">
      <w:pPr>
        <w:pStyle w:val="Tituldatum"/>
      </w:pPr>
      <w:r w:rsidRPr="006C2343">
        <w:t xml:space="preserve">Datum vydání: </w:t>
      </w:r>
      <w:r w:rsidRPr="006C2343">
        <w:tab/>
      </w:r>
      <w:r w:rsidR="00081D7C">
        <w:t>1</w:t>
      </w:r>
      <w:r w:rsidR="00116518">
        <w:t xml:space="preserve">. </w:t>
      </w:r>
      <w:r w:rsidR="00081D7C">
        <w:t>8</w:t>
      </w:r>
      <w:r w:rsidR="00116518">
        <w:t>. 2025</w:t>
      </w:r>
      <w:r w:rsidR="0076790E">
        <w:t xml:space="preserve"> </w:t>
      </w:r>
    </w:p>
    <w:p w14:paraId="46BDAD11" w14:textId="77777777" w:rsidR="00826B7B" w:rsidRDefault="00826B7B">
      <w:r>
        <w:br w:type="page"/>
      </w:r>
    </w:p>
    <w:p w14:paraId="75A543A8" w14:textId="77777777" w:rsidR="00BD7E91" w:rsidRDefault="00BD7E91" w:rsidP="00B101FD">
      <w:r>
        <w:lastRenderedPageBreak/>
        <w:t>Obsah</w:t>
      </w:r>
      <w:r w:rsidR="00887F36">
        <w:t xml:space="preserve"> </w:t>
      </w:r>
    </w:p>
    <w:p w14:paraId="449A029E" w14:textId="2C626BC8" w:rsidR="00F605A0"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205275210" w:history="1">
        <w:r w:rsidR="00F605A0" w:rsidRPr="000667A8">
          <w:rPr>
            <w:rStyle w:val="Hypertextovodkaz"/>
          </w:rPr>
          <w:t>SEZNAM ZKRATEK</w:t>
        </w:r>
        <w:r w:rsidR="00F605A0">
          <w:rPr>
            <w:noProof/>
            <w:webHidden/>
          </w:rPr>
          <w:tab/>
        </w:r>
        <w:r w:rsidR="00F605A0">
          <w:rPr>
            <w:noProof/>
            <w:webHidden/>
          </w:rPr>
          <w:fldChar w:fldCharType="begin"/>
        </w:r>
        <w:r w:rsidR="00F605A0">
          <w:rPr>
            <w:noProof/>
            <w:webHidden/>
          </w:rPr>
          <w:instrText xml:space="preserve"> PAGEREF _Toc205275210 \h </w:instrText>
        </w:r>
        <w:r w:rsidR="00F605A0">
          <w:rPr>
            <w:noProof/>
            <w:webHidden/>
          </w:rPr>
        </w:r>
        <w:r w:rsidR="00F605A0">
          <w:rPr>
            <w:noProof/>
            <w:webHidden/>
          </w:rPr>
          <w:fldChar w:fldCharType="separate"/>
        </w:r>
        <w:r w:rsidR="00F605A0">
          <w:rPr>
            <w:noProof/>
            <w:webHidden/>
          </w:rPr>
          <w:t>2</w:t>
        </w:r>
        <w:r w:rsidR="00F605A0">
          <w:rPr>
            <w:noProof/>
            <w:webHidden/>
          </w:rPr>
          <w:fldChar w:fldCharType="end"/>
        </w:r>
      </w:hyperlink>
    </w:p>
    <w:p w14:paraId="636347FB" w14:textId="2B13D2D6" w:rsidR="00F605A0" w:rsidRDefault="00F605A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5275211" w:history="1">
        <w:r w:rsidRPr="000667A8">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0667A8">
          <w:rPr>
            <w:rStyle w:val="Hypertextovodkaz"/>
          </w:rPr>
          <w:t>SPECIFIKACE PŘEDMĚTU DÍLA</w:t>
        </w:r>
        <w:r>
          <w:rPr>
            <w:noProof/>
            <w:webHidden/>
          </w:rPr>
          <w:tab/>
        </w:r>
        <w:r>
          <w:rPr>
            <w:noProof/>
            <w:webHidden/>
          </w:rPr>
          <w:fldChar w:fldCharType="begin"/>
        </w:r>
        <w:r>
          <w:rPr>
            <w:noProof/>
            <w:webHidden/>
          </w:rPr>
          <w:instrText xml:space="preserve"> PAGEREF _Toc205275211 \h </w:instrText>
        </w:r>
        <w:r>
          <w:rPr>
            <w:noProof/>
            <w:webHidden/>
          </w:rPr>
        </w:r>
        <w:r>
          <w:rPr>
            <w:noProof/>
            <w:webHidden/>
          </w:rPr>
          <w:fldChar w:fldCharType="separate"/>
        </w:r>
        <w:r>
          <w:rPr>
            <w:noProof/>
            <w:webHidden/>
          </w:rPr>
          <w:t>3</w:t>
        </w:r>
        <w:r>
          <w:rPr>
            <w:noProof/>
            <w:webHidden/>
          </w:rPr>
          <w:fldChar w:fldCharType="end"/>
        </w:r>
      </w:hyperlink>
    </w:p>
    <w:p w14:paraId="72CD4731" w14:textId="47D0C839" w:rsidR="00F605A0" w:rsidRDefault="00F605A0">
      <w:pPr>
        <w:pStyle w:val="Obsah2"/>
        <w:rPr>
          <w:rFonts w:asciiTheme="minorHAnsi" w:eastAsiaTheme="minorEastAsia" w:hAnsiTheme="minorHAnsi"/>
          <w:noProof/>
          <w:spacing w:val="0"/>
          <w:kern w:val="2"/>
          <w:sz w:val="24"/>
          <w:szCs w:val="24"/>
          <w:lang w:eastAsia="cs-CZ"/>
          <w14:ligatures w14:val="standardContextual"/>
        </w:rPr>
      </w:pPr>
      <w:hyperlink w:anchor="_Toc205275212" w:history="1">
        <w:r w:rsidRPr="000667A8">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0667A8">
          <w:rPr>
            <w:rStyle w:val="Hypertextovodkaz"/>
          </w:rPr>
          <w:t>Účel a rozsah předmětu Díla</w:t>
        </w:r>
        <w:r>
          <w:rPr>
            <w:noProof/>
            <w:webHidden/>
          </w:rPr>
          <w:tab/>
        </w:r>
        <w:r>
          <w:rPr>
            <w:noProof/>
            <w:webHidden/>
          </w:rPr>
          <w:fldChar w:fldCharType="begin"/>
        </w:r>
        <w:r>
          <w:rPr>
            <w:noProof/>
            <w:webHidden/>
          </w:rPr>
          <w:instrText xml:space="preserve"> PAGEREF _Toc205275212 \h </w:instrText>
        </w:r>
        <w:r>
          <w:rPr>
            <w:noProof/>
            <w:webHidden/>
          </w:rPr>
        </w:r>
        <w:r>
          <w:rPr>
            <w:noProof/>
            <w:webHidden/>
          </w:rPr>
          <w:fldChar w:fldCharType="separate"/>
        </w:r>
        <w:r>
          <w:rPr>
            <w:noProof/>
            <w:webHidden/>
          </w:rPr>
          <w:t>3</w:t>
        </w:r>
        <w:r>
          <w:rPr>
            <w:noProof/>
            <w:webHidden/>
          </w:rPr>
          <w:fldChar w:fldCharType="end"/>
        </w:r>
      </w:hyperlink>
    </w:p>
    <w:p w14:paraId="483108EE" w14:textId="5E4E3D47" w:rsidR="00F605A0" w:rsidRDefault="00F605A0">
      <w:pPr>
        <w:pStyle w:val="Obsah2"/>
        <w:rPr>
          <w:rFonts w:asciiTheme="minorHAnsi" w:eastAsiaTheme="minorEastAsia" w:hAnsiTheme="minorHAnsi"/>
          <w:noProof/>
          <w:spacing w:val="0"/>
          <w:kern w:val="2"/>
          <w:sz w:val="24"/>
          <w:szCs w:val="24"/>
          <w:lang w:eastAsia="cs-CZ"/>
          <w14:ligatures w14:val="standardContextual"/>
        </w:rPr>
      </w:pPr>
      <w:hyperlink w:anchor="_Toc205275213" w:history="1">
        <w:r w:rsidRPr="000667A8">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0667A8">
          <w:rPr>
            <w:rStyle w:val="Hypertextovodkaz"/>
          </w:rPr>
          <w:t>Umístění stavby</w:t>
        </w:r>
        <w:r>
          <w:rPr>
            <w:noProof/>
            <w:webHidden/>
          </w:rPr>
          <w:tab/>
        </w:r>
        <w:r>
          <w:rPr>
            <w:noProof/>
            <w:webHidden/>
          </w:rPr>
          <w:fldChar w:fldCharType="begin"/>
        </w:r>
        <w:r>
          <w:rPr>
            <w:noProof/>
            <w:webHidden/>
          </w:rPr>
          <w:instrText xml:space="preserve"> PAGEREF _Toc205275213 \h </w:instrText>
        </w:r>
        <w:r>
          <w:rPr>
            <w:noProof/>
            <w:webHidden/>
          </w:rPr>
        </w:r>
        <w:r>
          <w:rPr>
            <w:noProof/>
            <w:webHidden/>
          </w:rPr>
          <w:fldChar w:fldCharType="separate"/>
        </w:r>
        <w:r>
          <w:rPr>
            <w:noProof/>
            <w:webHidden/>
          </w:rPr>
          <w:t>3</w:t>
        </w:r>
        <w:r>
          <w:rPr>
            <w:noProof/>
            <w:webHidden/>
          </w:rPr>
          <w:fldChar w:fldCharType="end"/>
        </w:r>
      </w:hyperlink>
    </w:p>
    <w:p w14:paraId="1C305C1E" w14:textId="44641BFA" w:rsidR="00F605A0" w:rsidRDefault="00F605A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5275214" w:history="1">
        <w:r w:rsidRPr="000667A8">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0667A8">
          <w:rPr>
            <w:rStyle w:val="Hypertextovodkaz"/>
          </w:rPr>
          <w:t>PŘEHLED VÝCHOZÍCH PODKLADŮ</w:t>
        </w:r>
        <w:r>
          <w:rPr>
            <w:noProof/>
            <w:webHidden/>
          </w:rPr>
          <w:tab/>
        </w:r>
        <w:r>
          <w:rPr>
            <w:noProof/>
            <w:webHidden/>
          </w:rPr>
          <w:fldChar w:fldCharType="begin"/>
        </w:r>
        <w:r>
          <w:rPr>
            <w:noProof/>
            <w:webHidden/>
          </w:rPr>
          <w:instrText xml:space="preserve"> PAGEREF _Toc205275214 \h </w:instrText>
        </w:r>
        <w:r>
          <w:rPr>
            <w:noProof/>
            <w:webHidden/>
          </w:rPr>
        </w:r>
        <w:r>
          <w:rPr>
            <w:noProof/>
            <w:webHidden/>
          </w:rPr>
          <w:fldChar w:fldCharType="separate"/>
        </w:r>
        <w:r>
          <w:rPr>
            <w:noProof/>
            <w:webHidden/>
          </w:rPr>
          <w:t>3</w:t>
        </w:r>
        <w:r>
          <w:rPr>
            <w:noProof/>
            <w:webHidden/>
          </w:rPr>
          <w:fldChar w:fldCharType="end"/>
        </w:r>
      </w:hyperlink>
    </w:p>
    <w:p w14:paraId="064AB395" w14:textId="31CFFF59" w:rsidR="00F605A0" w:rsidRDefault="00F605A0">
      <w:pPr>
        <w:pStyle w:val="Obsah2"/>
        <w:rPr>
          <w:rFonts w:asciiTheme="minorHAnsi" w:eastAsiaTheme="minorEastAsia" w:hAnsiTheme="minorHAnsi"/>
          <w:noProof/>
          <w:spacing w:val="0"/>
          <w:kern w:val="2"/>
          <w:sz w:val="24"/>
          <w:szCs w:val="24"/>
          <w:lang w:eastAsia="cs-CZ"/>
          <w14:ligatures w14:val="standardContextual"/>
        </w:rPr>
      </w:pPr>
      <w:hyperlink w:anchor="_Toc205275215" w:history="1">
        <w:r w:rsidRPr="000667A8">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0667A8">
          <w:rPr>
            <w:rStyle w:val="Hypertextovodkaz"/>
          </w:rPr>
          <w:t>Projektová dokumentace</w:t>
        </w:r>
        <w:r>
          <w:rPr>
            <w:noProof/>
            <w:webHidden/>
          </w:rPr>
          <w:tab/>
        </w:r>
        <w:r>
          <w:rPr>
            <w:noProof/>
            <w:webHidden/>
          </w:rPr>
          <w:fldChar w:fldCharType="begin"/>
        </w:r>
        <w:r>
          <w:rPr>
            <w:noProof/>
            <w:webHidden/>
          </w:rPr>
          <w:instrText xml:space="preserve"> PAGEREF _Toc205275215 \h </w:instrText>
        </w:r>
        <w:r>
          <w:rPr>
            <w:noProof/>
            <w:webHidden/>
          </w:rPr>
        </w:r>
        <w:r>
          <w:rPr>
            <w:noProof/>
            <w:webHidden/>
          </w:rPr>
          <w:fldChar w:fldCharType="separate"/>
        </w:r>
        <w:r>
          <w:rPr>
            <w:noProof/>
            <w:webHidden/>
          </w:rPr>
          <w:t>3</w:t>
        </w:r>
        <w:r>
          <w:rPr>
            <w:noProof/>
            <w:webHidden/>
          </w:rPr>
          <w:fldChar w:fldCharType="end"/>
        </w:r>
      </w:hyperlink>
    </w:p>
    <w:p w14:paraId="7AD815F2" w14:textId="3F667D67" w:rsidR="00F605A0" w:rsidRDefault="00F605A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5275216" w:history="1">
        <w:r w:rsidRPr="000667A8">
          <w:rPr>
            <w:rStyle w:val="Hypertextovodkaz"/>
            <w:i/>
            <w:iCs/>
          </w:rPr>
          <w:t>Poznámka: Zhotovitel je povinen před vlastním zahájením realizace prací zajistit aktualizaci vyjádření k existenci inženýrských sítí, která jsou součástí projektové dokumentace, a která již pozbyla platnosti.</w:t>
        </w:r>
        <w:r>
          <w:rPr>
            <w:noProof/>
            <w:webHidden/>
          </w:rPr>
          <w:tab/>
        </w:r>
        <w:r>
          <w:rPr>
            <w:noProof/>
            <w:webHidden/>
          </w:rPr>
          <w:fldChar w:fldCharType="begin"/>
        </w:r>
        <w:r>
          <w:rPr>
            <w:noProof/>
            <w:webHidden/>
          </w:rPr>
          <w:instrText xml:space="preserve"> PAGEREF _Toc205275216 \h </w:instrText>
        </w:r>
        <w:r>
          <w:rPr>
            <w:noProof/>
            <w:webHidden/>
          </w:rPr>
        </w:r>
        <w:r>
          <w:rPr>
            <w:noProof/>
            <w:webHidden/>
          </w:rPr>
          <w:fldChar w:fldCharType="separate"/>
        </w:r>
        <w:r>
          <w:rPr>
            <w:noProof/>
            <w:webHidden/>
          </w:rPr>
          <w:t>3</w:t>
        </w:r>
        <w:r>
          <w:rPr>
            <w:noProof/>
            <w:webHidden/>
          </w:rPr>
          <w:fldChar w:fldCharType="end"/>
        </w:r>
      </w:hyperlink>
    </w:p>
    <w:p w14:paraId="4ECED54E" w14:textId="5CDA554D" w:rsidR="00F605A0" w:rsidRDefault="00F605A0">
      <w:pPr>
        <w:pStyle w:val="Obsah2"/>
        <w:rPr>
          <w:rFonts w:asciiTheme="minorHAnsi" w:eastAsiaTheme="minorEastAsia" w:hAnsiTheme="minorHAnsi"/>
          <w:noProof/>
          <w:spacing w:val="0"/>
          <w:kern w:val="2"/>
          <w:sz w:val="24"/>
          <w:szCs w:val="24"/>
          <w:lang w:eastAsia="cs-CZ"/>
          <w14:ligatures w14:val="standardContextual"/>
        </w:rPr>
      </w:pPr>
      <w:hyperlink w:anchor="_Toc205275217" w:history="1">
        <w:r w:rsidRPr="000667A8">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0667A8">
          <w:rPr>
            <w:rStyle w:val="Hypertextovodkaz"/>
          </w:rPr>
          <w:t>Související dokumentace</w:t>
        </w:r>
        <w:r>
          <w:rPr>
            <w:noProof/>
            <w:webHidden/>
          </w:rPr>
          <w:tab/>
        </w:r>
        <w:r>
          <w:rPr>
            <w:noProof/>
            <w:webHidden/>
          </w:rPr>
          <w:fldChar w:fldCharType="begin"/>
        </w:r>
        <w:r>
          <w:rPr>
            <w:noProof/>
            <w:webHidden/>
          </w:rPr>
          <w:instrText xml:space="preserve"> PAGEREF _Toc205275217 \h </w:instrText>
        </w:r>
        <w:r>
          <w:rPr>
            <w:noProof/>
            <w:webHidden/>
          </w:rPr>
        </w:r>
        <w:r>
          <w:rPr>
            <w:noProof/>
            <w:webHidden/>
          </w:rPr>
          <w:fldChar w:fldCharType="separate"/>
        </w:r>
        <w:r>
          <w:rPr>
            <w:noProof/>
            <w:webHidden/>
          </w:rPr>
          <w:t>3</w:t>
        </w:r>
        <w:r>
          <w:rPr>
            <w:noProof/>
            <w:webHidden/>
          </w:rPr>
          <w:fldChar w:fldCharType="end"/>
        </w:r>
      </w:hyperlink>
    </w:p>
    <w:p w14:paraId="6FD9FCDB" w14:textId="172C571D" w:rsidR="00F605A0" w:rsidRDefault="00F605A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5275218" w:history="1">
        <w:r w:rsidRPr="000667A8">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0667A8">
          <w:rPr>
            <w:rStyle w:val="Hypertextovodkaz"/>
          </w:rPr>
          <w:t>KOORDINACE S JINÝMI STAVBAMI</w:t>
        </w:r>
        <w:r>
          <w:rPr>
            <w:noProof/>
            <w:webHidden/>
          </w:rPr>
          <w:tab/>
        </w:r>
        <w:r>
          <w:rPr>
            <w:noProof/>
            <w:webHidden/>
          </w:rPr>
          <w:fldChar w:fldCharType="begin"/>
        </w:r>
        <w:r>
          <w:rPr>
            <w:noProof/>
            <w:webHidden/>
          </w:rPr>
          <w:instrText xml:space="preserve"> PAGEREF _Toc205275218 \h </w:instrText>
        </w:r>
        <w:r>
          <w:rPr>
            <w:noProof/>
            <w:webHidden/>
          </w:rPr>
        </w:r>
        <w:r>
          <w:rPr>
            <w:noProof/>
            <w:webHidden/>
          </w:rPr>
          <w:fldChar w:fldCharType="separate"/>
        </w:r>
        <w:r>
          <w:rPr>
            <w:noProof/>
            <w:webHidden/>
          </w:rPr>
          <w:t>4</w:t>
        </w:r>
        <w:r>
          <w:rPr>
            <w:noProof/>
            <w:webHidden/>
          </w:rPr>
          <w:fldChar w:fldCharType="end"/>
        </w:r>
      </w:hyperlink>
    </w:p>
    <w:p w14:paraId="18C65080" w14:textId="50BB5C9F" w:rsidR="00F605A0" w:rsidRDefault="00F605A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5275219" w:history="1">
        <w:r w:rsidRPr="000667A8">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0667A8">
          <w:rPr>
            <w:rStyle w:val="Hypertextovodkaz"/>
          </w:rPr>
          <w:t>POŽADAVKY NA TECHNICKÉ ŘEŠENÍ PROVEDENÍ DÍLA</w:t>
        </w:r>
        <w:r>
          <w:rPr>
            <w:noProof/>
            <w:webHidden/>
          </w:rPr>
          <w:tab/>
        </w:r>
        <w:r>
          <w:rPr>
            <w:noProof/>
            <w:webHidden/>
          </w:rPr>
          <w:fldChar w:fldCharType="begin"/>
        </w:r>
        <w:r>
          <w:rPr>
            <w:noProof/>
            <w:webHidden/>
          </w:rPr>
          <w:instrText xml:space="preserve"> PAGEREF _Toc205275219 \h </w:instrText>
        </w:r>
        <w:r>
          <w:rPr>
            <w:noProof/>
            <w:webHidden/>
          </w:rPr>
        </w:r>
        <w:r>
          <w:rPr>
            <w:noProof/>
            <w:webHidden/>
          </w:rPr>
          <w:fldChar w:fldCharType="separate"/>
        </w:r>
        <w:r>
          <w:rPr>
            <w:noProof/>
            <w:webHidden/>
          </w:rPr>
          <w:t>4</w:t>
        </w:r>
        <w:r>
          <w:rPr>
            <w:noProof/>
            <w:webHidden/>
          </w:rPr>
          <w:fldChar w:fldCharType="end"/>
        </w:r>
      </w:hyperlink>
    </w:p>
    <w:p w14:paraId="0B0B0A8E" w14:textId="43B034AB" w:rsidR="00F605A0" w:rsidRDefault="00F605A0">
      <w:pPr>
        <w:pStyle w:val="Obsah2"/>
        <w:rPr>
          <w:rFonts w:asciiTheme="minorHAnsi" w:eastAsiaTheme="minorEastAsia" w:hAnsiTheme="minorHAnsi"/>
          <w:noProof/>
          <w:spacing w:val="0"/>
          <w:kern w:val="2"/>
          <w:sz w:val="24"/>
          <w:szCs w:val="24"/>
          <w:lang w:eastAsia="cs-CZ"/>
          <w14:ligatures w14:val="standardContextual"/>
        </w:rPr>
      </w:pPr>
      <w:hyperlink w:anchor="_Toc205275220" w:history="1">
        <w:r w:rsidRPr="000667A8">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0667A8">
          <w:rPr>
            <w:rStyle w:val="Hypertextovodkaz"/>
          </w:rPr>
          <w:t>Všeobecně</w:t>
        </w:r>
        <w:r>
          <w:rPr>
            <w:noProof/>
            <w:webHidden/>
          </w:rPr>
          <w:tab/>
        </w:r>
        <w:r>
          <w:rPr>
            <w:noProof/>
            <w:webHidden/>
          </w:rPr>
          <w:fldChar w:fldCharType="begin"/>
        </w:r>
        <w:r>
          <w:rPr>
            <w:noProof/>
            <w:webHidden/>
          </w:rPr>
          <w:instrText xml:space="preserve"> PAGEREF _Toc205275220 \h </w:instrText>
        </w:r>
        <w:r>
          <w:rPr>
            <w:noProof/>
            <w:webHidden/>
          </w:rPr>
        </w:r>
        <w:r>
          <w:rPr>
            <w:noProof/>
            <w:webHidden/>
          </w:rPr>
          <w:fldChar w:fldCharType="separate"/>
        </w:r>
        <w:r>
          <w:rPr>
            <w:noProof/>
            <w:webHidden/>
          </w:rPr>
          <w:t>4</w:t>
        </w:r>
        <w:r>
          <w:rPr>
            <w:noProof/>
            <w:webHidden/>
          </w:rPr>
          <w:fldChar w:fldCharType="end"/>
        </w:r>
      </w:hyperlink>
    </w:p>
    <w:p w14:paraId="41A0AB13" w14:textId="362374F0" w:rsidR="00F605A0" w:rsidRDefault="00F605A0">
      <w:pPr>
        <w:pStyle w:val="Obsah2"/>
        <w:rPr>
          <w:rFonts w:asciiTheme="minorHAnsi" w:eastAsiaTheme="minorEastAsia" w:hAnsiTheme="minorHAnsi"/>
          <w:noProof/>
          <w:spacing w:val="0"/>
          <w:kern w:val="2"/>
          <w:sz w:val="24"/>
          <w:szCs w:val="24"/>
          <w:lang w:eastAsia="cs-CZ"/>
          <w14:ligatures w14:val="standardContextual"/>
        </w:rPr>
      </w:pPr>
      <w:hyperlink w:anchor="_Toc205275221" w:history="1">
        <w:r w:rsidRPr="000667A8">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0667A8">
          <w:rPr>
            <w:rStyle w:val="Hypertextovodkaz"/>
          </w:rPr>
          <w:t>Zeměměřická činnost zhotovitele</w:t>
        </w:r>
        <w:r>
          <w:rPr>
            <w:noProof/>
            <w:webHidden/>
          </w:rPr>
          <w:tab/>
        </w:r>
        <w:r>
          <w:rPr>
            <w:noProof/>
            <w:webHidden/>
          </w:rPr>
          <w:fldChar w:fldCharType="begin"/>
        </w:r>
        <w:r>
          <w:rPr>
            <w:noProof/>
            <w:webHidden/>
          </w:rPr>
          <w:instrText xml:space="preserve"> PAGEREF _Toc205275221 \h </w:instrText>
        </w:r>
        <w:r>
          <w:rPr>
            <w:noProof/>
            <w:webHidden/>
          </w:rPr>
        </w:r>
        <w:r>
          <w:rPr>
            <w:noProof/>
            <w:webHidden/>
          </w:rPr>
          <w:fldChar w:fldCharType="separate"/>
        </w:r>
        <w:r>
          <w:rPr>
            <w:noProof/>
            <w:webHidden/>
          </w:rPr>
          <w:t>4</w:t>
        </w:r>
        <w:r>
          <w:rPr>
            <w:noProof/>
            <w:webHidden/>
          </w:rPr>
          <w:fldChar w:fldCharType="end"/>
        </w:r>
      </w:hyperlink>
    </w:p>
    <w:p w14:paraId="4BCFC84D" w14:textId="71E5C645" w:rsidR="00F605A0" w:rsidRDefault="00F605A0">
      <w:pPr>
        <w:pStyle w:val="Obsah2"/>
        <w:rPr>
          <w:rFonts w:asciiTheme="minorHAnsi" w:eastAsiaTheme="minorEastAsia" w:hAnsiTheme="minorHAnsi"/>
          <w:noProof/>
          <w:spacing w:val="0"/>
          <w:kern w:val="2"/>
          <w:sz w:val="24"/>
          <w:szCs w:val="24"/>
          <w:lang w:eastAsia="cs-CZ"/>
          <w14:ligatures w14:val="standardContextual"/>
        </w:rPr>
      </w:pPr>
      <w:hyperlink w:anchor="_Toc205275222" w:history="1">
        <w:r w:rsidRPr="000667A8">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0667A8">
          <w:rPr>
            <w:rStyle w:val="Hypertextovodkaz"/>
          </w:rPr>
          <w:t>Doklady předkládané zhotovitelem</w:t>
        </w:r>
        <w:r>
          <w:rPr>
            <w:noProof/>
            <w:webHidden/>
          </w:rPr>
          <w:tab/>
        </w:r>
        <w:r>
          <w:rPr>
            <w:noProof/>
            <w:webHidden/>
          </w:rPr>
          <w:fldChar w:fldCharType="begin"/>
        </w:r>
        <w:r>
          <w:rPr>
            <w:noProof/>
            <w:webHidden/>
          </w:rPr>
          <w:instrText xml:space="preserve"> PAGEREF _Toc205275222 \h </w:instrText>
        </w:r>
        <w:r>
          <w:rPr>
            <w:noProof/>
            <w:webHidden/>
          </w:rPr>
        </w:r>
        <w:r>
          <w:rPr>
            <w:noProof/>
            <w:webHidden/>
          </w:rPr>
          <w:fldChar w:fldCharType="separate"/>
        </w:r>
        <w:r>
          <w:rPr>
            <w:noProof/>
            <w:webHidden/>
          </w:rPr>
          <w:t>5</w:t>
        </w:r>
        <w:r>
          <w:rPr>
            <w:noProof/>
            <w:webHidden/>
          </w:rPr>
          <w:fldChar w:fldCharType="end"/>
        </w:r>
      </w:hyperlink>
    </w:p>
    <w:p w14:paraId="7D4407FD" w14:textId="30CADF94" w:rsidR="00F605A0" w:rsidRDefault="00F605A0">
      <w:pPr>
        <w:pStyle w:val="Obsah2"/>
        <w:rPr>
          <w:rFonts w:asciiTheme="minorHAnsi" w:eastAsiaTheme="minorEastAsia" w:hAnsiTheme="minorHAnsi"/>
          <w:noProof/>
          <w:spacing w:val="0"/>
          <w:kern w:val="2"/>
          <w:sz w:val="24"/>
          <w:szCs w:val="24"/>
          <w:lang w:eastAsia="cs-CZ"/>
          <w14:ligatures w14:val="standardContextual"/>
        </w:rPr>
      </w:pPr>
      <w:hyperlink w:anchor="_Toc205275223" w:history="1">
        <w:r w:rsidRPr="000667A8">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0667A8">
          <w:rPr>
            <w:rStyle w:val="Hypertextovodkaz"/>
          </w:rPr>
          <w:t>Dokumentace zhotovitele pro stavbu</w:t>
        </w:r>
        <w:r>
          <w:rPr>
            <w:noProof/>
            <w:webHidden/>
          </w:rPr>
          <w:tab/>
        </w:r>
        <w:r>
          <w:rPr>
            <w:noProof/>
            <w:webHidden/>
          </w:rPr>
          <w:fldChar w:fldCharType="begin"/>
        </w:r>
        <w:r>
          <w:rPr>
            <w:noProof/>
            <w:webHidden/>
          </w:rPr>
          <w:instrText xml:space="preserve"> PAGEREF _Toc205275223 \h </w:instrText>
        </w:r>
        <w:r>
          <w:rPr>
            <w:noProof/>
            <w:webHidden/>
          </w:rPr>
        </w:r>
        <w:r>
          <w:rPr>
            <w:noProof/>
            <w:webHidden/>
          </w:rPr>
          <w:fldChar w:fldCharType="separate"/>
        </w:r>
        <w:r>
          <w:rPr>
            <w:noProof/>
            <w:webHidden/>
          </w:rPr>
          <w:t>5</w:t>
        </w:r>
        <w:r>
          <w:rPr>
            <w:noProof/>
            <w:webHidden/>
          </w:rPr>
          <w:fldChar w:fldCharType="end"/>
        </w:r>
      </w:hyperlink>
    </w:p>
    <w:p w14:paraId="35F362D5" w14:textId="1E2A6CA2" w:rsidR="00F605A0" w:rsidRDefault="00F605A0">
      <w:pPr>
        <w:pStyle w:val="Obsah2"/>
        <w:rPr>
          <w:rFonts w:asciiTheme="minorHAnsi" w:eastAsiaTheme="minorEastAsia" w:hAnsiTheme="minorHAnsi"/>
          <w:noProof/>
          <w:spacing w:val="0"/>
          <w:kern w:val="2"/>
          <w:sz w:val="24"/>
          <w:szCs w:val="24"/>
          <w:lang w:eastAsia="cs-CZ"/>
          <w14:ligatures w14:val="standardContextual"/>
        </w:rPr>
      </w:pPr>
      <w:hyperlink w:anchor="_Toc205275224" w:history="1">
        <w:r w:rsidRPr="000667A8">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0667A8">
          <w:rPr>
            <w:rStyle w:val="Hypertextovodkaz"/>
          </w:rPr>
          <w:t>Dokumentace skutečného provedení stavby</w:t>
        </w:r>
        <w:r>
          <w:rPr>
            <w:noProof/>
            <w:webHidden/>
          </w:rPr>
          <w:tab/>
        </w:r>
        <w:r>
          <w:rPr>
            <w:noProof/>
            <w:webHidden/>
          </w:rPr>
          <w:fldChar w:fldCharType="begin"/>
        </w:r>
        <w:r>
          <w:rPr>
            <w:noProof/>
            <w:webHidden/>
          </w:rPr>
          <w:instrText xml:space="preserve"> PAGEREF _Toc205275224 \h </w:instrText>
        </w:r>
        <w:r>
          <w:rPr>
            <w:noProof/>
            <w:webHidden/>
          </w:rPr>
        </w:r>
        <w:r>
          <w:rPr>
            <w:noProof/>
            <w:webHidden/>
          </w:rPr>
          <w:fldChar w:fldCharType="separate"/>
        </w:r>
        <w:r>
          <w:rPr>
            <w:noProof/>
            <w:webHidden/>
          </w:rPr>
          <w:t>5</w:t>
        </w:r>
        <w:r>
          <w:rPr>
            <w:noProof/>
            <w:webHidden/>
          </w:rPr>
          <w:fldChar w:fldCharType="end"/>
        </w:r>
      </w:hyperlink>
    </w:p>
    <w:p w14:paraId="55234AD6" w14:textId="0C442872" w:rsidR="00F605A0" w:rsidRDefault="00F605A0">
      <w:pPr>
        <w:pStyle w:val="Obsah2"/>
        <w:rPr>
          <w:rFonts w:asciiTheme="minorHAnsi" w:eastAsiaTheme="minorEastAsia" w:hAnsiTheme="minorHAnsi"/>
          <w:noProof/>
          <w:spacing w:val="0"/>
          <w:kern w:val="2"/>
          <w:sz w:val="24"/>
          <w:szCs w:val="24"/>
          <w:lang w:eastAsia="cs-CZ"/>
          <w14:ligatures w14:val="standardContextual"/>
        </w:rPr>
      </w:pPr>
      <w:hyperlink w:anchor="_Toc205275225" w:history="1">
        <w:r w:rsidRPr="000667A8">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0667A8">
          <w:rPr>
            <w:rStyle w:val="Hypertextovodkaz"/>
          </w:rPr>
          <w:t>Zabezpečovací zařízení</w:t>
        </w:r>
        <w:r>
          <w:rPr>
            <w:noProof/>
            <w:webHidden/>
          </w:rPr>
          <w:tab/>
        </w:r>
        <w:r>
          <w:rPr>
            <w:noProof/>
            <w:webHidden/>
          </w:rPr>
          <w:fldChar w:fldCharType="begin"/>
        </w:r>
        <w:r>
          <w:rPr>
            <w:noProof/>
            <w:webHidden/>
          </w:rPr>
          <w:instrText xml:space="preserve"> PAGEREF _Toc205275225 \h </w:instrText>
        </w:r>
        <w:r>
          <w:rPr>
            <w:noProof/>
            <w:webHidden/>
          </w:rPr>
        </w:r>
        <w:r>
          <w:rPr>
            <w:noProof/>
            <w:webHidden/>
          </w:rPr>
          <w:fldChar w:fldCharType="separate"/>
        </w:r>
        <w:r>
          <w:rPr>
            <w:noProof/>
            <w:webHidden/>
          </w:rPr>
          <w:t>6</w:t>
        </w:r>
        <w:r>
          <w:rPr>
            <w:noProof/>
            <w:webHidden/>
          </w:rPr>
          <w:fldChar w:fldCharType="end"/>
        </w:r>
      </w:hyperlink>
    </w:p>
    <w:p w14:paraId="45FADC31" w14:textId="2D59F9E1" w:rsidR="00F605A0" w:rsidRDefault="00F605A0">
      <w:pPr>
        <w:pStyle w:val="Obsah2"/>
        <w:rPr>
          <w:rFonts w:asciiTheme="minorHAnsi" w:eastAsiaTheme="minorEastAsia" w:hAnsiTheme="minorHAnsi"/>
          <w:noProof/>
          <w:spacing w:val="0"/>
          <w:kern w:val="2"/>
          <w:sz w:val="24"/>
          <w:szCs w:val="24"/>
          <w:lang w:eastAsia="cs-CZ"/>
          <w14:ligatures w14:val="standardContextual"/>
        </w:rPr>
      </w:pPr>
      <w:hyperlink w:anchor="_Toc205275226" w:history="1">
        <w:r w:rsidRPr="000667A8">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0667A8">
          <w:rPr>
            <w:rStyle w:val="Hypertextovodkaz"/>
          </w:rPr>
          <w:t>Sdělovací zařízení</w:t>
        </w:r>
        <w:r>
          <w:rPr>
            <w:noProof/>
            <w:webHidden/>
          </w:rPr>
          <w:tab/>
        </w:r>
        <w:r>
          <w:rPr>
            <w:noProof/>
            <w:webHidden/>
          </w:rPr>
          <w:fldChar w:fldCharType="begin"/>
        </w:r>
        <w:r>
          <w:rPr>
            <w:noProof/>
            <w:webHidden/>
          </w:rPr>
          <w:instrText xml:space="preserve"> PAGEREF _Toc205275226 \h </w:instrText>
        </w:r>
        <w:r>
          <w:rPr>
            <w:noProof/>
            <w:webHidden/>
          </w:rPr>
        </w:r>
        <w:r>
          <w:rPr>
            <w:noProof/>
            <w:webHidden/>
          </w:rPr>
          <w:fldChar w:fldCharType="separate"/>
        </w:r>
        <w:r>
          <w:rPr>
            <w:noProof/>
            <w:webHidden/>
          </w:rPr>
          <w:t>6</w:t>
        </w:r>
        <w:r>
          <w:rPr>
            <w:noProof/>
            <w:webHidden/>
          </w:rPr>
          <w:fldChar w:fldCharType="end"/>
        </w:r>
      </w:hyperlink>
    </w:p>
    <w:p w14:paraId="43DE2595" w14:textId="314A0D41" w:rsidR="00F605A0" w:rsidRDefault="00F605A0">
      <w:pPr>
        <w:pStyle w:val="Obsah2"/>
        <w:rPr>
          <w:rFonts w:asciiTheme="minorHAnsi" w:eastAsiaTheme="minorEastAsia" w:hAnsiTheme="minorHAnsi"/>
          <w:noProof/>
          <w:spacing w:val="0"/>
          <w:kern w:val="2"/>
          <w:sz w:val="24"/>
          <w:szCs w:val="24"/>
          <w:lang w:eastAsia="cs-CZ"/>
          <w14:ligatures w14:val="standardContextual"/>
        </w:rPr>
      </w:pPr>
      <w:hyperlink w:anchor="_Toc205275227" w:history="1">
        <w:r w:rsidRPr="000667A8">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0667A8">
          <w:rPr>
            <w:rStyle w:val="Hypertextovodkaz"/>
          </w:rPr>
          <w:t>Kabelovody, kolektory</w:t>
        </w:r>
        <w:r>
          <w:rPr>
            <w:noProof/>
            <w:webHidden/>
          </w:rPr>
          <w:tab/>
        </w:r>
        <w:r>
          <w:rPr>
            <w:noProof/>
            <w:webHidden/>
          </w:rPr>
          <w:fldChar w:fldCharType="begin"/>
        </w:r>
        <w:r>
          <w:rPr>
            <w:noProof/>
            <w:webHidden/>
          </w:rPr>
          <w:instrText xml:space="preserve"> PAGEREF _Toc205275227 \h </w:instrText>
        </w:r>
        <w:r>
          <w:rPr>
            <w:noProof/>
            <w:webHidden/>
          </w:rPr>
        </w:r>
        <w:r>
          <w:rPr>
            <w:noProof/>
            <w:webHidden/>
          </w:rPr>
          <w:fldChar w:fldCharType="separate"/>
        </w:r>
        <w:r>
          <w:rPr>
            <w:noProof/>
            <w:webHidden/>
          </w:rPr>
          <w:t>6</w:t>
        </w:r>
        <w:r>
          <w:rPr>
            <w:noProof/>
            <w:webHidden/>
          </w:rPr>
          <w:fldChar w:fldCharType="end"/>
        </w:r>
      </w:hyperlink>
    </w:p>
    <w:p w14:paraId="3C54A08B" w14:textId="5B1BEA9C" w:rsidR="00F605A0" w:rsidRDefault="00F605A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5275228" w:history="1">
        <w:r w:rsidRPr="000667A8">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0667A8">
          <w:rPr>
            <w:rStyle w:val="Hypertextovodkaz"/>
          </w:rPr>
          <w:t>ORGANIZACE VÝSTAVBY, VÝLUKY</w:t>
        </w:r>
        <w:r>
          <w:rPr>
            <w:noProof/>
            <w:webHidden/>
          </w:rPr>
          <w:tab/>
        </w:r>
        <w:r>
          <w:rPr>
            <w:noProof/>
            <w:webHidden/>
          </w:rPr>
          <w:fldChar w:fldCharType="begin"/>
        </w:r>
        <w:r>
          <w:rPr>
            <w:noProof/>
            <w:webHidden/>
          </w:rPr>
          <w:instrText xml:space="preserve"> PAGEREF _Toc205275228 \h </w:instrText>
        </w:r>
        <w:r>
          <w:rPr>
            <w:noProof/>
            <w:webHidden/>
          </w:rPr>
        </w:r>
        <w:r>
          <w:rPr>
            <w:noProof/>
            <w:webHidden/>
          </w:rPr>
          <w:fldChar w:fldCharType="separate"/>
        </w:r>
        <w:r>
          <w:rPr>
            <w:noProof/>
            <w:webHidden/>
          </w:rPr>
          <w:t>6</w:t>
        </w:r>
        <w:r>
          <w:rPr>
            <w:noProof/>
            <w:webHidden/>
          </w:rPr>
          <w:fldChar w:fldCharType="end"/>
        </w:r>
      </w:hyperlink>
    </w:p>
    <w:p w14:paraId="159FBF0D" w14:textId="13CE7C81" w:rsidR="00F605A0" w:rsidRDefault="00F605A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5275229" w:history="1">
        <w:r w:rsidRPr="000667A8">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0667A8">
          <w:rPr>
            <w:rStyle w:val="Hypertextovodkaz"/>
          </w:rPr>
          <w:t>SOUVISEJÍCÍ DOKUMENTY A PŘEDPISY</w:t>
        </w:r>
        <w:r>
          <w:rPr>
            <w:noProof/>
            <w:webHidden/>
          </w:rPr>
          <w:tab/>
        </w:r>
        <w:r>
          <w:rPr>
            <w:noProof/>
            <w:webHidden/>
          </w:rPr>
          <w:fldChar w:fldCharType="begin"/>
        </w:r>
        <w:r>
          <w:rPr>
            <w:noProof/>
            <w:webHidden/>
          </w:rPr>
          <w:instrText xml:space="preserve"> PAGEREF _Toc205275229 \h </w:instrText>
        </w:r>
        <w:r>
          <w:rPr>
            <w:noProof/>
            <w:webHidden/>
          </w:rPr>
        </w:r>
        <w:r>
          <w:rPr>
            <w:noProof/>
            <w:webHidden/>
          </w:rPr>
          <w:fldChar w:fldCharType="separate"/>
        </w:r>
        <w:r>
          <w:rPr>
            <w:noProof/>
            <w:webHidden/>
          </w:rPr>
          <w:t>7</w:t>
        </w:r>
        <w:r>
          <w:rPr>
            <w:noProof/>
            <w:webHidden/>
          </w:rPr>
          <w:fldChar w:fldCharType="end"/>
        </w:r>
      </w:hyperlink>
    </w:p>
    <w:p w14:paraId="2C71254C" w14:textId="396181BC" w:rsidR="00F605A0" w:rsidRDefault="00F605A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5275230" w:history="1">
        <w:r w:rsidRPr="000667A8">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0667A8">
          <w:rPr>
            <w:rStyle w:val="Hypertextovodkaz"/>
          </w:rPr>
          <w:t>PŘÍLOHY</w:t>
        </w:r>
        <w:r>
          <w:rPr>
            <w:noProof/>
            <w:webHidden/>
          </w:rPr>
          <w:tab/>
        </w:r>
        <w:r>
          <w:rPr>
            <w:noProof/>
            <w:webHidden/>
          </w:rPr>
          <w:fldChar w:fldCharType="begin"/>
        </w:r>
        <w:r>
          <w:rPr>
            <w:noProof/>
            <w:webHidden/>
          </w:rPr>
          <w:instrText xml:space="preserve"> PAGEREF _Toc205275230 \h </w:instrText>
        </w:r>
        <w:r>
          <w:rPr>
            <w:noProof/>
            <w:webHidden/>
          </w:rPr>
        </w:r>
        <w:r>
          <w:rPr>
            <w:noProof/>
            <w:webHidden/>
          </w:rPr>
          <w:fldChar w:fldCharType="separate"/>
        </w:r>
        <w:r>
          <w:rPr>
            <w:noProof/>
            <w:webHidden/>
          </w:rPr>
          <w:t>7</w:t>
        </w:r>
        <w:r>
          <w:rPr>
            <w:noProof/>
            <w:webHidden/>
          </w:rPr>
          <w:fldChar w:fldCharType="end"/>
        </w:r>
      </w:hyperlink>
    </w:p>
    <w:p w14:paraId="660C73E0" w14:textId="0BB0AAB5" w:rsidR="00AD0C7B" w:rsidRDefault="00BD7E91" w:rsidP="008D03B9">
      <w:r>
        <w:fldChar w:fldCharType="end"/>
      </w:r>
    </w:p>
    <w:p w14:paraId="06C64480" w14:textId="77777777" w:rsidR="00AD0C7B" w:rsidRDefault="00AD0C7B" w:rsidP="00B85017">
      <w:pPr>
        <w:pStyle w:val="Nadpisbezsl1-1rove1"/>
      </w:pPr>
      <w:bookmarkStart w:id="0" w:name="_Toc13731854"/>
      <w:bookmarkStart w:id="1" w:name="_Toc205275210"/>
      <w:r>
        <w:t>SEZNAM ZKRATEK</w:t>
      </w:r>
      <w:bookmarkEnd w:id="1"/>
      <w:r w:rsidR="0076790E">
        <w:t xml:space="preserve"> </w:t>
      </w:r>
      <w:bookmarkEnd w:id="0"/>
    </w:p>
    <w:p w14:paraId="7F3E9A18" w14:textId="77777777" w:rsidR="000145C8" w:rsidRPr="005A57FD"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r w:rsidR="005A57FD" w:rsidRPr="005A57FD">
        <w:rPr>
          <w:b/>
          <w:bCs/>
        </w:rPr>
        <w:t xml:space="preserve"> </w:t>
      </w:r>
      <w:r w:rsidR="005A57FD" w:rsidRPr="00480D4F">
        <w:rPr>
          <w:rStyle w:val="Tun"/>
        </w:rPr>
        <w:t>Nevyplývá-li z povahy věci něco jiného, znamenají odkazy na kapitoly, články a</w:t>
      </w:r>
      <w:r w:rsidR="005A57FD" w:rsidRPr="005A57FD">
        <w:rPr>
          <w:rStyle w:val="Tun"/>
        </w:rPr>
        <w:t> </w:t>
      </w:r>
      <w:r w:rsidR="005A57FD" w:rsidRPr="00480D4F">
        <w:rPr>
          <w:rStyle w:val="Tun"/>
        </w:rPr>
        <w:t>odstavce použité v těchto ZTP na jednotlivé kapitoly, články a odstavce těchto ZTP.</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42079482" w14:textId="77777777" w:rsidTr="00041EC8">
        <w:tc>
          <w:tcPr>
            <w:tcW w:w="1250" w:type="dxa"/>
            <w:tcMar>
              <w:top w:w="28" w:type="dxa"/>
              <w:left w:w="0" w:type="dxa"/>
              <w:bottom w:w="28" w:type="dxa"/>
              <w:right w:w="0" w:type="dxa"/>
            </w:tcMar>
          </w:tcPr>
          <w:p w14:paraId="1FAA8262"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B58A039" w14:textId="77777777" w:rsidR="00AD0C7B" w:rsidRPr="006115D3" w:rsidRDefault="00831E0F" w:rsidP="000F15F1">
            <w:pPr>
              <w:pStyle w:val="Zkratky2"/>
            </w:pPr>
            <w:r>
              <w:t>Elektronický stavební deník</w:t>
            </w:r>
          </w:p>
        </w:tc>
      </w:tr>
      <w:tr w:rsidR="00472CB1" w:rsidRPr="00AD0C7B" w14:paraId="0DC2ED87" w14:textId="77777777" w:rsidTr="00A82D3C">
        <w:tc>
          <w:tcPr>
            <w:tcW w:w="1250" w:type="dxa"/>
            <w:tcMar>
              <w:top w:w="28" w:type="dxa"/>
              <w:left w:w="0" w:type="dxa"/>
              <w:bottom w:w="28" w:type="dxa"/>
              <w:right w:w="0" w:type="dxa"/>
            </w:tcMar>
          </w:tcPr>
          <w:p w14:paraId="37D904FC" w14:textId="77777777" w:rsidR="00472CB1" w:rsidRDefault="00472CB1" w:rsidP="00A82D3C">
            <w:pPr>
              <w:pStyle w:val="Zkratky1"/>
            </w:pPr>
            <w:r w:rsidRPr="00D232D6">
              <w:t>CNM MB</w:t>
            </w:r>
            <w:r>
              <w:tab/>
            </w:r>
          </w:p>
        </w:tc>
        <w:tc>
          <w:tcPr>
            <w:tcW w:w="7452" w:type="dxa"/>
            <w:tcMar>
              <w:top w:w="28" w:type="dxa"/>
              <w:left w:w="0" w:type="dxa"/>
              <w:bottom w:w="28" w:type="dxa"/>
              <w:right w:w="0" w:type="dxa"/>
            </w:tcMar>
          </w:tcPr>
          <w:p w14:paraId="1BA11582" w14:textId="77777777" w:rsidR="00472CB1" w:rsidRPr="006115D3" w:rsidRDefault="00472CB1" w:rsidP="00A82D3C">
            <w:pPr>
              <w:pStyle w:val="Zkratky2"/>
            </w:pPr>
            <w:r w:rsidRPr="00D232D6">
              <w:t>Centrální nákup materiálu – Mobiliář a ADZ</w:t>
            </w:r>
          </w:p>
        </w:tc>
      </w:tr>
      <w:tr w:rsidR="00472CB1" w:rsidRPr="00AD0C7B" w14:paraId="0F409AD2" w14:textId="77777777" w:rsidTr="00A82D3C">
        <w:tc>
          <w:tcPr>
            <w:tcW w:w="1250" w:type="dxa"/>
            <w:tcMar>
              <w:top w:w="28" w:type="dxa"/>
              <w:left w:w="0" w:type="dxa"/>
              <w:bottom w:w="28" w:type="dxa"/>
              <w:right w:w="0" w:type="dxa"/>
            </w:tcMar>
          </w:tcPr>
          <w:p w14:paraId="0A1F0A98" w14:textId="77777777" w:rsidR="00472CB1" w:rsidRDefault="007E43DD" w:rsidP="00A82D3C">
            <w:pPr>
              <w:pStyle w:val="Zkratky1"/>
            </w:pPr>
            <w:r w:rsidRPr="007E43DD">
              <w:t>ZZVZ</w:t>
            </w:r>
            <w:r>
              <w:tab/>
            </w:r>
          </w:p>
        </w:tc>
        <w:tc>
          <w:tcPr>
            <w:tcW w:w="7452" w:type="dxa"/>
            <w:tcMar>
              <w:top w:w="28" w:type="dxa"/>
              <w:left w:w="0" w:type="dxa"/>
              <w:bottom w:w="28" w:type="dxa"/>
              <w:right w:w="0" w:type="dxa"/>
            </w:tcMar>
          </w:tcPr>
          <w:p w14:paraId="63E625AF" w14:textId="77777777" w:rsidR="00472CB1" w:rsidRDefault="007E43DD" w:rsidP="00A82D3C">
            <w:pPr>
              <w:pStyle w:val="Zkratky2"/>
            </w:pPr>
            <w:r>
              <w:t>Zákon o zadávání veřejných zakázek</w:t>
            </w:r>
          </w:p>
        </w:tc>
      </w:tr>
      <w:tr w:rsidR="007E43DD" w:rsidRPr="00AD0C7B" w14:paraId="7F624E4B" w14:textId="77777777" w:rsidTr="00A82D3C">
        <w:tc>
          <w:tcPr>
            <w:tcW w:w="1250" w:type="dxa"/>
            <w:tcMar>
              <w:top w:w="28" w:type="dxa"/>
              <w:left w:w="0" w:type="dxa"/>
              <w:bottom w:w="28" w:type="dxa"/>
              <w:right w:w="0" w:type="dxa"/>
            </w:tcMar>
          </w:tcPr>
          <w:p w14:paraId="3C802183" w14:textId="77777777" w:rsidR="007E43DD" w:rsidRPr="007E43DD" w:rsidRDefault="007E43DD" w:rsidP="00A82D3C">
            <w:pPr>
              <w:pStyle w:val="Zkratky1"/>
            </w:pPr>
          </w:p>
        </w:tc>
        <w:tc>
          <w:tcPr>
            <w:tcW w:w="7452" w:type="dxa"/>
            <w:tcMar>
              <w:top w:w="28" w:type="dxa"/>
              <w:left w:w="0" w:type="dxa"/>
              <w:bottom w:w="28" w:type="dxa"/>
              <w:right w:w="0" w:type="dxa"/>
            </w:tcMar>
          </w:tcPr>
          <w:p w14:paraId="1A927369" w14:textId="77777777" w:rsidR="007E43DD" w:rsidRDefault="007E43DD" w:rsidP="00A82D3C">
            <w:pPr>
              <w:pStyle w:val="Zkratky2"/>
            </w:pPr>
          </w:p>
        </w:tc>
      </w:tr>
    </w:tbl>
    <w:p w14:paraId="79629A90" w14:textId="77777777" w:rsidR="00041EC8" w:rsidRDefault="00041EC8" w:rsidP="00AD0C7B"/>
    <w:p w14:paraId="56D08850" w14:textId="77777777" w:rsidR="00826B7B" w:rsidRDefault="00826B7B">
      <w:r>
        <w:br w:type="page"/>
      </w:r>
    </w:p>
    <w:p w14:paraId="190A4499" w14:textId="77777777" w:rsidR="00DF7BAA" w:rsidRDefault="00DF7BAA" w:rsidP="00B85017">
      <w:pPr>
        <w:pStyle w:val="NADPIS2-1"/>
      </w:pPr>
      <w:bookmarkStart w:id="2" w:name="_Toc6410429"/>
      <w:bookmarkStart w:id="3" w:name="_Toc389559699"/>
      <w:bookmarkStart w:id="4" w:name="_Toc397429847"/>
      <w:bookmarkStart w:id="5" w:name="_Ref433028040"/>
      <w:bookmarkStart w:id="6" w:name="_Toc1048197"/>
      <w:bookmarkStart w:id="7" w:name="_Toc13731855"/>
      <w:bookmarkStart w:id="8" w:name="_Toc205275211"/>
      <w:r w:rsidRPr="00782CE4">
        <w:lastRenderedPageBreak/>
        <w:t>SPECIFIKACE</w:t>
      </w:r>
      <w:r>
        <w:t xml:space="preserve"> PŘEDMĚTU DÍLA</w:t>
      </w:r>
      <w:bookmarkEnd w:id="2"/>
      <w:bookmarkEnd w:id="8"/>
    </w:p>
    <w:p w14:paraId="39F66BC3" w14:textId="77777777" w:rsidR="00DF7BAA" w:rsidRDefault="00DF7BAA" w:rsidP="00DF7BAA">
      <w:pPr>
        <w:pStyle w:val="Nadpis2-2"/>
      </w:pPr>
      <w:bookmarkStart w:id="9" w:name="_Toc6410430"/>
      <w:bookmarkStart w:id="10" w:name="_Toc205275212"/>
      <w:r>
        <w:t>Účel a rozsah předmětu Díla</w:t>
      </w:r>
      <w:bookmarkEnd w:id="9"/>
      <w:bookmarkEnd w:id="10"/>
    </w:p>
    <w:p w14:paraId="3D90EAF0" w14:textId="77777777" w:rsidR="00DF7BAA" w:rsidRDefault="00DF7BAA" w:rsidP="009B59E9">
      <w:pPr>
        <w:pStyle w:val="Text2-1"/>
      </w:pPr>
      <w:r>
        <w:t xml:space="preserve">Předmětem díla je zhotovení stavby </w:t>
      </w:r>
      <w:r w:rsidR="009B59E9">
        <w:t xml:space="preserve">„Přemístění technologie z provozní budovy v ŽST Český Těšín“, jejímž cílem je </w:t>
      </w:r>
      <w:r w:rsidR="009B59E9" w:rsidRPr="00F841F8">
        <w:rPr>
          <w:rFonts w:cs="Arial"/>
        </w:rPr>
        <w:t>přemístění technologie z provozní budovy v žst. Český Těšín, a tak zvýšit kvalitu pracovního prostředí pro provozní zaměstnance, včetně sesoustředění technologických celků do stávající infrastruktury.</w:t>
      </w:r>
    </w:p>
    <w:p w14:paraId="7B91BD85" w14:textId="77777777" w:rsidR="00DF7BAA" w:rsidRPr="00DB4332" w:rsidRDefault="00DF7BAA" w:rsidP="00DF7BAA">
      <w:pPr>
        <w:pStyle w:val="Text2-1"/>
      </w:pPr>
      <w:r w:rsidRPr="00DB4332">
        <w:t>Rozsah Díla „</w:t>
      </w:r>
      <w:r w:rsidR="000D3D21">
        <w:t>Přemístění technologie z provozní budovy v ŽST Český Těšín</w:t>
      </w:r>
      <w:r w:rsidRPr="00DB4332">
        <w:t>“ je</w:t>
      </w:r>
      <w:r w:rsidR="00AC678D">
        <w:t>:</w:t>
      </w:r>
    </w:p>
    <w:p w14:paraId="21208A55" w14:textId="77777777" w:rsidR="00D12C76" w:rsidRDefault="00D12C76" w:rsidP="00936D2A">
      <w:pPr>
        <w:pStyle w:val="Odrka1-1"/>
      </w:pPr>
      <w:r>
        <w:t>zhotovení stavby dle zadávací dokumentace,</w:t>
      </w:r>
    </w:p>
    <w:p w14:paraId="7867B1D2" w14:textId="77777777" w:rsidR="00D12C76" w:rsidRDefault="00D12C76" w:rsidP="00936D2A">
      <w:pPr>
        <w:pStyle w:val="Odrka1-1"/>
      </w:pPr>
      <w:r>
        <w:t>zpracování Realizační dokumentace stavby,</w:t>
      </w:r>
    </w:p>
    <w:p w14:paraId="3D1DC86A" w14:textId="2317BB35" w:rsidR="00D12C76" w:rsidRDefault="00D12C76" w:rsidP="00936D2A">
      <w:pPr>
        <w:pStyle w:val="Odrka1-1"/>
      </w:pPr>
      <w:r>
        <w:t>vypracování Dokumentace skutečného provedení stavby</w:t>
      </w:r>
      <w:r w:rsidR="00E70AB8">
        <w:t xml:space="preserve"> včetně geodetické části</w:t>
      </w:r>
      <w:r w:rsidR="005A57FD" w:rsidRPr="005A57FD">
        <w:t xml:space="preserve"> </w:t>
      </w:r>
      <w:r w:rsidR="005A57FD">
        <w:t xml:space="preserve">a doklady pro kolaudaci (popis odchylek a </w:t>
      </w:r>
      <w:r w:rsidR="005A57FD" w:rsidRPr="00D673EF">
        <w:t>dokumentaci pro povolení stavby s vyznačením odchylek</w:t>
      </w:r>
      <w:r w:rsidR="005A57FD">
        <w:t>, viz</w:t>
      </w:r>
      <w:r w:rsidR="00B90078">
        <w:t xml:space="preserve"> odst. </w:t>
      </w:r>
      <w:r w:rsidR="005A57FD" w:rsidRPr="000A575B">
        <w:fldChar w:fldCharType="begin"/>
      </w:r>
      <w:r w:rsidR="005A57FD" w:rsidRPr="000A575B">
        <w:instrText xml:space="preserve"> REF _Ref191021133 \r \h </w:instrText>
      </w:r>
      <w:r w:rsidR="000A575B" w:rsidRPr="000A575B">
        <w:instrText xml:space="preserve"> \* MERGEFORMAT </w:instrText>
      </w:r>
      <w:r w:rsidR="005A57FD" w:rsidRPr="000A575B">
        <w:fldChar w:fldCharType="separate"/>
      </w:r>
      <w:r w:rsidR="000A575B" w:rsidRPr="000A575B">
        <w:t>4.5.3</w:t>
      </w:r>
      <w:r w:rsidR="005A57FD" w:rsidRPr="000A575B">
        <w:fldChar w:fldCharType="end"/>
      </w:r>
      <w:r w:rsidR="00B90078">
        <w:t xml:space="preserve"> těchto ZTP</w:t>
      </w:r>
      <w:r w:rsidR="005A57FD">
        <w:t>)</w:t>
      </w:r>
      <w:r>
        <w:t>.</w:t>
      </w:r>
    </w:p>
    <w:p w14:paraId="47F1AC5C" w14:textId="77777777" w:rsidR="00A41A9B" w:rsidRDefault="00A41A9B" w:rsidP="00A41A9B">
      <w:pPr>
        <w:pStyle w:val="Text2-1"/>
        <w:rPr>
          <w:rStyle w:val="Tun-ZRUIT"/>
        </w:rPr>
      </w:pPr>
      <w:bookmarkStart w:id="11" w:name="_Toc6410431"/>
      <w:r>
        <w:t>Bližší specifikace předmětu plnění veřejné zakázky je upravena i v dalších částech zadávací dokumentace.</w:t>
      </w:r>
    </w:p>
    <w:p w14:paraId="1D6E32BF" w14:textId="77777777" w:rsidR="00DF7BAA" w:rsidRDefault="00DF7BAA" w:rsidP="00DF7BAA">
      <w:pPr>
        <w:pStyle w:val="Nadpis2-2"/>
      </w:pPr>
      <w:bookmarkStart w:id="12" w:name="_Toc205275213"/>
      <w:r>
        <w:t>Umístění stavby</w:t>
      </w:r>
      <w:bookmarkEnd w:id="11"/>
      <w:bookmarkEnd w:id="12"/>
    </w:p>
    <w:p w14:paraId="279D7D64" w14:textId="5C7DA1E2" w:rsidR="00DF7BAA" w:rsidRDefault="00DF7BAA" w:rsidP="00DF7BAA">
      <w:pPr>
        <w:pStyle w:val="Text2-1"/>
      </w:pPr>
      <w:r>
        <w:t xml:space="preserve">Stavba bude probíhat na trati </w:t>
      </w:r>
      <w:r w:rsidR="00FD555A">
        <w:t>320 Ostrava – Bohumín – Čadca.</w:t>
      </w:r>
    </w:p>
    <w:p w14:paraId="5FE01B0D" w14:textId="77777777" w:rsidR="006972D4" w:rsidRDefault="006972D4" w:rsidP="00FD555A">
      <w:pPr>
        <w:pStyle w:val="TabulkaNadpis"/>
        <w:pBdr>
          <w:top w:val="single" w:sz="12" w:space="8" w:color="00A1E0"/>
        </w:pBdr>
      </w:pPr>
      <w:r>
        <w:t>Údaje o stavbě</w:t>
      </w:r>
    </w:p>
    <w:tbl>
      <w:tblPr>
        <w:tblStyle w:val="TabZTPbez"/>
        <w:tblW w:w="8080" w:type="dxa"/>
        <w:tblInd w:w="737" w:type="dxa"/>
        <w:tblLook w:val="04E0" w:firstRow="1" w:lastRow="1" w:firstColumn="1" w:lastColumn="0" w:noHBand="0" w:noVBand="1"/>
      </w:tblPr>
      <w:tblGrid>
        <w:gridCol w:w="2949"/>
        <w:gridCol w:w="5131"/>
      </w:tblGrid>
      <w:tr w:rsidR="00FD555A" w:rsidRPr="005A2CE9" w14:paraId="45AA0DB5" w14:textId="77777777" w:rsidTr="00FD55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337AA4A1" w14:textId="77777777" w:rsidR="00FD555A" w:rsidRPr="005A2CE9" w:rsidRDefault="00FD555A" w:rsidP="00FD555A">
            <w:pPr>
              <w:pStyle w:val="Tabulka-7"/>
            </w:pPr>
            <w:r>
              <w:t>Označení (S-kód)</w:t>
            </w:r>
          </w:p>
        </w:tc>
        <w:tc>
          <w:tcPr>
            <w:tcW w:w="5131" w:type="dxa"/>
          </w:tcPr>
          <w:p w14:paraId="5E7085F6" w14:textId="3F7B7D7C" w:rsidR="00FD555A" w:rsidRDefault="00FD555A" w:rsidP="00FD555A">
            <w:pPr>
              <w:pStyle w:val="Tabulka-7"/>
              <w:cnfStyle w:val="100000000000" w:firstRow="1" w:lastRow="0" w:firstColumn="0" w:lastColumn="0" w:oddVBand="0" w:evenVBand="0" w:oddHBand="0" w:evenHBand="0" w:firstRowFirstColumn="0" w:firstRowLastColumn="0" w:lastRowFirstColumn="0" w:lastRowLastColumn="0"/>
            </w:pPr>
            <w:r w:rsidRPr="008C550D">
              <w:t>S621900262</w:t>
            </w:r>
          </w:p>
        </w:tc>
      </w:tr>
      <w:tr w:rsidR="00FD555A" w:rsidRPr="005A2CE9" w14:paraId="17C3D14C" w14:textId="77777777" w:rsidTr="00FD555A">
        <w:tc>
          <w:tcPr>
            <w:cnfStyle w:val="001000000000" w:firstRow="0" w:lastRow="0" w:firstColumn="1" w:lastColumn="0" w:oddVBand="0" w:evenVBand="0" w:oddHBand="0" w:evenHBand="0" w:firstRowFirstColumn="0" w:firstRowLastColumn="0" w:lastRowFirstColumn="0" w:lastRowLastColumn="0"/>
            <w:tcW w:w="2949" w:type="dxa"/>
          </w:tcPr>
          <w:p w14:paraId="27DCADF4" w14:textId="77777777" w:rsidR="00FD555A" w:rsidRPr="005A2CE9" w:rsidRDefault="00FD555A" w:rsidP="00FD555A">
            <w:pPr>
              <w:pStyle w:val="Tabulka-7"/>
            </w:pPr>
            <w:r>
              <w:t>Kraj</w:t>
            </w:r>
          </w:p>
        </w:tc>
        <w:tc>
          <w:tcPr>
            <w:tcW w:w="5131" w:type="dxa"/>
          </w:tcPr>
          <w:p w14:paraId="5352EE58" w14:textId="7F89DC61" w:rsidR="00FD555A" w:rsidRPr="005A2CE9" w:rsidRDefault="00FD555A" w:rsidP="00FD555A">
            <w:pPr>
              <w:pStyle w:val="Tabulka-7"/>
              <w:cnfStyle w:val="000000000000" w:firstRow="0" w:lastRow="0" w:firstColumn="0" w:lastColumn="0" w:oddVBand="0" w:evenVBand="0" w:oddHBand="0" w:evenHBand="0" w:firstRowFirstColumn="0" w:firstRowLastColumn="0" w:lastRowFirstColumn="0" w:lastRowLastColumn="0"/>
            </w:pPr>
            <w:r>
              <w:t>Moravskoslezský</w:t>
            </w:r>
          </w:p>
        </w:tc>
      </w:tr>
      <w:tr w:rsidR="00FD555A" w:rsidRPr="005A2CE9" w14:paraId="3D42FDCE" w14:textId="77777777" w:rsidTr="00FD555A">
        <w:tc>
          <w:tcPr>
            <w:cnfStyle w:val="001000000000" w:firstRow="0" w:lastRow="0" w:firstColumn="1" w:lastColumn="0" w:oddVBand="0" w:evenVBand="0" w:oddHBand="0" w:evenHBand="0" w:firstRowFirstColumn="0" w:firstRowLastColumn="0" w:lastRowFirstColumn="0" w:lastRowLastColumn="0"/>
            <w:tcW w:w="2949" w:type="dxa"/>
          </w:tcPr>
          <w:p w14:paraId="4E41086E" w14:textId="77777777" w:rsidR="00FD555A" w:rsidRPr="005A2CE9" w:rsidRDefault="00FD555A" w:rsidP="00FD555A">
            <w:pPr>
              <w:pStyle w:val="Tabulka-7"/>
            </w:pPr>
            <w:r>
              <w:t>Okres</w:t>
            </w:r>
          </w:p>
        </w:tc>
        <w:tc>
          <w:tcPr>
            <w:tcW w:w="5131" w:type="dxa"/>
          </w:tcPr>
          <w:p w14:paraId="0A370973" w14:textId="66D86960" w:rsidR="00FD555A" w:rsidRPr="005A2CE9" w:rsidRDefault="00FD555A" w:rsidP="00FD555A">
            <w:pPr>
              <w:pStyle w:val="Tabulka-7"/>
              <w:cnfStyle w:val="000000000000" w:firstRow="0" w:lastRow="0" w:firstColumn="0" w:lastColumn="0" w:oddVBand="0" w:evenVBand="0" w:oddHBand="0" w:evenHBand="0" w:firstRowFirstColumn="0" w:firstRowLastColumn="0" w:lastRowFirstColumn="0" w:lastRowLastColumn="0"/>
            </w:pPr>
            <w:r>
              <w:t>Karviná</w:t>
            </w:r>
          </w:p>
        </w:tc>
      </w:tr>
      <w:tr w:rsidR="00FD555A" w:rsidRPr="005A2CE9" w14:paraId="52AC0DF2" w14:textId="77777777" w:rsidTr="00FD555A">
        <w:tc>
          <w:tcPr>
            <w:cnfStyle w:val="001000000000" w:firstRow="0" w:lastRow="0" w:firstColumn="1" w:lastColumn="0" w:oddVBand="0" w:evenVBand="0" w:oddHBand="0" w:evenHBand="0" w:firstRowFirstColumn="0" w:firstRowLastColumn="0" w:lastRowFirstColumn="0" w:lastRowLastColumn="0"/>
            <w:tcW w:w="2949" w:type="dxa"/>
          </w:tcPr>
          <w:p w14:paraId="4E0FABCA" w14:textId="77777777" w:rsidR="00FD555A" w:rsidRPr="005A2CE9" w:rsidRDefault="00FD555A" w:rsidP="00FD555A">
            <w:pPr>
              <w:pStyle w:val="Tabulka-7"/>
            </w:pPr>
            <w:r>
              <w:t>Katastrální území</w:t>
            </w:r>
          </w:p>
        </w:tc>
        <w:tc>
          <w:tcPr>
            <w:tcW w:w="5131" w:type="dxa"/>
          </w:tcPr>
          <w:p w14:paraId="46483C65" w14:textId="174F76B2" w:rsidR="00FD555A" w:rsidRPr="005A2CE9" w:rsidRDefault="00FD555A" w:rsidP="00FD555A">
            <w:pPr>
              <w:pStyle w:val="Tabulka-7"/>
              <w:cnfStyle w:val="000000000000" w:firstRow="0" w:lastRow="0" w:firstColumn="0" w:lastColumn="0" w:oddVBand="0" w:evenVBand="0" w:oddHBand="0" w:evenHBand="0" w:firstRowFirstColumn="0" w:firstRowLastColumn="0" w:lastRowFirstColumn="0" w:lastRowLastColumn="0"/>
            </w:pPr>
            <w:r>
              <w:t>Český Těšín</w:t>
            </w:r>
          </w:p>
        </w:tc>
      </w:tr>
      <w:tr w:rsidR="00FD555A" w:rsidRPr="005A2CE9" w14:paraId="1B12F689" w14:textId="77777777" w:rsidTr="00FD555A">
        <w:tc>
          <w:tcPr>
            <w:cnfStyle w:val="001000000000" w:firstRow="0" w:lastRow="0" w:firstColumn="1" w:lastColumn="0" w:oddVBand="0" w:evenVBand="0" w:oddHBand="0" w:evenHBand="0" w:firstRowFirstColumn="0" w:firstRowLastColumn="0" w:lastRowFirstColumn="0" w:lastRowLastColumn="0"/>
            <w:tcW w:w="2949" w:type="dxa"/>
          </w:tcPr>
          <w:p w14:paraId="2D9FD75B" w14:textId="77777777" w:rsidR="00FD555A" w:rsidRPr="005A2CE9" w:rsidRDefault="00FD555A" w:rsidP="00FD555A">
            <w:pPr>
              <w:pStyle w:val="Tabulka-7"/>
            </w:pPr>
            <w:r>
              <w:t xml:space="preserve">Správce </w:t>
            </w:r>
          </w:p>
        </w:tc>
        <w:tc>
          <w:tcPr>
            <w:tcW w:w="5131" w:type="dxa"/>
          </w:tcPr>
          <w:p w14:paraId="62945CA1" w14:textId="5E8956F1" w:rsidR="00FD555A" w:rsidRDefault="00FD555A" w:rsidP="00FD555A">
            <w:pPr>
              <w:pStyle w:val="Tabulka-7"/>
              <w:cnfStyle w:val="000000000000" w:firstRow="0" w:lastRow="0" w:firstColumn="0" w:lastColumn="0" w:oddVBand="0" w:evenVBand="0" w:oddHBand="0" w:evenHBand="0" w:firstRowFirstColumn="0" w:firstRowLastColumn="0" w:lastRowFirstColumn="0" w:lastRowLastColumn="0"/>
            </w:pPr>
            <w:r>
              <w:t>OŘ Ostrava</w:t>
            </w:r>
          </w:p>
        </w:tc>
      </w:tr>
      <w:tr w:rsidR="00FD555A" w:rsidRPr="005A2CE9" w14:paraId="58A3F7E8" w14:textId="77777777" w:rsidTr="00FD555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ED6FD3A" w14:textId="34B45A13" w:rsidR="00FD555A" w:rsidRDefault="00FD555A" w:rsidP="00FD555A">
            <w:pPr>
              <w:pStyle w:val="Tabulka-7"/>
            </w:pPr>
            <w:r>
              <w:t>Traťový a definiční úsek (TUDU)</w:t>
            </w:r>
          </w:p>
        </w:tc>
        <w:tc>
          <w:tcPr>
            <w:tcW w:w="5131" w:type="dxa"/>
          </w:tcPr>
          <w:p w14:paraId="28BD6E5E" w14:textId="256A5826" w:rsidR="00FD555A" w:rsidRDefault="00FD555A" w:rsidP="00FD555A">
            <w:pPr>
              <w:pStyle w:val="Tabulka-7"/>
              <w:cnfStyle w:val="010000000000" w:firstRow="0" w:lastRow="1" w:firstColumn="0" w:lastColumn="0" w:oddVBand="0" w:evenVBand="0" w:oddHBand="0" w:evenHBand="0" w:firstRowFirstColumn="0" w:firstRowLastColumn="0" w:lastRowFirstColumn="0" w:lastRowLastColumn="0"/>
            </w:pPr>
            <w:r>
              <w:t>2501J1</w:t>
            </w:r>
          </w:p>
        </w:tc>
      </w:tr>
    </w:tbl>
    <w:p w14:paraId="376B98EF" w14:textId="77777777" w:rsidR="00DF7BAA" w:rsidRDefault="00DF7BAA" w:rsidP="00B85017">
      <w:pPr>
        <w:pStyle w:val="NADPIS2-1"/>
      </w:pPr>
      <w:bookmarkStart w:id="13" w:name="_Toc6410432"/>
      <w:bookmarkStart w:id="14" w:name="_Toc205275214"/>
      <w:r>
        <w:t>PŘEHLED VÝCHOZÍCH PODKLADŮ</w:t>
      </w:r>
      <w:bookmarkEnd w:id="13"/>
      <w:bookmarkEnd w:id="14"/>
    </w:p>
    <w:p w14:paraId="35D6D254" w14:textId="77777777" w:rsidR="00DF7BAA" w:rsidRDefault="00DF7BAA" w:rsidP="00DF7BAA">
      <w:pPr>
        <w:pStyle w:val="Nadpis2-2"/>
      </w:pPr>
      <w:bookmarkStart w:id="15" w:name="_Toc6410433"/>
      <w:bookmarkStart w:id="16" w:name="_Toc205275215"/>
      <w:r>
        <w:t>Projektová dokumentace</w:t>
      </w:r>
      <w:bookmarkEnd w:id="15"/>
      <w:bookmarkEnd w:id="16"/>
    </w:p>
    <w:p w14:paraId="0D4FC1A0" w14:textId="5B311C3C" w:rsidR="00DF7BAA" w:rsidRDefault="00DF7BAA" w:rsidP="00DF7BAA">
      <w:pPr>
        <w:pStyle w:val="Text2-1"/>
      </w:pPr>
      <w:r>
        <w:t xml:space="preserve">Projektová dokumentace </w:t>
      </w:r>
      <w:r w:rsidR="00FD555A">
        <w:t>„Přemístění technologie z provozní budovy v ŽST Český Těšín“, zpracovatel MORAVIA CONSULT Olomouc a.s., datum 8/2023.</w:t>
      </w:r>
    </w:p>
    <w:p w14:paraId="4BFEDCE1" w14:textId="49231F70" w:rsidR="00081D7C" w:rsidRDefault="00081D7C" w:rsidP="00081D7C">
      <w:pPr>
        <w:pStyle w:val="Text2-1"/>
        <w:numPr>
          <w:ilvl w:val="0"/>
          <w:numId w:val="0"/>
        </w:numPr>
        <w:ind w:left="737"/>
      </w:pPr>
      <w:r w:rsidRPr="00081D7C">
        <w:rPr>
          <w:b/>
          <w:bCs/>
        </w:rPr>
        <w:t>Předmětem realizace není</w:t>
      </w:r>
      <w:r w:rsidRPr="00081D7C">
        <w:t xml:space="preserve"> </w:t>
      </w:r>
      <w:r w:rsidRPr="00081D7C">
        <w:rPr>
          <w:b/>
          <w:bCs/>
        </w:rPr>
        <w:t xml:space="preserve">provozní soubor </w:t>
      </w:r>
      <w:r w:rsidRPr="00081D7C">
        <w:rPr>
          <w:b/>
          <w:bCs/>
        </w:rPr>
        <w:t>PS 19-14-06 Žst. Český Těšín, úpravy a přeložky kabelizace ČD-T</w:t>
      </w:r>
      <w:r w:rsidRPr="00081D7C">
        <w:t xml:space="preserve">, který je rovněž obsahem výše specifikované projektové dokumentace z důvodu, že se </w:t>
      </w:r>
      <w:r w:rsidRPr="00081D7C">
        <w:t>jedná se o nezadatelnou činnost na základě zákona č. 458/2000 Sb.,</w:t>
      </w:r>
      <w:r w:rsidRPr="00081D7C">
        <w:t xml:space="preserve"> </w:t>
      </w:r>
      <w:r w:rsidRPr="00081D7C">
        <w:t>o podmínkách podnikání a o výkonu státní správy v energetických odvětvích a o změně některých zákonů (energetický zákon).</w:t>
      </w:r>
    </w:p>
    <w:p w14:paraId="47C3DA30" w14:textId="7877F1BB" w:rsidR="00BA2F47" w:rsidRDefault="00BA2F47" w:rsidP="00BA2F47">
      <w:pPr>
        <w:pStyle w:val="Textbezslovn"/>
      </w:pPr>
      <w:r>
        <w:t xml:space="preserve">Zhotovitel po uzavření SOD obdrží elektronickou podobu </w:t>
      </w:r>
      <w:r w:rsidR="007E43DD">
        <w:t>p</w:t>
      </w:r>
      <w:r>
        <w:t xml:space="preserve">rojektové dokumentace </w:t>
      </w:r>
      <w:r w:rsidR="007E43DD" w:rsidRPr="00FD555A">
        <w:t xml:space="preserve">(PDPS) </w:t>
      </w:r>
      <w:r w:rsidR="00F405DB" w:rsidRPr="00FD555A">
        <w:t>včetně dokumentace na základě, které bylo vydáno pro stavební povolení (DUSP</w:t>
      </w:r>
      <w:r w:rsidR="00FD555A" w:rsidRPr="00FD555A">
        <w:t>+PDPS</w:t>
      </w:r>
      <w:r w:rsidR="00F405DB" w:rsidRPr="00FD555A">
        <w:t>)</w:t>
      </w:r>
      <w:r w:rsidR="00FD555A">
        <w:t xml:space="preserve"> </w:t>
      </w:r>
      <w:r w:rsidRPr="00FD555A">
        <w:t>v otevřené</w:t>
      </w:r>
      <w:r>
        <w:t xml:space="preserve"> formě.</w:t>
      </w:r>
    </w:p>
    <w:p w14:paraId="2FBE02D7" w14:textId="77777777" w:rsidR="008D0F70" w:rsidRPr="008670CF" w:rsidRDefault="008D0F70" w:rsidP="008D0F70">
      <w:pPr>
        <w:keepNext/>
        <w:spacing w:before="285" w:after="105" w:line="264" w:lineRule="auto"/>
        <w:ind w:left="709"/>
        <w:jc w:val="both"/>
        <w:outlineLvl w:val="0"/>
        <w:rPr>
          <w:i/>
          <w:iCs/>
          <w:sz w:val="18"/>
          <w:szCs w:val="18"/>
        </w:rPr>
      </w:pPr>
      <w:bookmarkStart w:id="17" w:name="_Toc205275216"/>
      <w:r w:rsidRPr="008670CF">
        <w:rPr>
          <w:i/>
          <w:iCs/>
          <w:sz w:val="18"/>
          <w:szCs w:val="18"/>
        </w:rPr>
        <w:t>Poznámka: Zhotovitel je povinen před vlastním zahájením realizace prací zajistit aktualizaci vyjádření k existenci inženýrských sítí, která jsou součástí projektové dokumentace, a která již pozbyla platnosti.</w:t>
      </w:r>
      <w:bookmarkEnd w:id="17"/>
    </w:p>
    <w:p w14:paraId="6D582DBB" w14:textId="77777777" w:rsidR="008D0F70" w:rsidRPr="00691A66" w:rsidRDefault="008D0F70" w:rsidP="008D0F70">
      <w:pPr>
        <w:pStyle w:val="Nadpis2-2"/>
      </w:pPr>
      <w:bookmarkStart w:id="18" w:name="_Toc199317093"/>
      <w:bookmarkStart w:id="19" w:name="_Toc205275217"/>
      <w:r w:rsidRPr="00691A66">
        <w:t>Související dokumentace</w:t>
      </w:r>
      <w:bookmarkEnd w:id="18"/>
      <w:bookmarkEnd w:id="19"/>
    </w:p>
    <w:p w14:paraId="6ADF4416" w14:textId="6875CB94" w:rsidR="008D0F70" w:rsidRDefault="00F605A0" w:rsidP="008D0F70">
      <w:pPr>
        <w:pStyle w:val="Text2-1"/>
      </w:pPr>
      <w:r w:rsidRPr="00691A66">
        <w:t>Společné povolení č.j. DUCR-</w:t>
      </w:r>
      <w:r>
        <w:t>52104/22/Vs</w:t>
      </w:r>
      <w:r w:rsidRPr="00691A66">
        <w:t xml:space="preserve"> ze dne </w:t>
      </w:r>
      <w:r>
        <w:t>29. 8. 2022</w:t>
      </w:r>
      <w:r w:rsidR="008D0F70" w:rsidRPr="00691A66">
        <w:t xml:space="preserve">, s nabytím právní moci dne </w:t>
      </w:r>
      <w:r>
        <w:t>20</w:t>
      </w:r>
      <w:r w:rsidR="008D0F70" w:rsidRPr="00691A66">
        <w:t xml:space="preserve">. </w:t>
      </w:r>
      <w:r>
        <w:t>9</w:t>
      </w:r>
      <w:r w:rsidR="008D0F70" w:rsidRPr="00691A66">
        <w:t>. 202</w:t>
      </w:r>
      <w:r>
        <w:t xml:space="preserve">2 </w:t>
      </w:r>
      <w:r>
        <w:t>(Díl 5_</w:t>
      </w:r>
      <w:r>
        <w:t>3</w:t>
      </w:r>
      <w:r>
        <w:t xml:space="preserve"> Zadávací dokumentace).</w:t>
      </w:r>
      <w:r w:rsidR="008D0F70" w:rsidRPr="00691A66">
        <w:t xml:space="preserve"> </w:t>
      </w:r>
    </w:p>
    <w:p w14:paraId="2C7CC2DC" w14:textId="34CDD5E1" w:rsidR="00FD555A" w:rsidRPr="005157ED" w:rsidRDefault="00F605A0" w:rsidP="00FD555A">
      <w:pPr>
        <w:pStyle w:val="Text2-1"/>
      </w:pPr>
      <w:r>
        <w:t xml:space="preserve">Společné povolení změny stavby před jejím dokončením </w:t>
      </w:r>
      <w:r w:rsidR="00FD555A" w:rsidRPr="005157ED">
        <w:t>čj.: DUCR-66955/23/Vs ze dne 7. 11. 2023</w:t>
      </w:r>
      <w:r w:rsidR="00C02F0F">
        <w:t xml:space="preserve"> (Díl 5_</w:t>
      </w:r>
      <w:r>
        <w:t>4</w:t>
      </w:r>
      <w:r w:rsidR="00C02F0F">
        <w:t xml:space="preserve"> Zadávací dokumentace)</w:t>
      </w:r>
      <w:r w:rsidR="00B90078">
        <w:t>.</w:t>
      </w:r>
    </w:p>
    <w:p w14:paraId="24E3CCFE" w14:textId="77777777" w:rsidR="00DF7BAA" w:rsidRDefault="00DF7BAA" w:rsidP="00B85017">
      <w:pPr>
        <w:pStyle w:val="NADPIS2-1"/>
      </w:pPr>
      <w:bookmarkStart w:id="20" w:name="_Toc6410435"/>
      <w:bookmarkStart w:id="21" w:name="_Toc205275218"/>
      <w:r>
        <w:lastRenderedPageBreak/>
        <w:t>KOORDINACE S JINÝMI STAVBAMI</w:t>
      </w:r>
      <w:bookmarkEnd w:id="20"/>
      <w:bookmarkEnd w:id="21"/>
      <w:r>
        <w:t xml:space="preserve"> </w:t>
      </w:r>
    </w:p>
    <w:p w14:paraId="523BF9E6" w14:textId="77777777" w:rsidR="00DF7BAA" w:rsidRDefault="00DF7BAA" w:rsidP="00DF7BAA">
      <w:pPr>
        <w:pStyle w:val="Text2-1"/>
      </w:pPr>
      <w:r>
        <w:t>Zhotovení stavby musí být provedeno v koordinaci s připravovanými, případně aktuálně realizovanými akcemi</w:t>
      </w:r>
      <w:r w:rsidR="007E43DD">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61EECD49" w14:textId="77777777" w:rsidR="00DF7BAA" w:rsidRPr="005A2011" w:rsidRDefault="00DF7BAA" w:rsidP="00DF7BAA">
      <w:pPr>
        <w:pStyle w:val="Text2-1"/>
      </w:pPr>
      <w:r w:rsidRPr="005A2011">
        <w:t>Koordinace musí probíhat zejména s níže uvedenými investicemi a opravnými pracemi:</w:t>
      </w:r>
    </w:p>
    <w:p w14:paraId="3854CBB7" w14:textId="5B3530FD" w:rsidR="007D3B4B" w:rsidRPr="00B656E1" w:rsidRDefault="007D3B4B" w:rsidP="007D3B4B">
      <w:pPr>
        <w:pStyle w:val="Odstavec1-1a"/>
        <w:numPr>
          <w:ilvl w:val="0"/>
          <w:numId w:val="5"/>
        </w:numPr>
        <w:spacing w:after="120"/>
      </w:pPr>
      <w:r w:rsidRPr="00B656E1">
        <w:t xml:space="preserve">Opravná práce „Český Těšín – oprava zastřešení 1. nástupiště“, </w:t>
      </w:r>
      <w:r w:rsidR="00B656E1" w:rsidRPr="00B656E1">
        <w:t xml:space="preserve">(investor: Správa železnic, státní organizace, OŘ Ostrava, předpoklad zahájení realizace 7/2026 dle projektové dokumentace </w:t>
      </w:r>
      <w:r w:rsidRPr="00B656E1">
        <w:t>zpracovatel</w:t>
      </w:r>
      <w:r w:rsidR="00B656E1" w:rsidRPr="00B656E1">
        <w:t>e</w:t>
      </w:r>
      <w:r w:rsidRPr="00B656E1">
        <w:t xml:space="preserve"> </w:t>
      </w:r>
      <w:proofErr w:type="spellStart"/>
      <w:r w:rsidRPr="00B656E1">
        <w:t>egoé</w:t>
      </w:r>
      <w:proofErr w:type="spellEnd"/>
      <w:r w:rsidRPr="00B656E1">
        <w:t xml:space="preserve"> plus a.s. </w:t>
      </w:r>
      <w:r w:rsidR="00B656E1" w:rsidRPr="00B656E1">
        <w:t xml:space="preserve">z </w:t>
      </w:r>
      <w:r w:rsidRPr="00B656E1">
        <w:t>10/2024</w:t>
      </w:r>
      <w:r w:rsidR="00B656E1" w:rsidRPr="00B656E1">
        <w:t>)</w:t>
      </w:r>
    </w:p>
    <w:p w14:paraId="6381D7E6" w14:textId="77777777" w:rsidR="00DF7BAA" w:rsidRDefault="00E70AB8" w:rsidP="00B85017">
      <w:pPr>
        <w:pStyle w:val="NADPIS2-1"/>
      </w:pPr>
      <w:bookmarkStart w:id="22" w:name="_Toc6410436"/>
      <w:bookmarkStart w:id="23" w:name="_Toc205275219"/>
      <w:r>
        <w:t xml:space="preserve">POŽADAVKY NA </w:t>
      </w:r>
      <w:r w:rsidR="00DF7BAA" w:rsidRPr="00EC2E51">
        <w:t>TECHNICKÉ</w:t>
      </w:r>
      <w:r w:rsidR="00DF7BAA">
        <w:t xml:space="preserve"> </w:t>
      </w:r>
      <w:r>
        <w:t>ŘEŠENÍ</w:t>
      </w:r>
      <w:r w:rsidR="00DF7BAA">
        <w:t xml:space="preserve"> PROVEDENÍ DÍLA</w:t>
      </w:r>
      <w:bookmarkEnd w:id="22"/>
      <w:bookmarkEnd w:id="23"/>
    </w:p>
    <w:p w14:paraId="07448679" w14:textId="77777777" w:rsidR="00DF7BAA" w:rsidRDefault="00DF7BAA" w:rsidP="00DF7BAA">
      <w:pPr>
        <w:pStyle w:val="Nadpis2-2"/>
      </w:pPr>
      <w:bookmarkStart w:id="24" w:name="_Toc6410437"/>
      <w:bookmarkStart w:id="25" w:name="_Toc205275220"/>
      <w:r>
        <w:t>Všeobecně</w:t>
      </w:r>
      <w:bookmarkEnd w:id="24"/>
      <w:bookmarkEnd w:id="25"/>
    </w:p>
    <w:p w14:paraId="6AE7835B" w14:textId="77777777" w:rsidR="007E43DD" w:rsidRPr="007E43DD" w:rsidRDefault="007E43DD" w:rsidP="007E43DD">
      <w:pPr>
        <w:pStyle w:val="Text2-1"/>
      </w:pPr>
      <w:bookmarkStart w:id="26" w:name="_Hlk183418517"/>
      <w:r w:rsidRPr="00E60855">
        <w:rPr>
          <w:b/>
          <w:bCs/>
        </w:rPr>
        <w:t xml:space="preserve">V zadávací dokumentaci pro zhotovení stavby jsou uvedeny </w:t>
      </w:r>
      <w:r w:rsidRPr="007E43DD">
        <w:rPr>
          <w:b/>
          <w:bCs/>
        </w:rPr>
        <w:t>Všeobecné</w:t>
      </w:r>
      <w:r w:rsidRPr="00E60855">
        <w:rPr>
          <w:b/>
          <w:bCs/>
        </w:rPr>
        <w:t xml:space="preserve"> technické podmínky – VTP/R/</w:t>
      </w:r>
      <w:r w:rsidRPr="007D3B4B">
        <w:rPr>
          <w:b/>
          <w:bCs/>
        </w:rPr>
        <w:t>1</w:t>
      </w:r>
      <w:r w:rsidR="0099550C" w:rsidRPr="007D3B4B">
        <w:rPr>
          <w:b/>
          <w:bCs/>
        </w:rPr>
        <w:t>8</w:t>
      </w:r>
      <w:r w:rsidRPr="007D3B4B">
        <w:rPr>
          <w:b/>
          <w:bCs/>
        </w:rPr>
        <w:t>/2</w:t>
      </w:r>
      <w:r w:rsidR="0099550C" w:rsidRPr="007D3B4B">
        <w:rPr>
          <w:b/>
          <w:bCs/>
        </w:rPr>
        <w:t>5</w:t>
      </w:r>
      <w:r w:rsidRPr="00E60855">
        <w:rPr>
          <w:b/>
          <w:bCs/>
        </w:rPr>
        <w:t xml:space="preserve"> (dále jen „VTP/R“).</w:t>
      </w:r>
    </w:p>
    <w:bookmarkEnd w:id="26"/>
    <w:p w14:paraId="418CCA99" w14:textId="77777777" w:rsidR="00462DB8" w:rsidRDefault="00462DB8" w:rsidP="00462DB8">
      <w:pPr>
        <w:pStyle w:val="Text2-1"/>
        <w:numPr>
          <w:ilvl w:val="2"/>
          <w:numId w:val="6"/>
        </w:numPr>
      </w:pPr>
      <w:r>
        <w:t xml:space="preserve">Třetí odrážka odst. (6) </w:t>
      </w:r>
      <w:r w:rsidR="00090F72">
        <w:t xml:space="preserve">podčlánku 1.11.5.1 </w:t>
      </w:r>
      <w:r>
        <w:t>v Kapitole 1 TKP se ruší a nahrazuje se následujícím textem:</w:t>
      </w:r>
    </w:p>
    <w:p w14:paraId="514531BD"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5C8DA09A" w14:textId="77777777" w:rsidR="001960FD" w:rsidRPr="007D3B4B" w:rsidRDefault="001960FD" w:rsidP="001960FD">
      <w:pPr>
        <w:pStyle w:val="Text2-1"/>
        <w:numPr>
          <w:ilvl w:val="2"/>
          <w:numId w:val="6"/>
        </w:numPr>
      </w:pPr>
      <w:bookmarkStart w:id="27" w:name="_Hlk189744175"/>
      <w:r w:rsidRPr="007D3B4B">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r w:rsidRPr="007D3B4B">
        <w:rPr>
          <w:b/>
        </w:rPr>
        <w:t>Opatření budou spočívat v kombinaci fyzické přítomností bezpečnostní služby a preventivních bezpečnostních elektronických systémů.</w:t>
      </w:r>
      <w:r w:rsidRPr="007D3B4B">
        <w:t xml:space="preserve"> </w:t>
      </w:r>
    </w:p>
    <w:bookmarkEnd w:id="27"/>
    <w:p w14:paraId="1DEC3CCC" w14:textId="77777777" w:rsidR="00C83FA2" w:rsidRPr="002252C7" w:rsidRDefault="00C83FA2" w:rsidP="00C83FA2">
      <w:pPr>
        <w:pStyle w:val="Text2-1"/>
      </w:pPr>
      <w:r w:rsidRPr="002252C7">
        <w:t xml:space="preserve">Zhotovitel provede ruční kopané sondy za účelem ověření skutečného vedení inženýrských sítí před započetím zemních prací strojmo. </w:t>
      </w:r>
    </w:p>
    <w:p w14:paraId="0AE51C74" w14:textId="77777777" w:rsidR="00C83FA2" w:rsidRPr="002252C7" w:rsidRDefault="00C83FA2" w:rsidP="00C83FA2">
      <w:pPr>
        <w:pStyle w:val="Text2-1"/>
      </w:pPr>
      <w:r w:rsidRPr="002252C7">
        <w:t>V rámci výkopových prací (zejména pro kabelovod) bude kladen zvýšený důraz na ruční výkopy. Strojní mechanizace se bude moc</w:t>
      </w:r>
      <w:r w:rsidR="00F405DB" w:rsidRPr="002252C7">
        <w:t>i</w:t>
      </w:r>
      <w:r w:rsidRPr="002252C7">
        <w:t xml:space="preserve"> použít až po odhalení všech kabelových vedení.</w:t>
      </w:r>
    </w:p>
    <w:p w14:paraId="1281466A" w14:textId="77777777" w:rsidR="00C83FA2" w:rsidRPr="002252C7" w:rsidRDefault="00C83FA2" w:rsidP="00C83FA2">
      <w:pPr>
        <w:pStyle w:val="Text2-1"/>
      </w:pPr>
      <w:r w:rsidRPr="002252C7">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047713CC" w14:textId="77777777" w:rsidR="00C83FA2" w:rsidRDefault="00C83FA2" w:rsidP="00B75605">
      <w:pPr>
        <w:pStyle w:val="Text2-1"/>
      </w:pPr>
      <w:r w:rsidRPr="002252C7">
        <w:t xml:space="preserve">Pro vyznačení všech stávajících, provizorních a nových kabelových tras Zhotovitel použije a bude pravidelně aktualizovat veřejně dostupnou mapovou mobilní aplikaci (např. Google </w:t>
      </w:r>
      <w:proofErr w:type="spellStart"/>
      <w:r w:rsidRPr="002252C7">
        <w:t>Maps</w:t>
      </w:r>
      <w:proofErr w:type="spellEnd"/>
      <w:r w:rsidRPr="002252C7">
        <w:t>, Mapy.cz), kterou bude mít každý podzhotovitel a T</w:t>
      </w:r>
      <w:r w:rsidR="00A861A2" w:rsidRPr="002252C7">
        <w:t>D</w:t>
      </w:r>
      <w:r w:rsidRPr="002252C7">
        <w:t>S v k dispozici. Cílem je vytvoření vrstev vedení kabelových tras v mapovém podkladu v</w:t>
      </w:r>
      <w:r w:rsidR="00407F22" w:rsidRPr="002252C7">
        <w:t> </w:t>
      </w:r>
      <w:r w:rsidRPr="002252C7">
        <w:t xml:space="preserve">běžně </w:t>
      </w:r>
      <w:r w:rsidR="00B75605" w:rsidRPr="002252C7">
        <w:t>využívané aplikaci. Data pro import mohou být ve formátu *.KML a/nebo *.GPX.</w:t>
      </w:r>
    </w:p>
    <w:p w14:paraId="6F155269" w14:textId="333708DD" w:rsidR="00116518" w:rsidRDefault="00116518" w:rsidP="00116518">
      <w:pPr>
        <w:pStyle w:val="Text2-1"/>
      </w:pPr>
      <w:r>
        <w:t>Staniční dozorce musí přejít ze stávajícího pracoviště v objektu RZZ do nového pracoviště DK ve VB bez výpadku řízení dopravy. </w:t>
      </w:r>
    </w:p>
    <w:p w14:paraId="2D261C0F" w14:textId="77777777" w:rsidR="00DF7BAA" w:rsidRDefault="00DF7BAA" w:rsidP="00DF7BAA">
      <w:pPr>
        <w:pStyle w:val="Nadpis2-2"/>
      </w:pPr>
      <w:bookmarkStart w:id="28" w:name="_Toc205275221"/>
      <w:r>
        <w:t xml:space="preserve">Zeměměřická </w:t>
      </w:r>
      <w:r w:rsidRPr="0080577B">
        <w:t>činnost</w:t>
      </w:r>
      <w:r>
        <w:t xml:space="preserve"> zhotovitele</w:t>
      </w:r>
      <w:bookmarkEnd w:id="28"/>
    </w:p>
    <w:p w14:paraId="2A0F249F"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21FCB1F1" w14:textId="77777777" w:rsidR="003305C6" w:rsidRDefault="003305C6" w:rsidP="00E910D4">
      <w:pPr>
        <w:pStyle w:val="Text2-1"/>
      </w:pPr>
      <w:r w:rsidRPr="003305C6">
        <w:t xml:space="preserve">Geodetická část DSPS se vyhotovuje dle pravidel pro přechodné období DTMŽ, které jsou v aktuálním znění zveřejňovány na webových stránkách: </w:t>
      </w:r>
      <w:hyperlink r:id="rId11" w:history="1">
        <w:r w:rsidRPr="00F2017B">
          <w:rPr>
            <w:rStyle w:val="Hypertextovodkaz"/>
            <w:noProof w:val="0"/>
          </w:rPr>
          <w:t>https://www.spravazeleznic.cz/stavby-zakazky/podklady-pro-zhotovitele/digitalni-</w:t>
        </w:r>
        <w:r w:rsidRPr="00F2017B">
          <w:rPr>
            <w:rStyle w:val="Hypertextovodkaz"/>
            <w:noProof w:val="0"/>
          </w:rPr>
          <w:lastRenderedPageBreak/>
          <w:t>technicka-mapa-zeleznice-technicke-standardy/prechodne-obdobi-dtmz-technicke-specifikace</w:t>
        </w:r>
      </w:hyperlink>
    </w:p>
    <w:p w14:paraId="07B7A922" w14:textId="77777777" w:rsidR="00DF7BAA" w:rsidRDefault="00DF7BAA" w:rsidP="00DF7BAA">
      <w:pPr>
        <w:pStyle w:val="Nadpis2-2"/>
      </w:pPr>
      <w:bookmarkStart w:id="29" w:name="_Toc6410438"/>
      <w:bookmarkStart w:id="30" w:name="_Toc205275222"/>
      <w:r>
        <w:t>Doklady pře</w:t>
      </w:r>
      <w:r w:rsidR="000C7E5E">
        <w:t>d</w:t>
      </w:r>
      <w:r>
        <w:t>kládané zhotovitelem</w:t>
      </w:r>
      <w:bookmarkEnd w:id="29"/>
      <w:bookmarkEnd w:id="30"/>
    </w:p>
    <w:p w14:paraId="2BE03001" w14:textId="77777777" w:rsidR="00D12C76" w:rsidRDefault="00562909" w:rsidP="00562909">
      <w:pPr>
        <w:pStyle w:val="Text2-1"/>
      </w:pPr>
      <w:r w:rsidRPr="00562909">
        <w:t>Pokud již Zhotovitel nepředložil dále uvedené doklady pře</w:t>
      </w:r>
      <w:r w:rsidR="00695F35">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3AD0D13E" w14:textId="48C1C915" w:rsidR="0004006A" w:rsidRPr="006C33D8" w:rsidRDefault="0004006A" w:rsidP="00562909">
      <w:pPr>
        <w:pStyle w:val="Text2-1"/>
      </w:pPr>
      <w:r w:rsidRPr="00520D9E">
        <w:t>Přehled dokladů zejména ve vztahu k odborné způsobilosti dodavatele, případně jiných osob, které budou pro Zhotovitele příslušnou činnost vykonávat a jsou požadovány pro stavební práce, jsou definovány v Systému kvalifikace, Zadávací dokumentaci, včetně souvisejících podmínek pro jejich platnost, pro změnu odborně způsobilých osob a další. Zhotovitel je povinen pracovat dle platných předpisů SŽ, tzn. i dle Interního předpisu SŽ Zam1.</w:t>
      </w:r>
    </w:p>
    <w:p w14:paraId="46B92CA4" w14:textId="77777777" w:rsidR="00DF7BAA" w:rsidRDefault="00DF7BAA" w:rsidP="00DF7BAA">
      <w:pPr>
        <w:pStyle w:val="Nadpis2-2"/>
      </w:pPr>
      <w:bookmarkStart w:id="31" w:name="_Toc6410439"/>
      <w:bookmarkStart w:id="32" w:name="_Toc205275223"/>
      <w:r>
        <w:t>Dokumentace zhotovitele pro stavbu</w:t>
      </w:r>
      <w:bookmarkEnd w:id="31"/>
      <w:bookmarkEnd w:id="32"/>
    </w:p>
    <w:p w14:paraId="5A60589A" w14:textId="792FCE76" w:rsidR="00DF7BAA" w:rsidRPr="000A575B" w:rsidRDefault="00130E62" w:rsidP="000A575B">
      <w:pPr>
        <w:pStyle w:val="Text2-1"/>
      </w:pPr>
      <w:r w:rsidRPr="000A575B">
        <w:t>Součástí předmětu díla je i vyhotovení Realizační dokumentace stavby (výrobní, montážní, dílenské, dokumentace dodavatele mostních objektů), která v případě potřeby rozpracovává PDPS</w:t>
      </w:r>
      <w:r w:rsidR="00562909" w:rsidRPr="000A575B">
        <w:t xml:space="preserve"> s ohledem na znalosti konkrétních dodávaných výrobků, technologií, postupů a výrobních podmínek Zhotovitele.</w:t>
      </w:r>
      <w:r w:rsidRPr="000A575B">
        <w:t xml:space="preserve"> </w:t>
      </w:r>
      <w:r w:rsidR="00562909" w:rsidRPr="000A575B">
        <w:t>Obsah a rozsah RDS je definován přílohou P8 směrnice SŽ SM011, Dokumentace staveb Správy železnic, státní organizace (dále jen „SŽ SM011“)</w:t>
      </w:r>
      <w:r w:rsidR="000A575B" w:rsidRPr="000A575B">
        <w:t>.</w:t>
      </w:r>
    </w:p>
    <w:p w14:paraId="3D33E363"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4DFCEF28"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7B6FA3CD"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 xml:space="preserve">předpisy (TePř)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33C97B0E" w14:textId="77777777" w:rsidR="00DF7BAA" w:rsidRDefault="00DF7BAA" w:rsidP="00DF7BAA">
      <w:pPr>
        <w:pStyle w:val="Nadpis2-2"/>
      </w:pPr>
      <w:bookmarkStart w:id="33" w:name="_Toc6410440"/>
      <w:bookmarkStart w:id="34" w:name="_Toc205275224"/>
      <w:r>
        <w:t>Dokumentace skutečného provedení stavby</w:t>
      </w:r>
      <w:bookmarkEnd w:id="33"/>
      <w:bookmarkEnd w:id="34"/>
    </w:p>
    <w:p w14:paraId="5382AA77" w14:textId="04C5EFDB" w:rsidR="00B53E41" w:rsidRDefault="00B53E41" w:rsidP="00B53E41">
      <w:pPr>
        <w:pStyle w:val="Text2-1"/>
      </w:pPr>
      <w:r>
        <w:t xml:space="preserve">DSPS bude zpracována dle </w:t>
      </w:r>
      <w:r w:rsidR="00E37E06">
        <w:t>p</w:t>
      </w:r>
      <w:r>
        <w:t>řílohy P9 směrnice SŽ SM011</w:t>
      </w:r>
      <w:r w:rsidR="007D3B4B">
        <w:t>.</w:t>
      </w:r>
    </w:p>
    <w:p w14:paraId="651FD07D"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14B4FE39" w14:textId="77777777" w:rsidR="007E43DD" w:rsidRPr="007E43DD" w:rsidRDefault="00F405DB" w:rsidP="007E43DD">
      <w:pPr>
        <w:pStyle w:val="Text2-1"/>
      </w:pPr>
      <w:bookmarkStart w:id="35" w:name="_Ref189578258"/>
      <w:r w:rsidRPr="008227D6">
        <w:rPr>
          <w:b/>
          <w:bCs/>
        </w:rPr>
        <w:t xml:space="preserve">Zhotovitel </w:t>
      </w:r>
      <w:r w:rsidRPr="00887F0C">
        <w:rPr>
          <w:b/>
          <w:bCs/>
        </w:rPr>
        <w:t xml:space="preserve">pro žádost o vydání kolaudačního rozhodnutí </w:t>
      </w:r>
      <w:r w:rsidRPr="008227D6">
        <w:rPr>
          <w:b/>
          <w:bCs/>
        </w:rPr>
        <w:t xml:space="preserve">zpracuje a předá Objednateli </w:t>
      </w:r>
      <w:r>
        <w:rPr>
          <w:b/>
          <w:bCs/>
        </w:rPr>
        <w:t xml:space="preserve">popis odchylek od dokumentace pro povolení stavby a </w:t>
      </w:r>
      <w:r w:rsidRPr="008227D6">
        <w:rPr>
          <w:b/>
          <w:bCs/>
        </w:rPr>
        <w:t>dokumentaci pro povolení stavby s vyznačením odchylek, došlo-li k nepodstatné odchylce oproti ověřené projektové dokumentaci pro povolení ve smyslu § 232 odst. (2) písm. a) zákona č. 283</w:t>
      </w:r>
      <w:r w:rsidR="00E0104D">
        <w:rPr>
          <w:b/>
          <w:bCs/>
        </w:rPr>
        <w:t>/2021</w:t>
      </w:r>
      <w:r w:rsidRPr="008227D6">
        <w:rPr>
          <w:b/>
          <w:bCs/>
        </w:rPr>
        <w:t xml:space="preserve"> Sb., stavební zákon.</w:t>
      </w:r>
      <w:bookmarkEnd w:id="35"/>
    </w:p>
    <w:p w14:paraId="69705A4E" w14:textId="5F205FD1" w:rsidR="00B94742" w:rsidRDefault="00B94742" w:rsidP="00FA17DD">
      <w:pPr>
        <w:pStyle w:val="Text2-1"/>
      </w:pPr>
      <w:r>
        <w:t xml:space="preserve">Předání DSPS dle </w:t>
      </w:r>
      <w:r w:rsidR="00090F72">
        <w:t>článku</w:t>
      </w:r>
      <w:r w:rsidR="00090F72" w:rsidRPr="00FA17DD">
        <w:t xml:space="preserve"> </w:t>
      </w:r>
      <w:r w:rsidR="00FA17DD" w:rsidRPr="00FA17DD">
        <w:t xml:space="preserve">1.11.5 </w:t>
      </w:r>
      <w:r w:rsidR="00FA17DD">
        <w:t>K</w:t>
      </w:r>
      <w:r w:rsidR="00FA17DD" w:rsidRPr="00FA17DD">
        <w:t xml:space="preserve">apitoly 1 TKP </w:t>
      </w:r>
      <w:r>
        <w:t xml:space="preserve">proběhne </w:t>
      </w:r>
      <w:r w:rsidRPr="000A575B">
        <w:t>na médiu</w:t>
      </w:r>
      <w:r w:rsidR="00FA17DD" w:rsidRPr="000A575B">
        <w:t>:</w:t>
      </w:r>
      <w:r w:rsidRPr="000A575B">
        <w:t xml:space="preserve"> DVD.</w:t>
      </w:r>
      <w:r>
        <w:t xml:space="preserve"> </w:t>
      </w:r>
    </w:p>
    <w:p w14:paraId="7E1EA298" w14:textId="77777777" w:rsidR="00DF7BAA" w:rsidRDefault="00DF7BAA" w:rsidP="00DF7BAA">
      <w:pPr>
        <w:pStyle w:val="Nadpis2-2"/>
      </w:pPr>
      <w:bookmarkStart w:id="36" w:name="_Toc6410441"/>
      <w:bookmarkStart w:id="37" w:name="_Toc205275225"/>
      <w:r>
        <w:lastRenderedPageBreak/>
        <w:t>Zabezpečovací zařízení</w:t>
      </w:r>
      <w:bookmarkEnd w:id="36"/>
      <w:bookmarkEnd w:id="37"/>
    </w:p>
    <w:p w14:paraId="159F4807" w14:textId="097ED018" w:rsidR="007D3B4B" w:rsidRPr="001341D7" w:rsidRDefault="007D3B4B" w:rsidP="007D3B4B">
      <w:pPr>
        <w:pStyle w:val="Text2-1"/>
      </w:pPr>
      <w:r w:rsidRPr="001341D7">
        <w:t>Součinnost Zhotovitele při přezkoušení zabezpečovacích zařízení</w:t>
      </w:r>
      <w:r w:rsidR="00B90078">
        <w:t>.</w:t>
      </w:r>
    </w:p>
    <w:p w14:paraId="1A9AE82C" w14:textId="77777777" w:rsidR="007D3B4B" w:rsidRPr="001341D7" w:rsidRDefault="007D3B4B" w:rsidP="007D3B4B">
      <w:pPr>
        <w:pStyle w:val="Text2-1"/>
      </w:pPr>
      <w:r w:rsidRPr="001341D7">
        <w:t>Povinnosti Zhotovitele při přezkoušení a uvádění zabezpečovacích zařízení do provozu se řídí Kapitolou 27 TKP a předpisem SŽDC T200, Předpis pro vyzkoušení a uvádění železničních zabezpečovacích zařízení do provozu.</w:t>
      </w:r>
    </w:p>
    <w:p w14:paraId="43C9993B" w14:textId="77777777" w:rsidR="007D3B4B" w:rsidRPr="001341D7" w:rsidRDefault="007D3B4B" w:rsidP="007D3B4B">
      <w:pPr>
        <w:pStyle w:val="Text2-1"/>
      </w:pPr>
      <w:r w:rsidRPr="001341D7">
        <w:t>Zhotovitel je povinen do Podrobného harmonogramu předloženého dle odst. 3.6 Obchodních podmínek u příslušných PS zapracovat konkrétní časové požadavky (časový rozsah) na komplexní vyzkoušení zařízení, kterého se bude účastnit odborná komise.</w:t>
      </w:r>
    </w:p>
    <w:p w14:paraId="28083D95" w14:textId="77777777" w:rsidR="007D3B4B" w:rsidRPr="001341D7" w:rsidRDefault="007D3B4B" w:rsidP="007D3B4B">
      <w:pPr>
        <w:pStyle w:val="Text2-1"/>
      </w:pPr>
      <w:r w:rsidRPr="001341D7">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7850ACA8" w14:textId="77A0B8E0" w:rsidR="00DF7BAA" w:rsidRDefault="007D3B4B" w:rsidP="007D3B4B">
      <w:pPr>
        <w:pStyle w:val="Text2-1"/>
      </w:pPr>
      <w:r w:rsidRPr="001341D7">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49FCAA95" w14:textId="77777777" w:rsidR="00DF7BAA" w:rsidRDefault="00DF7BAA" w:rsidP="00DF7BAA">
      <w:pPr>
        <w:pStyle w:val="Nadpis2-2"/>
      </w:pPr>
      <w:bookmarkStart w:id="38" w:name="_Toc6410442"/>
      <w:bookmarkStart w:id="39" w:name="_Toc205275226"/>
      <w:r>
        <w:t>Sdělovací zařízení</w:t>
      </w:r>
      <w:bookmarkEnd w:id="38"/>
      <w:bookmarkEnd w:id="39"/>
    </w:p>
    <w:p w14:paraId="3635589A" w14:textId="71565C0B" w:rsidR="007D3B4B" w:rsidRDefault="007D3B4B" w:rsidP="007D3B4B">
      <w:pPr>
        <w:pStyle w:val="Text2-1"/>
      </w:pPr>
      <w:bookmarkStart w:id="40" w:name="_Toc6410443"/>
      <w:r>
        <w:t xml:space="preserve">V objektu PB v žst. Český Těšín se ve 2.NP nachází sdělovací místnost SŽ s. o., SŽT, ve které jsou datové rozvaděče/racky s aktivními prvky datové a přenosové sítě potřebné pro připojení </w:t>
      </w:r>
      <w:r w:rsidR="00116518">
        <w:t>pracoviště staničního dozorce</w:t>
      </w:r>
      <w:r>
        <w:t xml:space="preserve"> (PB, 1.NP) do datové sítě. Je zde ukončen místní optický kabel MOK 72vl. do nové technologické budovy.</w:t>
      </w:r>
    </w:p>
    <w:p w14:paraId="3794DAC5" w14:textId="77777777" w:rsidR="007D3B4B" w:rsidRDefault="007D3B4B" w:rsidP="007D3B4B">
      <w:pPr>
        <w:pStyle w:val="Text2-1"/>
      </w:pPr>
      <w:r>
        <w:t>Ve stejné sdělovací místnosti ve 2.NP je datový rozvaděč ČD-Telematiky a.s., ve kterém jsou aktivní prvky a optické rozvaděče optických kabelů určených pro poskytování komerčních služeb.</w:t>
      </w:r>
    </w:p>
    <w:p w14:paraId="649994B3" w14:textId="3F6BA186" w:rsidR="007D3B4B" w:rsidRDefault="007D3B4B" w:rsidP="007D3B4B">
      <w:pPr>
        <w:pStyle w:val="Text2-1"/>
      </w:pPr>
      <w:r>
        <w:t xml:space="preserve">Do objektu PB vede místní optický kabel MOK 72vl. (SŽ s. o., SŽT) mezi novou technologickou budovou a sdělovací místnosti ve 2.NP PB. V místnosti kabelovny v 1.NP je na stěně buben s jeho rezervní délkou. Po přemístění </w:t>
      </w:r>
      <w:r w:rsidR="00116518">
        <w:t>pracoviště staničního dozorce</w:t>
      </w:r>
      <w:r>
        <w:t xml:space="preserve"> z objektu PB bude sice tento MOK 72vl. pro SŽ s. o., SŽT postradatelný, ale tento MOK musí zůstat v provozu s ohledem na zachování provozu technologie ČD-Telematiky a.s. Během jednání byl domluven jeho následný majetkový převod. </w:t>
      </w:r>
    </w:p>
    <w:p w14:paraId="72EA8EC3" w14:textId="77777777" w:rsidR="007D3B4B" w:rsidRDefault="007D3B4B" w:rsidP="007D3B4B">
      <w:pPr>
        <w:pStyle w:val="Text2-1"/>
      </w:pPr>
      <w:r>
        <w:t>V místnosti kabelovny v 1.NP jsou rozvody místní metalické sdělovací kabelizace, kde některé kabely jsou v současném stavu stále v provozu a bude se muset vyřešit přeložení provozovaných okruhů mimo tyto kabelové závěry (propojením kabelů mimo budovu PB). Zbytné rozvody a rezervy zrušených optických kabelů DOK v budově PB byly již v rámci přípravných prací odstraněny.</w:t>
      </w:r>
    </w:p>
    <w:p w14:paraId="0992A9A9" w14:textId="77777777" w:rsidR="00DF7BAA" w:rsidRDefault="00DF7BAA" w:rsidP="00DF7BAA">
      <w:pPr>
        <w:pStyle w:val="Nadpis2-2"/>
      </w:pPr>
      <w:bookmarkStart w:id="41" w:name="_Toc6410453"/>
      <w:bookmarkStart w:id="42" w:name="_Toc205275227"/>
      <w:bookmarkEnd w:id="40"/>
      <w:r>
        <w:t>Kabelovody, kolektory</w:t>
      </w:r>
      <w:bookmarkEnd w:id="41"/>
      <w:bookmarkEnd w:id="42"/>
    </w:p>
    <w:p w14:paraId="5A836CEB" w14:textId="77777777" w:rsidR="00F51AC1" w:rsidRDefault="00F51AC1" w:rsidP="00F51AC1">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1F290FB6" w14:textId="5F0325B0" w:rsidR="00DC0324" w:rsidRDefault="00DC0324" w:rsidP="00DC0324">
      <w:pPr>
        <w:pStyle w:val="Text2-1"/>
      </w:pPr>
      <w:r>
        <w:t xml:space="preserve">Součástí díla jsou mimo jiné PS 19-14-01 Žst. Český Těšín, úpravy a přeložky místní kabelizace a PS 19-14-05 Žst. Český Těšín, úpravy a přeložky kabelizace SŽ </w:t>
      </w:r>
      <w:proofErr w:type="spellStart"/>
      <w:r>
        <w:t>s.o</w:t>
      </w:r>
      <w:proofErr w:type="spellEnd"/>
      <w:r>
        <w:t>.</w:t>
      </w:r>
    </w:p>
    <w:p w14:paraId="603D6A4D" w14:textId="2D4C9A20" w:rsidR="00DC0324" w:rsidRDefault="008B02A9" w:rsidP="008B02A9">
      <w:pPr>
        <w:pStyle w:val="Text2-1"/>
      </w:pPr>
      <w:r>
        <w:t xml:space="preserve">V rámci </w:t>
      </w:r>
      <w:r w:rsidRPr="008B02A9">
        <w:rPr>
          <w:b/>
        </w:rPr>
        <w:t xml:space="preserve">PS 19-14-05 </w:t>
      </w:r>
      <w:r w:rsidRPr="008B02A9">
        <w:rPr>
          <w:b/>
          <w:bCs/>
        </w:rPr>
        <w:t xml:space="preserve">Žst. Český Těšín, úpravy a přeložky kabelizace SŽ </w:t>
      </w:r>
      <w:proofErr w:type="spellStart"/>
      <w:r w:rsidRPr="008B02A9">
        <w:rPr>
          <w:b/>
          <w:bCs/>
        </w:rPr>
        <w:t>s.o</w:t>
      </w:r>
      <w:proofErr w:type="spellEnd"/>
      <w:r>
        <w:rPr>
          <w:b/>
          <w:bCs/>
        </w:rPr>
        <w:t xml:space="preserve"> </w:t>
      </w:r>
      <w:r w:rsidRPr="00081D7C">
        <w:t xml:space="preserve">budou </w:t>
      </w:r>
      <w:r>
        <w:t>n</w:t>
      </w:r>
      <w:r w:rsidRPr="00081D7C">
        <w:t xml:space="preserve">ové HDPE trubky dodávány do nově vzniklého kabelovodu. Tyto trubky jsou napojeny na stávající HDPE trubky ve stávající šachtě </w:t>
      </w:r>
      <w:proofErr w:type="spellStart"/>
      <w:r w:rsidRPr="00081D7C">
        <w:t>Šs</w:t>
      </w:r>
      <w:proofErr w:type="spellEnd"/>
      <w:r w:rsidRPr="00081D7C">
        <w:t xml:space="preserve"> 20, z čehož plyne, že zemní práce pro napojení a pokládku nových HDPE trubek není potřeba.</w:t>
      </w:r>
    </w:p>
    <w:p w14:paraId="3D187FD8" w14:textId="77777777" w:rsidR="00DF7BAA" w:rsidRPr="000A575B" w:rsidRDefault="00DF7BAA" w:rsidP="00B85017">
      <w:pPr>
        <w:pStyle w:val="NADPIS2-1"/>
      </w:pPr>
      <w:bookmarkStart w:id="43" w:name="_Toc6410460"/>
      <w:bookmarkStart w:id="44" w:name="_Toc205275228"/>
      <w:r w:rsidRPr="000A575B">
        <w:t>ORGANIZACE VÝSTAVBY, VÝLUKY</w:t>
      </w:r>
      <w:bookmarkEnd w:id="43"/>
      <w:bookmarkEnd w:id="44"/>
    </w:p>
    <w:p w14:paraId="280C0859" w14:textId="379440BC" w:rsidR="00BC5413" w:rsidRPr="000A575B" w:rsidRDefault="00DF7BAA" w:rsidP="00DF7BAA">
      <w:pPr>
        <w:pStyle w:val="Text2-1"/>
      </w:pPr>
      <w:r w:rsidRPr="000A575B">
        <w:t>Rozhodující milníky doporučeného časového harmonogramu: Při zpracování harmonogramu je nutné vycházet z jednotlivých stavebních postupů uvedených v ZOV a</w:t>
      </w:r>
      <w:r w:rsidR="00BC5413" w:rsidRPr="000A575B">
        <w:t> </w:t>
      </w:r>
      <w:r w:rsidRPr="000A575B">
        <w:t>dodržet množství a délku předjednaných výluk</w:t>
      </w:r>
      <w:r w:rsidR="000A575B" w:rsidRPr="000A575B">
        <w:t>.</w:t>
      </w:r>
    </w:p>
    <w:p w14:paraId="3D96E41A" w14:textId="77777777" w:rsidR="00DF7BAA" w:rsidRPr="000A575B" w:rsidRDefault="00DF7BAA" w:rsidP="00DF7BAA">
      <w:pPr>
        <w:pStyle w:val="Text2-1"/>
      </w:pPr>
      <w:r w:rsidRPr="000A575B">
        <w:lastRenderedPageBreak/>
        <w:t>V harmonogramu postupu prací je nutno dle ZOV v Projektové dokumentaci respektovat zejména následující požadavky a termíny:</w:t>
      </w:r>
    </w:p>
    <w:p w14:paraId="49EF8DB8" w14:textId="77777777" w:rsidR="00DF7BAA" w:rsidRPr="000A575B" w:rsidRDefault="00DF7BAA" w:rsidP="0047647C">
      <w:pPr>
        <w:pStyle w:val="Odrka1-1"/>
        <w:numPr>
          <w:ilvl w:val="0"/>
          <w:numId w:val="4"/>
        </w:numPr>
        <w:spacing w:after="60"/>
      </w:pPr>
      <w:r w:rsidRPr="000A575B">
        <w:t>možné termíny uvádění provozuschopných celků do provozu</w:t>
      </w:r>
    </w:p>
    <w:p w14:paraId="3FBA7A62" w14:textId="77777777" w:rsidR="00DF7BAA" w:rsidRPr="00BF79D6" w:rsidRDefault="00DF7BAA" w:rsidP="0047647C">
      <w:pPr>
        <w:pStyle w:val="Odrka1-1"/>
        <w:numPr>
          <w:ilvl w:val="0"/>
          <w:numId w:val="4"/>
        </w:numPr>
        <w:spacing w:after="60"/>
      </w:pPr>
      <w:r w:rsidRPr="00BF79D6">
        <w:t>přechodové stavy, provozní zkoušky (kontrolní a zkušební plán)</w:t>
      </w:r>
    </w:p>
    <w:p w14:paraId="6FF5C5DC" w14:textId="77777777" w:rsidR="00DF7BAA" w:rsidRPr="00B656E1" w:rsidRDefault="00DF7BAA" w:rsidP="0047647C">
      <w:pPr>
        <w:pStyle w:val="Odrka1-1"/>
        <w:numPr>
          <w:ilvl w:val="0"/>
          <w:numId w:val="4"/>
        </w:numPr>
        <w:spacing w:after="60"/>
      </w:pPr>
      <w:r w:rsidRPr="00B656E1">
        <w:t>koordinace se souběžně probíhajícími stavbami</w:t>
      </w:r>
    </w:p>
    <w:p w14:paraId="0DB95228" w14:textId="77777777" w:rsidR="00DF7BAA" w:rsidRPr="00BA538D" w:rsidRDefault="00DF7BAA" w:rsidP="00DF7BAA">
      <w:pPr>
        <w:pStyle w:val="Text2-1"/>
      </w:pPr>
      <w:r w:rsidRPr="00BA538D">
        <w:t xml:space="preserve">Závazným pro </w:t>
      </w:r>
      <w:r w:rsidR="00DB58AA" w:rsidRPr="00BA538D">
        <w:t>Z</w:t>
      </w:r>
      <w:r w:rsidRPr="00BA538D">
        <w:t>hotovitele jsou termíny a rozsah výluk, které jsou uvedeny v následující tabulce:</w:t>
      </w:r>
    </w:p>
    <w:p w14:paraId="19917677" w14:textId="77777777" w:rsidR="00BC5413" w:rsidRPr="00BA538D" w:rsidRDefault="00756A89" w:rsidP="005D2C6C">
      <w:pPr>
        <w:pStyle w:val="TabulkaNadpis"/>
      </w:pPr>
      <w:r w:rsidRPr="00EB7A07">
        <w:t>Stav</w:t>
      </w:r>
      <w:r w:rsidRPr="00BA538D">
        <w:t>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BA538D" w14:paraId="2C305923" w14:textId="77777777"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7C7A73F7" w14:textId="77777777" w:rsidR="009D623F" w:rsidRPr="00BA538D" w:rsidRDefault="009D623F" w:rsidP="0002279D">
            <w:pPr>
              <w:pStyle w:val="Tabulka-7"/>
              <w:rPr>
                <w:b/>
              </w:rPr>
            </w:pPr>
            <w:r w:rsidRPr="00BA538D">
              <w:rPr>
                <w:b/>
              </w:rPr>
              <w:t>Postup</w:t>
            </w:r>
          </w:p>
        </w:tc>
        <w:tc>
          <w:tcPr>
            <w:tcW w:w="3073" w:type="dxa"/>
          </w:tcPr>
          <w:p w14:paraId="00BFC88A" w14:textId="77777777" w:rsidR="009D623F" w:rsidRPr="00BA538D"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BA538D">
              <w:rPr>
                <w:b/>
              </w:rPr>
              <w:t>Činnosti</w:t>
            </w:r>
          </w:p>
        </w:tc>
        <w:tc>
          <w:tcPr>
            <w:tcW w:w="1694" w:type="dxa"/>
          </w:tcPr>
          <w:p w14:paraId="587D08B5" w14:textId="77777777" w:rsidR="009D623F" w:rsidRPr="00BA538D"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BA538D">
              <w:rPr>
                <w:b/>
              </w:rPr>
              <w:t>Typ výluky</w:t>
            </w:r>
          </w:p>
        </w:tc>
        <w:tc>
          <w:tcPr>
            <w:tcW w:w="1964" w:type="dxa"/>
          </w:tcPr>
          <w:p w14:paraId="4FC3F8E5" w14:textId="77777777" w:rsidR="009D623F" w:rsidRPr="00BA538D"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BA538D">
              <w:rPr>
                <w:b/>
              </w:rPr>
              <w:t>Doba</w:t>
            </w:r>
            <w:r w:rsidR="00756A89" w:rsidRPr="00BA538D">
              <w:rPr>
                <w:b/>
              </w:rPr>
              <w:t xml:space="preserve"> pro dokončení</w:t>
            </w:r>
          </w:p>
        </w:tc>
      </w:tr>
      <w:tr w:rsidR="00B90078" w:rsidRPr="00BA538D" w14:paraId="3C8AFCD0" w14:textId="77777777" w:rsidTr="00382F2B">
        <w:tc>
          <w:tcPr>
            <w:cnfStyle w:val="001000000000" w:firstRow="0" w:lastRow="0" w:firstColumn="1" w:lastColumn="0" w:oddVBand="0" w:evenVBand="0" w:oddHBand="0" w:evenHBand="0" w:firstRowFirstColumn="0" w:firstRowLastColumn="0" w:lastRowFirstColumn="0" w:lastRowLastColumn="0"/>
            <w:tcW w:w="1320" w:type="dxa"/>
          </w:tcPr>
          <w:p w14:paraId="55D8556D" w14:textId="77777777" w:rsidR="00B90078" w:rsidRPr="00BA538D" w:rsidRDefault="00B90078" w:rsidP="00B90078">
            <w:pPr>
              <w:pStyle w:val="Tabulka-7"/>
            </w:pPr>
          </w:p>
        </w:tc>
        <w:tc>
          <w:tcPr>
            <w:tcW w:w="3073" w:type="dxa"/>
          </w:tcPr>
          <w:p w14:paraId="7BD69368" w14:textId="77777777" w:rsidR="00B90078" w:rsidRPr="00287CC0" w:rsidRDefault="00B90078" w:rsidP="00B90078">
            <w:pPr>
              <w:pStyle w:val="Tabulka-7"/>
              <w:cnfStyle w:val="000000000000" w:firstRow="0" w:lastRow="0" w:firstColumn="0" w:lastColumn="0" w:oddVBand="0" w:evenVBand="0" w:oddHBand="0" w:evenHBand="0" w:firstRowFirstColumn="0" w:firstRowLastColumn="0" w:lastRowFirstColumn="0" w:lastRowLastColumn="0"/>
            </w:pPr>
            <w:r w:rsidRPr="00287CC0">
              <w:t>Den zahájení stavebních prací</w:t>
            </w:r>
          </w:p>
          <w:p w14:paraId="67521BE6" w14:textId="71E1F63D" w:rsidR="00B90078" w:rsidRPr="00BA538D" w:rsidRDefault="00B90078" w:rsidP="00B90078">
            <w:pPr>
              <w:pStyle w:val="Tabulka-7"/>
              <w:cnfStyle w:val="000000000000" w:firstRow="0" w:lastRow="0" w:firstColumn="0" w:lastColumn="0" w:oddVBand="0" w:evenVBand="0" w:oddHBand="0" w:evenHBand="0" w:firstRowFirstColumn="0" w:firstRowLastColumn="0" w:lastRowFirstColumn="0" w:lastRowLastColumn="0"/>
            </w:pPr>
            <w:r w:rsidRPr="00287CC0">
              <w:t>(tj. Den předání Staveniště)</w:t>
            </w:r>
          </w:p>
        </w:tc>
        <w:tc>
          <w:tcPr>
            <w:tcW w:w="1694" w:type="dxa"/>
          </w:tcPr>
          <w:p w14:paraId="54053692" w14:textId="77777777" w:rsidR="00B90078" w:rsidRPr="00BA538D" w:rsidRDefault="00B90078" w:rsidP="00B90078">
            <w:pPr>
              <w:pStyle w:val="Tabulka-7"/>
              <w:cnfStyle w:val="000000000000" w:firstRow="0" w:lastRow="0" w:firstColumn="0" w:lastColumn="0" w:oddVBand="0" w:evenVBand="0" w:oddHBand="0" w:evenHBand="0" w:firstRowFirstColumn="0" w:firstRowLastColumn="0" w:lastRowFirstColumn="0" w:lastRowLastColumn="0"/>
            </w:pPr>
          </w:p>
        </w:tc>
        <w:tc>
          <w:tcPr>
            <w:tcW w:w="1964" w:type="dxa"/>
            <w:vAlign w:val="top"/>
          </w:tcPr>
          <w:p w14:paraId="7F4FE084" w14:textId="7C892DDD" w:rsidR="00B90078" w:rsidRPr="00287CC0" w:rsidRDefault="00B90078" w:rsidP="00B90078">
            <w:pPr>
              <w:pStyle w:val="Tabulka"/>
              <w:cnfStyle w:val="000000000000" w:firstRow="0" w:lastRow="0" w:firstColumn="0" w:lastColumn="0" w:oddVBand="0" w:evenVBand="0" w:oddHBand="0" w:evenHBand="0" w:firstRowFirstColumn="0" w:firstRowLastColumn="0" w:lastRowFirstColumn="0" w:lastRowLastColumn="0"/>
              <w:rPr>
                <w:sz w:val="14"/>
              </w:rPr>
            </w:pPr>
            <w:r w:rsidRPr="00287CC0">
              <w:rPr>
                <w:sz w:val="14"/>
              </w:rPr>
              <w:t xml:space="preserve">do </w:t>
            </w:r>
            <w:r w:rsidR="008D0F70">
              <w:rPr>
                <w:sz w:val="14"/>
              </w:rPr>
              <w:t>10</w:t>
            </w:r>
            <w:r w:rsidRPr="00287CC0">
              <w:rPr>
                <w:sz w:val="14"/>
              </w:rPr>
              <w:t xml:space="preserve"> pracovních dnů ode Dne zahájení prací </w:t>
            </w:r>
          </w:p>
          <w:p w14:paraId="670B6E15" w14:textId="2EB17F14" w:rsidR="00B90078" w:rsidRPr="00BA538D" w:rsidRDefault="00B90078" w:rsidP="00B90078">
            <w:pPr>
              <w:pStyle w:val="Tabulka-7"/>
              <w:cnfStyle w:val="000000000000" w:firstRow="0" w:lastRow="0" w:firstColumn="0" w:lastColumn="0" w:oddVBand="0" w:evenVBand="0" w:oddHBand="0" w:evenHBand="0" w:firstRowFirstColumn="0" w:firstRowLastColumn="0" w:lastRowFirstColumn="0" w:lastRowLastColumn="0"/>
            </w:pPr>
            <w:r w:rsidRPr="00287CC0">
              <w:t xml:space="preserve">(tj. do </w:t>
            </w:r>
            <w:r w:rsidR="008D0F70">
              <w:t>10</w:t>
            </w:r>
            <w:r w:rsidRPr="00287CC0">
              <w:t xml:space="preserve"> pracovních dnů ode Dne nabytí účinnosti Smlouvy - předpoklad </w:t>
            </w:r>
            <w:r w:rsidR="008D0F70">
              <w:t>srpen</w:t>
            </w:r>
            <w:r w:rsidRPr="00287CC0">
              <w:t xml:space="preserve"> 2025)</w:t>
            </w:r>
          </w:p>
        </w:tc>
      </w:tr>
      <w:tr w:rsidR="00BA538D" w:rsidRPr="00BA538D" w14:paraId="2F4E1C4F"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6BFB86E4" w14:textId="69DD36F4" w:rsidR="00BA538D" w:rsidRPr="00BA538D" w:rsidRDefault="00BA538D" w:rsidP="00BA538D">
            <w:pPr>
              <w:pStyle w:val="Tabulka-7"/>
            </w:pPr>
            <w:r w:rsidRPr="00BA538D">
              <w:t>Dokončení stavebních prací</w:t>
            </w:r>
          </w:p>
        </w:tc>
        <w:tc>
          <w:tcPr>
            <w:tcW w:w="3073" w:type="dxa"/>
          </w:tcPr>
          <w:p w14:paraId="2B72D6A2" w14:textId="77777777" w:rsidR="00BA538D" w:rsidRPr="00BA538D" w:rsidDel="00055752" w:rsidRDefault="00BA538D" w:rsidP="00BA538D">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6FA0DDCA" w14:textId="77777777" w:rsidR="00BA538D" w:rsidRPr="00BA538D" w:rsidRDefault="00BA538D" w:rsidP="00BA538D">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09697F87" w14:textId="00E9220F" w:rsidR="00BA538D" w:rsidRPr="00BA538D" w:rsidDel="00055752" w:rsidRDefault="008D0F70" w:rsidP="00BA538D">
            <w:pPr>
              <w:pStyle w:val="Tabulka-7"/>
              <w:cnfStyle w:val="000000000000" w:firstRow="0" w:lastRow="0" w:firstColumn="0" w:lastColumn="0" w:oddVBand="0" w:evenVBand="0" w:oddHBand="0" w:evenHBand="0" w:firstRowFirstColumn="0" w:firstRowLastColumn="0" w:lastRowFirstColumn="0" w:lastRowLastColumn="0"/>
            </w:pPr>
            <w:r>
              <w:t>10</w:t>
            </w:r>
            <w:r w:rsidR="00BA538D" w:rsidRPr="00BA538D">
              <w:t xml:space="preserve"> měsíců od</w:t>
            </w:r>
            <w:r w:rsidR="00B90078">
              <w:t xml:space="preserve">e Dne </w:t>
            </w:r>
            <w:r w:rsidR="00BA538D" w:rsidRPr="00BA538D">
              <w:t xml:space="preserve"> zahájení stavebních prací </w:t>
            </w:r>
          </w:p>
        </w:tc>
      </w:tr>
      <w:tr w:rsidR="00B90078" w:rsidRPr="00BA538D" w14:paraId="040043DE" w14:textId="77777777" w:rsidTr="009D623F">
        <w:tc>
          <w:tcPr>
            <w:cnfStyle w:val="001000000000" w:firstRow="0" w:lastRow="0" w:firstColumn="1" w:lastColumn="0" w:oddVBand="0" w:evenVBand="0" w:oddHBand="0" w:evenHBand="0" w:firstRowFirstColumn="0" w:firstRowLastColumn="0" w:lastRowFirstColumn="0" w:lastRowLastColumn="0"/>
            <w:tcW w:w="1320" w:type="dxa"/>
          </w:tcPr>
          <w:p w14:paraId="5B24E5FA" w14:textId="45DBE891" w:rsidR="00B90078" w:rsidRPr="00BA538D" w:rsidRDefault="008D0F70" w:rsidP="00B90078">
            <w:pPr>
              <w:pStyle w:val="Tabulka-7"/>
            </w:pPr>
            <w:r>
              <w:t>Dokončení díla</w:t>
            </w:r>
          </w:p>
        </w:tc>
        <w:tc>
          <w:tcPr>
            <w:tcW w:w="3073" w:type="dxa"/>
          </w:tcPr>
          <w:p w14:paraId="31979657" w14:textId="1A1A7121" w:rsidR="00B90078" w:rsidRPr="00BA538D" w:rsidDel="00055752" w:rsidRDefault="00B90078" w:rsidP="00B90078">
            <w:pPr>
              <w:pStyle w:val="Tabulka-7"/>
              <w:cnfStyle w:val="000000000000" w:firstRow="0" w:lastRow="0" w:firstColumn="0" w:lastColumn="0" w:oddVBand="0" w:evenVBand="0" w:oddHBand="0" w:evenHBand="0" w:firstRowFirstColumn="0" w:firstRowLastColumn="0" w:lastRowFirstColumn="0" w:lastRowLastColumn="0"/>
            </w:pPr>
            <w:r w:rsidRPr="007E3BE6">
              <w:t>SO 98-98 Všeobecný objekt</w:t>
            </w:r>
          </w:p>
        </w:tc>
        <w:tc>
          <w:tcPr>
            <w:tcW w:w="1694" w:type="dxa"/>
          </w:tcPr>
          <w:p w14:paraId="1F6F5E60" w14:textId="17B2E986" w:rsidR="00B90078" w:rsidRPr="00BA538D" w:rsidRDefault="00B90078" w:rsidP="00B90078">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0E844964" w14:textId="53A13487" w:rsidR="00B90078" w:rsidRPr="00BA538D" w:rsidRDefault="00B90078" w:rsidP="00B90078">
            <w:pPr>
              <w:pStyle w:val="Tabulka-7"/>
              <w:cnfStyle w:val="000000000000" w:firstRow="0" w:lastRow="0" w:firstColumn="0" w:lastColumn="0" w:oddVBand="0" w:evenVBand="0" w:oddHBand="0" w:evenHBand="0" w:firstRowFirstColumn="0" w:firstRowLastColumn="0" w:lastRowFirstColumn="0" w:lastRowLastColumn="0"/>
            </w:pPr>
            <w:r w:rsidRPr="007E3BE6">
              <w:t>1</w:t>
            </w:r>
            <w:r w:rsidR="008D0F70">
              <w:t>6</w:t>
            </w:r>
            <w:r w:rsidRPr="007E3BE6">
              <w:t xml:space="preserve"> měsíců ode </w:t>
            </w:r>
            <w:r>
              <w:t>D</w:t>
            </w:r>
            <w:r w:rsidRPr="007E3BE6">
              <w:t>ne zahájení stav</w:t>
            </w:r>
            <w:r>
              <w:t>e</w:t>
            </w:r>
            <w:r w:rsidRPr="007E3BE6">
              <w:t>b</w:t>
            </w:r>
            <w:r>
              <w:t>ních prací</w:t>
            </w:r>
          </w:p>
        </w:tc>
      </w:tr>
    </w:tbl>
    <w:p w14:paraId="0A73E47B" w14:textId="77777777" w:rsidR="009D623F" w:rsidRDefault="009D623F" w:rsidP="00DF7BAA">
      <w:pPr>
        <w:pStyle w:val="Textbezslovn"/>
        <w:rPr>
          <w:highlight w:val="green"/>
        </w:rPr>
      </w:pPr>
    </w:p>
    <w:p w14:paraId="4EB7AEE0" w14:textId="77777777" w:rsidR="00DF7BAA" w:rsidRDefault="00DF7BAA" w:rsidP="00B85017">
      <w:pPr>
        <w:pStyle w:val="NADPIS2-1"/>
      </w:pPr>
      <w:bookmarkStart w:id="45" w:name="_Toc6410461"/>
      <w:bookmarkStart w:id="46" w:name="_Toc205275229"/>
      <w:r w:rsidRPr="00EC2E51">
        <w:t>SOUVISEJÍCÍ</w:t>
      </w:r>
      <w:r>
        <w:t xml:space="preserve"> DOKUMENTY A PŘEDPISY</w:t>
      </w:r>
      <w:bookmarkEnd w:id="45"/>
      <w:bookmarkEnd w:id="46"/>
    </w:p>
    <w:p w14:paraId="77BCB046"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CC352A9" w14:textId="12C45B82" w:rsidR="001A0C5D" w:rsidRDefault="001A0C5D" w:rsidP="001A0C5D">
      <w:pPr>
        <w:pStyle w:val="Text2-1"/>
      </w:pPr>
      <w:r w:rsidRPr="0035135E">
        <w:t>Technické požadavky na výrobky, zařízení a technologie pro ŽDC</w:t>
      </w:r>
      <w:r>
        <w:t xml:space="preserve"> (dle směrnic</w:t>
      </w:r>
      <w:r w:rsidR="00B90078">
        <w:t>e SŽ SM008)</w:t>
      </w:r>
      <w:r>
        <w:t xml:space="preserve"> jsou uvedeny na webových stránkách:</w:t>
      </w:r>
    </w:p>
    <w:p w14:paraId="0C46E029" w14:textId="77777777" w:rsidR="001A0C5D" w:rsidRPr="00E0104D" w:rsidRDefault="001A0C5D" w:rsidP="001A0C5D">
      <w:pPr>
        <w:pStyle w:val="Textbezslovn"/>
        <w:rPr>
          <w:spacing w:val="-4"/>
        </w:rPr>
      </w:pPr>
      <w:r w:rsidRPr="00E0104D">
        <w:rPr>
          <w:rStyle w:val="Tun"/>
          <w:spacing w:val="-4"/>
        </w:rPr>
        <w:t>www.spravazeleznic.cz v sekci „Dodavatelé/Odběratelé / Technické požadavky na výrobky, zařízení a technologie pro ŽDC“</w:t>
      </w:r>
      <w:r w:rsidRPr="00E0104D">
        <w:rPr>
          <w:spacing w:val="-4"/>
        </w:rPr>
        <w:t xml:space="preserve"> </w:t>
      </w:r>
      <w:r w:rsidR="00E0104D" w:rsidRPr="00E0104D">
        <w:rPr>
          <w:spacing w:val="-4"/>
        </w:rPr>
        <w:t>(https://www.spravazeleznic.cz/dodavatele-odberatele/technicke-pozadavky-na-vyrobky-zarizeni-a-technologie-pro-zdc.</w:t>
      </w:r>
    </w:p>
    <w:p w14:paraId="1612324E"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532090A8" w14:textId="77777777" w:rsidR="009A07FB" w:rsidRDefault="009A07FB" w:rsidP="009A07FB">
      <w:pPr>
        <w:pStyle w:val="Textbezslovn"/>
      </w:pPr>
      <w:bookmarkStart w:id="47" w:name="_Hlk182924783"/>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47"/>
    <w:p w14:paraId="235A7152" w14:textId="77777777" w:rsidR="009A07FB" w:rsidRPr="007D016E" w:rsidRDefault="009A07FB" w:rsidP="009A07FB">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FBA2D08" w14:textId="77777777" w:rsidR="009A07FB" w:rsidRPr="00E85446" w:rsidRDefault="009A07FB" w:rsidP="009A07FB">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45E685F" w14:textId="77777777" w:rsidR="009A07FB" w:rsidRPr="00E85446" w:rsidRDefault="009A07FB" w:rsidP="009A07FB">
      <w:pPr>
        <w:pStyle w:val="Textbezslovn"/>
        <w:keepNext/>
        <w:spacing w:after="0"/>
        <w:rPr>
          <w:rStyle w:val="Tun"/>
        </w:rPr>
      </w:pPr>
      <w:r>
        <w:rPr>
          <w:rStyle w:val="Tun"/>
        </w:rPr>
        <w:t>Centrum techniky a diagnostiky</w:t>
      </w:r>
      <w:r w:rsidRPr="00E85446">
        <w:rPr>
          <w:rStyle w:val="Tun"/>
        </w:rPr>
        <w:t xml:space="preserve"> </w:t>
      </w:r>
    </w:p>
    <w:p w14:paraId="34D6BD88" w14:textId="77777777" w:rsidR="009A07FB" w:rsidRDefault="009A07FB" w:rsidP="009A07FB">
      <w:pPr>
        <w:pStyle w:val="Textbezslovn"/>
        <w:spacing w:after="0"/>
        <w:rPr>
          <w:rStyle w:val="Tun"/>
        </w:rPr>
      </w:pPr>
      <w:r>
        <w:rPr>
          <w:rStyle w:val="Tun"/>
        </w:rPr>
        <w:t>Odbor servisních služeb</w:t>
      </w:r>
    </w:p>
    <w:p w14:paraId="2D31ED03" w14:textId="77777777" w:rsidR="009A07FB" w:rsidRPr="007D016E" w:rsidRDefault="009A07FB" w:rsidP="009A07FB">
      <w:pPr>
        <w:pStyle w:val="Textbezslovn"/>
        <w:keepNext/>
        <w:spacing w:after="0"/>
      </w:pPr>
      <w:r>
        <w:t>Jeremenkova 103/23</w:t>
      </w:r>
    </w:p>
    <w:p w14:paraId="6F5E676D" w14:textId="77777777" w:rsidR="009A07FB" w:rsidRDefault="009A07FB" w:rsidP="009A07FB">
      <w:pPr>
        <w:pStyle w:val="Textbezslovn"/>
      </w:pPr>
      <w:r w:rsidRPr="007D016E">
        <w:t>77</w:t>
      </w:r>
      <w:r>
        <w:t>9 00</w:t>
      </w:r>
      <w:r w:rsidRPr="007D016E">
        <w:t xml:space="preserve"> </w:t>
      </w:r>
      <w:r w:rsidRPr="00BA22D4">
        <w:t>Olomouc</w:t>
      </w:r>
    </w:p>
    <w:p w14:paraId="13B2AA8D"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484590B4"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941E187" w14:textId="684A6FB5" w:rsidR="00F01B21" w:rsidRPr="00F01B21" w:rsidRDefault="009C4EEA" w:rsidP="000A575B">
      <w:pPr>
        <w:pStyle w:val="Textbezslovn"/>
      </w:pPr>
      <w:r>
        <w:t xml:space="preserve">Ceníky: </w:t>
      </w:r>
      <w:r w:rsidRPr="00E64846">
        <w:t>https://typdok.tudc.cz/</w:t>
      </w:r>
    </w:p>
    <w:p w14:paraId="7433DC09" w14:textId="77777777" w:rsidR="00B90078" w:rsidRPr="00675786" w:rsidRDefault="00B90078" w:rsidP="00B90078">
      <w:pPr>
        <w:pStyle w:val="NADPIS2-1"/>
        <w:numPr>
          <w:ilvl w:val="0"/>
          <w:numId w:val="6"/>
        </w:numPr>
      </w:pPr>
      <w:bookmarkStart w:id="48" w:name="_Toc6410462"/>
      <w:bookmarkStart w:id="49" w:name="_Toc193364918"/>
      <w:bookmarkStart w:id="50" w:name="_Toc205275230"/>
      <w:bookmarkEnd w:id="3"/>
      <w:bookmarkEnd w:id="4"/>
      <w:bookmarkEnd w:id="5"/>
      <w:bookmarkEnd w:id="6"/>
      <w:bookmarkEnd w:id="7"/>
      <w:r w:rsidRPr="00675786">
        <w:t>PŘÍLOHY</w:t>
      </w:r>
      <w:bookmarkEnd w:id="48"/>
      <w:bookmarkEnd w:id="49"/>
      <w:bookmarkEnd w:id="50"/>
    </w:p>
    <w:p w14:paraId="048D3C56" w14:textId="77777777" w:rsidR="00B90078" w:rsidRDefault="00B90078" w:rsidP="00B90078">
      <w:pPr>
        <w:pStyle w:val="Text2-1"/>
        <w:numPr>
          <w:ilvl w:val="2"/>
          <w:numId w:val="6"/>
        </w:numPr>
        <w:tabs>
          <w:tab w:val="clear" w:pos="737"/>
          <w:tab w:val="num" w:pos="709"/>
        </w:tabs>
        <w:ind w:left="1163" w:hanging="1163"/>
      </w:pPr>
      <w:r>
        <w:t xml:space="preserve">Neobsazeno. </w:t>
      </w:r>
    </w:p>
    <w:p w14:paraId="3F75B2DD" w14:textId="77777777" w:rsidR="002B6B58" w:rsidRDefault="002B6B58" w:rsidP="00264D52">
      <w:pPr>
        <w:pStyle w:val="Textbezodsazen"/>
      </w:pPr>
    </w:p>
    <w:sectPr w:rsidR="002B6B58" w:rsidSect="00EA69AC">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57CC8" w14:textId="77777777" w:rsidR="00C149D2" w:rsidRDefault="00C149D2" w:rsidP="00962258">
      <w:pPr>
        <w:spacing w:after="0" w:line="240" w:lineRule="auto"/>
      </w:pPr>
      <w:r>
        <w:separator/>
      </w:r>
    </w:p>
  </w:endnote>
  <w:endnote w:type="continuationSeparator" w:id="0">
    <w:p w14:paraId="62055335" w14:textId="77777777" w:rsidR="00C149D2" w:rsidRDefault="00C149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5A01" w:rsidRPr="003462EB" w14:paraId="354A27B2" w14:textId="77777777" w:rsidTr="00614E71">
      <w:tc>
        <w:tcPr>
          <w:tcW w:w="993" w:type="dxa"/>
          <w:tcMar>
            <w:left w:w="0" w:type="dxa"/>
            <w:right w:w="0" w:type="dxa"/>
          </w:tcMar>
          <w:vAlign w:val="bottom"/>
        </w:tcPr>
        <w:p w14:paraId="59CACDAA" w14:textId="77777777" w:rsidR="00475A01" w:rsidRPr="00B8518B" w:rsidRDefault="00475A0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5055">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5055">
            <w:rPr>
              <w:rStyle w:val="slostrnky"/>
              <w:noProof/>
            </w:rPr>
            <w:t>27</w:t>
          </w:r>
          <w:r w:rsidRPr="00B8518B">
            <w:rPr>
              <w:rStyle w:val="slostrnky"/>
            </w:rPr>
            <w:fldChar w:fldCharType="end"/>
          </w:r>
        </w:p>
      </w:tc>
      <w:tc>
        <w:tcPr>
          <w:tcW w:w="7739" w:type="dxa"/>
          <w:vAlign w:val="bottom"/>
        </w:tcPr>
        <w:p w14:paraId="5440DC08" w14:textId="58D68551" w:rsidR="00475A01" w:rsidRDefault="008B02A9" w:rsidP="003462EB">
          <w:pPr>
            <w:pStyle w:val="Zpatvlevo"/>
          </w:pPr>
          <w:fldSimple w:instr=" STYLEREF  _Název_akce  \* MERGEFORMAT ">
            <w:r w:rsidR="00F605A0">
              <w:rPr>
                <w:noProof/>
              </w:rPr>
              <w:t>Přemístění technologie z provozní budovy v ŽST Český Těšín</w:t>
            </w:r>
            <w:r w:rsidR="00F605A0">
              <w:rPr>
                <w:noProof/>
              </w:rPr>
              <w:cr/>
            </w:r>
          </w:fldSimple>
          <w:r w:rsidR="00475A01">
            <w:t>Příloha č. 2 c)</w:t>
          </w:r>
          <w:r w:rsidR="00475A01" w:rsidRPr="003462EB">
            <w:t xml:space="preserve"> </w:t>
          </w:r>
        </w:p>
        <w:p w14:paraId="57460C13" w14:textId="77777777" w:rsidR="00475A01" w:rsidRPr="003462EB" w:rsidRDefault="00475A01" w:rsidP="00DF7BAA">
          <w:pPr>
            <w:pStyle w:val="Zpatvlevo"/>
          </w:pPr>
          <w:r>
            <w:t>Zvláštní</w:t>
          </w:r>
          <w:r w:rsidRPr="003462EB">
            <w:t xml:space="preserve"> technické </w:t>
          </w:r>
          <w:r w:rsidR="00165E0B" w:rsidRPr="003462EB">
            <w:t>podmínky</w:t>
          </w:r>
          <w:r w:rsidR="00165E0B">
            <w:t xml:space="preserve"> – Zhotovení</w:t>
          </w:r>
          <w:r>
            <w:t xml:space="preserve"> stavby </w:t>
          </w:r>
        </w:p>
      </w:tc>
    </w:tr>
  </w:tbl>
  <w:p w14:paraId="78E195A0" w14:textId="77777777" w:rsidR="00475A01" w:rsidRPr="00614E71" w:rsidRDefault="00475A0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5A01" w:rsidRPr="009E09BE" w14:paraId="3F0EA8CA" w14:textId="77777777" w:rsidTr="00614E71">
      <w:tc>
        <w:tcPr>
          <w:tcW w:w="7797" w:type="dxa"/>
          <w:tcMar>
            <w:left w:w="0" w:type="dxa"/>
            <w:right w:w="0" w:type="dxa"/>
          </w:tcMar>
          <w:vAlign w:val="bottom"/>
        </w:tcPr>
        <w:p w14:paraId="150248FC" w14:textId="730E8D5B" w:rsidR="00475A01" w:rsidRDefault="008B02A9" w:rsidP="003B111D">
          <w:pPr>
            <w:pStyle w:val="Zpatvpravo"/>
          </w:pPr>
          <w:fldSimple w:instr=" STYLEREF  _Název_akce  \* MERGEFORMAT ">
            <w:r w:rsidR="00F605A0">
              <w:rPr>
                <w:noProof/>
              </w:rPr>
              <w:t>Přemístění technologie z provozní budovy v ŽST Český Těšín</w:t>
            </w:r>
            <w:r w:rsidR="00F605A0">
              <w:rPr>
                <w:noProof/>
              </w:rPr>
              <w:cr/>
            </w:r>
          </w:fldSimple>
          <w:r w:rsidR="00475A01">
            <w:t>Příloha č. 2 c)</w:t>
          </w:r>
        </w:p>
        <w:p w14:paraId="13B6AF70" w14:textId="77777777" w:rsidR="00475A01" w:rsidRPr="003462EB" w:rsidRDefault="00475A01" w:rsidP="00DF7BAA">
          <w:pPr>
            <w:pStyle w:val="Zpatvpravo"/>
            <w:rPr>
              <w:rStyle w:val="slostrnky"/>
              <w:b w:val="0"/>
              <w:color w:val="auto"/>
              <w:sz w:val="12"/>
            </w:rPr>
          </w:pPr>
          <w:r>
            <w:t>Zvláštní</w:t>
          </w:r>
          <w:r w:rsidRPr="003462EB">
            <w:t xml:space="preserve"> technické </w:t>
          </w:r>
          <w:r w:rsidR="00165E0B" w:rsidRPr="003462EB">
            <w:t>podmínky</w:t>
          </w:r>
          <w:r w:rsidR="00165E0B">
            <w:t xml:space="preserve"> – Zhotovení</w:t>
          </w:r>
          <w:r>
            <w:t xml:space="preserve"> stavby</w:t>
          </w:r>
        </w:p>
      </w:tc>
      <w:tc>
        <w:tcPr>
          <w:tcW w:w="935" w:type="dxa"/>
          <w:vAlign w:val="bottom"/>
        </w:tcPr>
        <w:p w14:paraId="62750A07" w14:textId="77777777" w:rsidR="00475A01" w:rsidRPr="009E09BE" w:rsidRDefault="00475A0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F5055">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5055">
            <w:rPr>
              <w:rStyle w:val="slostrnky"/>
              <w:noProof/>
            </w:rPr>
            <w:t>27</w:t>
          </w:r>
          <w:r w:rsidRPr="00B8518B">
            <w:rPr>
              <w:rStyle w:val="slostrnky"/>
            </w:rPr>
            <w:fldChar w:fldCharType="end"/>
          </w:r>
        </w:p>
      </w:tc>
    </w:tr>
  </w:tbl>
  <w:p w14:paraId="306E214E" w14:textId="77777777" w:rsidR="00475A01" w:rsidRPr="00B8518B" w:rsidRDefault="00475A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3EC65" w14:textId="77777777" w:rsidR="00475A01" w:rsidRPr="00B8518B" w:rsidRDefault="00475A01" w:rsidP="00460660">
    <w:pPr>
      <w:pStyle w:val="Zpat"/>
      <w:rPr>
        <w:sz w:val="2"/>
        <w:szCs w:val="2"/>
      </w:rPr>
    </w:pPr>
  </w:p>
  <w:p w14:paraId="1110C8CB" w14:textId="77777777" w:rsidR="00475A01" w:rsidRDefault="00475A01" w:rsidP="00757290">
    <w:pPr>
      <w:pStyle w:val="Zpatvlevo"/>
      <w:rPr>
        <w:rFonts w:cs="Calibri"/>
        <w:szCs w:val="12"/>
      </w:rPr>
    </w:pPr>
  </w:p>
  <w:p w14:paraId="4BF3CF04" w14:textId="77777777" w:rsidR="00475A01" w:rsidRPr="00460660" w:rsidRDefault="00475A0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F3111" w14:textId="77777777" w:rsidR="00C149D2" w:rsidRDefault="00C149D2" w:rsidP="00962258">
      <w:pPr>
        <w:spacing w:after="0" w:line="240" w:lineRule="auto"/>
      </w:pPr>
      <w:r>
        <w:separator/>
      </w:r>
    </w:p>
  </w:footnote>
  <w:footnote w:type="continuationSeparator" w:id="0">
    <w:p w14:paraId="17CD07F8" w14:textId="77777777" w:rsidR="00C149D2" w:rsidRDefault="00C149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6CC03" w14:textId="3E3E1548" w:rsidR="008D0F70" w:rsidRDefault="008D0F7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A4D63" w14:textId="5785ACAC" w:rsidR="008D0F70" w:rsidRDefault="008D0F7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5A01" w14:paraId="62537B2A" w14:textId="77777777" w:rsidTr="00B22106">
      <w:trPr>
        <w:trHeight w:hRule="exact" w:val="936"/>
      </w:trPr>
      <w:tc>
        <w:tcPr>
          <w:tcW w:w="1361" w:type="dxa"/>
          <w:tcMar>
            <w:left w:w="0" w:type="dxa"/>
            <w:right w:w="0" w:type="dxa"/>
          </w:tcMar>
        </w:tcPr>
        <w:p w14:paraId="0812C045" w14:textId="7623D3EA" w:rsidR="00475A01" w:rsidRPr="00B8518B" w:rsidRDefault="00475A01" w:rsidP="00FC6389">
          <w:pPr>
            <w:pStyle w:val="Zpat"/>
            <w:rPr>
              <w:rStyle w:val="slostrnky"/>
            </w:rPr>
          </w:pPr>
        </w:p>
      </w:tc>
      <w:tc>
        <w:tcPr>
          <w:tcW w:w="3458" w:type="dxa"/>
          <w:tcMar>
            <w:left w:w="0" w:type="dxa"/>
            <w:right w:w="0" w:type="dxa"/>
          </w:tcMar>
        </w:tcPr>
        <w:p w14:paraId="5266C7B2" w14:textId="77777777" w:rsidR="00475A01" w:rsidRDefault="00475A01" w:rsidP="00FC6389">
          <w:pPr>
            <w:pStyle w:val="Zpat"/>
          </w:pPr>
          <w:r>
            <w:rPr>
              <w:noProof/>
              <w:lang w:eastAsia="cs-CZ"/>
            </w:rPr>
            <w:drawing>
              <wp:anchor distT="0" distB="0" distL="114300" distR="114300" simplePos="0" relativeHeight="251674624" behindDoc="0" locked="1" layoutInCell="1" allowOverlap="1" wp14:anchorId="7C903CCC" wp14:editId="4479619C">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4C07CD15" w14:textId="77777777" w:rsidR="00475A01" w:rsidRPr="00D6163D" w:rsidRDefault="00475A01" w:rsidP="00FC6389">
          <w:pPr>
            <w:pStyle w:val="Druhdokumentu"/>
          </w:pPr>
        </w:p>
      </w:tc>
    </w:tr>
    <w:tr w:rsidR="00475A01" w14:paraId="759039F3" w14:textId="77777777" w:rsidTr="00B22106">
      <w:trPr>
        <w:trHeight w:hRule="exact" w:val="936"/>
      </w:trPr>
      <w:tc>
        <w:tcPr>
          <w:tcW w:w="1361" w:type="dxa"/>
          <w:tcMar>
            <w:left w:w="0" w:type="dxa"/>
            <w:right w:w="0" w:type="dxa"/>
          </w:tcMar>
        </w:tcPr>
        <w:p w14:paraId="37A8E09C" w14:textId="77777777" w:rsidR="00475A01" w:rsidRPr="00B8518B" w:rsidRDefault="00475A01" w:rsidP="00FC6389">
          <w:pPr>
            <w:pStyle w:val="Zpat"/>
            <w:rPr>
              <w:rStyle w:val="slostrnky"/>
            </w:rPr>
          </w:pPr>
        </w:p>
      </w:tc>
      <w:tc>
        <w:tcPr>
          <w:tcW w:w="3458" w:type="dxa"/>
          <w:tcMar>
            <w:left w:w="0" w:type="dxa"/>
            <w:right w:w="0" w:type="dxa"/>
          </w:tcMar>
        </w:tcPr>
        <w:p w14:paraId="64BD9F28" w14:textId="77777777" w:rsidR="00475A01" w:rsidRDefault="00475A01" w:rsidP="00FC6389">
          <w:pPr>
            <w:pStyle w:val="Zpat"/>
          </w:pPr>
        </w:p>
      </w:tc>
      <w:tc>
        <w:tcPr>
          <w:tcW w:w="5756" w:type="dxa"/>
          <w:tcMar>
            <w:left w:w="0" w:type="dxa"/>
            <w:right w:w="0" w:type="dxa"/>
          </w:tcMar>
        </w:tcPr>
        <w:p w14:paraId="598F9D3E" w14:textId="77777777" w:rsidR="00475A01" w:rsidRPr="00D6163D" w:rsidRDefault="00475A01" w:rsidP="00FC6389">
          <w:pPr>
            <w:pStyle w:val="Druhdokumentu"/>
          </w:pPr>
        </w:p>
      </w:tc>
    </w:tr>
  </w:tbl>
  <w:p w14:paraId="390C04BB" w14:textId="77777777" w:rsidR="00475A01" w:rsidRPr="00D6163D" w:rsidRDefault="00475A01" w:rsidP="00FC6389">
    <w:pPr>
      <w:pStyle w:val="Zhlav"/>
      <w:rPr>
        <w:sz w:val="8"/>
        <w:szCs w:val="8"/>
      </w:rPr>
    </w:pPr>
  </w:p>
  <w:p w14:paraId="1D1E51AD" w14:textId="77777777" w:rsidR="00475A01" w:rsidRPr="00460660" w:rsidRDefault="00475A0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410F8E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z w:val="18"/>
      </w:rPr>
    </w:lvl>
    <w:lvl w:ilvl="2">
      <w:start w:val="1"/>
      <w:numFmt w:val="decimal"/>
      <w:pStyle w:val="Text1-2"/>
      <w:lvlText w:val="%1.%2.%3"/>
      <w:lvlJc w:val="left"/>
      <w:pPr>
        <w:tabs>
          <w:tab w:val="num" w:pos="1531"/>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780E40E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1BFAB1D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tabs>
          <w:tab w:val="num" w:pos="1871"/>
        </w:tabs>
        <w:ind w:left="1871" w:hanging="340"/>
      </w:pPr>
      <w:rPr>
        <w:rFonts w:hint="default"/>
      </w:rPr>
    </w:lvl>
    <w:lvl w:ilvl="5">
      <w:start w:val="1"/>
      <w:numFmt w:val="bullet"/>
      <w:pStyle w:val="Odrka1-6"/>
      <w:lvlText w:val=""/>
      <w:lvlJc w:val="left"/>
      <w:pPr>
        <w:ind w:left="2211" w:hanging="34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23A3FDA"/>
    <w:multiLevelType w:val="multilevel"/>
    <w:tmpl w:val="F3ACAE7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tabs>
          <w:tab w:val="num" w:pos="2041"/>
        </w:tabs>
        <w:ind w:left="1985" w:hanging="454"/>
      </w:pPr>
      <w:rPr>
        <w:rFonts w:ascii="Verdana" w:hAnsi="Verdana" w:hint="default"/>
      </w:rPr>
    </w:lvl>
    <w:lvl w:ilvl="5">
      <w:start w:val="1"/>
      <w:numFmt w:val="decimal"/>
      <w:pStyle w:val="Odstavec1-61"/>
      <w:lvlText w:val="(%6)"/>
      <w:lvlJc w:val="left"/>
      <w:pPr>
        <w:tabs>
          <w:tab w:val="num" w:pos="2835"/>
        </w:tabs>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63970425">
    <w:abstractNumId w:val="6"/>
  </w:num>
  <w:num w:numId="2" w16cid:durableId="1665818737">
    <w:abstractNumId w:val="4"/>
  </w:num>
  <w:num w:numId="3" w16cid:durableId="866063642">
    <w:abstractNumId w:val="2"/>
  </w:num>
  <w:num w:numId="4" w16cid:durableId="1226063551">
    <w:abstractNumId w:val="7"/>
  </w:num>
  <w:num w:numId="5" w16cid:durableId="1554584857">
    <w:abstractNumId w:val="9"/>
  </w:num>
  <w:num w:numId="6" w16cid:durableId="942419217">
    <w:abstractNumId w:val="3"/>
  </w:num>
  <w:num w:numId="7" w16cid:durableId="14426064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989478">
    <w:abstractNumId w:val="11"/>
  </w:num>
  <w:num w:numId="9" w16cid:durableId="6661273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0296692">
    <w:abstractNumId w:val="0"/>
  </w:num>
  <w:num w:numId="11" w16cid:durableId="83771800">
    <w:abstractNumId w:val="7"/>
  </w:num>
  <w:num w:numId="12" w16cid:durableId="1402942852">
    <w:abstractNumId w:val="9"/>
  </w:num>
  <w:num w:numId="13" w16cid:durableId="1779640486">
    <w:abstractNumId w:val="10"/>
  </w:num>
  <w:num w:numId="14" w16cid:durableId="781850251">
    <w:abstractNumId w:val="1"/>
  </w:num>
  <w:num w:numId="15" w16cid:durableId="1691637395">
    <w:abstractNumId w:val="3"/>
  </w:num>
  <w:num w:numId="16" w16cid:durableId="1100174340">
    <w:abstractNumId w:val="11"/>
  </w:num>
  <w:num w:numId="17" w16cid:durableId="1829587472">
    <w:abstractNumId w:val="11"/>
  </w:num>
  <w:num w:numId="18" w16cid:durableId="667831620">
    <w:abstractNumId w:val="11"/>
  </w:num>
  <w:num w:numId="19" w16cid:durableId="452789390">
    <w:abstractNumId w:val="5"/>
  </w:num>
  <w:num w:numId="20" w16cid:durableId="1572275132">
    <w:abstractNumId w:val="1"/>
  </w:num>
  <w:num w:numId="21" w16cid:durableId="2076590203">
    <w:abstractNumId w:val="3"/>
  </w:num>
  <w:num w:numId="22" w16cid:durableId="1856921215">
    <w:abstractNumId w:val="3"/>
  </w:num>
  <w:num w:numId="23" w16cid:durableId="1729257253">
    <w:abstractNumId w:val="7"/>
  </w:num>
  <w:num w:numId="24" w16cid:durableId="1348674580">
    <w:abstractNumId w:val="7"/>
  </w:num>
  <w:num w:numId="25" w16cid:durableId="1452675719">
    <w:abstractNumId w:val="7"/>
  </w:num>
  <w:num w:numId="26" w16cid:durableId="104034419">
    <w:abstractNumId w:val="7"/>
  </w:num>
  <w:num w:numId="27" w16cid:durableId="1175921436">
    <w:abstractNumId w:val="7"/>
  </w:num>
  <w:num w:numId="28" w16cid:durableId="284967585">
    <w:abstractNumId w:val="7"/>
  </w:num>
  <w:num w:numId="29" w16cid:durableId="1548104481">
    <w:abstractNumId w:val="8"/>
  </w:num>
  <w:num w:numId="30" w16cid:durableId="606161260">
    <w:abstractNumId w:val="8"/>
  </w:num>
  <w:num w:numId="31" w16cid:durableId="2003461956">
    <w:abstractNumId w:val="8"/>
  </w:num>
  <w:num w:numId="32" w16cid:durableId="2036076239">
    <w:abstractNumId w:val="8"/>
  </w:num>
  <w:num w:numId="33" w16cid:durableId="1082025118">
    <w:abstractNumId w:val="8"/>
  </w:num>
  <w:num w:numId="34" w16cid:durableId="1611662979">
    <w:abstractNumId w:val="8"/>
  </w:num>
  <w:num w:numId="35" w16cid:durableId="231162791">
    <w:abstractNumId w:val="10"/>
  </w:num>
  <w:num w:numId="36" w16cid:durableId="499733366">
    <w:abstractNumId w:val="1"/>
  </w:num>
  <w:num w:numId="37" w16cid:durableId="169028656">
    <w:abstractNumId w:val="1"/>
  </w:num>
  <w:num w:numId="38" w16cid:durableId="1668286268">
    <w:abstractNumId w:val="3"/>
  </w:num>
  <w:num w:numId="39" w16cid:durableId="742458985">
    <w:abstractNumId w:val="3"/>
  </w:num>
  <w:num w:numId="40" w16cid:durableId="751779576">
    <w:abstractNumId w:val="11"/>
  </w:num>
  <w:num w:numId="41" w16cid:durableId="67120410">
    <w:abstractNumId w:val="11"/>
  </w:num>
  <w:num w:numId="42" w16cid:durableId="1261260825">
    <w:abstractNumId w:val="3"/>
  </w:num>
  <w:num w:numId="43" w16cid:durableId="726610364">
    <w:abstractNumId w:val="3"/>
  </w:num>
  <w:num w:numId="44" w16cid:durableId="1957177214">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9D2"/>
    <w:rsid w:val="00002F26"/>
    <w:rsid w:val="00005B8A"/>
    <w:rsid w:val="00005BDD"/>
    <w:rsid w:val="0001145D"/>
    <w:rsid w:val="00012EC4"/>
    <w:rsid w:val="00013877"/>
    <w:rsid w:val="000145C8"/>
    <w:rsid w:val="00016F90"/>
    <w:rsid w:val="0001744E"/>
    <w:rsid w:val="00017F3C"/>
    <w:rsid w:val="00021D3A"/>
    <w:rsid w:val="0002279D"/>
    <w:rsid w:val="00022FA5"/>
    <w:rsid w:val="00024EF0"/>
    <w:rsid w:val="000268BE"/>
    <w:rsid w:val="00031D7C"/>
    <w:rsid w:val="00037612"/>
    <w:rsid w:val="00037ABE"/>
    <w:rsid w:val="0004006A"/>
    <w:rsid w:val="00041EC8"/>
    <w:rsid w:val="00045576"/>
    <w:rsid w:val="00047BCF"/>
    <w:rsid w:val="0005496A"/>
    <w:rsid w:val="00054FC6"/>
    <w:rsid w:val="000619E9"/>
    <w:rsid w:val="0006465A"/>
    <w:rsid w:val="00065329"/>
    <w:rsid w:val="0006588D"/>
    <w:rsid w:val="0006796D"/>
    <w:rsid w:val="00067A5E"/>
    <w:rsid w:val="000719BB"/>
    <w:rsid w:val="00072A65"/>
    <w:rsid w:val="00072C1E"/>
    <w:rsid w:val="000742F5"/>
    <w:rsid w:val="00075675"/>
    <w:rsid w:val="000768BE"/>
    <w:rsid w:val="00076B14"/>
    <w:rsid w:val="00076B98"/>
    <w:rsid w:val="00081D7C"/>
    <w:rsid w:val="0008439D"/>
    <w:rsid w:val="0008461A"/>
    <w:rsid w:val="00090F72"/>
    <w:rsid w:val="000920FE"/>
    <w:rsid w:val="0009438C"/>
    <w:rsid w:val="000946FB"/>
    <w:rsid w:val="000A03B8"/>
    <w:rsid w:val="000A2B28"/>
    <w:rsid w:val="000A503C"/>
    <w:rsid w:val="000A575B"/>
    <w:rsid w:val="000A6E75"/>
    <w:rsid w:val="000B408F"/>
    <w:rsid w:val="000B4EB8"/>
    <w:rsid w:val="000C41F2"/>
    <w:rsid w:val="000C618D"/>
    <w:rsid w:val="000C7E5E"/>
    <w:rsid w:val="000D22C4"/>
    <w:rsid w:val="000D27D1"/>
    <w:rsid w:val="000D3D21"/>
    <w:rsid w:val="000D6539"/>
    <w:rsid w:val="000E1A7F"/>
    <w:rsid w:val="000E335E"/>
    <w:rsid w:val="000E4E36"/>
    <w:rsid w:val="000E5DBA"/>
    <w:rsid w:val="000F15F1"/>
    <w:rsid w:val="000F68E8"/>
    <w:rsid w:val="00103B38"/>
    <w:rsid w:val="0010428D"/>
    <w:rsid w:val="00104CC3"/>
    <w:rsid w:val="00107C19"/>
    <w:rsid w:val="00110D71"/>
    <w:rsid w:val="00112408"/>
    <w:rsid w:val="00112864"/>
    <w:rsid w:val="00114472"/>
    <w:rsid w:val="00114988"/>
    <w:rsid w:val="00114DE9"/>
    <w:rsid w:val="00115069"/>
    <w:rsid w:val="001150F2"/>
    <w:rsid w:val="00116518"/>
    <w:rsid w:val="00116940"/>
    <w:rsid w:val="00117E29"/>
    <w:rsid w:val="0012299E"/>
    <w:rsid w:val="00130E62"/>
    <w:rsid w:val="00132923"/>
    <w:rsid w:val="00140433"/>
    <w:rsid w:val="00144CF7"/>
    <w:rsid w:val="001458CB"/>
    <w:rsid w:val="001458F9"/>
    <w:rsid w:val="00146BCB"/>
    <w:rsid w:val="001476BD"/>
    <w:rsid w:val="0015027B"/>
    <w:rsid w:val="00153B6C"/>
    <w:rsid w:val="001548A2"/>
    <w:rsid w:val="001603BD"/>
    <w:rsid w:val="00160573"/>
    <w:rsid w:val="00164C06"/>
    <w:rsid w:val="001656A2"/>
    <w:rsid w:val="00165E0B"/>
    <w:rsid w:val="001679D9"/>
    <w:rsid w:val="0017050C"/>
    <w:rsid w:val="00170EC5"/>
    <w:rsid w:val="001747C1"/>
    <w:rsid w:val="00177D6B"/>
    <w:rsid w:val="00184334"/>
    <w:rsid w:val="001860E7"/>
    <w:rsid w:val="00187CC6"/>
    <w:rsid w:val="00191F90"/>
    <w:rsid w:val="0019235F"/>
    <w:rsid w:val="00194213"/>
    <w:rsid w:val="001960FD"/>
    <w:rsid w:val="001976B3"/>
    <w:rsid w:val="00197D96"/>
    <w:rsid w:val="001A0C5D"/>
    <w:rsid w:val="001A189B"/>
    <w:rsid w:val="001A3B3C"/>
    <w:rsid w:val="001A649E"/>
    <w:rsid w:val="001B1882"/>
    <w:rsid w:val="001B3CD3"/>
    <w:rsid w:val="001B4180"/>
    <w:rsid w:val="001B4E74"/>
    <w:rsid w:val="001B531E"/>
    <w:rsid w:val="001B6316"/>
    <w:rsid w:val="001B7668"/>
    <w:rsid w:val="001C645F"/>
    <w:rsid w:val="001C6867"/>
    <w:rsid w:val="001D1CE9"/>
    <w:rsid w:val="001D39DE"/>
    <w:rsid w:val="001E351F"/>
    <w:rsid w:val="001E678E"/>
    <w:rsid w:val="001E78D3"/>
    <w:rsid w:val="001E78DA"/>
    <w:rsid w:val="001F06EA"/>
    <w:rsid w:val="001F1699"/>
    <w:rsid w:val="001F1D6B"/>
    <w:rsid w:val="001F4935"/>
    <w:rsid w:val="0020061E"/>
    <w:rsid w:val="002007BA"/>
    <w:rsid w:val="002021CB"/>
    <w:rsid w:val="00202CF7"/>
    <w:rsid w:val="00202D9D"/>
    <w:rsid w:val="002038C9"/>
    <w:rsid w:val="002071BB"/>
    <w:rsid w:val="00207DF5"/>
    <w:rsid w:val="00207F2A"/>
    <w:rsid w:val="00214AA6"/>
    <w:rsid w:val="0021612F"/>
    <w:rsid w:val="00217951"/>
    <w:rsid w:val="0022228E"/>
    <w:rsid w:val="00224E36"/>
    <w:rsid w:val="002252C7"/>
    <w:rsid w:val="00232000"/>
    <w:rsid w:val="00234E1A"/>
    <w:rsid w:val="002370B0"/>
    <w:rsid w:val="00237139"/>
    <w:rsid w:val="00237695"/>
    <w:rsid w:val="00240B81"/>
    <w:rsid w:val="00240E11"/>
    <w:rsid w:val="002440B5"/>
    <w:rsid w:val="00246914"/>
    <w:rsid w:val="00247D01"/>
    <w:rsid w:val="0025030F"/>
    <w:rsid w:val="00250479"/>
    <w:rsid w:val="00250AAA"/>
    <w:rsid w:val="0025283D"/>
    <w:rsid w:val="002548B5"/>
    <w:rsid w:val="00261A5B"/>
    <w:rsid w:val="00262E5B"/>
    <w:rsid w:val="00263D80"/>
    <w:rsid w:val="00264D52"/>
    <w:rsid w:val="002717EE"/>
    <w:rsid w:val="002723B9"/>
    <w:rsid w:val="00273D82"/>
    <w:rsid w:val="0027422E"/>
    <w:rsid w:val="00275272"/>
    <w:rsid w:val="00276AC4"/>
    <w:rsid w:val="00276AFE"/>
    <w:rsid w:val="00286B2D"/>
    <w:rsid w:val="0029043F"/>
    <w:rsid w:val="0029429B"/>
    <w:rsid w:val="002944A6"/>
    <w:rsid w:val="002A3B57"/>
    <w:rsid w:val="002A416D"/>
    <w:rsid w:val="002A7AE0"/>
    <w:rsid w:val="002B2A79"/>
    <w:rsid w:val="002B6B58"/>
    <w:rsid w:val="002B772B"/>
    <w:rsid w:val="002B7FAE"/>
    <w:rsid w:val="002C1924"/>
    <w:rsid w:val="002C31BF"/>
    <w:rsid w:val="002C4432"/>
    <w:rsid w:val="002D0683"/>
    <w:rsid w:val="002D2102"/>
    <w:rsid w:val="002D3425"/>
    <w:rsid w:val="002D5307"/>
    <w:rsid w:val="002D5715"/>
    <w:rsid w:val="002D5B86"/>
    <w:rsid w:val="002D6A94"/>
    <w:rsid w:val="002D7FD6"/>
    <w:rsid w:val="002E0CD7"/>
    <w:rsid w:val="002E0CFB"/>
    <w:rsid w:val="002E0DBA"/>
    <w:rsid w:val="002E0E29"/>
    <w:rsid w:val="002E1905"/>
    <w:rsid w:val="002E2A6B"/>
    <w:rsid w:val="002E305A"/>
    <w:rsid w:val="002E3C78"/>
    <w:rsid w:val="002E5C7B"/>
    <w:rsid w:val="002E6D26"/>
    <w:rsid w:val="002F31F1"/>
    <w:rsid w:val="002F4333"/>
    <w:rsid w:val="002F6173"/>
    <w:rsid w:val="0030057C"/>
    <w:rsid w:val="00304DAF"/>
    <w:rsid w:val="00307207"/>
    <w:rsid w:val="00310817"/>
    <w:rsid w:val="0031199E"/>
    <w:rsid w:val="003130A4"/>
    <w:rsid w:val="003137DF"/>
    <w:rsid w:val="00313E2E"/>
    <w:rsid w:val="003175F1"/>
    <w:rsid w:val="003202DC"/>
    <w:rsid w:val="00321E3E"/>
    <w:rsid w:val="003229ED"/>
    <w:rsid w:val="003254A3"/>
    <w:rsid w:val="00327EEF"/>
    <w:rsid w:val="003305C6"/>
    <w:rsid w:val="0033239F"/>
    <w:rsid w:val="00332F6F"/>
    <w:rsid w:val="00334918"/>
    <w:rsid w:val="00335175"/>
    <w:rsid w:val="003418A3"/>
    <w:rsid w:val="0034274B"/>
    <w:rsid w:val="00344519"/>
    <w:rsid w:val="003462EB"/>
    <w:rsid w:val="00346853"/>
    <w:rsid w:val="0034719F"/>
    <w:rsid w:val="003505EA"/>
    <w:rsid w:val="00350A35"/>
    <w:rsid w:val="0035463D"/>
    <w:rsid w:val="00355002"/>
    <w:rsid w:val="003571D8"/>
    <w:rsid w:val="00357BC6"/>
    <w:rsid w:val="00360048"/>
    <w:rsid w:val="00361422"/>
    <w:rsid w:val="003728A8"/>
    <w:rsid w:val="00372998"/>
    <w:rsid w:val="003729DD"/>
    <w:rsid w:val="0037545D"/>
    <w:rsid w:val="00376246"/>
    <w:rsid w:val="00376FAE"/>
    <w:rsid w:val="00381272"/>
    <w:rsid w:val="003827BF"/>
    <w:rsid w:val="003833A8"/>
    <w:rsid w:val="00386FF1"/>
    <w:rsid w:val="00390D40"/>
    <w:rsid w:val="00392EB6"/>
    <w:rsid w:val="003932C8"/>
    <w:rsid w:val="00394893"/>
    <w:rsid w:val="003956C6"/>
    <w:rsid w:val="003A1A2C"/>
    <w:rsid w:val="003A3BEB"/>
    <w:rsid w:val="003A7237"/>
    <w:rsid w:val="003A72CE"/>
    <w:rsid w:val="003B111D"/>
    <w:rsid w:val="003B2407"/>
    <w:rsid w:val="003B5864"/>
    <w:rsid w:val="003C1E63"/>
    <w:rsid w:val="003C33F2"/>
    <w:rsid w:val="003C4B55"/>
    <w:rsid w:val="003C65F8"/>
    <w:rsid w:val="003C6679"/>
    <w:rsid w:val="003C7295"/>
    <w:rsid w:val="003D34C5"/>
    <w:rsid w:val="003D3906"/>
    <w:rsid w:val="003D756E"/>
    <w:rsid w:val="003D7905"/>
    <w:rsid w:val="003E0100"/>
    <w:rsid w:val="003E2007"/>
    <w:rsid w:val="003E2851"/>
    <w:rsid w:val="003E29C0"/>
    <w:rsid w:val="003E420D"/>
    <w:rsid w:val="003E4C13"/>
    <w:rsid w:val="003E735B"/>
    <w:rsid w:val="003F2B5E"/>
    <w:rsid w:val="003F64A7"/>
    <w:rsid w:val="004012C9"/>
    <w:rsid w:val="004017C6"/>
    <w:rsid w:val="00402BD6"/>
    <w:rsid w:val="0040435C"/>
    <w:rsid w:val="00404F88"/>
    <w:rsid w:val="004078F3"/>
    <w:rsid w:val="00407F22"/>
    <w:rsid w:val="00410C44"/>
    <w:rsid w:val="00412D61"/>
    <w:rsid w:val="004211D8"/>
    <w:rsid w:val="0042581E"/>
    <w:rsid w:val="00426465"/>
    <w:rsid w:val="00426CA4"/>
    <w:rsid w:val="00427794"/>
    <w:rsid w:val="0043237D"/>
    <w:rsid w:val="004337FB"/>
    <w:rsid w:val="00443210"/>
    <w:rsid w:val="0044359F"/>
    <w:rsid w:val="0044484E"/>
    <w:rsid w:val="004461DF"/>
    <w:rsid w:val="00450F07"/>
    <w:rsid w:val="004521E0"/>
    <w:rsid w:val="00453CD3"/>
    <w:rsid w:val="00455B83"/>
    <w:rsid w:val="004570EC"/>
    <w:rsid w:val="00460660"/>
    <w:rsid w:val="00462A46"/>
    <w:rsid w:val="00462DB8"/>
    <w:rsid w:val="00463785"/>
    <w:rsid w:val="00463BD5"/>
    <w:rsid w:val="00463F27"/>
    <w:rsid w:val="00464BA9"/>
    <w:rsid w:val="00464D4A"/>
    <w:rsid w:val="004716BA"/>
    <w:rsid w:val="004725AC"/>
    <w:rsid w:val="00472CB1"/>
    <w:rsid w:val="00475A01"/>
    <w:rsid w:val="0047647C"/>
    <w:rsid w:val="00480D4F"/>
    <w:rsid w:val="0048341C"/>
    <w:rsid w:val="00483969"/>
    <w:rsid w:val="00486107"/>
    <w:rsid w:val="00486DF3"/>
    <w:rsid w:val="004877A7"/>
    <w:rsid w:val="0049107E"/>
    <w:rsid w:val="00491172"/>
    <w:rsid w:val="00491827"/>
    <w:rsid w:val="00494D8D"/>
    <w:rsid w:val="004960EB"/>
    <w:rsid w:val="00497800"/>
    <w:rsid w:val="004A3628"/>
    <w:rsid w:val="004A4096"/>
    <w:rsid w:val="004B7823"/>
    <w:rsid w:val="004B7997"/>
    <w:rsid w:val="004C05CC"/>
    <w:rsid w:val="004C27A1"/>
    <w:rsid w:val="004C3255"/>
    <w:rsid w:val="004C430E"/>
    <w:rsid w:val="004C4399"/>
    <w:rsid w:val="004C787C"/>
    <w:rsid w:val="004D25EF"/>
    <w:rsid w:val="004D6F0C"/>
    <w:rsid w:val="004D7D8C"/>
    <w:rsid w:val="004E1007"/>
    <w:rsid w:val="004E28F5"/>
    <w:rsid w:val="004E3E76"/>
    <w:rsid w:val="004E524B"/>
    <w:rsid w:val="004E7A1F"/>
    <w:rsid w:val="004F3617"/>
    <w:rsid w:val="004F4B9B"/>
    <w:rsid w:val="004F5055"/>
    <w:rsid w:val="004F70CD"/>
    <w:rsid w:val="004F738E"/>
    <w:rsid w:val="00500C8E"/>
    <w:rsid w:val="005013EF"/>
    <w:rsid w:val="0050666E"/>
    <w:rsid w:val="00511AB9"/>
    <w:rsid w:val="00515137"/>
    <w:rsid w:val="00516D53"/>
    <w:rsid w:val="00520A70"/>
    <w:rsid w:val="00522673"/>
    <w:rsid w:val="00523BB5"/>
    <w:rsid w:val="00523EA7"/>
    <w:rsid w:val="00525187"/>
    <w:rsid w:val="0052735A"/>
    <w:rsid w:val="00531CB9"/>
    <w:rsid w:val="00532F79"/>
    <w:rsid w:val="005334A9"/>
    <w:rsid w:val="0053383F"/>
    <w:rsid w:val="00535966"/>
    <w:rsid w:val="00535B20"/>
    <w:rsid w:val="005403D3"/>
    <w:rsid w:val="005406EB"/>
    <w:rsid w:val="00540FAD"/>
    <w:rsid w:val="00544B1A"/>
    <w:rsid w:val="00545AD1"/>
    <w:rsid w:val="005522AA"/>
    <w:rsid w:val="00553375"/>
    <w:rsid w:val="00553A91"/>
    <w:rsid w:val="00554840"/>
    <w:rsid w:val="00554D0D"/>
    <w:rsid w:val="00555884"/>
    <w:rsid w:val="0055798A"/>
    <w:rsid w:val="00557FA1"/>
    <w:rsid w:val="00562909"/>
    <w:rsid w:val="0056407F"/>
    <w:rsid w:val="00565D08"/>
    <w:rsid w:val="00572A48"/>
    <w:rsid w:val="005736B7"/>
    <w:rsid w:val="00575E5A"/>
    <w:rsid w:val="00580245"/>
    <w:rsid w:val="00585A86"/>
    <w:rsid w:val="0058742A"/>
    <w:rsid w:val="00587CA4"/>
    <w:rsid w:val="00590B8A"/>
    <w:rsid w:val="005A09B6"/>
    <w:rsid w:val="005A1F44"/>
    <w:rsid w:val="005A2011"/>
    <w:rsid w:val="005A499F"/>
    <w:rsid w:val="005A57FD"/>
    <w:rsid w:val="005C4F2D"/>
    <w:rsid w:val="005D1608"/>
    <w:rsid w:val="005D1B50"/>
    <w:rsid w:val="005D2C6C"/>
    <w:rsid w:val="005D3C39"/>
    <w:rsid w:val="005D5CE2"/>
    <w:rsid w:val="005D7706"/>
    <w:rsid w:val="005E0049"/>
    <w:rsid w:val="005E1267"/>
    <w:rsid w:val="005F0383"/>
    <w:rsid w:val="005F3130"/>
    <w:rsid w:val="005F63AC"/>
    <w:rsid w:val="00601A8C"/>
    <w:rsid w:val="0060289C"/>
    <w:rsid w:val="0061068E"/>
    <w:rsid w:val="006115D3"/>
    <w:rsid w:val="00612EDB"/>
    <w:rsid w:val="00613D3A"/>
    <w:rsid w:val="006146BF"/>
    <w:rsid w:val="006149D2"/>
    <w:rsid w:val="00614E71"/>
    <w:rsid w:val="00616EAA"/>
    <w:rsid w:val="00616F81"/>
    <w:rsid w:val="006208DF"/>
    <w:rsid w:val="00621BA9"/>
    <w:rsid w:val="00625BE6"/>
    <w:rsid w:val="00634834"/>
    <w:rsid w:val="0063797B"/>
    <w:rsid w:val="00645371"/>
    <w:rsid w:val="006501CA"/>
    <w:rsid w:val="00652C01"/>
    <w:rsid w:val="0065491E"/>
    <w:rsid w:val="00655976"/>
    <w:rsid w:val="00655F45"/>
    <w:rsid w:val="0065610E"/>
    <w:rsid w:val="006606DB"/>
    <w:rsid w:val="00660AD3"/>
    <w:rsid w:val="00662818"/>
    <w:rsid w:val="00673E44"/>
    <w:rsid w:val="006776B6"/>
    <w:rsid w:val="00682207"/>
    <w:rsid w:val="00686559"/>
    <w:rsid w:val="0069136C"/>
    <w:rsid w:val="006921C2"/>
    <w:rsid w:val="00693150"/>
    <w:rsid w:val="006952C7"/>
    <w:rsid w:val="00695F35"/>
    <w:rsid w:val="006972D4"/>
    <w:rsid w:val="0069770B"/>
    <w:rsid w:val="00697A72"/>
    <w:rsid w:val="006A019B"/>
    <w:rsid w:val="006A32BB"/>
    <w:rsid w:val="006A5570"/>
    <w:rsid w:val="006A689C"/>
    <w:rsid w:val="006A747D"/>
    <w:rsid w:val="006B13A8"/>
    <w:rsid w:val="006B2318"/>
    <w:rsid w:val="006B2436"/>
    <w:rsid w:val="006B3D79"/>
    <w:rsid w:val="006B3E78"/>
    <w:rsid w:val="006B6FE4"/>
    <w:rsid w:val="006C16E1"/>
    <w:rsid w:val="006C18F3"/>
    <w:rsid w:val="006C2343"/>
    <w:rsid w:val="006C26FF"/>
    <w:rsid w:val="006C2720"/>
    <w:rsid w:val="006C3137"/>
    <w:rsid w:val="006C31D3"/>
    <w:rsid w:val="006C442A"/>
    <w:rsid w:val="006C49F2"/>
    <w:rsid w:val="006C761E"/>
    <w:rsid w:val="006C77F8"/>
    <w:rsid w:val="006D3042"/>
    <w:rsid w:val="006D66D5"/>
    <w:rsid w:val="006E002A"/>
    <w:rsid w:val="006E0578"/>
    <w:rsid w:val="006E2751"/>
    <w:rsid w:val="006E2FFA"/>
    <w:rsid w:val="006E314D"/>
    <w:rsid w:val="006F0578"/>
    <w:rsid w:val="006F455E"/>
    <w:rsid w:val="006F70E0"/>
    <w:rsid w:val="007020E6"/>
    <w:rsid w:val="00710723"/>
    <w:rsid w:val="007161BD"/>
    <w:rsid w:val="007171C2"/>
    <w:rsid w:val="00720802"/>
    <w:rsid w:val="00723ED1"/>
    <w:rsid w:val="00732A80"/>
    <w:rsid w:val="00733AD8"/>
    <w:rsid w:val="0074045E"/>
    <w:rsid w:val="00740AF5"/>
    <w:rsid w:val="007426F9"/>
    <w:rsid w:val="00743525"/>
    <w:rsid w:val="00744D42"/>
    <w:rsid w:val="00745555"/>
    <w:rsid w:val="00745B7E"/>
    <w:rsid w:val="00745F94"/>
    <w:rsid w:val="0075263D"/>
    <w:rsid w:val="007541A2"/>
    <w:rsid w:val="00754C65"/>
    <w:rsid w:val="00755818"/>
    <w:rsid w:val="00756A89"/>
    <w:rsid w:val="00757290"/>
    <w:rsid w:val="0076286B"/>
    <w:rsid w:val="00766846"/>
    <w:rsid w:val="0076790E"/>
    <w:rsid w:val="00770601"/>
    <w:rsid w:val="0077572D"/>
    <w:rsid w:val="0077673A"/>
    <w:rsid w:val="00776C2B"/>
    <w:rsid w:val="00781F41"/>
    <w:rsid w:val="00782AD6"/>
    <w:rsid w:val="007846E1"/>
    <w:rsid w:val="007847D6"/>
    <w:rsid w:val="00784EFE"/>
    <w:rsid w:val="00797BF3"/>
    <w:rsid w:val="00797E5F"/>
    <w:rsid w:val="007A202B"/>
    <w:rsid w:val="007A4FA9"/>
    <w:rsid w:val="007A5172"/>
    <w:rsid w:val="007A67A0"/>
    <w:rsid w:val="007B133E"/>
    <w:rsid w:val="007B1A9D"/>
    <w:rsid w:val="007B1F2E"/>
    <w:rsid w:val="007B570C"/>
    <w:rsid w:val="007C0F65"/>
    <w:rsid w:val="007C15BD"/>
    <w:rsid w:val="007C4C8F"/>
    <w:rsid w:val="007C5A39"/>
    <w:rsid w:val="007D3B4B"/>
    <w:rsid w:val="007D41FF"/>
    <w:rsid w:val="007D62BC"/>
    <w:rsid w:val="007E0E61"/>
    <w:rsid w:val="007E43DD"/>
    <w:rsid w:val="007E4A6E"/>
    <w:rsid w:val="007F20C5"/>
    <w:rsid w:val="007F56A7"/>
    <w:rsid w:val="007F605F"/>
    <w:rsid w:val="007F6B4A"/>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342BB"/>
    <w:rsid w:val="00835F5C"/>
    <w:rsid w:val="008444F1"/>
    <w:rsid w:val="008453C5"/>
    <w:rsid w:val="00845A0A"/>
    <w:rsid w:val="00846789"/>
    <w:rsid w:val="00847078"/>
    <w:rsid w:val="00851F48"/>
    <w:rsid w:val="00854B3C"/>
    <w:rsid w:val="00855810"/>
    <w:rsid w:val="00856573"/>
    <w:rsid w:val="008579F7"/>
    <w:rsid w:val="00865F5F"/>
    <w:rsid w:val="00872C00"/>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B02A9"/>
    <w:rsid w:val="008B2B40"/>
    <w:rsid w:val="008B391B"/>
    <w:rsid w:val="008B5C10"/>
    <w:rsid w:val="008B5C64"/>
    <w:rsid w:val="008B60A4"/>
    <w:rsid w:val="008C1BFC"/>
    <w:rsid w:val="008C24A8"/>
    <w:rsid w:val="008C50F3"/>
    <w:rsid w:val="008C51A4"/>
    <w:rsid w:val="008C7EFE"/>
    <w:rsid w:val="008D03B9"/>
    <w:rsid w:val="008D0F70"/>
    <w:rsid w:val="008D2896"/>
    <w:rsid w:val="008D30C7"/>
    <w:rsid w:val="008D34E6"/>
    <w:rsid w:val="008E0B49"/>
    <w:rsid w:val="008E200C"/>
    <w:rsid w:val="008E3E00"/>
    <w:rsid w:val="008E54C8"/>
    <w:rsid w:val="008F18D6"/>
    <w:rsid w:val="008F2C9B"/>
    <w:rsid w:val="008F797B"/>
    <w:rsid w:val="0090019A"/>
    <w:rsid w:val="009018AE"/>
    <w:rsid w:val="00904780"/>
    <w:rsid w:val="009048B2"/>
    <w:rsid w:val="00904CC9"/>
    <w:rsid w:val="0090635B"/>
    <w:rsid w:val="009145AE"/>
    <w:rsid w:val="009145FD"/>
    <w:rsid w:val="00914F81"/>
    <w:rsid w:val="00917BAD"/>
    <w:rsid w:val="00922385"/>
    <w:rsid w:val="009223DF"/>
    <w:rsid w:val="009226C1"/>
    <w:rsid w:val="00923406"/>
    <w:rsid w:val="009237FD"/>
    <w:rsid w:val="0092409C"/>
    <w:rsid w:val="0092529B"/>
    <w:rsid w:val="00930A74"/>
    <w:rsid w:val="00930A9B"/>
    <w:rsid w:val="00933FD0"/>
    <w:rsid w:val="00935956"/>
    <w:rsid w:val="00936091"/>
    <w:rsid w:val="00936D2A"/>
    <w:rsid w:val="00936FFD"/>
    <w:rsid w:val="00940734"/>
    <w:rsid w:val="00940D8A"/>
    <w:rsid w:val="00950944"/>
    <w:rsid w:val="00957F1F"/>
    <w:rsid w:val="00962258"/>
    <w:rsid w:val="00967398"/>
    <w:rsid w:val="009678B7"/>
    <w:rsid w:val="00967F48"/>
    <w:rsid w:val="009717F1"/>
    <w:rsid w:val="0097239D"/>
    <w:rsid w:val="009774EB"/>
    <w:rsid w:val="00977EE5"/>
    <w:rsid w:val="00980EEF"/>
    <w:rsid w:val="00981A8E"/>
    <w:rsid w:val="009903C3"/>
    <w:rsid w:val="00990ADE"/>
    <w:rsid w:val="009920E1"/>
    <w:rsid w:val="00992D9C"/>
    <w:rsid w:val="00992FC6"/>
    <w:rsid w:val="0099550C"/>
    <w:rsid w:val="00995B1A"/>
    <w:rsid w:val="00996CB8"/>
    <w:rsid w:val="009A07FB"/>
    <w:rsid w:val="009A404E"/>
    <w:rsid w:val="009B2E97"/>
    <w:rsid w:val="009B303C"/>
    <w:rsid w:val="009B50C1"/>
    <w:rsid w:val="009B5146"/>
    <w:rsid w:val="009B5181"/>
    <w:rsid w:val="009B59E9"/>
    <w:rsid w:val="009C016F"/>
    <w:rsid w:val="009C0A4D"/>
    <w:rsid w:val="009C418E"/>
    <w:rsid w:val="009C442C"/>
    <w:rsid w:val="009C4EEA"/>
    <w:rsid w:val="009D2FC5"/>
    <w:rsid w:val="009D343C"/>
    <w:rsid w:val="009D5183"/>
    <w:rsid w:val="009D623F"/>
    <w:rsid w:val="009E07F4"/>
    <w:rsid w:val="009E09BE"/>
    <w:rsid w:val="009E1D5F"/>
    <w:rsid w:val="009E3221"/>
    <w:rsid w:val="009E3D46"/>
    <w:rsid w:val="009E4D19"/>
    <w:rsid w:val="009E6A1A"/>
    <w:rsid w:val="009F1404"/>
    <w:rsid w:val="009F25DD"/>
    <w:rsid w:val="009F309B"/>
    <w:rsid w:val="009F392E"/>
    <w:rsid w:val="009F4F28"/>
    <w:rsid w:val="009F52B4"/>
    <w:rsid w:val="009F53C5"/>
    <w:rsid w:val="009F69FE"/>
    <w:rsid w:val="00A04D7F"/>
    <w:rsid w:val="00A07078"/>
    <w:rsid w:val="00A0740E"/>
    <w:rsid w:val="00A121D7"/>
    <w:rsid w:val="00A12CC5"/>
    <w:rsid w:val="00A13F0C"/>
    <w:rsid w:val="00A23726"/>
    <w:rsid w:val="00A23CD5"/>
    <w:rsid w:val="00A31269"/>
    <w:rsid w:val="00A4050F"/>
    <w:rsid w:val="00A41A9B"/>
    <w:rsid w:val="00A4561A"/>
    <w:rsid w:val="00A47324"/>
    <w:rsid w:val="00A47B7A"/>
    <w:rsid w:val="00A50641"/>
    <w:rsid w:val="00A51ACE"/>
    <w:rsid w:val="00A530BF"/>
    <w:rsid w:val="00A535EA"/>
    <w:rsid w:val="00A5515C"/>
    <w:rsid w:val="00A6177B"/>
    <w:rsid w:val="00A620B8"/>
    <w:rsid w:val="00A6274D"/>
    <w:rsid w:val="00A62E74"/>
    <w:rsid w:val="00A65789"/>
    <w:rsid w:val="00A66030"/>
    <w:rsid w:val="00A66136"/>
    <w:rsid w:val="00A66853"/>
    <w:rsid w:val="00A672C6"/>
    <w:rsid w:val="00A67C50"/>
    <w:rsid w:val="00A71189"/>
    <w:rsid w:val="00A7364A"/>
    <w:rsid w:val="00A74789"/>
    <w:rsid w:val="00A74DCC"/>
    <w:rsid w:val="00A753ED"/>
    <w:rsid w:val="00A7725A"/>
    <w:rsid w:val="00A77512"/>
    <w:rsid w:val="00A8227E"/>
    <w:rsid w:val="00A8385E"/>
    <w:rsid w:val="00A861A2"/>
    <w:rsid w:val="00A94C2F"/>
    <w:rsid w:val="00A94F0E"/>
    <w:rsid w:val="00A94F6C"/>
    <w:rsid w:val="00A95445"/>
    <w:rsid w:val="00A97A1C"/>
    <w:rsid w:val="00A97BF8"/>
    <w:rsid w:val="00AA4493"/>
    <w:rsid w:val="00AA4CBB"/>
    <w:rsid w:val="00AA65FA"/>
    <w:rsid w:val="00AA7351"/>
    <w:rsid w:val="00AB06AB"/>
    <w:rsid w:val="00AC3E83"/>
    <w:rsid w:val="00AC45AA"/>
    <w:rsid w:val="00AC547E"/>
    <w:rsid w:val="00AC59BD"/>
    <w:rsid w:val="00AC678D"/>
    <w:rsid w:val="00AD056F"/>
    <w:rsid w:val="00AD0C7B"/>
    <w:rsid w:val="00AD38D0"/>
    <w:rsid w:val="00AD5F1A"/>
    <w:rsid w:val="00AD6731"/>
    <w:rsid w:val="00AE0C28"/>
    <w:rsid w:val="00AE5526"/>
    <w:rsid w:val="00AF0164"/>
    <w:rsid w:val="00AF0FD3"/>
    <w:rsid w:val="00AF2E9E"/>
    <w:rsid w:val="00AF5943"/>
    <w:rsid w:val="00B008D5"/>
    <w:rsid w:val="00B00CFD"/>
    <w:rsid w:val="00B01542"/>
    <w:rsid w:val="00B02F73"/>
    <w:rsid w:val="00B0619F"/>
    <w:rsid w:val="00B06E93"/>
    <w:rsid w:val="00B101FD"/>
    <w:rsid w:val="00B11C42"/>
    <w:rsid w:val="00B12338"/>
    <w:rsid w:val="00B13A26"/>
    <w:rsid w:val="00B1532A"/>
    <w:rsid w:val="00B15371"/>
    <w:rsid w:val="00B15D0D"/>
    <w:rsid w:val="00B22106"/>
    <w:rsid w:val="00B31D98"/>
    <w:rsid w:val="00B331AB"/>
    <w:rsid w:val="00B344A3"/>
    <w:rsid w:val="00B35DD8"/>
    <w:rsid w:val="00B41070"/>
    <w:rsid w:val="00B413E7"/>
    <w:rsid w:val="00B42AF0"/>
    <w:rsid w:val="00B44CC6"/>
    <w:rsid w:val="00B46BA5"/>
    <w:rsid w:val="00B479CC"/>
    <w:rsid w:val="00B47AE9"/>
    <w:rsid w:val="00B50AB2"/>
    <w:rsid w:val="00B53E41"/>
    <w:rsid w:val="00B5431A"/>
    <w:rsid w:val="00B54C83"/>
    <w:rsid w:val="00B54FBB"/>
    <w:rsid w:val="00B56EB2"/>
    <w:rsid w:val="00B61D30"/>
    <w:rsid w:val="00B656E1"/>
    <w:rsid w:val="00B75605"/>
    <w:rsid w:val="00B75810"/>
    <w:rsid w:val="00B75DE2"/>
    <w:rsid w:val="00B75EE1"/>
    <w:rsid w:val="00B77481"/>
    <w:rsid w:val="00B81CBE"/>
    <w:rsid w:val="00B85017"/>
    <w:rsid w:val="00B8518B"/>
    <w:rsid w:val="00B861EA"/>
    <w:rsid w:val="00B90078"/>
    <w:rsid w:val="00B90FC2"/>
    <w:rsid w:val="00B91AE8"/>
    <w:rsid w:val="00B93566"/>
    <w:rsid w:val="00B936A6"/>
    <w:rsid w:val="00B94742"/>
    <w:rsid w:val="00B94F10"/>
    <w:rsid w:val="00B95A4C"/>
    <w:rsid w:val="00B965D0"/>
    <w:rsid w:val="00B97CC3"/>
    <w:rsid w:val="00BA2F47"/>
    <w:rsid w:val="00BA538D"/>
    <w:rsid w:val="00BB04DD"/>
    <w:rsid w:val="00BB5275"/>
    <w:rsid w:val="00BC0405"/>
    <w:rsid w:val="00BC06C4"/>
    <w:rsid w:val="00BC5413"/>
    <w:rsid w:val="00BC5755"/>
    <w:rsid w:val="00BC62DD"/>
    <w:rsid w:val="00BD161C"/>
    <w:rsid w:val="00BD1DB0"/>
    <w:rsid w:val="00BD2B67"/>
    <w:rsid w:val="00BD6C04"/>
    <w:rsid w:val="00BD76C3"/>
    <w:rsid w:val="00BD7E91"/>
    <w:rsid w:val="00BD7F0D"/>
    <w:rsid w:val="00BE06DC"/>
    <w:rsid w:val="00BF54FE"/>
    <w:rsid w:val="00BF6922"/>
    <w:rsid w:val="00BF6AEC"/>
    <w:rsid w:val="00BF79D6"/>
    <w:rsid w:val="00C01A3A"/>
    <w:rsid w:val="00C02346"/>
    <w:rsid w:val="00C02D0A"/>
    <w:rsid w:val="00C02F0F"/>
    <w:rsid w:val="00C03A6E"/>
    <w:rsid w:val="00C05C11"/>
    <w:rsid w:val="00C062C9"/>
    <w:rsid w:val="00C065D9"/>
    <w:rsid w:val="00C13860"/>
    <w:rsid w:val="00C149D2"/>
    <w:rsid w:val="00C226C0"/>
    <w:rsid w:val="00C22D8F"/>
    <w:rsid w:val="00C24A6A"/>
    <w:rsid w:val="00C3030A"/>
    <w:rsid w:val="00C30CA8"/>
    <w:rsid w:val="00C33140"/>
    <w:rsid w:val="00C3492B"/>
    <w:rsid w:val="00C34D5E"/>
    <w:rsid w:val="00C365DA"/>
    <w:rsid w:val="00C36679"/>
    <w:rsid w:val="00C423B6"/>
    <w:rsid w:val="00C42FE6"/>
    <w:rsid w:val="00C44F6A"/>
    <w:rsid w:val="00C51B48"/>
    <w:rsid w:val="00C53FFF"/>
    <w:rsid w:val="00C55C22"/>
    <w:rsid w:val="00C56B22"/>
    <w:rsid w:val="00C6198E"/>
    <w:rsid w:val="00C61E19"/>
    <w:rsid w:val="00C624E3"/>
    <w:rsid w:val="00C64D7C"/>
    <w:rsid w:val="00C654BD"/>
    <w:rsid w:val="00C66181"/>
    <w:rsid w:val="00C708EA"/>
    <w:rsid w:val="00C71821"/>
    <w:rsid w:val="00C73385"/>
    <w:rsid w:val="00C778A5"/>
    <w:rsid w:val="00C83FA2"/>
    <w:rsid w:val="00C85035"/>
    <w:rsid w:val="00C8578E"/>
    <w:rsid w:val="00C86957"/>
    <w:rsid w:val="00C91DC3"/>
    <w:rsid w:val="00C93497"/>
    <w:rsid w:val="00C95162"/>
    <w:rsid w:val="00C95790"/>
    <w:rsid w:val="00C96809"/>
    <w:rsid w:val="00CA4B8C"/>
    <w:rsid w:val="00CA71A9"/>
    <w:rsid w:val="00CB05FC"/>
    <w:rsid w:val="00CB2FCD"/>
    <w:rsid w:val="00CB6A37"/>
    <w:rsid w:val="00CB6BA5"/>
    <w:rsid w:val="00CB7684"/>
    <w:rsid w:val="00CC11FB"/>
    <w:rsid w:val="00CC14C0"/>
    <w:rsid w:val="00CC2699"/>
    <w:rsid w:val="00CC7C8F"/>
    <w:rsid w:val="00CD1383"/>
    <w:rsid w:val="00CD1FC4"/>
    <w:rsid w:val="00CE1C97"/>
    <w:rsid w:val="00CF034F"/>
    <w:rsid w:val="00CF2936"/>
    <w:rsid w:val="00CF487B"/>
    <w:rsid w:val="00D0273B"/>
    <w:rsid w:val="00D02F18"/>
    <w:rsid w:val="00D034A0"/>
    <w:rsid w:val="00D04909"/>
    <w:rsid w:val="00D06214"/>
    <w:rsid w:val="00D0732C"/>
    <w:rsid w:val="00D114EB"/>
    <w:rsid w:val="00D12130"/>
    <w:rsid w:val="00D12C76"/>
    <w:rsid w:val="00D173CC"/>
    <w:rsid w:val="00D21061"/>
    <w:rsid w:val="00D2244B"/>
    <w:rsid w:val="00D24AE7"/>
    <w:rsid w:val="00D24DA7"/>
    <w:rsid w:val="00D271D7"/>
    <w:rsid w:val="00D27E08"/>
    <w:rsid w:val="00D322B7"/>
    <w:rsid w:val="00D33D4C"/>
    <w:rsid w:val="00D4108E"/>
    <w:rsid w:val="00D521D0"/>
    <w:rsid w:val="00D55077"/>
    <w:rsid w:val="00D6163D"/>
    <w:rsid w:val="00D61BB3"/>
    <w:rsid w:val="00D67D3D"/>
    <w:rsid w:val="00D771F6"/>
    <w:rsid w:val="00D80BD8"/>
    <w:rsid w:val="00D80E63"/>
    <w:rsid w:val="00D831A3"/>
    <w:rsid w:val="00D8421D"/>
    <w:rsid w:val="00D846E2"/>
    <w:rsid w:val="00D85204"/>
    <w:rsid w:val="00D86F92"/>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0324"/>
    <w:rsid w:val="00DC430B"/>
    <w:rsid w:val="00DC5DBA"/>
    <w:rsid w:val="00DC60F1"/>
    <w:rsid w:val="00DD46F3"/>
    <w:rsid w:val="00DE39FF"/>
    <w:rsid w:val="00DE51A5"/>
    <w:rsid w:val="00DE56F2"/>
    <w:rsid w:val="00DF116D"/>
    <w:rsid w:val="00DF4DDD"/>
    <w:rsid w:val="00DF7BAA"/>
    <w:rsid w:val="00E0104D"/>
    <w:rsid w:val="00E01124"/>
    <w:rsid w:val="00E014A7"/>
    <w:rsid w:val="00E0280B"/>
    <w:rsid w:val="00E03018"/>
    <w:rsid w:val="00E03689"/>
    <w:rsid w:val="00E03B03"/>
    <w:rsid w:val="00E04A7B"/>
    <w:rsid w:val="00E10E36"/>
    <w:rsid w:val="00E125E0"/>
    <w:rsid w:val="00E13140"/>
    <w:rsid w:val="00E13A73"/>
    <w:rsid w:val="00E14972"/>
    <w:rsid w:val="00E16FF7"/>
    <w:rsid w:val="00E1732F"/>
    <w:rsid w:val="00E20AE7"/>
    <w:rsid w:val="00E2241A"/>
    <w:rsid w:val="00E26D68"/>
    <w:rsid w:val="00E311B8"/>
    <w:rsid w:val="00E31C29"/>
    <w:rsid w:val="00E3341A"/>
    <w:rsid w:val="00E37AC7"/>
    <w:rsid w:val="00E37E06"/>
    <w:rsid w:val="00E42BBE"/>
    <w:rsid w:val="00E44045"/>
    <w:rsid w:val="00E516F2"/>
    <w:rsid w:val="00E536EF"/>
    <w:rsid w:val="00E53B8F"/>
    <w:rsid w:val="00E60855"/>
    <w:rsid w:val="00E618C4"/>
    <w:rsid w:val="00E66B4A"/>
    <w:rsid w:val="00E67218"/>
    <w:rsid w:val="00E70AB8"/>
    <w:rsid w:val="00E7218A"/>
    <w:rsid w:val="00E726BC"/>
    <w:rsid w:val="00E739C5"/>
    <w:rsid w:val="00E84C3A"/>
    <w:rsid w:val="00E86EF7"/>
    <w:rsid w:val="00E878EE"/>
    <w:rsid w:val="00E905F9"/>
    <w:rsid w:val="00E910D4"/>
    <w:rsid w:val="00EA158E"/>
    <w:rsid w:val="00EA23AF"/>
    <w:rsid w:val="00EA3302"/>
    <w:rsid w:val="00EA69AC"/>
    <w:rsid w:val="00EA6A2E"/>
    <w:rsid w:val="00EA6EC7"/>
    <w:rsid w:val="00EB0835"/>
    <w:rsid w:val="00EB104F"/>
    <w:rsid w:val="00EB121E"/>
    <w:rsid w:val="00EB1EA8"/>
    <w:rsid w:val="00EB4139"/>
    <w:rsid w:val="00EB46E5"/>
    <w:rsid w:val="00EB7065"/>
    <w:rsid w:val="00EB7387"/>
    <w:rsid w:val="00EB7A07"/>
    <w:rsid w:val="00EC115B"/>
    <w:rsid w:val="00EC216A"/>
    <w:rsid w:val="00EC445C"/>
    <w:rsid w:val="00EC4FA5"/>
    <w:rsid w:val="00EC58B6"/>
    <w:rsid w:val="00EC59AE"/>
    <w:rsid w:val="00EC613E"/>
    <w:rsid w:val="00EC6D35"/>
    <w:rsid w:val="00EC75ED"/>
    <w:rsid w:val="00ED0703"/>
    <w:rsid w:val="00ED1089"/>
    <w:rsid w:val="00ED14BD"/>
    <w:rsid w:val="00ED1858"/>
    <w:rsid w:val="00ED1E11"/>
    <w:rsid w:val="00ED2516"/>
    <w:rsid w:val="00ED2AC4"/>
    <w:rsid w:val="00ED6E18"/>
    <w:rsid w:val="00ED7E86"/>
    <w:rsid w:val="00EE0E67"/>
    <w:rsid w:val="00EE293D"/>
    <w:rsid w:val="00EE75CA"/>
    <w:rsid w:val="00EF1373"/>
    <w:rsid w:val="00EF50A7"/>
    <w:rsid w:val="00F016C7"/>
    <w:rsid w:val="00F01B21"/>
    <w:rsid w:val="00F02597"/>
    <w:rsid w:val="00F02D86"/>
    <w:rsid w:val="00F10AF7"/>
    <w:rsid w:val="00F10C74"/>
    <w:rsid w:val="00F116B6"/>
    <w:rsid w:val="00F11928"/>
    <w:rsid w:val="00F12DEC"/>
    <w:rsid w:val="00F1481D"/>
    <w:rsid w:val="00F1715C"/>
    <w:rsid w:val="00F24845"/>
    <w:rsid w:val="00F310F8"/>
    <w:rsid w:val="00F331C1"/>
    <w:rsid w:val="00F35939"/>
    <w:rsid w:val="00F40272"/>
    <w:rsid w:val="00F405DB"/>
    <w:rsid w:val="00F4273A"/>
    <w:rsid w:val="00F42C12"/>
    <w:rsid w:val="00F43984"/>
    <w:rsid w:val="00F44C17"/>
    <w:rsid w:val="00F45607"/>
    <w:rsid w:val="00F4722B"/>
    <w:rsid w:val="00F50F54"/>
    <w:rsid w:val="00F5177C"/>
    <w:rsid w:val="00F51AC1"/>
    <w:rsid w:val="00F54432"/>
    <w:rsid w:val="00F57CBF"/>
    <w:rsid w:val="00F605A0"/>
    <w:rsid w:val="00F60DF5"/>
    <w:rsid w:val="00F60EBA"/>
    <w:rsid w:val="00F63E79"/>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915D0"/>
    <w:rsid w:val="00F951C4"/>
    <w:rsid w:val="00FA1285"/>
    <w:rsid w:val="00FA17DD"/>
    <w:rsid w:val="00FA5522"/>
    <w:rsid w:val="00FB5DE8"/>
    <w:rsid w:val="00FB6342"/>
    <w:rsid w:val="00FC4D1B"/>
    <w:rsid w:val="00FC6389"/>
    <w:rsid w:val="00FD1A0A"/>
    <w:rsid w:val="00FD234D"/>
    <w:rsid w:val="00FD555A"/>
    <w:rsid w:val="00FD55A7"/>
    <w:rsid w:val="00FE069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EC61F"/>
  <w15:docId w15:val="{FCAA8A74-4391-48CE-82B7-84AD93DD9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character" w:styleId="Nevyeenzmnka">
    <w:name w:val="Unresolved Mention"/>
    <w:basedOn w:val="Standardnpsmoodstavce"/>
    <w:uiPriority w:val="99"/>
    <w:semiHidden/>
    <w:unhideWhenUsed/>
    <w:rsid w:val="00165E0B"/>
    <w:rPr>
      <w:color w:val="605E5C"/>
      <w:shd w:val="clear" w:color="auto" w:fill="E1DFDD"/>
    </w:rPr>
  </w:style>
  <w:style w:type="paragraph" w:customStyle="1" w:styleId="Nadpis2-2">
    <w:name w:val="_Nadpis_2-2"/>
    <w:basedOn w:val="Normln"/>
    <w:next w:val="Normln"/>
    <w:link w:val="Nadpis2-2Char"/>
    <w:qFormat/>
    <w:rsid w:val="00472CB1"/>
    <w:pPr>
      <w:keepNext/>
      <w:numPr>
        <w:ilvl w:val="1"/>
        <w:numId w:val="39"/>
      </w:numPr>
      <w:spacing w:before="180" w:after="105"/>
      <w:outlineLvl w:val="1"/>
    </w:pPr>
    <w:rPr>
      <w:b/>
    </w:rPr>
  </w:style>
  <w:style w:type="paragraph" w:customStyle="1" w:styleId="Text2-1">
    <w:name w:val="_Text_2-1"/>
    <w:basedOn w:val="Odstavecseseznamem"/>
    <w:link w:val="Text2-1Char"/>
    <w:qFormat/>
    <w:rsid w:val="00472CB1"/>
    <w:pPr>
      <w:numPr>
        <w:ilvl w:val="2"/>
        <w:numId w:val="39"/>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472CB1"/>
    <w:rPr>
      <w:rFonts w:ascii="Verdana" w:hAnsi="Verdana"/>
      <w:b/>
      <w:sz w:val="20"/>
      <w:szCs w:val="20"/>
    </w:rPr>
  </w:style>
  <w:style w:type="paragraph" w:customStyle="1" w:styleId="Titul1">
    <w:name w:val="_Titul_1"/>
    <w:basedOn w:val="Normln"/>
    <w:qFormat/>
    <w:rsid w:val="00472CB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472CB1"/>
    <w:rPr>
      <w:rFonts w:ascii="Verdana" w:hAnsi="Verdana"/>
    </w:rPr>
  </w:style>
  <w:style w:type="paragraph" w:customStyle="1" w:styleId="Titul2">
    <w:name w:val="_Titul_2"/>
    <w:basedOn w:val="Normln"/>
    <w:qFormat/>
    <w:rsid w:val="00472CB1"/>
    <w:pPr>
      <w:tabs>
        <w:tab w:val="left" w:pos="6796"/>
      </w:tabs>
      <w:spacing w:after="240" w:line="264" w:lineRule="auto"/>
    </w:pPr>
    <w:rPr>
      <w:b/>
      <w:sz w:val="32"/>
      <w:szCs w:val="32"/>
    </w:rPr>
  </w:style>
  <w:style w:type="paragraph" w:customStyle="1" w:styleId="Tituldatum">
    <w:name w:val="_Titul_datum"/>
    <w:basedOn w:val="Normln"/>
    <w:link w:val="TituldatumChar"/>
    <w:qFormat/>
    <w:rsid w:val="00472CB1"/>
    <w:pPr>
      <w:spacing w:after="240" w:line="264" w:lineRule="auto"/>
    </w:pPr>
    <w:rPr>
      <w:sz w:val="24"/>
      <w:szCs w:val="24"/>
    </w:rPr>
  </w:style>
  <w:style w:type="character" w:customStyle="1" w:styleId="TituldatumChar">
    <w:name w:val="_Titul_datum Char"/>
    <w:basedOn w:val="Standardnpsmoodstavce"/>
    <w:link w:val="Tituldatum"/>
    <w:rsid w:val="00472CB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472CB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472CB1"/>
    <w:pPr>
      <w:numPr>
        <w:ilvl w:val="2"/>
      </w:numPr>
      <w:tabs>
        <w:tab w:val="clear" w:pos="1531"/>
        <w:tab w:val="num" w:pos="360"/>
      </w:tabs>
      <w:ind w:left="0" w:firstLine="0"/>
    </w:pPr>
  </w:style>
  <w:style w:type="paragraph" w:customStyle="1" w:styleId="Text1-1">
    <w:name w:val="_Text_1-1"/>
    <w:basedOn w:val="Normln"/>
    <w:link w:val="Text1-1Char"/>
    <w:rsid w:val="00472CB1"/>
    <w:pPr>
      <w:numPr>
        <w:ilvl w:val="1"/>
        <w:numId w:val="37"/>
      </w:numPr>
      <w:tabs>
        <w:tab w:val="clear" w:pos="737"/>
        <w:tab w:val="num" w:pos="360"/>
      </w:tabs>
      <w:spacing w:after="120" w:line="264" w:lineRule="auto"/>
      <w:ind w:left="0" w:firstLine="0"/>
      <w:jc w:val="both"/>
    </w:pPr>
    <w:rPr>
      <w:sz w:val="18"/>
      <w:szCs w:val="18"/>
    </w:rPr>
  </w:style>
  <w:style w:type="paragraph" w:customStyle="1" w:styleId="Odrka1-1">
    <w:name w:val="_Odrážka_1-1_•"/>
    <w:basedOn w:val="Normln"/>
    <w:link w:val="Odrka1-1Char"/>
    <w:qFormat/>
    <w:rsid w:val="00472CB1"/>
    <w:pPr>
      <w:numPr>
        <w:numId w:val="28"/>
      </w:numPr>
      <w:spacing w:after="80" w:line="264" w:lineRule="auto"/>
      <w:jc w:val="both"/>
    </w:pPr>
    <w:rPr>
      <w:sz w:val="18"/>
      <w:szCs w:val="18"/>
    </w:rPr>
  </w:style>
  <w:style w:type="character" w:customStyle="1" w:styleId="Text1-1Char">
    <w:name w:val="_Text_1-1 Char"/>
    <w:basedOn w:val="Standardnpsmoodstavce"/>
    <w:link w:val="Text1-1"/>
    <w:rsid w:val="00472CB1"/>
    <w:rPr>
      <w:rFonts w:ascii="Verdana" w:hAnsi="Verdana"/>
    </w:rPr>
  </w:style>
  <w:style w:type="character" w:customStyle="1" w:styleId="Text1-2Char">
    <w:name w:val="_Text_1-2 Char"/>
    <w:basedOn w:val="Text1-1Char"/>
    <w:link w:val="Text1-2"/>
    <w:rsid w:val="00472CB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472CB1"/>
    <w:rPr>
      <w:rFonts w:ascii="Verdana" w:hAnsi="Verdana"/>
    </w:rPr>
  </w:style>
  <w:style w:type="paragraph" w:customStyle="1" w:styleId="Odrka1-2-">
    <w:name w:val="_Odrážka_1-2_-"/>
    <w:basedOn w:val="Odrka1-1"/>
    <w:qFormat/>
    <w:rsid w:val="00472CB1"/>
    <w:pPr>
      <w:numPr>
        <w:ilvl w:val="1"/>
      </w:numPr>
    </w:pPr>
  </w:style>
  <w:style w:type="paragraph" w:customStyle="1" w:styleId="Odrka1-3">
    <w:name w:val="_Odrážka_1-3_·"/>
    <w:basedOn w:val="Odrka1-2-"/>
    <w:qFormat/>
    <w:rsid w:val="00472CB1"/>
    <w:pPr>
      <w:numPr>
        <w:ilvl w:val="2"/>
      </w:numPr>
    </w:pPr>
  </w:style>
  <w:style w:type="paragraph" w:customStyle="1" w:styleId="Odstavec1-1a">
    <w:name w:val="_Odstavec_1-1_a)"/>
    <w:basedOn w:val="Normln"/>
    <w:link w:val="Odstavec1-1aChar"/>
    <w:uiPriority w:val="99"/>
    <w:qFormat/>
    <w:rsid w:val="00472CB1"/>
    <w:pPr>
      <w:numPr>
        <w:numId w:val="34"/>
      </w:numPr>
      <w:tabs>
        <w:tab w:val="clear" w:pos="1077"/>
        <w:tab w:val="num" w:pos="360"/>
      </w:tabs>
      <w:spacing w:after="80" w:line="264" w:lineRule="auto"/>
      <w:ind w:left="0" w:firstLine="0"/>
      <w:jc w:val="both"/>
    </w:pPr>
    <w:rPr>
      <w:sz w:val="18"/>
      <w:szCs w:val="18"/>
    </w:rPr>
  </w:style>
  <w:style w:type="paragraph" w:customStyle="1" w:styleId="Odstavec1-31">
    <w:name w:val="_Odstavec_1-3_1)"/>
    <w:uiPriority w:val="99"/>
    <w:qFormat/>
    <w:rsid w:val="00472CB1"/>
    <w:pPr>
      <w:numPr>
        <w:ilvl w:val="2"/>
        <w:numId w:val="34"/>
      </w:numPr>
      <w:tabs>
        <w:tab w:val="clear" w:pos="1928"/>
        <w:tab w:val="num" w:pos="360"/>
      </w:tabs>
      <w:spacing w:after="200" w:line="276" w:lineRule="auto"/>
      <w:ind w:left="0" w:firstLine="0"/>
    </w:pPr>
    <w:rPr>
      <w:rFonts w:ascii="Verdana" w:hAnsi="Verdana"/>
    </w:rPr>
  </w:style>
  <w:style w:type="paragraph" w:customStyle="1" w:styleId="Textbezslovn">
    <w:name w:val="_Text_bez_číslování"/>
    <w:basedOn w:val="Normln"/>
    <w:link w:val="TextbezslovnChar"/>
    <w:qFormat/>
    <w:rsid w:val="00472CB1"/>
    <w:pPr>
      <w:spacing w:after="120" w:line="264" w:lineRule="auto"/>
      <w:ind w:left="737"/>
      <w:jc w:val="both"/>
    </w:pPr>
    <w:rPr>
      <w:sz w:val="18"/>
      <w:szCs w:val="18"/>
    </w:rPr>
  </w:style>
  <w:style w:type="paragraph" w:customStyle="1" w:styleId="Zpatvlevo">
    <w:name w:val="_Zápatí_vlevo"/>
    <w:basedOn w:val="Zpatvpravo"/>
    <w:qFormat/>
    <w:rsid w:val="00472CB1"/>
    <w:pPr>
      <w:jc w:val="left"/>
    </w:pPr>
  </w:style>
  <w:style w:type="character" w:customStyle="1" w:styleId="Tun">
    <w:name w:val="_Tučně"/>
    <w:basedOn w:val="Standardnpsmoodstavce"/>
    <w:qFormat/>
    <w:rsid w:val="00472CB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72CB1"/>
    <w:pPr>
      <w:numPr>
        <w:ilvl w:val="3"/>
      </w:numPr>
    </w:pPr>
  </w:style>
  <w:style w:type="character" w:customStyle="1" w:styleId="Text2-2Char">
    <w:name w:val="_Text_2-2 Char"/>
    <w:basedOn w:val="Text2-1Char"/>
    <w:link w:val="Text2-2"/>
    <w:rsid w:val="00472CB1"/>
    <w:rPr>
      <w:rFonts w:ascii="Verdana" w:hAnsi="Verdana"/>
    </w:rPr>
  </w:style>
  <w:style w:type="paragraph" w:customStyle="1" w:styleId="Zkratky1">
    <w:name w:val="_Zkratky_1"/>
    <w:basedOn w:val="Normln"/>
    <w:qFormat/>
    <w:rsid w:val="00472CB1"/>
    <w:pPr>
      <w:tabs>
        <w:tab w:val="right" w:leader="dot" w:pos="1134"/>
      </w:tabs>
      <w:spacing w:after="0" w:line="240" w:lineRule="auto"/>
    </w:pPr>
    <w:rPr>
      <w:b/>
      <w:sz w:val="16"/>
      <w:szCs w:val="18"/>
    </w:rPr>
  </w:style>
  <w:style w:type="paragraph" w:customStyle="1" w:styleId="Seznam1">
    <w:name w:val="_Seznam_[1]"/>
    <w:basedOn w:val="Normln"/>
    <w:qFormat/>
    <w:rsid w:val="00472CB1"/>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472CB1"/>
    <w:pPr>
      <w:spacing w:after="0" w:line="240" w:lineRule="auto"/>
    </w:pPr>
    <w:rPr>
      <w:sz w:val="16"/>
      <w:szCs w:val="16"/>
    </w:rPr>
  </w:style>
  <w:style w:type="character" w:customStyle="1" w:styleId="Tun-ZRUIT">
    <w:name w:val="_Tučně-ZRUŠIT"/>
    <w:basedOn w:val="Standardnpsmoodstavce"/>
    <w:qFormat/>
    <w:rsid w:val="00472CB1"/>
    <w:rPr>
      <w:b w:val="0"/>
      <w:i w:val="0"/>
    </w:rPr>
  </w:style>
  <w:style w:type="paragraph" w:customStyle="1" w:styleId="Nadpisbezsl1-2">
    <w:name w:val="_Nadpis_bez_čísl_1-2"/>
    <w:next w:val="Normln"/>
    <w:qFormat/>
    <w:rsid w:val="00472CB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472CB1"/>
    <w:pPr>
      <w:spacing w:after="120" w:line="264" w:lineRule="auto"/>
      <w:jc w:val="both"/>
    </w:pPr>
    <w:rPr>
      <w:sz w:val="18"/>
      <w:szCs w:val="18"/>
    </w:rPr>
  </w:style>
  <w:style w:type="character" w:customStyle="1" w:styleId="TextbezodsazenChar">
    <w:name w:val="_Text_bez_odsazení Char"/>
    <w:basedOn w:val="Standardnpsmoodstavce"/>
    <w:link w:val="Textbezodsazen"/>
    <w:rsid w:val="00472CB1"/>
    <w:rPr>
      <w:rFonts w:ascii="Verdana" w:hAnsi="Verdana"/>
    </w:rPr>
  </w:style>
  <w:style w:type="paragraph" w:customStyle="1" w:styleId="ZTPinfo-text">
    <w:name w:val="_ZTP_info-text"/>
    <w:basedOn w:val="Textbezslovn"/>
    <w:link w:val="ZTPinfo-textChar"/>
    <w:qFormat/>
    <w:rsid w:val="00472CB1"/>
    <w:pPr>
      <w:ind w:left="0"/>
    </w:pPr>
    <w:rPr>
      <w:i/>
      <w:color w:val="00A1E0"/>
    </w:rPr>
  </w:style>
  <w:style w:type="character" w:customStyle="1" w:styleId="ZTPinfo-textChar">
    <w:name w:val="_ZTP_info-text Char"/>
    <w:basedOn w:val="Standardnpsmoodstavce"/>
    <w:link w:val="ZTPinfo-text"/>
    <w:rsid w:val="00472CB1"/>
    <w:rPr>
      <w:rFonts w:ascii="Verdana" w:hAnsi="Verdana"/>
      <w:i/>
      <w:color w:val="00A1E0"/>
    </w:rPr>
  </w:style>
  <w:style w:type="paragraph" w:customStyle="1" w:styleId="ZTPinfo-text-odr">
    <w:name w:val="_ZTP_info-text-odr"/>
    <w:basedOn w:val="ZTPinfo-text"/>
    <w:link w:val="ZTPinfo-text-odrChar"/>
    <w:qFormat/>
    <w:rsid w:val="00472CB1"/>
    <w:pPr>
      <w:numPr>
        <w:numId w:val="41"/>
      </w:numPr>
    </w:pPr>
  </w:style>
  <w:style w:type="character" w:customStyle="1" w:styleId="ZTPinfo-text-odrChar">
    <w:name w:val="_ZTP_info-text-odr Char"/>
    <w:basedOn w:val="ZTPinfo-textChar"/>
    <w:link w:val="ZTPinfo-text-odr"/>
    <w:rsid w:val="00472CB1"/>
    <w:rPr>
      <w:rFonts w:ascii="Verdana" w:hAnsi="Verdana"/>
      <w:i/>
      <w:color w:val="00A1E0"/>
    </w:rPr>
  </w:style>
  <w:style w:type="paragraph" w:customStyle="1" w:styleId="Tabulka">
    <w:name w:val="_Tabulka"/>
    <w:basedOn w:val="Normln"/>
    <w:qFormat/>
    <w:rsid w:val="00472CB1"/>
    <w:pPr>
      <w:spacing w:before="40" w:after="40" w:line="240" w:lineRule="auto"/>
      <w:jc w:val="both"/>
    </w:pPr>
    <w:rPr>
      <w:sz w:val="18"/>
      <w:szCs w:val="18"/>
    </w:rPr>
  </w:style>
  <w:style w:type="paragraph" w:customStyle="1" w:styleId="Odrka1-4">
    <w:name w:val="_Odrážka_1-4_•"/>
    <w:basedOn w:val="Odrka1-1"/>
    <w:link w:val="Odrka1-4Char"/>
    <w:qFormat/>
    <w:rsid w:val="00472CB1"/>
    <w:pPr>
      <w:numPr>
        <w:ilvl w:val="3"/>
      </w:numPr>
    </w:pPr>
  </w:style>
  <w:style w:type="character" w:customStyle="1" w:styleId="Odstavec1-1aChar">
    <w:name w:val="_Odstavec_1-1_a) Char"/>
    <w:basedOn w:val="Standardnpsmoodstavce"/>
    <w:link w:val="Odstavec1-1a"/>
    <w:rsid w:val="00472CB1"/>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472CB1"/>
    <w:rPr>
      <w:rFonts w:ascii="Verdana" w:hAnsi="Verdana"/>
      <w:b/>
      <w:sz w:val="36"/>
    </w:rPr>
  </w:style>
  <w:style w:type="paragraph" w:customStyle="1" w:styleId="Zpatvpravo">
    <w:name w:val="_Zápatí_vpravo"/>
    <w:qFormat/>
    <w:rsid w:val="00472CB1"/>
    <w:pPr>
      <w:spacing w:after="0" w:line="240" w:lineRule="auto"/>
      <w:jc w:val="right"/>
    </w:pPr>
    <w:rPr>
      <w:rFonts w:ascii="Verdana" w:hAnsi="Verdana"/>
      <w:sz w:val="12"/>
    </w:rPr>
  </w:style>
  <w:style w:type="character" w:customStyle="1" w:styleId="Nzevakce">
    <w:name w:val="_Název_akce"/>
    <w:basedOn w:val="Standardnpsmoodstavce"/>
    <w:qFormat/>
    <w:rsid w:val="00472CB1"/>
    <w:rPr>
      <w:rFonts w:ascii="Verdana" w:hAnsi="Verdana"/>
      <w:b/>
      <w:sz w:val="36"/>
    </w:rPr>
  </w:style>
  <w:style w:type="character" w:customStyle="1" w:styleId="TextbezslovnChar">
    <w:name w:val="_Text_bez_číslování Char"/>
    <w:basedOn w:val="Standardnpsmoodstavce"/>
    <w:link w:val="Textbezslovn"/>
    <w:rsid w:val="00472CB1"/>
    <w:rPr>
      <w:rFonts w:ascii="Verdana" w:hAnsi="Verdana"/>
    </w:rPr>
  </w:style>
  <w:style w:type="paragraph" w:customStyle="1" w:styleId="ZTPinfo-text-odr0">
    <w:name w:val="_ZTP_info-text-odr_•"/>
    <w:basedOn w:val="ZTPinfo-text-odr"/>
    <w:link w:val="ZTPinfo-text-odrChar0"/>
    <w:qFormat/>
    <w:rsid w:val="00472CB1"/>
    <w:pPr>
      <w:numPr>
        <w:ilvl w:val="1"/>
      </w:numPr>
      <w:spacing w:after="80"/>
      <w:contextualSpacing/>
    </w:pPr>
  </w:style>
  <w:style w:type="character" w:customStyle="1" w:styleId="ZTPinfo-text-odrChar0">
    <w:name w:val="_ZTP_info-text-odr_• Char"/>
    <w:basedOn w:val="ZTPinfo-text-odrChar"/>
    <w:link w:val="ZTPinfo-text-odr0"/>
    <w:rsid w:val="00472CB1"/>
    <w:rPr>
      <w:rFonts w:ascii="Verdana" w:hAnsi="Verdana"/>
      <w:i/>
      <w:color w:val="00A1E0"/>
    </w:rPr>
  </w:style>
  <w:style w:type="paragraph" w:customStyle="1" w:styleId="Tabulka-9">
    <w:name w:val="_Tabulka-9"/>
    <w:basedOn w:val="Textbezodsazen"/>
    <w:qFormat/>
    <w:rsid w:val="00472CB1"/>
    <w:pPr>
      <w:spacing w:before="40" w:after="40" w:line="240" w:lineRule="auto"/>
      <w:jc w:val="left"/>
    </w:pPr>
  </w:style>
  <w:style w:type="paragraph" w:customStyle="1" w:styleId="Tabulka-8">
    <w:name w:val="_Tabulka-8"/>
    <w:basedOn w:val="Tabulka-9"/>
    <w:qFormat/>
    <w:rsid w:val="00472CB1"/>
    <w:rPr>
      <w:sz w:val="16"/>
    </w:rPr>
  </w:style>
  <w:style w:type="paragraph" w:customStyle="1" w:styleId="Odrka1-5-">
    <w:name w:val="_Odrážka_1-5_-"/>
    <w:basedOn w:val="Odrka1-4"/>
    <w:link w:val="Odrka1-5-Char"/>
    <w:qFormat/>
    <w:rsid w:val="00472CB1"/>
    <w:pPr>
      <w:numPr>
        <w:ilvl w:val="4"/>
      </w:numPr>
      <w:spacing w:after="90"/>
    </w:pPr>
  </w:style>
  <w:style w:type="paragraph" w:customStyle="1" w:styleId="Odstavec1-4a">
    <w:name w:val="_Odstavec_1-4_(a)"/>
    <w:basedOn w:val="Odstavec1-1a"/>
    <w:link w:val="Odstavec1-4aChar"/>
    <w:uiPriority w:val="99"/>
    <w:qFormat/>
    <w:rsid w:val="00472CB1"/>
    <w:pPr>
      <w:numPr>
        <w:ilvl w:val="3"/>
      </w:numPr>
      <w:tabs>
        <w:tab w:val="clear" w:pos="1531"/>
        <w:tab w:val="num" w:pos="360"/>
      </w:tabs>
      <w:ind w:left="0" w:firstLine="0"/>
    </w:pPr>
  </w:style>
  <w:style w:type="character" w:customStyle="1" w:styleId="Odrka1-5-Char">
    <w:name w:val="_Odrážka_1-5_- Char"/>
    <w:basedOn w:val="Standardnpsmoodstavce"/>
    <w:link w:val="Odrka1-5-"/>
    <w:rsid w:val="00472CB1"/>
    <w:rPr>
      <w:rFonts w:ascii="Verdana" w:hAnsi="Verdana"/>
    </w:rPr>
  </w:style>
  <w:style w:type="character" w:customStyle="1" w:styleId="Odstavec1-4aChar">
    <w:name w:val="_Odstavec_1-4_(a) Char"/>
    <w:basedOn w:val="Odstavec1-1aChar"/>
    <w:link w:val="Odstavec1-4a"/>
    <w:uiPriority w:val="99"/>
    <w:rsid w:val="00472CB1"/>
    <w:rPr>
      <w:rFonts w:ascii="Verdana" w:hAnsi="Verdana"/>
    </w:rPr>
  </w:style>
  <w:style w:type="table" w:customStyle="1" w:styleId="TabZTPbez">
    <w:name w:val="_Tab_ZTP_bez"/>
    <w:basedOn w:val="Mkatabulky"/>
    <w:uiPriority w:val="99"/>
    <w:rsid w:val="00472CB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472CB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472CB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472CB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472CB1"/>
    <w:pPr>
      <w:spacing w:before="20" w:after="20"/>
    </w:pPr>
    <w:rPr>
      <w:sz w:val="14"/>
    </w:rPr>
  </w:style>
  <w:style w:type="paragraph" w:customStyle="1" w:styleId="TextbezslBEZMEZER">
    <w:name w:val="_Text_bez_čísl_BEZ_MEZER"/>
    <w:basedOn w:val="Textbezslovn"/>
    <w:link w:val="TextbezslBEZMEZERChar"/>
    <w:qFormat/>
    <w:rsid w:val="00472CB1"/>
    <w:pPr>
      <w:spacing w:after="0"/>
    </w:pPr>
  </w:style>
  <w:style w:type="character" w:customStyle="1" w:styleId="TextbezslBEZMEZERChar">
    <w:name w:val="_Text_bez_čísl_BEZ_MEZER Char"/>
    <w:basedOn w:val="TextbezslovnChar"/>
    <w:link w:val="TextbezslBEZMEZER"/>
    <w:rsid w:val="00472CB1"/>
    <w:rPr>
      <w:rFonts w:ascii="Verdana" w:hAnsi="Verdana"/>
    </w:rPr>
  </w:style>
  <w:style w:type="table" w:customStyle="1" w:styleId="TKPTabulka">
    <w:name w:val="_TKP_Tabulka"/>
    <w:basedOn w:val="Normlntabulka"/>
    <w:uiPriority w:val="99"/>
    <w:rsid w:val="00472CB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paragraph" w:customStyle="1" w:styleId="NADPIS1-1">
    <w:name w:val="_NADPIS_1-1"/>
    <w:basedOn w:val="Odstavecseseznamem"/>
    <w:next w:val="Normln"/>
    <w:link w:val="NADPIS1-1Char"/>
    <w:qFormat/>
    <w:rsid w:val="00472CB1"/>
    <w:pPr>
      <w:keepNext/>
      <w:numPr>
        <w:numId w:val="37"/>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472CB1"/>
    <w:rPr>
      <w:rFonts w:ascii="Verdana" w:hAnsi="Verdana"/>
      <w:b/>
      <w:caps/>
      <w:sz w:val="22"/>
    </w:rPr>
  </w:style>
  <w:style w:type="paragraph" w:customStyle="1" w:styleId="NADPIS2-1">
    <w:name w:val="_NADPIS_2-1"/>
    <w:basedOn w:val="Odstavecseseznamem"/>
    <w:next w:val="Normln"/>
    <w:link w:val="NADPIS2-1Char"/>
    <w:qFormat/>
    <w:rsid w:val="00472CB1"/>
    <w:pPr>
      <w:keepNext/>
      <w:numPr>
        <w:numId w:val="39"/>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472CB1"/>
    <w:rPr>
      <w:rFonts w:ascii="Verdana" w:hAnsi="Verdana"/>
      <w:b/>
      <w:caps/>
      <w:sz w:val="22"/>
    </w:rPr>
  </w:style>
  <w:style w:type="paragraph" w:customStyle="1" w:styleId="Nadpisbezsl1-1rove1">
    <w:name w:val="_Nadpis_bez_čísl_1-1_úroveň1"/>
    <w:basedOn w:val="Odstavecseseznamem"/>
    <w:next w:val="Normln"/>
    <w:link w:val="Nadpisbezsl1-1rove1Char"/>
    <w:qFormat/>
    <w:rsid w:val="00472CB1"/>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472CB1"/>
    <w:rPr>
      <w:rFonts w:ascii="Verdana" w:hAnsi="Verdana"/>
      <w:b/>
      <w:caps/>
      <w:sz w:val="22"/>
    </w:rPr>
  </w:style>
  <w:style w:type="paragraph" w:customStyle="1" w:styleId="Nadpisbezsl1-1zkl-text">
    <w:name w:val="_Nadpis_bez_čísl_1-1_zákl-text"/>
    <w:next w:val="Normln"/>
    <w:qFormat/>
    <w:rsid w:val="00472CB1"/>
    <w:pPr>
      <w:keepNext/>
      <w:spacing w:before="280" w:after="120"/>
    </w:pPr>
    <w:rPr>
      <w:rFonts w:ascii="Verdana" w:hAnsi="Verdana"/>
      <w:b/>
      <w:caps/>
      <w:sz w:val="22"/>
    </w:rPr>
  </w:style>
  <w:style w:type="paragraph" w:customStyle="1" w:styleId="Nadpisbezsl2-1">
    <w:name w:val="_Nadpis_bez_čísl_2-1"/>
    <w:basedOn w:val="Textbezslovn"/>
    <w:qFormat/>
    <w:rsid w:val="00472CB1"/>
    <w:pPr>
      <w:keepNext/>
      <w:spacing w:before="120"/>
    </w:pPr>
    <w:rPr>
      <w:b/>
    </w:rPr>
  </w:style>
  <w:style w:type="character" w:customStyle="1" w:styleId="Odrka1-4Char">
    <w:name w:val="_Odrážka_1-4_• Char"/>
    <w:basedOn w:val="Odrka1-1Char"/>
    <w:link w:val="Odrka1-4"/>
    <w:rsid w:val="00472CB1"/>
    <w:rPr>
      <w:rFonts w:ascii="Verdana" w:hAnsi="Verdana"/>
    </w:rPr>
  </w:style>
  <w:style w:type="paragraph" w:customStyle="1" w:styleId="Odrka1-6">
    <w:name w:val="_Odrážka_1-6_·"/>
    <w:basedOn w:val="Odrka1-5-"/>
    <w:qFormat/>
    <w:rsid w:val="00472CB1"/>
    <w:pPr>
      <w:numPr>
        <w:ilvl w:val="5"/>
      </w:numPr>
    </w:pPr>
  </w:style>
  <w:style w:type="paragraph" w:customStyle="1" w:styleId="Odstavec1-2i">
    <w:name w:val="_Odstavec_1-2_i)"/>
    <w:basedOn w:val="Odstavec1-1a"/>
    <w:qFormat/>
    <w:rsid w:val="00472CB1"/>
    <w:pPr>
      <w:numPr>
        <w:ilvl w:val="1"/>
      </w:numPr>
    </w:pPr>
  </w:style>
  <w:style w:type="paragraph" w:customStyle="1" w:styleId="Odstavec1-5i">
    <w:name w:val="_Odstavec_1-5_(i)"/>
    <w:basedOn w:val="Odstavec1-1a"/>
    <w:qFormat/>
    <w:rsid w:val="00472CB1"/>
    <w:pPr>
      <w:numPr>
        <w:ilvl w:val="4"/>
      </w:numPr>
    </w:pPr>
  </w:style>
  <w:style w:type="paragraph" w:customStyle="1" w:styleId="Odstavec1-61">
    <w:name w:val="_Odstavec_1-6_(1)"/>
    <w:basedOn w:val="Odstavec1-1a"/>
    <w:link w:val="Odstavec1-61Char"/>
    <w:qFormat/>
    <w:rsid w:val="00472CB1"/>
    <w:pPr>
      <w:numPr>
        <w:ilvl w:val="5"/>
      </w:numPr>
    </w:pPr>
  </w:style>
  <w:style w:type="character" w:customStyle="1" w:styleId="Odstavec1-61Char">
    <w:name w:val="_Odstavec_1-6_(1) Char"/>
    <w:basedOn w:val="Odstavec1-1aChar"/>
    <w:link w:val="Odstavec1-61"/>
    <w:rsid w:val="00472CB1"/>
    <w:rPr>
      <w:rFonts w:ascii="Verdana" w:hAnsi="Verdana"/>
    </w:rPr>
  </w:style>
  <w:style w:type="table" w:customStyle="1" w:styleId="TabulkaS-zhlav1">
    <w:name w:val="_Tabulka_SŽ-záhlaví1"/>
    <w:basedOn w:val="Normlntabulka"/>
    <w:uiPriority w:val="99"/>
    <w:rsid w:val="00472CB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472CB1"/>
    <w:pPr>
      <w:jc w:val="right"/>
    </w:pPr>
  </w:style>
  <w:style w:type="paragraph" w:customStyle="1" w:styleId="Odstavec1-2i0">
    <w:name w:val="_Odstavec_1-2_(i)"/>
    <w:basedOn w:val="Odstavec1-1a"/>
    <w:uiPriority w:val="99"/>
    <w:qFormat/>
    <w:rsid w:val="00B90078"/>
    <w:pPr>
      <w:numPr>
        <w:numId w:val="0"/>
      </w:numPr>
      <w:tabs>
        <w:tab w:val="num" w:pos="1531"/>
      </w:tabs>
      <w:ind w:left="1531" w:hanging="454"/>
    </w:pPr>
  </w:style>
  <w:style w:type="paragraph" w:customStyle="1" w:styleId="Odstavec1-4i">
    <w:name w:val="_Odstavec_1-4_i)"/>
    <w:basedOn w:val="Odstavec1-1a"/>
    <w:uiPriority w:val="99"/>
    <w:qFormat/>
    <w:rsid w:val="00B90078"/>
    <w:pPr>
      <w:numPr>
        <w:numId w:val="0"/>
      </w:numPr>
      <w:tabs>
        <w:tab w:val="num" w:pos="2381"/>
      </w:tabs>
      <w:ind w:left="238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digitalni-technicka-mapa-zeleznice-technicke-standardy/prechodne-obdobi-dtmz-technicke-specifikac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DC60240DFF47C9BA5B7D4CE172F08A"/>
        <w:category>
          <w:name w:val="Obecné"/>
          <w:gallery w:val="placeholder"/>
        </w:category>
        <w:types>
          <w:type w:val="bbPlcHdr"/>
        </w:types>
        <w:behaviors>
          <w:behavior w:val="content"/>
        </w:behaviors>
        <w:guid w:val="{FA9D615D-98AA-4E48-BD07-B6B777055501}"/>
      </w:docPartPr>
      <w:docPartBody>
        <w:p w:rsidR="00B736DB" w:rsidRDefault="00B736DB">
          <w:pPr>
            <w:pStyle w:val="14DC60240DFF47C9BA5B7D4CE172F08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6DB"/>
    <w:rsid w:val="000E5DBA"/>
    <w:rsid w:val="00194213"/>
    <w:rsid w:val="002D3425"/>
    <w:rsid w:val="006A32BB"/>
    <w:rsid w:val="00AF0164"/>
    <w:rsid w:val="00B736DB"/>
    <w:rsid w:val="00B75810"/>
    <w:rsid w:val="00D114EB"/>
    <w:rsid w:val="00FD23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4DC60240DFF47C9BA5B7D4CE172F08A">
    <w:name w:val="14DC60240DFF47C9BA5B7D4CE172F0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24537117-4F99-410E-820F-C89146ABA144}">
  <ds:schemaRefs>
    <ds:schemaRef ds:uri="http://schemas.openxmlformats.org/officeDocument/2006/bibliography"/>
  </ds:schemaRefs>
</ds:datastoreItem>
</file>

<file path=customXml/itemProps4.xml><?xml version="1.0" encoding="utf-8"?>
<ds:datastoreItem xmlns:ds="http://schemas.openxmlformats.org/officeDocument/2006/customXml" ds:itemID="{57A47BBD-FFD6-463A-96AD-1EF0A2586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27</TotalTime>
  <Pages>7</Pages>
  <Words>2624</Words>
  <Characters>15482</Characters>
  <Application>Microsoft Office Word</Application>
  <DocSecurity>0</DocSecurity>
  <Lines>129</Lines>
  <Paragraphs>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R_250221</vt:lpstr>
      <vt:lpstr/>
      <vt:lpstr>Titulek 1. úrovně </vt:lpstr>
      <vt:lpstr>    Titulek 2. úrovně</vt:lpstr>
      <vt:lpstr>        Titulek 3. úrovně</vt:lpstr>
    </vt:vector>
  </TitlesOfParts>
  <Manager>Fojta@spravazeleznic.cz</Manager>
  <Company>SŽ</Company>
  <LinksUpToDate>false</LinksUpToDate>
  <CharactersWithSpaces>18070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R_250221</dc:title>
  <dc:creator>Brožová Andrea, Ing.</dc:creator>
  <cp:lastModifiedBy>OVZ</cp:lastModifiedBy>
  <cp:revision>3</cp:revision>
  <cp:lastPrinted>2024-02-14T09:30:00Z</cp:lastPrinted>
  <dcterms:created xsi:type="dcterms:W3CDTF">2025-08-01T07:16:00Z</dcterms:created>
  <dcterms:modified xsi:type="dcterms:W3CDTF">2025-08-05T06:33:00Z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