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7CCE6" w14:textId="77777777" w:rsidR="00A06F27" w:rsidRPr="002B2AD4" w:rsidRDefault="00FE2951" w:rsidP="008C352D">
      <w:pPr>
        <w:ind w:left="5664"/>
        <w:rPr>
          <w:rFonts w:ascii="Verdana" w:hAnsi="Verdana" w:cs="Arial"/>
        </w:rPr>
      </w:pPr>
      <w:r>
        <w:rPr>
          <w:rFonts w:cs="Arial"/>
        </w:rPr>
        <w:t xml:space="preserve">  </w:t>
      </w:r>
      <w:r w:rsidR="00E2017F" w:rsidRPr="002B2AD4">
        <w:rPr>
          <w:rFonts w:ascii="Verdana" w:hAnsi="Verdana" w:cs="Arial"/>
        </w:rPr>
        <w:t xml:space="preserve">Příloha č. </w:t>
      </w:r>
      <w:r w:rsidR="008C352D" w:rsidRPr="002B2AD4">
        <w:rPr>
          <w:rFonts w:ascii="Verdana" w:hAnsi="Verdana" w:cs="Arial"/>
        </w:rPr>
        <w:t>9</w:t>
      </w:r>
      <w:r w:rsidR="00E2017F" w:rsidRPr="002B2AD4">
        <w:rPr>
          <w:rFonts w:ascii="Verdana" w:hAnsi="Verdana" w:cs="Arial"/>
        </w:rPr>
        <w:t xml:space="preserve"> </w:t>
      </w:r>
      <w:r w:rsidR="008C352D" w:rsidRPr="002B2AD4">
        <w:rPr>
          <w:rFonts w:ascii="Verdana" w:hAnsi="Verdana" w:cs="Arial"/>
        </w:rPr>
        <w:t>Technická zpráva</w:t>
      </w:r>
    </w:p>
    <w:p w14:paraId="66CC5172" w14:textId="77777777" w:rsidR="008C352D" w:rsidRPr="002B2AD4" w:rsidRDefault="008C352D" w:rsidP="008C352D">
      <w:pPr>
        <w:jc w:val="center"/>
        <w:rPr>
          <w:rFonts w:ascii="Verdana" w:hAnsi="Verdana" w:cs="Arial"/>
          <w:b/>
          <w:sz w:val="28"/>
          <w:szCs w:val="28"/>
        </w:rPr>
      </w:pPr>
      <w:r w:rsidRPr="002B2AD4">
        <w:rPr>
          <w:rFonts w:ascii="Verdana" w:hAnsi="Verdana" w:cs="Arial"/>
          <w:b/>
          <w:sz w:val="28"/>
          <w:szCs w:val="28"/>
        </w:rPr>
        <w:t>Technická zpráva</w:t>
      </w:r>
    </w:p>
    <w:p w14:paraId="475D5D9A" w14:textId="77777777" w:rsidR="00E2017F" w:rsidRPr="002B2AD4" w:rsidRDefault="00A06F27" w:rsidP="00052F2F">
      <w:pPr>
        <w:ind w:left="425" w:hanging="425"/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2B2AD4">
        <w:rPr>
          <w:rFonts w:ascii="Verdana" w:hAnsi="Verdana" w:cs="Arial"/>
          <w:b/>
          <w:sz w:val="24"/>
          <w:szCs w:val="24"/>
        </w:rPr>
        <w:t xml:space="preserve">A) </w:t>
      </w:r>
      <w:r w:rsidR="00E2017F" w:rsidRPr="002B2AD4">
        <w:rPr>
          <w:rFonts w:ascii="Verdana" w:hAnsi="Verdana" w:cs="Arial"/>
          <w:b/>
          <w:sz w:val="24"/>
          <w:szCs w:val="24"/>
          <w:u w:val="single"/>
        </w:rPr>
        <w:t>Základní požadavky na provedení diagnostiky a statického posouzení mostů s</w:t>
      </w:r>
      <w:r w:rsidR="00331CC8" w:rsidRPr="002B2AD4">
        <w:rPr>
          <w:rFonts w:ascii="Verdana" w:hAnsi="Verdana" w:cs="Arial"/>
          <w:b/>
          <w:sz w:val="24"/>
          <w:szCs w:val="24"/>
          <w:u w:val="single"/>
        </w:rPr>
        <w:t> ocelovou nosnou konstrukcí</w:t>
      </w:r>
    </w:p>
    <w:p w14:paraId="63DCB8F5" w14:textId="77777777" w:rsidR="00AB5DF6" w:rsidRPr="002B2AD4" w:rsidRDefault="00AB5DF6" w:rsidP="004E79F4">
      <w:pPr>
        <w:pStyle w:val="Odstavecseseznamem"/>
        <w:numPr>
          <w:ilvl w:val="0"/>
          <w:numId w:val="1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ZAJIŠTĚNÍ </w:t>
      </w:r>
      <w:r w:rsidR="0071368A" w:rsidRPr="002B2AD4">
        <w:rPr>
          <w:rFonts w:ascii="Verdana" w:hAnsi="Verdana" w:cs="Arial"/>
          <w:b/>
        </w:rPr>
        <w:t>DOSTUPNÝCH PODKLADŮ K MOSTNÍMU OBJEKTU</w:t>
      </w:r>
    </w:p>
    <w:p w14:paraId="25B06AF1" w14:textId="109A7B06" w:rsidR="0071368A" w:rsidRPr="002B2AD4" w:rsidRDefault="0071368A" w:rsidP="00C6730A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Zpracovatel se spojí </w:t>
      </w:r>
      <w:r w:rsidR="00281E8C" w:rsidRPr="002B2AD4">
        <w:rPr>
          <w:rFonts w:ascii="Verdana" w:hAnsi="Verdana" w:cs="Arial"/>
          <w:sz w:val="20"/>
          <w:szCs w:val="20"/>
        </w:rPr>
        <w:t xml:space="preserve">se správcem objektu (SŽ OŘ </w:t>
      </w:r>
      <w:r w:rsidR="00AF7534">
        <w:rPr>
          <w:rFonts w:ascii="Verdana" w:hAnsi="Verdana" w:cs="Arial"/>
          <w:sz w:val="20"/>
          <w:szCs w:val="20"/>
        </w:rPr>
        <w:t xml:space="preserve">Ostrava </w:t>
      </w:r>
      <w:r w:rsidR="00281E8C" w:rsidRPr="002B2AD4">
        <w:rPr>
          <w:rFonts w:ascii="Verdana" w:hAnsi="Verdana" w:cs="Arial"/>
          <w:sz w:val="20"/>
          <w:szCs w:val="20"/>
        </w:rPr>
        <w:t>– SMT)</w:t>
      </w:r>
      <w:r w:rsidRPr="002B2AD4">
        <w:rPr>
          <w:rFonts w:ascii="Verdana" w:hAnsi="Verdana" w:cs="Arial"/>
          <w:sz w:val="20"/>
          <w:szCs w:val="20"/>
        </w:rPr>
        <w:t xml:space="preserve"> pro získání veškerých dostupných podkladů k mostnímu objektu:</w:t>
      </w:r>
    </w:p>
    <w:p w14:paraId="7C037484" w14:textId="629AEFC0" w:rsidR="00281E8C" w:rsidRPr="002B2AD4" w:rsidRDefault="00015815" w:rsidP="004E79F4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podrobných prohlídek</w:t>
      </w:r>
      <w:r w:rsidR="00281E8C" w:rsidRPr="002B2AD4">
        <w:rPr>
          <w:rFonts w:ascii="Verdana" w:hAnsi="Verdana" w:cs="Arial"/>
          <w:sz w:val="20"/>
          <w:szCs w:val="20"/>
        </w:rPr>
        <w:t xml:space="preserve"> most</w:t>
      </w:r>
      <w:r w:rsidR="008B20CF">
        <w:rPr>
          <w:rFonts w:ascii="Verdana" w:hAnsi="Verdana" w:cs="Arial"/>
          <w:sz w:val="20"/>
          <w:szCs w:val="20"/>
        </w:rPr>
        <w:t>ů</w:t>
      </w:r>
      <w:r w:rsidR="00887A93">
        <w:rPr>
          <w:rFonts w:ascii="Verdana" w:hAnsi="Verdana" w:cs="Arial"/>
          <w:sz w:val="20"/>
          <w:szCs w:val="20"/>
        </w:rPr>
        <w:t>,</w:t>
      </w:r>
    </w:p>
    <w:p w14:paraId="2B99EB68" w14:textId="6CEC8DB6" w:rsidR="00281E8C" w:rsidRPr="002B2AD4" w:rsidRDefault="0071368A" w:rsidP="004E79F4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projektové dokumentace </w:t>
      </w:r>
      <w:r w:rsidR="00895C65" w:rsidRPr="002B2AD4">
        <w:rPr>
          <w:rFonts w:ascii="Verdana" w:hAnsi="Verdana" w:cs="Arial"/>
          <w:sz w:val="20"/>
          <w:szCs w:val="20"/>
        </w:rPr>
        <w:t xml:space="preserve">existujících </w:t>
      </w:r>
      <w:r w:rsidRPr="002B2AD4">
        <w:rPr>
          <w:rFonts w:ascii="Verdana" w:hAnsi="Verdana" w:cs="Arial"/>
          <w:sz w:val="20"/>
          <w:szCs w:val="20"/>
        </w:rPr>
        <w:t>objekt</w:t>
      </w:r>
      <w:r w:rsidR="00895C65" w:rsidRPr="002B2AD4">
        <w:rPr>
          <w:rFonts w:ascii="Verdana" w:hAnsi="Verdana" w:cs="Arial"/>
          <w:sz w:val="20"/>
          <w:szCs w:val="20"/>
        </w:rPr>
        <w:t>ů</w:t>
      </w:r>
      <w:r w:rsidR="008B20CF">
        <w:rPr>
          <w:rFonts w:ascii="Verdana" w:hAnsi="Verdana" w:cs="Arial"/>
          <w:sz w:val="20"/>
          <w:szCs w:val="20"/>
        </w:rPr>
        <w:t>,</w:t>
      </w:r>
    </w:p>
    <w:p w14:paraId="4AE8CD92" w14:textId="4A056DB6" w:rsidR="0071368A" w:rsidRPr="002B2AD4" w:rsidRDefault="00DB0F5D" w:rsidP="004E79F4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případných </w:t>
      </w:r>
      <w:r w:rsidR="00895C65" w:rsidRPr="002B2AD4">
        <w:rPr>
          <w:rFonts w:ascii="Verdana" w:hAnsi="Verdana" w:cs="Arial"/>
          <w:sz w:val="20"/>
          <w:szCs w:val="20"/>
        </w:rPr>
        <w:t xml:space="preserve">existujících </w:t>
      </w:r>
      <w:r w:rsidRPr="002B2AD4">
        <w:rPr>
          <w:rFonts w:ascii="Verdana" w:hAnsi="Verdana" w:cs="Arial"/>
          <w:sz w:val="20"/>
          <w:szCs w:val="20"/>
        </w:rPr>
        <w:t>průzkumů</w:t>
      </w:r>
      <w:r w:rsidR="00015815" w:rsidRPr="002B2AD4">
        <w:rPr>
          <w:rFonts w:ascii="Verdana" w:hAnsi="Verdana" w:cs="Arial"/>
          <w:sz w:val="20"/>
          <w:szCs w:val="20"/>
        </w:rPr>
        <w:t xml:space="preserve"> (diagnostika, stavebně-technický průzkum)</w:t>
      </w:r>
      <w:r w:rsidR="008B20CF">
        <w:rPr>
          <w:rFonts w:ascii="Verdana" w:hAnsi="Verdana" w:cs="Arial"/>
          <w:sz w:val="20"/>
          <w:szCs w:val="20"/>
        </w:rPr>
        <w:t>,</w:t>
      </w:r>
      <w:r w:rsidR="00015815" w:rsidRPr="002B2AD4">
        <w:rPr>
          <w:rFonts w:ascii="Verdana" w:hAnsi="Verdana" w:cs="Arial"/>
          <w:sz w:val="20"/>
          <w:szCs w:val="20"/>
        </w:rPr>
        <w:t xml:space="preserve"> </w:t>
      </w:r>
    </w:p>
    <w:p w14:paraId="60233D3E" w14:textId="4D4EBCDA" w:rsidR="00281E8C" w:rsidRPr="002B2AD4" w:rsidRDefault="00804401" w:rsidP="004E79F4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případná </w:t>
      </w:r>
      <w:r w:rsidR="00895C65" w:rsidRPr="002B2AD4">
        <w:rPr>
          <w:rFonts w:ascii="Verdana" w:hAnsi="Verdana" w:cs="Arial"/>
          <w:sz w:val="20"/>
          <w:szCs w:val="20"/>
        </w:rPr>
        <w:t xml:space="preserve">existující </w:t>
      </w:r>
      <w:r w:rsidRPr="002B2AD4">
        <w:rPr>
          <w:rFonts w:ascii="Verdana" w:hAnsi="Verdana" w:cs="Arial"/>
          <w:sz w:val="20"/>
          <w:szCs w:val="20"/>
        </w:rPr>
        <w:t>statická posouzení</w:t>
      </w:r>
      <w:r w:rsidR="008B20CF">
        <w:rPr>
          <w:rFonts w:ascii="Verdana" w:hAnsi="Verdana" w:cs="Arial"/>
          <w:sz w:val="20"/>
          <w:szCs w:val="20"/>
        </w:rPr>
        <w:t>.</w:t>
      </w:r>
      <w:r w:rsidRPr="002B2AD4">
        <w:rPr>
          <w:rFonts w:ascii="Verdana" w:hAnsi="Verdana" w:cs="Arial"/>
          <w:sz w:val="20"/>
          <w:szCs w:val="20"/>
        </w:rPr>
        <w:t xml:space="preserve"> </w:t>
      </w:r>
    </w:p>
    <w:p w14:paraId="42F1603F" w14:textId="77777777" w:rsidR="0071368A" w:rsidRPr="002B2AD4" w:rsidRDefault="0071368A" w:rsidP="0071368A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410619DE" w14:textId="77777777" w:rsidR="0071368A" w:rsidRPr="002B2AD4" w:rsidRDefault="0071368A" w:rsidP="004E79F4">
      <w:pPr>
        <w:pStyle w:val="Odstavecseseznamem"/>
        <w:numPr>
          <w:ilvl w:val="0"/>
          <w:numId w:val="1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PROVEDENÍ </w:t>
      </w:r>
      <w:r w:rsidR="00804401" w:rsidRPr="002B2AD4">
        <w:rPr>
          <w:rFonts w:ascii="Verdana" w:hAnsi="Verdana" w:cs="Arial"/>
          <w:b/>
        </w:rPr>
        <w:t xml:space="preserve">PODROBNÉ </w:t>
      </w:r>
      <w:r w:rsidRPr="002B2AD4">
        <w:rPr>
          <w:rFonts w:ascii="Verdana" w:hAnsi="Verdana" w:cs="Arial"/>
          <w:b/>
        </w:rPr>
        <w:t>VIZ</w:t>
      </w:r>
      <w:r w:rsidR="00804401" w:rsidRPr="002B2AD4">
        <w:rPr>
          <w:rFonts w:ascii="Verdana" w:hAnsi="Verdana" w:cs="Arial"/>
          <w:b/>
        </w:rPr>
        <w:t>UÁLNÍ KONTROLY KONSTRUKCE MOSTU</w:t>
      </w:r>
    </w:p>
    <w:p w14:paraId="221B3058" w14:textId="28C70D80" w:rsidR="00EE1F9C" w:rsidRPr="002B2AD4" w:rsidRDefault="009F7046" w:rsidP="00514360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Návrhu d</w:t>
      </w:r>
      <w:r w:rsidR="0071368A" w:rsidRPr="002B2AD4">
        <w:rPr>
          <w:rFonts w:ascii="Verdana" w:hAnsi="Verdana" w:cs="Arial"/>
          <w:sz w:val="20"/>
          <w:szCs w:val="20"/>
        </w:rPr>
        <w:t>iagnosti</w:t>
      </w:r>
      <w:r w:rsidRPr="002B2AD4">
        <w:rPr>
          <w:rFonts w:ascii="Verdana" w:hAnsi="Verdana" w:cs="Arial"/>
          <w:sz w:val="20"/>
          <w:szCs w:val="20"/>
        </w:rPr>
        <w:t>ky</w:t>
      </w:r>
      <w:r w:rsidR="0071368A" w:rsidRPr="002B2AD4">
        <w:rPr>
          <w:rFonts w:ascii="Verdana" w:hAnsi="Verdana" w:cs="Arial"/>
          <w:sz w:val="20"/>
          <w:szCs w:val="20"/>
        </w:rPr>
        <w:t xml:space="preserve"> </w:t>
      </w:r>
      <w:r w:rsidR="00514360" w:rsidRPr="002B2AD4">
        <w:rPr>
          <w:rFonts w:ascii="Verdana" w:hAnsi="Verdana" w:cs="Arial"/>
          <w:sz w:val="20"/>
          <w:szCs w:val="20"/>
        </w:rPr>
        <w:t xml:space="preserve">nosné </w:t>
      </w:r>
      <w:r w:rsidR="0071368A" w:rsidRPr="002B2AD4">
        <w:rPr>
          <w:rFonts w:ascii="Verdana" w:hAnsi="Verdana" w:cs="Arial"/>
          <w:sz w:val="20"/>
          <w:szCs w:val="20"/>
        </w:rPr>
        <w:t>konstrukce</w:t>
      </w:r>
      <w:r w:rsidR="00514360" w:rsidRPr="002B2AD4">
        <w:rPr>
          <w:rFonts w:ascii="Verdana" w:hAnsi="Verdana" w:cs="Arial"/>
          <w:sz w:val="20"/>
          <w:szCs w:val="20"/>
        </w:rPr>
        <w:t xml:space="preserve"> </w:t>
      </w:r>
      <w:r w:rsidR="0071368A" w:rsidRPr="002B2AD4">
        <w:rPr>
          <w:rFonts w:ascii="Verdana" w:hAnsi="Verdana" w:cs="Arial"/>
          <w:b/>
          <w:sz w:val="20"/>
          <w:szCs w:val="20"/>
        </w:rPr>
        <w:t>bude vždy předcházet podrobná vizuální prohlídka</w:t>
      </w:r>
      <w:r w:rsidR="00514360" w:rsidRPr="002B2AD4">
        <w:rPr>
          <w:rFonts w:ascii="Verdana" w:hAnsi="Verdana" w:cs="Arial"/>
          <w:b/>
          <w:sz w:val="20"/>
          <w:szCs w:val="20"/>
        </w:rPr>
        <w:t xml:space="preserve"> mostu </w:t>
      </w:r>
      <w:r w:rsidR="00514360" w:rsidRPr="002B2AD4">
        <w:rPr>
          <w:rFonts w:ascii="Verdana" w:hAnsi="Verdana" w:cs="Arial"/>
          <w:sz w:val="20"/>
          <w:szCs w:val="20"/>
        </w:rPr>
        <w:t>(</w:t>
      </w:r>
      <w:r w:rsidR="00C6730A">
        <w:rPr>
          <w:rFonts w:ascii="Verdana" w:hAnsi="Verdana" w:cs="Arial"/>
          <w:sz w:val="20"/>
          <w:szCs w:val="20"/>
        </w:rPr>
        <w:t xml:space="preserve">nosných konstrukcí – dále jen </w:t>
      </w:r>
      <w:r w:rsidR="00514360" w:rsidRPr="002B2AD4">
        <w:rPr>
          <w:rFonts w:ascii="Verdana" w:hAnsi="Verdana" w:cs="Arial"/>
          <w:sz w:val="20"/>
          <w:szCs w:val="20"/>
        </w:rPr>
        <w:t xml:space="preserve">NK, </w:t>
      </w:r>
      <w:r w:rsidR="00C6730A">
        <w:rPr>
          <w:rFonts w:ascii="Verdana" w:hAnsi="Verdana" w:cs="Arial"/>
          <w:sz w:val="20"/>
          <w:szCs w:val="20"/>
        </w:rPr>
        <w:t xml:space="preserve">spodní stavby – dále jen </w:t>
      </w:r>
      <w:r w:rsidR="00514360" w:rsidRPr="002B2AD4">
        <w:rPr>
          <w:rFonts w:ascii="Verdana" w:hAnsi="Verdana" w:cs="Arial"/>
          <w:sz w:val="20"/>
          <w:szCs w:val="20"/>
        </w:rPr>
        <w:t xml:space="preserve">SS). </w:t>
      </w:r>
      <w:r w:rsidR="006C0DE5" w:rsidRPr="002B2AD4">
        <w:rPr>
          <w:rFonts w:ascii="Verdana" w:hAnsi="Verdana" w:cs="Arial"/>
          <w:sz w:val="20"/>
          <w:szCs w:val="20"/>
        </w:rPr>
        <w:t xml:space="preserve"> O termínu podrobné vizuální prohlíd</w:t>
      </w:r>
      <w:r w:rsidR="008B20CF">
        <w:rPr>
          <w:rFonts w:ascii="Verdana" w:hAnsi="Verdana" w:cs="Arial"/>
          <w:sz w:val="20"/>
          <w:szCs w:val="20"/>
        </w:rPr>
        <w:t>ky</w:t>
      </w:r>
      <w:r w:rsidR="006C0DE5" w:rsidRPr="002B2AD4">
        <w:rPr>
          <w:rFonts w:ascii="Verdana" w:hAnsi="Verdana" w:cs="Arial"/>
          <w:sz w:val="20"/>
          <w:szCs w:val="20"/>
        </w:rPr>
        <w:t xml:space="preserve"> bude vždy informován zástupce objednatele (správce) s dostatečným předstihem</w:t>
      </w:r>
      <w:r w:rsidR="00A06F27" w:rsidRPr="002B2AD4">
        <w:rPr>
          <w:rFonts w:ascii="Verdana" w:hAnsi="Verdana" w:cs="Arial"/>
          <w:sz w:val="20"/>
          <w:szCs w:val="20"/>
        </w:rPr>
        <w:t xml:space="preserve"> (minimálně pět pracovních dní předem)</w:t>
      </w:r>
      <w:r w:rsidR="006C0DE5" w:rsidRPr="002B2AD4">
        <w:rPr>
          <w:rFonts w:ascii="Verdana" w:hAnsi="Verdana" w:cs="Arial"/>
          <w:sz w:val="20"/>
          <w:szCs w:val="20"/>
        </w:rPr>
        <w:t xml:space="preserve">. </w:t>
      </w:r>
    </w:p>
    <w:p w14:paraId="081A5984" w14:textId="77777777" w:rsidR="00EE1F9C" w:rsidRPr="002B2AD4" w:rsidRDefault="00514360" w:rsidP="00C6730A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V rámci prohlídky se provede</w:t>
      </w:r>
      <w:r w:rsidR="00EE1F9C" w:rsidRPr="002B2AD4">
        <w:rPr>
          <w:rFonts w:ascii="Verdana" w:hAnsi="Verdana" w:cs="Arial"/>
          <w:sz w:val="20"/>
          <w:szCs w:val="20"/>
        </w:rPr>
        <w:t>:</w:t>
      </w:r>
    </w:p>
    <w:p w14:paraId="75E8E39C" w14:textId="5EB0F689" w:rsidR="00804401" w:rsidRPr="002B2AD4" w:rsidRDefault="00EE1F9C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kontrola </w:t>
      </w:r>
      <w:r w:rsidR="0071368A" w:rsidRPr="002B2AD4">
        <w:rPr>
          <w:rFonts w:ascii="Verdana" w:hAnsi="Verdana" w:cs="Arial"/>
          <w:sz w:val="20"/>
          <w:szCs w:val="20"/>
        </w:rPr>
        <w:t>základní</w:t>
      </w:r>
      <w:r w:rsidRPr="002B2AD4">
        <w:rPr>
          <w:rFonts w:ascii="Verdana" w:hAnsi="Verdana" w:cs="Arial"/>
          <w:sz w:val="20"/>
          <w:szCs w:val="20"/>
        </w:rPr>
        <w:t>ch</w:t>
      </w:r>
      <w:r w:rsidR="0071368A" w:rsidRPr="002B2AD4">
        <w:rPr>
          <w:rFonts w:ascii="Verdana" w:hAnsi="Verdana" w:cs="Arial"/>
          <w:sz w:val="20"/>
          <w:szCs w:val="20"/>
        </w:rPr>
        <w:t xml:space="preserve"> rozměr</w:t>
      </w:r>
      <w:r w:rsidR="00461594" w:rsidRPr="002B2AD4">
        <w:rPr>
          <w:rFonts w:ascii="Verdana" w:hAnsi="Verdana" w:cs="Arial"/>
          <w:sz w:val="20"/>
          <w:szCs w:val="20"/>
        </w:rPr>
        <w:t>ů konstrukce</w:t>
      </w:r>
      <w:r w:rsidR="00C6730A">
        <w:rPr>
          <w:rFonts w:ascii="Verdana" w:hAnsi="Verdana" w:cs="Arial"/>
          <w:sz w:val="20"/>
          <w:szCs w:val="20"/>
        </w:rPr>
        <w:t>(í)</w:t>
      </w:r>
      <w:r w:rsidR="00461594" w:rsidRPr="002B2AD4">
        <w:rPr>
          <w:rFonts w:ascii="Verdana" w:hAnsi="Verdana" w:cs="Arial"/>
          <w:sz w:val="20"/>
          <w:szCs w:val="20"/>
        </w:rPr>
        <w:t xml:space="preserve"> mostu</w:t>
      </w:r>
      <w:r w:rsidR="00887A93">
        <w:rPr>
          <w:rFonts w:ascii="Verdana" w:hAnsi="Verdana" w:cs="Arial"/>
          <w:sz w:val="20"/>
          <w:szCs w:val="20"/>
        </w:rPr>
        <w:t>,</w:t>
      </w:r>
      <w:r w:rsidR="00804401" w:rsidRPr="002B2AD4">
        <w:rPr>
          <w:rFonts w:ascii="Verdana" w:hAnsi="Verdana" w:cs="Arial"/>
          <w:sz w:val="20"/>
          <w:szCs w:val="20"/>
        </w:rPr>
        <w:t xml:space="preserve"> </w:t>
      </w:r>
    </w:p>
    <w:p w14:paraId="0270BC88" w14:textId="451D78A3" w:rsidR="003E1A1A" w:rsidRPr="002B2AD4" w:rsidRDefault="003E1A1A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kontrola stavu spodní stavby</w:t>
      </w:r>
      <w:r w:rsidR="008B20CF">
        <w:rPr>
          <w:rFonts w:ascii="Verdana" w:hAnsi="Verdana" w:cs="Arial"/>
          <w:sz w:val="20"/>
          <w:szCs w:val="20"/>
        </w:rPr>
        <w:t>,</w:t>
      </w:r>
    </w:p>
    <w:p w14:paraId="39FD4D67" w14:textId="45EED9FC" w:rsidR="00FC1640" w:rsidRPr="002B2AD4" w:rsidRDefault="0071368A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zmapování závad a poruch na všech nosných konstrukcích</w:t>
      </w:r>
      <w:r w:rsidR="00EE1F9C" w:rsidRPr="002B2AD4">
        <w:rPr>
          <w:rFonts w:ascii="Verdana" w:hAnsi="Verdana" w:cs="Arial"/>
          <w:sz w:val="20"/>
          <w:szCs w:val="20"/>
        </w:rPr>
        <w:t xml:space="preserve"> </w:t>
      </w:r>
      <w:r w:rsidRPr="002B2AD4">
        <w:rPr>
          <w:rFonts w:ascii="Verdana" w:hAnsi="Verdana" w:cs="Arial"/>
          <w:sz w:val="20"/>
          <w:szCs w:val="20"/>
        </w:rPr>
        <w:t xml:space="preserve">- lokalizace, četnost; </w:t>
      </w:r>
      <w:r w:rsidR="00804401" w:rsidRPr="002B2AD4">
        <w:rPr>
          <w:rFonts w:ascii="Verdana" w:hAnsi="Verdana" w:cs="Arial"/>
          <w:sz w:val="20"/>
          <w:szCs w:val="20"/>
        </w:rPr>
        <w:t>především zjištění oslabení rozhodujících prvků nosné konstrukce a stav spojů pro statické posouzení</w:t>
      </w:r>
      <w:r w:rsidR="008B20CF">
        <w:rPr>
          <w:rFonts w:ascii="Verdana" w:hAnsi="Verdana" w:cs="Arial"/>
          <w:sz w:val="20"/>
          <w:szCs w:val="20"/>
        </w:rPr>
        <w:t>,</w:t>
      </w:r>
    </w:p>
    <w:p w14:paraId="458F3167" w14:textId="104BD1D4" w:rsidR="00EE1F9C" w:rsidRPr="002B2AD4" w:rsidRDefault="00461594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kontrola </w:t>
      </w:r>
      <w:r w:rsidR="0071368A" w:rsidRPr="002B2AD4">
        <w:rPr>
          <w:rFonts w:ascii="Verdana" w:hAnsi="Verdana" w:cs="Arial"/>
          <w:sz w:val="20"/>
          <w:szCs w:val="20"/>
        </w:rPr>
        <w:t>stav</w:t>
      </w:r>
      <w:r w:rsidRPr="002B2AD4">
        <w:rPr>
          <w:rFonts w:ascii="Verdana" w:hAnsi="Verdana" w:cs="Arial"/>
          <w:sz w:val="20"/>
          <w:szCs w:val="20"/>
        </w:rPr>
        <w:t>u</w:t>
      </w:r>
      <w:r w:rsidR="0071368A" w:rsidRPr="002B2AD4">
        <w:rPr>
          <w:rFonts w:ascii="Verdana" w:hAnsi="Verdana" w:cs="Arial"/>
          <w:sz w:val="20"/>
          <w:szCs w:val="20"/>
        </w:rPr>
        <w:t xml:space="preserve"> uložení</w:t>
      </w:r>
      <w:r w:rsidR="008B20CF">
        <w:rPr>
          <w:rFonts w:ascii="Verdana" w:hAnsi="Verdana" w:cs="Arial"/>
          <w:sz w:val="20"/>
          <w:szCs w:val="20"/>
        </w:rPr>
        <w:t>,</w:t>
      </w:r>
      <w:r w:rsidR="0071368A" w:rsidRPr="002B2AD4">
        <w:rPr>
          <w:rFonts w:ascii="Verdana" w:hAnsi="Verdana" w:cs="Arial"/>
          <w:sz w:val="20"/>
          <w:szCs w:val="20"/>
        </w:rPr>
        <w:t xml:space="preserve"> </w:t>
      </w:r>
    </w:p>
    <w:p w14:paraId="216703C0" w14:textId="47BD5D40" w:rsidR="00FC1640" w:rsidRPr="002B2AD4" w:rsidRDefault="00461594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kontrola </w:t>
      </w:r>
      <w:r w:rsidR="00FC1640" w:rsidRPr="002B2AD4">
        <w:rPr>
          <w:rFonts w:ascii="Verdana" w:hAnsi="Verdana" w:cs="Arial"/>
          <w:sz w:val="20"/>
          <w:szCs w:val="20"/>
        </w:rPr>
        <w:t>stav</w:t>
      </w:r>
      <w:r w:rsidR="00306EE8" w:rsidRPr="002B2AD4">
        <w:rPr>
          <w:rFonts w:ascii="Verdana" w:hAnsi="Verdana" w:cs="Arial"/>
          <w:sz w:val="20"/>
          <w:szCs w:val="20"/>
        </w:rPr>
        <w:t>u</w:t>
      </w:r>
      <w:r w:rsidR="00FC1640" w:rsidRPr="002B2AD4">
        <w:rPr>
          <w:rFonts w:ascii="Verdana" w:hAnsi="Verdana" w:cs="Arial"/>
          <w:sz w:val="20"/>
          <w:szCs w:val="20"/>
        </w:rPr>
        <w:t xml:space="preserve"> přechodů mezi NK a SS</w:t>
      </w:r>
      <w:r w:rsidRPr="002B2AD4">
        <w:rPr>
          <w:rFonts w:ascii="Verdana" w:hAnsi="Verdana" w:cs="Arial"/>
          <w:sz w:val="20"/>
          <w:szCs w:val="20"/>
        </w:rPr>
        <w:t xml:space="preserve"> (NK a NK)</w:t>
      </w:r>
      <w:r w:rsidR="008B20CF">
        <w:rPr>
          <w:rFonts w:ascii="Verdana" w:hAnsi="Verdana" w:cs="Arial"/>
          <w:sz w:val="20"/>
          <w:szCs w:val="20"/>
        </w:rPr>
        <w:t>,</w:t>
      </w:r>
    </w:p>
    <w:p w14:paraId="0807B398" w14:textId="46AF32AC" w:rsidR="00FC1640" w:rsidRPr="002B2AD4" w:rsidRDefault="00FC1640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součástí vizuální prohlídky bude i porovnání, ověření stávajícího stavu s dostupnou dokumentací </w:t>
      </w:r>
      <w:r w:rsidR="00CD3C67" w:rsidRPr="002B2AD4">
        <w:rPr>
          <w:rFonts w:ascii="Verdana" w:hAnsi="Verdana" w:cs="Arial"/>
          <w:sz w:val="20"/>
          <w:szCs w:val="20"/>
        </w:rPr>
        <w:t>stávajícího stavu</w:t>
      </w:r>
      <w:r w:rsidRPr="002B2AD4">
        <w:rPr>
          <w:rFonts w:ascii="Verdana" w:hAnsi="Verdana" w:cs="Arial"/>
          <w:sz w:val="20"/>
          <w:szCs w:val="20"/>
        </w:rPr>
        <w:t> objektu</w:t>
      </w:r>
      <w:r w:rsidR="008B20CF">
        <w:rPr>
          <w:rFonts w:ascii="Verdana" w:hAnsi="Verdana" w:cs="Arial"/>
          <w:sz w:val="20"/>
          <w:szCs w:val="20"/>
        </w:rPr>
        <w:t>.</w:t>
      </w:r>
    </w:p>
    <w:p w14:paraId="2A8195B4" w14:textId="22C51066" w:rsidR="00FC1640" w:rsidRPr="002B2AD4" w:rsidRDefault="00FC1640" w:rsidP="00FC1640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Výsledkem vizuální kontroly bude </w:t>
      </w:r>
      <w:r w:rsidR="00F66FAD" w:rsidRPr="002B2AD4">
        <w:rPr>
          <w:rFonts w:ascii="Verdana" w:hAnsi="Verdana" w:cs="Arial"/>
          <w:sz w:val="20"/>
          <w:szCs w:val="20"/>
        </w:rPr>
        <w:t>zpráva</w:t>
      </w:r>
      <w:r w:rsidRPr="002B2AD4">
        <w:rPr>
          <w:rFonts w:ascii="Verdana" w:hAnsi="Verdana" w:cs="Arial"/>
          <w:sz w:val="20"/>
          <w:szCs w:val="20"/>
        </w:rPr>
        <w:t xml:space="preserve"> z vizuální prohlídky doplněn</w:t>
      </w:r>
      <w:r w:rsidR="00BB17D1" w:rsidRPr="002B2AD4">
        <w:rPr>
          <w:rFonts w:ascii="Verdana" w:hAnsi="Verdana" w:cs="Arial"/>
          <w:sz w:val="20"/>
          <w:szCs w:val="20"/>
        </w:rPr>
        <w:t>á</w:t>
      </w:r>
      <w:r w:rsidRPr="002B2AD4">
        <w:rPr>
          <w:rFonts w:ascii="Verdana" w:hAnsi="Verdana" w:cs="Arial"/>
          <w:sz w:val="20"/>
          <w:szCs w:val="20"/>
        </w:rPr>
        <w:t xml:space="preserve"> náčrty a fotodokumentac</w:t>
      </w:r>
      <w:r w:rsidR="00830569" w:rsidRPr="002B2AD4">
        <w:rPr>
          <w:rFonts w:ascii="Verdana" w:hAnsi="Verdana" w:cs="Arial"/>
          <w:sz w:val="20"/>
          <w:szCs w:val="20"/>
        </w:rPr>
        <w:t>í</w:t>
      </w:r>
      <w:r w:rsidR="006C0DE5" w:rsidRPr="002B2AD4">
        <w:rPr>
          <w:rFonts w:ascii="Verdana" w:hAnsi="Verdana" w:cs="Arial"/>
          <w:sz w:val="20"/>
          <w:szCs w:val="20"/>
        </w:rPr>
        <w:t xml:space="preserve"> a návrh následné diagnostiky. Návrh následné diagnostiky bude vždy zkonzultován s</w:t>
      </w:r>
      <w:r w:rsidR="006F2A19" w:rsidRPr="002B2AD4">
        <w:rPr>
          <w:rFonts w:ascii="Verdana" w:hAnsi="Verdana" w:cs="Arial"/>
          <w:sz w:val="20"/>
          <w:szCs w:val="20"/>
        </w:rPr>
        <w:t xml:space="preserve"> pracovníkem, který bude provádět přepočet a s </w:t>
      </w:r>
      <w:r w:rsidR="006C0DE5" w:rsidRPr="002B2AD4">
        <w:rPr>
          <w:rFonts w:ascii="Verdana" w:hAnsi="Verdana" w:cs="Arial"/>
          <w:sz w:val="20"/>
          <w:szCs w:val="20"/>
        </w:rPr>
        <w:t>objednatelem (správcem)</w:t>
      </w:r>
      <w:r w:rsidR="008B20CF" w:rsidRPr="008B20CF">
        <w:t xml:space="preserve"> </w:t>
      </w:r>
      <w:r w:rsidR="008B20CF" w:rsidRPr="008B20CF">
        <w:rPr>
          <w:rFonts w:ascii="Verdana" w:hAnsi="Verdana" w:cs="Arial"/>
          <w:sz w:val="20"/>
          <w:szCs w:val="20"/>
        </w:rPr>
        <w:t>a dalšími zástupci SŽ</w:t>
      </w:r>
      <w:r w:rsidR="006C0DE5" w:rsidRPr="002B2AD4">
        <w:rPr>
          <w:rFonts w:ascii="Verdana" w:hAnsi="Verdana" w:cs="Arial"/>
          <w:sz w:val="20"/>
          <w:szCs w:val="20"/>
        </w:rPr>
        <w:t>.</w:t>
      </w:r>
      <w:r w:rsidR="00830569" w:rsidRPr="002B2AD4">
        <w:rPr>
          <w:rFonts w:ascii="Verdana" w:hAnsi="Verdana" w:cs="Arial"/>
          <w:sz w:val="20"/>
          <w:szCs w:val="20"/>
        </w:rPr>
        <w:t xml:space="preserve"> </w:t>
      </w:r>
    </w:p>
    <w:p w14:paraId="410227AD" w14:textId="277F4DD5" w:rsidR="008B20CF" w:rsidRDefault="008B20CF" w:rsidP="004E79F4">
      <w:pPr>
        <w:pStyle w:val="Odstavecseseznamem"/>
        <w:numPr>
          <w:ilvl w:val="0"/>
          <w:numId w:val="6"/>
        </w:numPr>
        <w:spacing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bookmarkStart w:id="0" w:name="_Hlk197413848"/>
      <w:r>
        <w:rPr>
          <w:rFonts w:ascii="Verdana" w:hAnsi="Verdana" w:cs="Arial"/>
          <w:sz w:val="20"/>
          <w:szCs w:val="20"/>
        </w:rPr>
        <w:t>správce objekt</w:t>
      </w:r>
      <w:r w:rsidR="00542FF6">
        <w:rPr>
          <w:rFonts w:ascii="Verdana" w:hAnsi="Verdana" w:cs="Arial"/>
          <w:sz w:val="20"/>
          <w:szCs w:val="20"/>
        </w:rPr>
        <w:t>ů</w:t>
      </w:r>
      <w:r>
        <w:rPr>
          <w:rFonts w:ascii="Verdana" w:hAnsi="Verdana" w:cs="Arial"/>
          <w:sz w:val="20"/>
          <w:szCs w:val="20"/>
        </w:rPr>
        <w:t xml:space="preserve"> OŘ-SMT</w:t>
      </w:r>
      <w:r w:rsidR="00542FF6">
        <w:rPr>
          <w:rFonts w:ascii="Verdana" w:hAnsi="Verdana" w:cs="Arial"/>
          <w:sz w:val="20"/>
          <w:szCs w:val="20"/>
        </w:rPr>
        <w:t xml:space="preserve"> (pro všechny mosty)</w:t>
      </w:r>
      <w:r>
        <w:rPr>
          <w:rFonts w:ascii="Verdana" w:hAnsi="Verdana" w:cs="Arial"/>
          <w:sz w:val="20"/>
          <w:szCs w:val="20"/>
        </w:rPr>
        <w:t xml:space="preserve"> </w:t>
      </w:r>
      <w:r w:rsidR="00542FF6">
        <w:rPr>
          <w:rFonts w:ascii="Verdana" w:hAnsi="Verdana" w:cs="Arial"/>
          <w:sz w:val="20"/>
          <w:szCs w:val="20"/>
        </w:rPr>
        <w:t xml:space="preserve">- Ing. Kamil Špaček, tel.: 606 720 424, mail: </w:t>
      </w:r>
      <w:r w:rsidR="00542FF6" w:rsidRPr="00542FF6">
        <w:rPr>
          <w:rStyle w:val="Hypertextovodkaz"/>
          <w:rFonts w:ascii="Verdana" w:hAnsi="Verdana" w:cs="Arial"/>
          <w:sz w:val="20"/>
          <w:szCs w:val="20"/>
        </w:rPr>
        <w:t>spacek@spravazeleznic.cz</w:t>
      </w:r>
    </w:p>
    <w:bookmarkEnd w:id="0"/>
    <w:p w14:paraId="0AB8DFA2" w14:textId="6DE6D1FC" w:rsidR="008B20CF" w:rsidRPr="008B20CF" w:rsidRDefault="008B20CF" w:rsidP="004E79F4">
      <w:pPr>
        <w:pStyle w:val="Odstavecseseznamem"/>
        <w:numPr>
          <w:ilvl w:val="0"/>
          <w:numId w:val="6"/>
        </w:numPr>
        <w:spacing w:line="360" w:lineRule="auto"/>
        <w:ind w:left="567" w:hanging="283"/>
        <w:jc w:val="both"/>
        <w:rPr>
          <w:rStyle w:val="Hypertextovodkaz"/>
        </w:rPr>
      </w:pPr>
      <w:r>
        <w:rPr>
          <w:rFonts w:ascii="Verdana" w:hAnsi="Verdana" w:cs="Arial"/>
          <w:sz w:val="20"/>
          <w:szCs w:val="20"/>
        </w:rPr>
        <w:t xml:space="preserve">zástupce GŘ-O13, OMT - Ing. Miroslav Teichman, mail: </w:t>
      </w:r>
      <w:r w:rsidRPr="008B20CF">
        <w:rPr>
          <w:rStyle w:val="Hypertextovodkaz"/>
          <w:rFonts w:ascii="Verdana" w:hAnsi="Verdana" w:cs="Arial"/>
          <w:sz w:val="20"/>
          <w:szCs w:val="20"/>
        </w:rPr>
        <w:t>teichman@spravazeleznic.cz</w:t>
      </w:r>
    </w:p>
    <w:p w14:paraId="7167FDC6" w14:textId="08936E37" w:rsidR="008B20CF" w:rsidRDefault="008B20CF" w:rsidP="004E79F4">
      <w:pPr>
        <w:pStyle w:val="Odstavecseseznamem"/>
        <w:numPr>
          <w:ilvl w:val="0"/>
          <w:numId w:val="6"/>
        </w:numPr>
        <w:spacing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zástupce CTD - Ing. Luboš Dejmek, mail: </w:t>
      </w:r>
      <w:hyperlink r:id="rId8" w:history="1">
        <w:r>
          <w:rPr>
            <w:rStyle w:val="Hypertextovodkaz"/>
            <w:rFonts w:ascii="Verdana" w:hAnsi="Verdana" w:cs="Arial"/>
            <w:sz w:val="20"/>
            <w:szCs w:val="20"/>
          </w:rPr>
          <w:t>dejmek@spravazeleznic.cz</w:t>
        </w:r>
      </w:hyperlink>
    </w:p>
    <w:p w14:paraId="13823C71" w14:textId="77777777" w:rsidR="008C352D" w:rsidRPr="002B2AD4" w:rsidRDefault="008C352D" w:rsidP="008C352D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06557A38" w14:textId="77777777" w:rsidR="00830569" w:rsidRPr="002B2AD4" w:rsidRDefault="00830569" w:rsidP="004E79F4">
      <w:pPr>
        <w:pStyle w:val="Odstavecseseznamem"/>
        <w:numPr>
          <w:ilvl w:val="0"/>
          <w:numId w:val="1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NÁVRH DIAGNOSTIKY</w:t>
      </w:r>
      <w:r w:rsidR="00B24B7D" w:rsidRPr="002B2AD4">
        <w:rPr>
          <w:rFonts w:ascii="Verdana" w:hAnsi="Verdana" w:cs="Arial"/>
          <w:b/>
        </w:rPr>
        <w:t xml:space="preserve"> </w:t>
      </w:r>
    </w:p>
    <w:p w14:paraId="183E6E8B" w14:textId="7AD67279" w:rsidR="00830569" w:rsidRPr="002B2AD4" w:rsidRDefault="00A06F27" w:rsidP="00830569">
      <w:p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2B2AD4">
        <w:rPr>
          <w:rFonts w:ascii="Verdana" w:hAnsi="Verdana" w:cs="Arial"/>
          <w:b/>
          <w:sz w:val="20"/>
          <w:szCs w:val="20"/>
        </w:rPr>
        <w:t>rozhodující</w:t>
      </w:r>
      <w:r w:rsidRPr="002B2AD4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</w:t>
      </w:r>
      <w:r w:rsidRPr="002B2AD4">
        <w:rPr>
          <w:rFonts w:ascii="Verdana" w:hAnsi="Verdana" w:cs="Arial"/>
          <w:sz w:val="20"/>
          <w:szCs w:val="20"/>
        </w:rPr>
        <w:lastRenderedPageBreak/>
        <w:t xml:space="preserve">NK (rozpětí, materiál, konstrukční </w:t>
      </w:r>
      <w:proofErr w:type="gramStart"/>
      <w:r w:rsidRPr="002B2AD4">
        <w:rPr>
          <w:rFonts w:ascii="Verdana" w:hAnsi="Verdana" w:cs="Arial"/>
          <w:sz w:val="20"/>
          <w:szCs w:val="20"/>
        </w:rPr>
        <w:t>uspořádání,.</w:t>
      </w:r>
      <w:r w:rsidR="00B24B7D" w:rsidRPr="002B2AD4">
        <w:rPr>
          <w:rFonts w:ascii="Verdana" w:hAnsi="Verdana" w:cs="Arial"/>
          <w:sz w:val="20"/>
          <w:szCs w:val="20"/>
        </w:rPr>
        <w:t>.</w:t>
      </w:r>
      <w:r w:rsidRPr="002B2AD4">
        <w:rPr>
          <w:rFonts w:ascii="Verdana" w:hAnsi="Verdana" w:cs="Arial"/>
          <w:sz w:val="20"/>
          <w:szCs w:val="20"/>
        </w:rPr>
        <w:t>.</w:t>
      </w:r>
      <w:proofErr w:type="gramEnd"/>
      <w:r w:rsidRPr="002B2AD4">
        <w:rPr>
          <w:rFonts w:ascii="Verdana" w:hAnsi="Verdana" w:cs="Arial"/>
          <w:sz w:val="20"/>
          <w:szCs w:val="20"/>
        </w:rPr>
        <w:t>) nebo SS. Předpokládá se, že za rozhodující NK nebo SS bude vybrána NK nebo SS v nejhorším stavebně technickém</w:t>
      </w:r>
      <w:r w:rsidR="00C6730A">
        <w:rPr>
          <w:rFonts w:ascii="Verdana" w:hAnsi="Verdana" w:cs="Arial"/>
          <w:sz w:val="20"/>
          <w:szCs w:val="20"/>
        </w:rPr>
        <w:t xml:space="preserve"> stavu</w:t>
      </w:r>
      <w:r w:rsidRPr="002B2AD4">
        <w:rPr>
          <w:rFonts w:ascii="Verdana" w:hAnsi="Verdana" w:cs="Arial"/>
          <w:sz w:val="20"/>
          <w:szCs w:val="20"/>
        </w:rPr>
        <w:t xml:space="preserve">, tedy </w:t>
      </w:r>
      <w:proofErr w:type="gramStart"/>
      <w:r w:rsidRPr="002B2AD4">
        <w:rPr>
          <w:rFonts w:ascii="Verdana" w:hAnsi="Verdana" w:cs="Arial"/>
          <w:sz w:val="20"/>
          <w:szCs w:val="20"/>
        </w:rPr>
        <w:t>ta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u které se předpokládá nejnižší zatížitelnost.</w:t>
      </w:r>
    </w:p>
    <w:p w14:paraId="2E2386D1" w14:textId="77777777" w:rsidR="006C0DE5" w:rsidRPr="002B2AD4" w:rsidRDefault="00A033A7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d</w:t>
      </w:r>
      <w:r w:rsidR="006C0DE5" w:rsidRPr="002B2AD4">
        <w:rPr>
          <w:rFonts w:ascii="Verdana" w:hAnsi="Verdana" w:cs="Arial"/>
          <w:sz w:val="20"/>
          <w:szCs w:val="20"/>
        </w:rPr>
        <w:t xml:space="preserve">iagnostika bude provedena ve smyslu předpisu S5/1 Diagnostika, zatížitelnost a přechodnost železničních mostních objektů </w:t>
      </w:r>
      <w:r w:rsidR="001D50F7" w:rsidRPr="002B2AD4">
        <w:rPr>
          <w:rFonts w:ascii="Verdana" w:hAnsi="Verdana" w:cs="Arial"/>
          <w:sz w:val="20"/>
          <w:szCs w:val="20"/>
        </w:rPr>
        <w:t xml:space="preserve">příloha H „Doporučení pro provádění diagnostického průzkumu – obecná část“ a </w:t>
      </w:r>
      <w:r w:rsidR="006C0DE5" w:rsidRPr="002B2AD4">
        <w:rPr>
          <w:rFonts w:ascii="Verdana" w:hAnsi="Verdana" w:cs="Arial"/>
          <w:sz w:val="20"/>
          <w:szCs w:val="20"/>
        </w:rPr>
        <w:t>Příloha I „Doporučení pro provádění diagnostického průzkumu ocelových mostů“</w:t>
      </w:r>
    </w:p>
    <w:p w14:paraId="23F7BBDF" w14:textId="77777777" w:rsidR="00A033A7" w:rsidRPr="002B2AD4" w:rsidRDefault="006C0DE5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 prověřované nosné konstrukce bud</w:t>
      </w:r>
      <w:r w:rsidR="00A033A7" w:rsidRPr="002B2AD4">
        <w:rPr>
          <w:rFonts w:ascii="Verdana" w:hAnsi="Verdana" w:cs="Arial"/>
          <w:sz w:val="20"/>
          <w:szCs w:val="20"/>
        </w:rPr>
        <w:t>ou</w:t>
      </w:r>
      <w:r w:rsidRPr="002B2AD4">
        <w:rPr>
          <w:rFonts w:ascii="Verdana" w:hAnsi="Verdana" w:cs="Arial"/>
          <w:sz w:val="20"/>
          <w:szCs w:val="20"/>
        </w:rPr>
        <w:t xml:space="preserve"> </w:t>
      </w:r>
      <w:r w:rsidR="00A033A7" w:rsidRPr="002B2AD4">
        <w:rPr>
          <w:rFonts w:ascii="Verdana" w:hAnsi="Verdana" w:cs="Arial"/>
          <w:sz w:val="20"/>
          <w:szCs w:val="20"/>
        </w:rPr>
        <w:t xml:space="preserve">odebrány vždy 3ks vzorků pro tahovou zkoušku (plech, úhelník, pásovina) a bude provedeno </w:t>
      </w:r>
      <w:proofErr w:type="spellStart"/>
      <w:r w:rsidR="00A033A7" w:rsidRPr="002B2AD4">
        <w:rPr>
          <w:rFonts w:ascii="Verdana" w:hAnsi="Verdana" w:cs="Arial"/>
          <w:sz w:val="20"/>
          <w:szCs w:val="20"/>
        </w:rPr>
        <w:t>tvrdoměrné</w:t>
      </w:r>
      <w:proofErr w:type="spellEnd"/>
      <w:r w:rsidR="00A033A7" w:rsidRPr="002B2AD4">
        <w:rPr>
          <w:rFonts w:ascii="Verdana" w:hAnsi="Verdana" w:cs="Arial"/>
          <w:sz w:val="20"/>
          <w:szCs w:val="20"/>
        </w:rPr>
        <w:t xml:space="preserve"> měření ocelové konstrukce</w:t>
      </w:r>
    </w:p>
    <w:p w14:paraId="71EF1979" w14:textId="77777777" w:rsidR="006C0DE5" w:rsidRPr="002B2AD4" w:rsidRDefault="00A033A7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na každém typu vzorku bude provedena metalografie a chemické složení</w:t>
      </w:r>
      <w:r w:rsidR="006C0DE5" w:rsidRPr="002B2AD4">
        <w:rPr>
          <w:rFonts w:ascii="Verdana" w:hAnsi="Verdana" w:cs="Arial"/>
          <w:sz w:val="20"/>
          <w:szCs w:val="20"/>
        </w:rPr>
        <w:t xml:space="preserve"> </w:t>
      </w:r>
    </w:p>
    <w:p w14:paraId="7CB13163" w14:textId="3BA87C92" w:rsidR="00A033A7" w:rsidRPr="002B2AD4" w:rsidRDefault="00A033A7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odběry vzorků a materiálové zkoušky budou provedeny na prověřovaných nosných konstrukcích bez ohledu na rok výstavby a rozpětí  </w:t>
      </w:r>
    </w:p>
    <w:p w14:paraId="49BFB62B" w14:textId="7F65B129" w:rsidR="008C371D" w:rsidRPr="002B2AD4" w:rsidRDefault="008C371D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místa odebraných vzorků budou ošetřena (zabroušení) a proveden základní nátěr</w:t>
      </w:r>
    </w:p>
    <w:p w14:paraId="554DA9F0" w14:textId="77777777" w:rsidR="00542FF6" w:rsidRDefault="00542FF6" w:rsidP="00C6730A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v případě nýtované konstrukce je nutné získat pevnost nýtů kvůli posouzení zatížitelnosti spojů – lze získat </w:t>
      </w:r>
      <w:proofErr w:type="spellStart"/>
      <w:r>
        <w:rPr>
          <w:rFonts w:ascii="Verdana" w:hAnsi="Verdana" w:cs="Arial"/>
          <w:sz w:val="20"/>
          <w:szCs w:val="20"/>
        </w:rPr>
        <w:t>tvrdoměrnou</w:t>
      </w:r>
      <w:proofErr w:type="spellEnd"/>
      <w:r>
        <w:rPr>
          <w:rFonts w:ascii="Verdana" w:hAnsi="Verdana" w:cs="Arial"/>
          <w:sz w:val="20"/>
          <w:szCs w:val="20"/>
        </w:rPr>
        <w:t xml:space="preserve"> zkouškou,</w:t>
      </w:r>
    </w:p>
    <w:p w14:paraId="1F7D3A73" w14:textId="77777777" w:rsidR="00542FF6" w:rsidRDefault="00542FF6" w:rsidP="004E79F4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protokoly z laboratorních zkoušek budou samostatnou přílohou stanovení zatížitelnosti.</w:t>
      </w:r>
    </w:p>
    <w:p w14:paraId="34C09BAD" w14:textId="77777777" w:rsidR="007C01A8" w:rsidRPr="002B2AD4" w:rsidRDefault="007C01A8" w:rsidP="007C01A8">
      <w:pPr>
        <w:pStyle w:val="Odstavecseseznamem"/>
        <w:jc w:val="both"/>
        <w:rPr>
          <w:rFonts w:ascii="Verdana" w:hAnsi="Verdana" w:cs="Arial"/>
        </w:rPr>
      </w:pPr>
    </w:p>
    <w:p w14:paraId="5C21074D" w14:textId="77777777" w:rsidR="007C01A8" w:rsidRPr="002B2AD4" w:rsidRDefault="007C01A8" w:rsidP="004E79F4">
      <w:pPr>
        <w:pStyle w:val="Odstavecseseznamem"/>
        <w:numPr>
          <w:ilvl w:val="0"/>
          <w:numId w:val="1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PROVEDENÍ DIAGNOSTIKY</w:t>
      </w:r>
    </w:p>
    <w:p w14:paraId="7A21EB70" w14:textId="77777777" w:rsidR="005C1BBB" w:rsidRPr="002B2AD4" w:rsidRDefault="00B24B7D" w:rsidP="00C6730A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</w:t>
      </w:r>
      <w:r w:rsidR="007C01A8" w:rsidRPr="002B2AD4">
        <w:rPr>
          <w:rFonts w:ascii="Verdana" w:hAnsi="Verdana" w:cs="Arial"/>
          <w:sz w:val="20"/>
          <w:szCs w:val="20"/>
        </w:rPr>
        <w:t xml:space="preserve"> </w:t>
      </w:r>
      <w:r w:rsidRPr="002B2AD4">
        <w:rPr>
          <w:rFonts w:ascii="Verdana" w:hAnsi="Verdana" w:cs="Arial"/>
          <w:sz w:val="20"/>
          <w:szCs w:val="20"/>
        </w:rPr>
        <w:t>a další zástupci SŽ uved</w:t>
      </w:r>
      <w:r w:rsidR="001B1237" w:rsidRPr="002B2AD4">
        <w:rPr>
          <w:rFonts w:ascii="Verdana" w:hAnsi="Verdana" w:cs="Arial"/>
          <w:sz w:val="20"/>
          <w:szCs w:val="20"/>
        </w:rPr>
        <w:t>e</w:t>
      </w:r>
      <w:r w:rsidRPr="002B2AD4">
        <w:rPr>
          <w:rFonts w:ascii="Verdana" w:hAnsi="Verdana" w:cs="Arial"/>
          <w:sz w:val="20"/>
          <w:szCs w:val="20"/>
        </w:rPr>
        <w:t>ní níže.</w:t>
      </w:r>
    </w:p>
    <w:p w14:paraId="369CCF2A" w14:textId="77777777" w:rsidR="00542FF6" w:rsidRDefault="00542FF6" w:rsidP="00C6730A">
      <w:pPr>
        <w:pStyle w:val="Odstavecseseznamem"/>
        <w:numPr>
          <w:ilvl w:val="0"/>
          <w:numId w:val="6"/>
        </w:numPr>
        <w:ind w:left="568" w:hanging="284"/>
        <w:jc w:val="both"/>
        <w:rPr>
          <w:rFonts w:ascii="Verdana" w:hAnsi="Verdana" w:cs="Arial"/>
          <w:sz w:val="20"/>
          <w:szCs w:val="20"/>
        </w:rPr>
      </w:pPr>
      <w:bookmarkStart w:id="1" w:name="_Hlk197414312"/>
      <w:r>
        <w:rPr>
          <w:rFonts w:ascii="Verdana" w:hAnsi="Verdana" w:cs="Arial"/>
          <w:sz w:val="20"/>
          <w:szCs w:val="20"/>
        </w:rPr>
        <w:t xml:space="preserve">správce objektů OŘ-SMT (pro všechny mosty) - Ing. Kamil Špaček, tel.: 606 720 424, mail: </w:t>
      </w:r>
      <w:r w:rsidRPr="00542FF6">
        <w:rPr>
          <w:rStyle w:val="Hypertextovodkaz"/>
          <w:rFonts w:ascii="Verdana" w:hAnsi="Verdana" w:cs="Arial"/>
          <w:sz w:val="20"/>
          <w:szCs w:val="20"/>
        </w:rPr>
        <w:t>spacek@spravazeleznic.cz</w:t>
      </w:r>
    </w:p>
    <w:bookmarkEnd w:id="1"/>
    <w:p w14:paraId="2298012F" w14:textId="77777777" w:rsidR="00BF5E05" w:rsidRPr="002B2AD4" w:rsidRDefault="00A033A7" w:rsidP="004E79F4">
      <w:pPr>
        <w:pStyle w:val="Odstavecseseznamem"/>
        <w:numPr>
          <w:ilvl w:val="0"/>
          <w:numId w:val="6"/>
        </w:numPr>
        <w:spacing w:before="200"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zástupce GŘ-O</w:t>
      </w:r>
      <w:proofErr w:type="gramStart"/>
      <w:r w:rsidRPr="002B2AD4">
        <w:rPr>
          <w:rFonts w:ascii="Verdana" w:hAnsi="Verdana" w:cs="Arial"/>
          <w:sz w:val="20"/>
          <w:szCs w:val="20"/>
        </w:rPr>
        <w:t>13,OMT</w:t>
      </w:r>
      <w:proofErr w:type="gramEnd"/>
      <w:r w:rsidRPr="002B2AD4">
        <w:rPr>
          <w:rFonts w:ascii="Verdana" w:hAnsi="Verdana" w:cs="Arial"/>
          <w:sz w:val="20"/>
          <w:szCs w:val="20"/>
        </w:rPr>
        <w:t xml:space="preserve"> (Ing. Miroslav Teichman</w:t>
      </w:r>
      <w:r w:rsidR="005C1BBB" w:rsidRPr="002B2AD4">
        <w:rPr>
          <w:rFonts w:ascii="Verdana" w:hAnsi="Verdana" w:cs="Arial"/>
          <w:sz w:val="20"/>
          <w:szCs w:val="20"/>
        </w:rPr>
        <w:t>,</w:t>
      </w:r>
      <w:r w:rsidR="00A95B3A" w:rsidRPr="002B2AD4">
        <w:rPr>
          <w:rFonts w:ascii="Verdana" w:hAnsi="Verdana" w:cs="Arial"/>
          <w:sz w:val="20"/>
          <w:szCs w:val="20"/>
        </w:rPr>
        <w:t xml:space="preserve"> m</w:t>
      </w:r>
      <w:r w:rsidR="008A0908" w:rsidRPr="002B2AD4">
        <w:rPr>
          <w:rFonts w:ascii="Verdana" w:hAnsi="Verdana" w:cs="Arial"/>
          <w:sz w:val="20"/>
          <w:szCs w:val="20"/>
        </w:rPr>
        <w:t>a</w:t>
      </w:r>
      <w:r w:rsidR="00A95B3A" w:rsidRPr="002B2AD4">
        <w:rPr>
          <w:rFonts w:ascii="Verdana" w:hAnsi="Verdana" w:cs="Arial"/>
          <w:sz w:val="20"/>
          <w:szCs w:val="20"/>
        </w:rPr>
        <w:t xml:space="preserve">il: </w:t>
      </w:r>
      <w:r w:rsidRPr="002B2AD4">
        <w:rPr>
          <w:rStyle w:val="Hypertextovodkaz"/>
          <w:rFonts w:ascii="Verdana" w:hAnsi="Verdana" w:cs="Arial"/>
          <w:sz w:val="20"/>
          <w:szCs w:val="20"/>
        </w:rPr>
        <w:t>teichman@spravazeleznic.cz</w:t>
      </w:r>
      <w:r w:rsidRPr="002B2AD4">
        <w:rPr>
          <w:rFonts w:ascii="Verdana" w:hAnsi="Verdana" w:cs="Arial"/>
          <w:sz w:val="20"/>
          <w:szCs w:val="20"/>
        </w:rPr>
        <w:t>)</w:t>
      </w:r>
    </w:p>
    <w:p w14:paraId="3C722C69" w14:textId="74CC1896" w:rsidR="00BF5E05" w:rsidRPr="002B2AD4" w:rsidRDefault="005C1BBB" w:rsidP="004E79F4">
      <w:pPr>
        <w:pStyle w:val="Odstavecseseznamem"/>
        <w:numPr>
          <w:ilvl w:val="0"/>
          <w:numId w:val="6"/>
        </w:numPr>
        <w:spacing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zástupce </w:t>
      </w:r>
      <w:r w:rsidR="00A033A7" w:rsidRPr="002B2AD4">
        <w:rPr>
          <w:rFonts w:ascii="Verdana" w:hAnsi="Verdana" w:cs="Arial"/>
          <w:sz w:val="20"/>
          <w:szCs w:val="20"/>
        </w:rPr>
        <w:t xml:space="preserve">CTD </w:t>
      </w:r>
      <w:r w:rsidR="00BF5E05" w:rsidRPr="002B2AD4">
        <w:rPr>
          <w:rFonts w:ascii="Verdana" w:hAnsi="Verdana" w:cs="Arial"/>
          <w:sz w:val="20"/>
          <w:szCs w:val="20"/>
        </w:rPr>
        <w:t>(</w:t>
      </w:r>
      <w:r w:rsidRPr="002B2AD4">
        <w:rPr>
          <w:rFonts w:ascii="Verdana" w:hAnsi="Verdana" w:cs="Arial"/>
          <w:sz w:val="20"/>
          <w:szCs w:val="20"/>
        </w:rPr>
        <w:t>Ing.</w:t>
      </w:r>
      <w:r w:rsidR="00BF5E05" w:rsidRPr="002B2AD4">
        <w:rPr>
          <w:rFonts w:ascii="Verdana" w:hAnsi="Verdana" w:cs="Arial"/>
          <w:sz w:val="20"/>
          <w:szCs w:val="20"/>
        </w:rPr>
        <w:t xml:space="preserve"> </w:t>
      </w:r>
      <w:r w:rsidR="00A033A7" w:rsidRPr="002B2AD4">
        <w:rPr>
          <w:rFonts w:ascii="Verdana" w:hAnsi="Verdana" w:cs="Arial"/>
          <w:sz w:val="20"/>
          <w:szCs w:val="20"/>
        </w:rPr>
        <w:t>Luboš Dejmek</w:t>
      </w:r>
      <w:r w:rsidR="00BF5E05" w:rsidRPr="002B2AD4">
        <w:rPr>
          <w:rFonts w:ascii="Verdana" w:hAnsi="Verdana" w:cs="Arial"/>
          <w:sz w:val="20"/>
          <w:szCs w:val="20"/>
        </w:rPr>
        <w:t>,</w:t>
      </w:r>
      <w:r w:rsidR="00A95B3A" w:rsidRPr="002B2AD4">
        <w:rPr>
          <w:rFonts w:ascii="Verdana" w:hAnsi="Verdana" w:cs="Arial"/>
          <w:sz w:val="20"/>
          <w:szCs w:val="20"/>
        </w:rPr>
        <w:t xml:space="preserve"> m</w:t>
      </w:r>
      <w:r w:rsidR="008A0908" w:rsidRPr="002B2AD4">
        <w:rPr>
          <w:rFonts w:ascii="Verdana" w:hAnsi="Verdana" w:cs="Arial"/>
          <w:sz w:val="20"/>
          <w:szCs w:val="20"/>
        </w:rPr>
        <w:t>a</w:t>
      </w:r>
      <w:r w:rsidR="00A95B3A" w:rsidRPr="002B2AD4">
        <w:rPr>
          <w:rFonts w:ascii="Verdana" w:hAnsi="Verdana" w:cs="Arial"/>
          <w:sz w:val="20"/>
          <w:szCs w:val="20"/>
        </w:rPr>
        <w:t>il:</w:t>
      </w:r>
      <w:r w:rsidR="00BF5E05" w:rsidRPr="002B2AD4">
        <w:rPr>
          <w:rFonts w:ascii="Verdana" w:hAnsi="Verdana" w:cs="Arial"/>
          <w:sz w:val="20"/>
          <w:szCs w:val="20"/>
        </w:rPr>
        <w:t xml:space="preserve"> </w:t>
      </w:r>
      <w:r w:rsidR="00A033A7" w:rsidRPr="002B2AD4">
        <w:rPr>
          <w:rStyle w:val="Hypertextovodkaz"/>
          <w:rFonts w:ascii="Verdana" w:hAnsi="Verdana" w:cs="Arial"/>
          <w:sz w:val="20"/>
          <w:szCs w:val="20"/>
        </w:rPr>
        <w:t>dejmek@spravazeleznic.cz</w:t>
      </w:r>
      <w:r w:rsidR="002B2AD4">
        <w:rPr>
          <w:rStyle w:val="Hypertextovodkaz"/>
          <w:rFonts w:ascii="Verdana" w:hAnsi="Verdana" w:cs="Arial"/>
          <w:sz w:val="20"/>
          <w:szCs w:val="20"/>
        </w:rPr>
        <w:t>)</w:t>
      </w:r>
    </w:p>
    <w:p w14:paraId="031E9BCE" w14:textId="77777777" w:rsidR="00E56B62" w:rsidRPr="002B2AD4" w:rsidRDefault="00E56B62" w:rsidP="00E56B62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484BD147" w14:textId="77777777" w:rsidR="00E56B62" w:rsidRPr="002B2AD4" w:rsidRDefault="00E56B62" w:rsidP="004E79F4">
      <w:pPr>
        <w:pStyle w:val="Odstavecseseznamem"/>
        <w:numPr>
          <w:ilvl w:val="0"/>
          <w:numId w:val="1"/>
        </w:numPr>
        <w:spacing w:after="120"/>
        <w:ind w:left="1208" w:hanging="357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STANOVENÍ ZATÍŽITELNOSTI</w:t>
      </w:r>
      <w:r w:rsidR="002636B3" w:rsidRPr="002B2AD4">
        <w:rPr>
          <w:rFonts w:ascii="Verdana" w:hAnsi="Verdana" w:cs="Arial"/>
          <w:b/>
        </w:rPr>
        <w:t>,</w:t>
      </w:r>
      <w:r w:rsidRPr="002B2AD4">
        <w:rPr>
          <w:rFonts w:ascii="Verdana" w:hAnsi="Verdana" w:cs="Arial"/>
          <w:b/>
        </w:rPr>
        <w:t xml:space="preserve"> PŘECHODNOSTI MOSTU</w:t>
      </w:r>
      <w:r w:rsidR="002636B3" w:rsidRPr="002B2AD4">
        <w:rPr>
          <w:rFonts w:ascii="Verdana" w:hAnsi="Verdana" w:cs="Arial"/>
          <w:b/>
        </w:rPr>
        <w:t xml:space="preserve"> A NÁVRH OPATŘENÍ</w:t>
      </w:r>
    </w:p>
    <w:p w14:paraId="1FA8676A" w14:textId="77777777" w:rsidR="00DB0F5D" w:rsidRPr="002B2AD4" w:rsidRDefault="007E4BFF" w:rsidP="004E79F4">
      <w:pPr>
        <w:pStyle w:val="Odstavecseseznamem"/>
        <w:numPr>
          <w:ilvl w:val="0"/>
          <w:numId w:val="5"/>
        </w:numPr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s</w:t>
      </w:r>
      <w:r w:rsidR="00DB0F5D" w:rsidRPr="002B2AD4">
        <w:rPr>
          <w:rFonts w:ascii="Verdana" w:hAnsi="Verdana" w:cs="Arial"/>
          <w:sz w:val="20"/>
          <w:szCs w:val="20"/>
        </w:rPr>
        <w:t xml:space="preserve">tanovení zatížitelnosti mostu </w:t>
      </w:r>
      <w:r w:rsidR="00B24B7D" w:rsidRPr="002B2AD4">
        <w:rPr>
          <w:rFonts w:ascii="Verdana" w:hAnsi="Verdana" w:cs="Arial"/>
          <w:sz w:val="20"/>
          <w:szCs w:val="20"/>
        </w:rPr>
        <w:t xml:space="preserve">bude provedeno </w:t>
      </w:r>
      <w:r w:rsidR="00DB0F5D" w:rsidRPr="002B2AD4">
        <w:rPr>
          <w:rFonts w:ascii="Verdana" w:hAnsi="Verdana" w:cs="Arial"/>
          <w:sz w:val="20"/>
          <w:szCs w:val="20"/>
        </w:rPr>
        <w:t xml:space="preserve">dle </w:t>
      </w:r>
      <w:r w:rsidR="00A033A7" w:rsidRPr="002B2AD4">
        <w:rPr>
          <w:rFonts w:ascii="Verdana" w:hAnsi="Verdana" w:cs="Arial"/>
          <w:sz w:val="20"/>
          <w:szCs w:val="20"/>
        </w:rPr>
        <w:t>předpisu SŽ S5/1 Diagnostika, zatížitelnost a přechodnost železničních mostních objektů</w:t>
      </w:r>
      <w:r w:rsidR="00DB0F5D" w:rsidRPr="002B2AD4">
        <w:rPr>
          <w:rFonts w:ascii="Verdana" w:hAnsi="Verdana" w:cs="Arial"/>
          <w:sz w:val="20"/>
          <w:szCs w:val="20"/>
        </w:rPr>
        <w:t>:</w:t>
      </w:r>
    </w:p>
    <w:p w14:paraId="1A941717" w14:textId="77777777" w:rsidR="00B24B7D" w:rsidRPr="006B04AE" w:rsidRDefault="00B24B7D" w:rsidP="004E79F4">
      <w:pPr>
        <w:pStyle w:val="Odstavecseseznamem"/>
        <w:numPr>
          <w:ilvl w:val="1"/>
          <w:numId w:val="5"/>
        </w:numPr>
        <w:ind w:left="1418" w:hanging="284"/>
        <w:jc w:val="both"/>
        <w:rPr>
          <w:rFonts w:ascii="Verdana" w:hAnsi="Verdana" w:cs="Arial"/>
          <w:b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zatížitelnost </w:t>
      </w:r>
      <w:r w:rsidRPr="002B2AD4">
        <w:rPr>
          <w:rFonts w:ascii="Verdana" w:hAnsi="Verdana" w:cs="Arial"/>
          <w:b/>
          <w:sz w:val="20"/>
          <w:szCs w:val="20"/>
        </w:rPr>
        <w:t>nosné konstrukce</w:t>
      </w:r>
      <w:r w:rsidRPr="002B2AD4">
        <w:rPr>
          <w:rFonts w:ascii="Verdana" w:hAnsi="Verdana" w:cs="Arial"/>
          <w:sz w:val="20"/>
          <w:szCs w:val="20"/>
        </w:rPr>
        <w:t xml:space="preserve"> (NK) bude stanovena v kategorii „C“ </w:t>
      </w:r>
      <w:r w:rsidRPr="006B04AE">
        <w:rPr>
          <w:rFonts w:ascii="Verdana" w:hAnsi="Verdana" w:cs="Arial"/>
          <w:sz w:val="20"/>
          <w:szCs w:val="20"/>
        </w:rPr>
        <w:t>(zatížitelnost stanovená přepočtem)</w:t>
      </w:r>
    </w:p>
    <w:p w14:paraId="3E468F11" w14:textId="65CC7B9F" w:rsidR="00E56B62" w:rsidRPr="002B2AD4" w:rsidRDefault="00C17788" w:rsidP="004E79F4">
      <w:pPr>
        <w:pStyle w:val="Odstavecseseznamem"/>
        <w:numPr>
          <w:ilvl w:val="1"/>
          <w:numId w:val="5"/>
        </w:numPr>
        <w:ind w:left="1418" w:hanging="284"/>
        <w:jc w:val="both"/>
        <w:rPr>
          <w:rFonts w:ascii="Verdana" w:hAnsi="Verdana" w:cs="Arial"/>
          <w:sz w:val="20"/>
          <w:szCs w:val="20"/>
        </w:rPr>
      </w:pPr>
      <w:r w:rsidRPr="006B04AE">
        <w:rPr>
          <w:rFonts w:ascii="Verdana" w:hAnsi="Verdana" w:cs="Arial"/>
          <w:sz w:val="20"/>
          <w:szCs w:val="20"/>
        </w:rPr>
        <w:t xml:space="preserve">zatížitelnost </w:t>
      </w:r>
      <w:r w:rsidRPr="006B04AE">
        <w:rPr>
          <w:rFonts w:ascii="Verdana" w:hAnsi="Verdana" w:cs="Arial"/>
          <w:b/>
          <w:sz w:val="20"/>
          <w:szCs w:val="20"/>
        </w:rPr>
        <w:t>spodní stavby</w:t>
      </w:r>
      <w:r w:rsidRPr="006B04AE">
        <w:rPr>
          <w:rFonts w:ascii="Verdana" w:hAnsi="Verdana" w:cs="Arial"/>
          <w:sz w:val="20"/>
          <w:szCs w:val="20"/>
        </w:rPr>
        <w:t xml:space="preserve"> </w:t>
      </w:r>
      <w:r w:rsidR="001D50F7" w:rsidRPr="006B04AE">
        <w:rPr>
          <w:rFonts w:ascii="Verdana" w:hAnsi="Verdana" w:cs="Arial"/>
          <w:sz w:val="20"/>
          <w:szCs w:val="20"/>
        </w:rPr>
        <w:t xml:space="preserve">(SS) </w:t>
      </w:r>
      <w:r w:rsidR="00357AAD" w:rsidRPr="006B04AE">
        <w:rPr>
          <w:rFonts w:ascii="Verdana" w:hAnsi="Verdana" w:cs="Arial"/>
          <w:sz w:val="20"/>
          <w:szCs w:val="20"/>
        </w:rPr>
        <w:t xml:space="preserve">bude stanovena pro most v km 59,622 a most v km 1,883, </w:t>
      </w:r>
      <w:r w:rsidRPr="006B04AE">
        <w:rPr>
          <w:rFonts w:ascii="Verdana" w:hAnsi="Verdana" w:cs="Arial"/>
          <w:sz w:val="20"/>
          <w:szCs w:val="20"/>
        </w:rPr>
        <w:t>nebude stanovována</w:t>
      </w:r>
      <w:r w:rsidR="00357AAD" w:rsidRPr="006B04AE">
        <w:rPr>
          <w:rFonts w:ascii="Verdana" w:hAnsi="Verdana" w:cs="Arial"/>
          <w:sz w:val="20"/>
          <w:szCs w:val="20"/>
        </w:rPr>
        <w:t xml:space="preserve"> pro most v km 0,760 a most v km 157,010</w:t>
      </w:r>
      <w:r w:rsidRPr="006B04AE">
        <w:rPr>
          <w:rFonts w:ascii="Verdana" w:hAnsi="Verdana" w:cs="Arial"/>
          <w:sz w:val="20"/>
          <w:szCs w:val="20"/>
        </w:rPr>
        <w:t>, bude pouze potvrzeno, že stavební a konstrukční stav SS v době</w:t>
      </w:r>
      <w:r w:rsidRPr="002B2AD4">
        <w:rPr>
          <w:rFonts w:ascii="Verdana" w:hAnsi="Verdana" w:cs="Arial"/>
          <w:sz w:val="20"/>
          <w:szCs w:val="20"/>
        </w:rPr>
        <w:t xml:space="preserve"> podrobné vizuální prohlídky mostu není limitní pro </w:t>
      </w:r>
      <w:r w:rsidR="001D50F7" w:rsidRPr="002B2AD4">
        <w:rPr>
          <w:rFonts w:ascii="Verdana" w:hAnsi="Verdana" w:cs="Arial"/>
          <w:sz w:val="20"/>
          <w:szCs w:val="20"/>
        </w:rPr>
        <w:t>zatížitelnost a přechodnost mostu</w:t>
      </w:r>
      <w:r w:rsidR="00895C65" w:rsidRPr="002B2AD4">
        <w:rPr>
          <w:rFonts w:ascii="Verdana" w:hAnsi="Verdana" w:cs="Arial"/>
          <w:sz w:val="20"/>
          <w:szCs w:val="20"/>
        </w:rPr>
        <w:t>. V</w:t>
      </w:r>
      <w:r w:rsidR="001D50F7" w:rsidRPr="002B2AD4">
        <w:rPr>
          <w:rFonts w:ascii="Verdana" w:hAnsi="Verdana" w:cs="Arial"/>
          <w:sz w:val="20"/>
          <w:szCs w:val="20"/>
        </w:rPr>
        <w:t xml:space="preserve"> případě, že SS bude limitní pro zatížitelnost a přechodnost mostu bude stanovena v kategorii „C“ včetně nezbytných průzkumů </w:t>
      </w:r>
    </w:p>
    <w:p w14:paraId="33EB647B" w14:textId="42D6F92A" w:rsidR="00DB0F5D" w:rsidRPr="002B2AD4" w:rsidRDefault="000A25A9" w:rsidP="00C17788">
      <w:pPr>
        <w:ind w:left="708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Poznámka: Zatížitelnost</w:t>
      </w:r>
      <w:r w:rsidR="00397E19" w:rsidRPr="002B2AD4">
        <w:rPr>
          <w:rFonts w:ascii="Verdana" w:hAnsi="Verdana" w:cs="Arial"/>
          <w:sz w:val="20"/>
          <w:szCs w:val="20"/>
        </w:rPr>
        <w:t xml:space="preserve"> vypočtená</w:t>
      </w:r>
      <w:r w:rsidRPr="002B2AD4">
        <w:rPr>
          <w:rFonts w:ascii="Verdana" w:hAnsi="Verdana" w:cs="Arial"/>
          <w:sz w:val="20"/>
          <w:szCs w:val="20"/>
        </w:rPr>
        <w:t xml:space="preserve"> </w:t>
      </w:r>
      <w:r w:rsidR="00DE2C95" w:rsidRPr="002B2AD4">
        <w:rPr>
          <w:rFonts w:ascii="Verdana" w:hAnsi="Verdana" w:cs="Arial"/>
          <w:sz w:val="20"/>
          <w:szCs w:val="20"/>
        </w:rPr>
        <w:t>pro</w:t>
      </w:r>
      <w:r w:rsidRPr="002B2AD4">
        <w:rPr>
          <w:rFonts w:ascii="Verdana" w:hAnsi="Verdana" w:cs="Arial"/>
          <w:sz w:val="20"/>
          <w:szCs w:val="20"/>
        </w:rPr>
        <w:t xml:space="preserve"> rozhodující NK bude </w:t>
      </w:r>
      <w:r w:rsidR="00DE2C95" w:rsidRPr="002B2AD4">
        <w:rPr>
          <w:rFonts w:ascii="Verdana" w:hAnsi="Verdana" w:cs="Arial"/>
          <w:sz w:val="20"/>
          <w:szCs w:val="20"/>
        </w:rPr>
        <w:t>uvažována</w:t>
      </w:r>
      <w:r w:rsidRPr="002B2AD4">
        <w:rPr>
          <w:rFonts w:ascii="Verdana" w:hAnsi="Verdana" w:cs="Arial"/>
          <w:sz w:val="20"/>
          <w:szCs w:val="20"/>
        </w:rPr>
        <w:t xml:space="preserve"> i na </w:t>
      </w:r>
      <w:r w:rsidR="00D041AA" w:rsidRPr="002B2AD4">
        <w:rPr>
          <w:rFonts w:ascii="Verdana" w:hAnsi="Verdana" w:cs="Arial"/>
          <w:sz w:val="20"/>
          <w:szCs w:val="20"/>
        </w:rPr>
        <w:t xml:space="preserve">ostatní </w:t>
      </w:r>
      <w:r w:rsidRPr="002B2AD4">
        <w:rPr>
          <w:rFonts w:ascii="Verdana" w:hAnsi="Verdana" w:cs="Arial"/>
          <w:sz w:val="20"/>
          <w:szCs w:val="20"/>
        </w:rPr>
        <w:t>NK</w:t>
      </w:r>
      <w:r w:rsidR="00DE2C95" w:rsidRPr="002B2AD4">
        <w:rPr>
          <w:rFonts w:ascii="Verdana" w:hAnsi="Verdana" w:cs="Arial"/>
          <w:sz w:val="20"/>
          <w:szCs w:val="20"/>
        </w:rPr>
        <w:t>.</w:t>
      </w:r>
      <w:r w:rsidR="008C371D" w:rsidRPr="002B2AD4">
        <w:rPr>
          <w:rFonts w:ascii="Verdana" w:hAnsi="Verdana" w:cs="Arial"/>
          <w:sz w:val="20"/>
          <w:szCs w:val="20"/>
        </w:rPr>
        <w:t xml:space="preserve"> </w:t>
      </w:r>
      <w:r w:rsidR="007E4BFF" w:rsidRPr="002B2AD4">
        <w:rPr>
          <w:rFonts w:ascii="Verdana" w:hAnsi="Verdana" w:cs="Arial"/>
          <w:sz w:val="20"/>
          <w:szCs w:val="20"/>
        </w:rPr>
        <w:t xml:space="preserve">Tabulka zatížitelnosti bude zpracována pro každou nosnou konstrukci s poznámkou, že zatížitelnost byla odvozena (převzata) od zatížitelnosti nosné konstrukce, která byla dle podrobné vizuální prohlídky zhodnocena jako </w:t>
      </w:r>
      <w:r w:rsidR="00B24B7D" w:rsidRPr="002B2AD4">
        <w:rPr>
          <w:rFonts w:ascii="Verdana" w:hAnsi="Verdana" w:cs="Arial"/>
          <w:sz w:val="20"/>
          <w:szCs w:val="20"/>
        </w:rPr>
        <w:t>rozhodující (v nejhorším stavebně technickém stavu)</w:t>
      </w:r>
      <w:r w:rsidR="007E4BFF" w:rsidRPr="002B2AD4">
        <w:rPr>
          <w:rFonts w:ascii="Verdana" w:hAnsi="Verdana" w:cs="Arial"/>
          <w:sz w:val="20"/>
          <w:szCs w:val="20"/>
        </w:rPr>
        <w:t xml:space="preserve">. </w:t>
      </w:r>
      <w:r w:rsidR="00357AAD" w:rsidRPr="00357AAD">
        <w:rPr>
          <w:rFonts w:ascii="Verdana" w:hAnsi="Verdana" w:cs="Arial"/>
          <w:sz w:val="20"/>
          <w:szCs w:val="20"/>
        </w:rPr>
        <w:t>Obdobně platí pro SS</w:t>
      </w:r>
      <w:r w:rsidR="00357AAD">
        <w:rPr>
          <w:rFonts w:ascii="Verdana" w:hAnsi="Verdana" w:cs="Arial"/>
          <w:sz w:val="20"/>
          <w:szCs w:val="20"/>
        </w:rPr>
        <w:t>.</w:t>
      </w:r>
    </w:p>
    <w:p w14:paraId="738FE551" w14:textId="77777777" w:rsidR="001D2424" w:rsidRPr="001D2424" w:rsidRDefault="001D2424" w:rsidP="004E79F4">
      <w:pPr>
        <w:pStyle w:val="Odstavecseseznamem"/>
        <w:numPr>
          <w:ilvl w:val="0"/>
          <w:numId w:val="4"/>
        </w:numPr>
        <w:rPr>
          <w:rFonts w:ascii="Verdana" w:hAnsi="Verdana" w:cs="Arial"/>
          <w:sz w:val="20"/>
          <w:szCs w:val="20"/>
        </w:rPr>
      </w:pPr>
      <w:r w:rsidRPr="001D2424">
        <w:rPr>
          <w:rFonts w:ascii="Verdana" w:hAnsi="Verdana" w:cs="Arial"/>
          <w:sz w:val="20"/>
          <w:szCs w:val="20"/>
        </w:rPr>
        <w:lastRenderedPageBreak/>
        <w:t>zatížitelnost bude vyčíslena na dvě desetinná místa. V případě, že zatížitelnosti vyjde &gt;5,00 lze uvést pouze &gt;5,00,</w:t>
      </w:r>
    </w:p>
    <w:p w14:paraId="27F3CBA7" w14:textId="77777777" w:rsidR="001D2424" w:rsidRDefault="001D2424" w:rsidP="004E79F4">
      <w:pPr>
        <w:pStyle w:val="Odstavecseseznamem"/>
        <w:numPr>
          <w:ilvl w:val="0"/>
          <w:numId w:val="4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stanovení přechodnosti provozního zatížení (traťová třída zatížení (TTZ) mostu bude provedeno dle předpisu SŽ S5/1. Bude vždy prověřena stávající TTZ s přidruženou rychlostí a případně „cílová“ TTZ (vždy bude u konkrétního mostu uvedena) a TTZ D4-120 km/h, </w:t>
      </w:r>
      <w:bookmarkStart w:id="2" w:name="_Hlk191966261"/>
      <w:r>
        <w:rPr>
          <w:rFonts w:ascii="Verdana" w:hAnsi="Verdana" w:cs="Arial"/>
          <w:sz w:val="20"/>
          <w:szCs w:val="20"/>
        </w:rPr>
        <w:t xml:space="preserve">případně D2-160 km/h (u mostů kde je reálně možná rychlost vyšší než 120 km/h). </w:t>
      </w:r>
      <w:bookmarkEnd w:id="2"/>
      <w:r>
        <w:rPr>
          <w:rFonts w:ascii="Verdana" w:hAnsi="Verdana" w:cs="Arial"/>
          <w:sz w:val="20"/>
          <w:szCs w:val="20"/>
        </w:rPr>
        <w:t>V případě, že bude trať na mostě v oblouku, bude vždy prověřena stávající TTZ s přidruženou rychlostí a TTZ D4 s traťovou rychlostí pro kterou byly spočítány odstředivé síly. V případě že TTZ D4-120 km/h, anebo D4-spřidruženou traťovou rychlostí nevyhoví, bude prověřena maximální TTZ s přidruženou rychlostí a stávající TTZ s maximální přidruženou rychlostí.</w:t>
      </w:r>
      <w:r>
        <w:rPr>
          <w:rStyle w:val="Odkaznakoment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Je doporučeno potvrdit stanovení konkrétních TTZ zástupcem objednatele, </w:t>
      </w:r>
    </w:p>
    <w:p w14:paraId="4ED89444" w14:textId="77777777" w:rsidR="001D2424" w:rsidRDefault="001D2424" w:rsidP="004E79F4">
      <w:pPr>
        <w:pStyle w:val="Odstavecseseznamem"/>
        <w:numPr>
          <w:ilvl w:val="0"/>
          <w:numId w:val="4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posouzení ocelových nosných konstrukcí na 3D výpočetním modelu, tuhost styčníků bude stanovena podrobným výpočtem a bude následně zohledněna jejich nelinearita v globálním modelu,</w:t>
      </w:r>
    </w:p>
    <w:p w14:paraId="65BCE34C" w14:textId="09D226D6" w:rsidR="001D2424" w:rsidRDefault="001D2424" w:rsidP="004E79F4">
      <w:pPr>
        <w:pStyle w:val="Odstavecseseznamem"/>
        <w:numPr>
          <w:ilvl w:val="0"/>
          <w:numId w:val="4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u ocelových nosných konstrukcí bude vždy zajištěno provedení výpočtu rychlosti větru v lokalitě od ČHMÚ se zohledněním tvaru a drsnosti terénu, nadmořské výšky a směru větru (předpis SŽ S5/1 příloha G).</w:t>
      </w:r>
    </w:p>
    <w:p w14:paraId="2CE94E6C" w14:textId="77777777" w:rsidR="00BB2FD4" w:rsidRPr="002B2AD4" w:rsidRDefault="00BB2FD4" w:rsidP="00BB2FD4">
      <w:pPr>
        <w:pStyle w:val="Odstavecseseznamem"/>
        <w:ind w:left="1500"/>
        <w:jc w:val="both"/>
        <w:rPr>
          <w:rFonts w:ascii="Verdana" w:hAnsi="Verdana" w:cs="Arial"/>
        </w:rPr>
      </w:pPr>
    </w:p>
    <w:p w14:paraId="0D724A66" w14:textId="77777777" w:rsidR="00BB2FD4" w:rsidRPr="002B2AD4" w:rsidRDefault="00BB2FD4" w:rsidP="004E79F4">
      <w:pPr>
        <w:pStyle w:val="Odstavecseseznamem"/>
        <w:numPr>
          <w:ilvl w:val="0"/>
          <w:numId w:val="1"/>
        </w:numPr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>VYHODNOCENÍ, NÁVRH OPATŘENÍ, MANAŽERSKÉ SHRNUTÍ</w:t>
      </w:r>
    </w:p>
    <w:p w14:paraId="749CD144" w14:textId="0C7AF15C" w:rsidR="00895C65" w:rsidRPr="002B2AD4" w:rsidRDefault="00BB06D8" w:rsidP="004E79F4">
      <w:pPr>
        <w:pStyle w:val="Odstavecseseznamem"/>
        <w:numPr>
          <w:ilvl w:val="0"/>
          <w:numId w:val="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Na základě výsledků diagnostiky, statického posouzení (zatížitelnost, TTZ) bude provedeno manažerské shrnutí</w:t>
      </w:r>
      <w:r w:rsidR="00C6730A">
        <w:rPr>
          <w:rFonts w:ascii="Verdana" w:hAnsi="Verdana" w:cs="Arial"/>
          <w:sz w:val="20"/>
          <w:szCs w:val="20"/>
        </w:rPr>
        <w:t xml:space="preserve"> pro každý most samostatně</w:t>
      </w:r>
      <w:r w:rsidRPr="002B2AD4">
        <w:rPr>
          <w:rFonts w:ascii="Verdana" w:hAnsi="Verdana" w:cs="Arial"/>
          <w:sz w:val="20"/>
          <w:szCs w:val="20"/>
        </w:rPr>
        <w:t xml:space="preserve"> (viz příloha </w:t>
      </w:r>
      <w:r w:rsidR="008C352D" w:rsidRPr="002B2AD4">
        <w:rPr>
          <w:rFonts w:ascii="Verdana" w:hAnsi="Verdana" w:cs="Arial"/>
          <w:sz w:val="20"/>
          <w:szCs w:val="20"/>
        </w:rPr>
        <w:t>9a Manažerské shrnutí</w:t>
      </w:r>
      <w:r w:rsidRPr="002B2AD4">
        <w:rPr>
          <w:rFonts w:ascii="Verdana" w:hAnsi="Verdana" w:cs="Arial"/>
          <w:sz w:val="20"/>
          <w:szCs w:val="20"/>
        </w:rPr>
        <w:t xml:space="preserve">). </w:t>
      </w:r>
    </w:p>
    <w:p w14:paraId="3F150FF8" w14:textId="638A0493" w:rsidR="00895C65" w:rsidRPr="002B2AD4" w:rsidRDefault="00895C65" w:rsidP="004E79F4">
      <w:pPr>
        <w:pStyle w:val="Odstavecseseznamem"/>
        <w:numPr>
          <w:ilvl w:val="0"/>
          <w:numId w:val="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Vzor provedení bude u konkrétních mostů přiměřeně členěn např. dle materiálu NK</w:t>
      </w:r>
    </w:p>
    <w:p w14:paraId="26127716" w14:textId="77777777" w:rsidR="00BB06D8" w:rsidRPr="002B2AD4" w:rsidRDefault="00BB06D8" w:rsidP="004E79F4">
      <w:pPr>
        <w:pStyle w:val="Odstavecseseznamem"/>
        <w:numPr>
          <w:ilvl w:val="0"/>
          <w:numId w:val="4"/>
        </w:numPr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Manažerské shrnutí bude vždy projednáno </w:t>
      </w:r>
      <w:r w:rsidR="00895C65" w:rsidRPr="002B2AD4">
        <w:rPr>
          <w:rFonts w:ascii="Verdana" w:hAnsi="Verdana" w:cs="Arial"/>
          <w:sz w:val="20"/>
          <w:szCs w:val="20"/>
        </w:rPr>
        <w:t xml:space="preserve">a odsouhlaseno </w:t>
      </w:r>
      <w:r w:rsidRPr="002B2AD4">
        <w:rPr>
          <w:rFonts w:ascii="Verdana" w:hAnsi="Verdana" w:cs="Arial"/>
          <w:sz w:val="20"/>
          <w:szCs w:val="20"/>
        </w:rPr>
        <w:t xml:space="preserve">se zástupci SŽ. </w:t>
      </w:r>
    </w:p>
    <w:p w14:paraId="2D6F403D" w14:textId="4A979187" w:rsidR="00BB06D8" w:rsidRPr="001D2424" w:rsidRDefault="001D2424" w:rsidP="004E79F4">
      <w:pPr>
        <w:pStyle w:val="Odstavecseseznamem"/>
        <w:numPr>
          <w:ilvl w:val="1"/>
          <w:numId w:val="5"/>
        </w:numPr>
        <w:ind w:left="1843" w:hanging="283"/>
        <w:jc w:val="both"/>
        <w:rPr>
          <w:rFonts w:ascii="Verdana" w:hAnsi="Verdana" w:cs="Arial"/>
          <w:sz w:val="20"/>
          <w:szCs w:val="20"/>
        </w:rPr>
      </w:pPr>
      <w:bookmarkStart w:id="3" w:name="_Hlk198037675"/>
      <w:r w:rsidRPr="001D2424">
        <w:rPr>
          <w:rFonts w:ascii="Verdana" w:hAnsi="Verdana" w:cs="Arial"/>
          <w:sz w:val="20"/>
          <w:szCs w:val="20"/>
        </w:rPr>
        <w:t xml:space="preserve">správce objektů OŘ-SMT (pro všechny mosty) - Ing. Kamil Špaček, tel.: 606 720 424, mail: </w:t>
      </w:r>
      <w:hyperlink r:id="rId9" w:history="1">
        <w:r w:rsidRPr="00891FFD">
          <w:rPr>
            <w:rStyle w:val="Hypertextovodkaz"/>
            <w:rFonts w:ascii="Verdana" w:hAnsi="Verdana" w:cs="Arial"/>
            <w:sz w:val="20"/>
            <w:szCs w:val="20"/>
          </w:rPr>
          <w:t>spacek@spravazeleznic.cz</w:t>
        </w:r>
      </w:hyperlink>
      <w:r>
        <w:rPr>
          <w:rStyle w:val="Hypertextovodkaz"/>
          <w:rFonts w:ascii="Verdana" w:hAnsi="Verdana" w:cs="Arial"/>
          <w:sz w:val="20"/>
          <w:szCs w:val="20"/>
        </w:rPr>
        <w:t xml:space="preserve"> </w:t>
      </w:r>
      <w:r w:rsidR="00853B4F" w:rsidRPr="001D2424">
        <w:rPr>
          <w:rFonts w:ascii="Verdana" w:hAnsi="Verdana" w:cs="Arial"/>
          <w:sz w:val="20"/>
          <w:szCs w:val="20"/>
        </w:rPr>
        <w:t>a Ing.</w:t>
      </w:r>
      <w:r w:rsidR="00FE554C" w:rsidRPr="001D2424">
        <w:rPr>
          <w:rFonts w:ascii="Verdana" w:hAnsi="Verdana" w:cs="Arial"/>
          <w:sz w:val="20"/>
          <w:szCs w:val="20"/>
        </w:rPr>
        <w:t xml:space="preserve"> </w:t>
      </w:r>
      <w:r w:rsidR="00853B4F" w:rsidRPr="001D2424">
        <w:rPr>
          <w:rFonts w:ascii="Verdana" w:hAnsi="Verdana" w:cs="Arial"/>
          <w:sz w:val="20"/>
          <w:szCs w:val="20"/>
        </w:rPr>
        <w:t>Lumír Dobiáš</w:t>
      </w:r>
      <w:r w:rsidR="00FE554C" w:rsidRPr="001D2424">
        <w:rPr>
          <w:rFonts w:ascii="Verdana" w:hAnsi="Verdana" w:cs="Arial"/>
          <w:sz w:val="20"/>
          <w:szCs w:val="20"/>
        </w:rPr>
        <w:t xml:space="preserve">, tel.: 724 039 287, mail: </w:t>
      </w:r>
      <w:r w:rsidR="00FE554C" w:rsidRPr="001D2424">
        <w:rPr>
          <w:rStyle w:val="Hypertextovodkaz"/>
          <w:rFonts w:ascii="Verdana" w:hAnsi="Verdana" w:cs="Arial"/>
          <w:sz w:val="20"/>
          <w:szCs w:val="20"/>
        </w:rPr>
        <w:t>dobias@spravazeleznic.cz</w:t>
      </w:r>
    </w:p>
    <w:p w14:paraId="2000354F" w14:textId="4031EF51" w:rsidR="00BB06D8" w:rsidRPr="002B2AD4" w:rsidRDefault="00BB06D8" w:rsidP="004E79F4">
      <w:pPr>
        <w:pStyle w:val="Odstavecseseznamem"/>
        <w:numPr>
          <w:ilvl w:val="1"/>
          <w:numId w:val="5"/>
        </w:numPr>
        <w:ind w:left="1843" w:hanging="283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zástupce GŘ-O13,</w:t>
      </w:r>
      <w:r w:rsidR="001D2424">
        <w:rPr>
          <w:rFonts w:ascii="Verdana" w:hAnsi="Verdana" w:cs="Arial"/>
          <w:sz w:val="20"/>
          <w:szCs w:val="20"/>
        </w:rPr>
        <w:t xml:space="preserve"> </w:t>
      </w:r>
      <w:r w:rsidRPr="002B2AD4">
        <w:rPr>
          <w:rFonts w:ascii="Verdana" w:hAnsi="Verdana" w:cs="Arial"/>
          <w:sz w:val="20"/>
          <w:szCs w:val="20"/>
        </w:rPr>
        <w:t>OMT</w:t>
      </w:r>
      <w:r w:rsidR="001D2424">
        <w:rPr>
          <w:rFonts w:ascii="Verdana" w:hAnsi="Verdana" w:cs="Arial"/>
          <w:sz w:val="20"/>
          <w:szCs w:val="20"/>
        </w:rPr>
        <w:t xml:space="preserve"> -</w:t>
      </w:r>
      <w:r w:rsidRPr="002B2AD4">
        <w:rPr>
          <w:rFonts w:ascii="Verdana" w:hAnsi="Verdana" w:cs="Arial"/>
          <w:sz w:val="20"/>
          <w:szCs w:val="20"/>
        </w:rPr>
        <w:t xml:space="preserve"> Ing. Miroslav Teichman, mail: </w:t>
      </w:r>
      <w:hyperlink r:id="rId10" w:history="1">
        <w:r w:rsidR="00547ECA" w:rsidRPr="002B2AD4">
          <w:rPr>
            <w:rStyle w:val="Hypertextovodkaz"/>
            <w:rFonts w:ascii="Verdana" w:hAnsi="Verdana" w:cs="Arial"/>
            <w:sz w:val="20"/>
            <w:szCs w:val="20"/>
          </w:rPr>
          <w:t>teichman@spravazeleznic.cz</w:t>
        </w:r>
      </w:hyperlink>
    </w:p>
    <w:bookmarkEnd w:id="3"/>
    <w:p w14:paraId="4309E6AC" w14:textId="77777777" w:rsidR="00FE2951" w:rsidRDefault="00FE2951" w:rsidP="00FE2951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546C89E1" w14:textId="77777777" w:rsidR="00696C81" w:rsidRDefault="00696C81" w:rsidP="00FE2951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020ABA8C" w14:textId="578EAA4A" w:rsidR="00696C81" w:rsidRPr="00696C81" w:rsidRDefault="00696C81" w:rsidP="00696C81">
      <w:pPr>
        <w:rPr>
          <w:rFonts w:ascii="Verdana" w:eastAsia="Calibri" w:hAnsi="Verdana" w:cs="Arial"/>
          <w:b/>
          <w:sz w:val="24"/>
          <w:szCs w:val="24"/>
          <w:u w:val="single"/>
        </w:rPr>
      </w:pPr>
      <w:r w:rsidRPr="00696C81">
        <w:rPr>
          <w:rFonts w:ascii="Verdana" w:eastAsia="Calibri" w:hAnsi="Verdana" w:cs="Arial"/>
          <w:b/>
          <w:sz w:val="24"/>
          <w:szCs w:val="24"/>
          <w:u w:val="single"/>
        </w:rPr>
        <w:t xml:space="preserve">B) Základní požadavky na provedení diagnostiky a statického posouzení mostů se zděnou </w:t>
      </w:r>
      <w:r w:rsidR="00065D22">
        <w:rPr>
          <w:rFonts w:ascii="Verdana" w:eastAsia="Calibri" w:hAnsi="Verdana" w:cs="Arial"/>
          <w:b/>
          <w:sz w:val="24"/>
          <w:szCs w:val="24"/>
          <w:u w:val="single"/>
        </w:rPr>
        <w:t>podpěrou</w:t>
      </w:r>
    </w:p>
    <w:p w14:paraId="70A34295" w14:textId="77777777" w:rsidR="00696C81" w:rsidRPr="00696C81" w:rsidRDefault="00696C81" w:rsidP="00696C81">
      <w:pPr>
        <w:ind w:left="720"/>
        <w:contextualSpacing/>
        <w:rPr>
          <w:rFonts w:ascii="Verdana" w:eastAsia="Calibri" w:hAnsi="Verdana" w:cs="Arial"/>
          <w:b/>
          <w:sz w:val="24"/>
          <w:szCs w:val="24"/>
          <w:highlight w:val="yellow"/>
        </w:rPr>
      </w:pPr>
    </w:p>
    <w:p w14:paraId="423E3109" w14:textId="77777777" w:rsidR="00696C81" w:rsidRPr="00696C81" w:rsidRDefault="00696C81" w:rsidP="004E79F4">
      <w:pPr>
        <w:numPr>
          <w:ilvl w:val="0"/>
          <w:numId w:val="15"/>
        </w:numPr>
        <w:contextualSpacing/>
        <w:jc w:val="both"/>
        <w:rPr>
          <w:rFonts w:ascii="Verdana" w:eastAsia="Calibri" w:hAnsi="Verdana" w:cs="Arial"/>
          <w:b/>
        </w:rPr>
      </w:pPr>
      <w:r w:rsidRPr="00696C81">
        <w:rPr>
          <w:rFonts w:ascii="Verdana" w:eastAsia="Calibri" w:hAnsi="Verdana" w:cs="Arial"/>
          <w:b/>
        </w:rPr>
        <w:t>ZAJIŠTĚNÍ DOSTUPNÝCH PODKLADŮ K MOSTNÍMU OBJEKTU</w:t>
      </w:r>
    </w:p>
    <w:p w14:paraId="66EC0E31" w14:textId="3057E600" w:rsidR="00696C81" w:rsidRPr="00696C81" w:rsidRDefault="00696C81" w:rsidP="00696C81">
      <w:pPr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 xml:space="preserve">Zpracovatel se spojí se správcem objektu (SŽ OŘ </w:t>
      </w:r>
      <w:r w:rsidR="00AF7534" w:rsidRPr="00AF7534">
        <w:rPr>
          <w:rFonts w:ascii="Verdana" w:eastAsia="Calibri" w:hAnsi="Verdana" w:cs="Arial"/>
          <w:sz w:val="20"/>
          <w:szCs w:val="20"/>
        </w:rPr>
        <w:t xml:space="preserve">Ostrava </w:t>
      </w:r>
      <w:r w:rsidRPr="00696C81">
        <w:rPr>
          <w:rFonts w:ascii="Verdana" w:eastAsia="Calibri" w:hAnsi="Verdana" w:cs="Arial"/>
          <w:sz w:val="20"/>
          <w:szCs w:val="20"/>
        </w:rPr>
        <w:t>– SMT) pro získání veškerých dostupných podkladů k mostnímu objektu:</w:t>
      </w:r>
    </w:p>
    <w:p w14:paraId="08E96B89" w14:textId="77777777" w:rsidR="00696C81" w:rsidRPr="00696C81" w:rsidRDefault="00696C81" w:rsidP="004E79F4">
      <w:pPr>
        <w:numPr>
          <w:ilvl w:val="0"/>
          <w:numId w:val="16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podrobných prohlídek mostu</w:t>
      </w:r>
    </w:p>
    <w:p w14:paraId="7DCF124D" w14:textId="77777777" w:rsidR="00696C81" w:rsidRPr="00696C81" w:rsidRDefault="00696C81" w:rsidP="004E79F4">
      <w:pPr>
        <w:numPr>
          <w:ilvl w:val="0"/>
          <w:numId w:val="16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archivní dokumentace</w:t>
      </w:r>
    </w:p>
    <w:p w14:paraId="0BFE0245" w14:textId="77777777" w:rsidR="00696C81" w:rsidRPr="00696C81" w:rsidRDefault="00696C81" w:rsidP="004E79F4">
      <w:pPr>
        <w:numPr>
          <w:ilvl w:val="0"/>
          <w:numId w:val="16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projektové dokumentace stávajícího objektu</w:t>
      </w:r>
    </w:p>
    <w:p w14:paraId="2AA9D2EE" w14:textId="77777777" w:rsidR="00696C81" w:rsidRPr="00696C81" w:rsidRDefault="00696C81" w:rsidP="004E79F4">
      <w:pPr>
        <w:numPr>
          <w:ilvl w:val="0"/>
          <w:numId w:val="16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případných existujících průzkumů (diagnostika, stavebně-technický průzkum)</w:t>
      </w:r>
    </w:p>
    <w:p w14:paraId="500DC156" w14:textId="77777777" w:rsidR="00696C81" w:rsidRPr="00696C81" w:rsidRDefault="00696C81" w:rsidP="004E79F4">
      <w:pPr>
        <w:numPr>
          <w:ilvl w:val="0"/>
          <w:numId w:val="16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 xml:space="preserve">případná existující statická posouzení </w:t>
      </w:r>
    </w:p>
    <w:p w14:paraId="3ABEE805" w14:textId="77777777" w:rsidR="00696C81" w:rsidRPr="00696C81" w:rsidRDefault="00696C81" w:rsidP="00696C81">
      <w:pPr>
        <w:jc w:val="both"/>
        <w:rPr>
          <w:rFonts w:ascii="Verdana" w:eastAsia="Calibri" w:hAnsi="Verdana" w:cs="Arial"/>
          <w:sz w:val="20"/>
          <w:szCs w:val="20"/>
        </w:rPr>
      </w:pPr>
    </w:p>
    <w:p w14:paraId="1A833807" w14:textId="75703E84" w:rsidR="00696C81" w:rsidRPr="006B04AE" w:rsidRDefault="00696C81" w:rsidP="00C6730A">
      <w:pPr>
        <w:numPr>
          <w:ilvl w:val="0"/>
          <w:numId w:val="17"/>
        </w:numPr>
        <w:spacing w:line="240" w:lineRule="auto"/>
        <w:ind w:left="1145"/>
        <w:jc w:val="both"/>
        <w:rPr>
          <w:rFonts w:ascii="Verdana" w:eastAsia="Calibri" w:hAnsi="Verdana" w:cs="Arial"/>
          <w:b/>
        </w:rPr>
      </w:pPr>
      <w:r w:rsidRPr="006B04AE">
        <w:rPr>
          <w:rFonts w:ascii="Verdana" w:eastAsia="Calibri" w:hAnsi="Verdana" w:cs="Arial"/>
          <w:b/>
        </w:rPr>
        <w:lastRenderedPageBreak/>
        <w:t xml:space="preserve">PROVEDENÍ PODROBNÉ VIZUÁLNÍ KONTROLY </w:t>
      </w:r>
      <w:r w:rsidR="00065D22" w:rsidRPr="006B04AE">
        <w:rPr>
          <w:rFonts w:ascii="Verdana" w:eastAsia="Calibri" w:hAnsi="Verdana" w:cs="Arial"/>
          <w:b/>
          <w:caps/>
        </w:rPr>
        <w:t>podpěr</w:t>
      </w:r>
      <w:r w:rsidRPr="006B04AE">
        <w:rPr>
          <w:rFonts w:ascii="Verdana" w:eastAsia="Calibri" w:hAnsi="Verdana" w:cs="Arial"/>
          <w:b/>
        </w:rPr>
        <w:t xml:space="preserve"> MOSTU</w:t>
      </w:r>
      <w:r w:rsidR="00065D22" w:rsidRPr="006B04AE">
        <w:rPr>
          <w:rFonts w:ascii="Verdana" w:eastAsia="Calibri" w:hAnsi="Verdana" w:cs="Arial"/>
          <w:sz w:val="20"/>
          <w:szCs w:val="20"/>
        </w:rPr>
        <w:t xml:space="preserve"> </w:t>
      </w:r>
    </w:p>
    <w:p w14:paraId="37092BBA" w14:textId="6EB9E6EB" w:rsidR="00696C81" w:rsidRPr="006B04AE" w:rsidRDefault="00696C81" w:rsidP="00C6730A">
      <w:pPr>
        <w:spacing w:after="120"/>
        <w:jc w:val="both"/>
        <w:rPr>
          <w:rFonts w:ascii="Verdana" w:eastAsia="Calibri" w:hAnsi="Verdana" w:cs="Arial"/>
          <w:sz w:val="20"/>
          <w:szCs w:val="20"/>
        </w:rPr>
      </w:pPr>
      <w:r w:rsidRPr="006B04AE">
        <w:rPr>
          <w:rFonts w:ascii="Verdana" w:eastAsia="Calibri" w:hAnsi="Verdana" w:cs="Arial"/>
          <w:sz w:val="20"/>
          <w:szCs w:val="20"/>
        </w:rPr>
        <w:t xml:space="preserve">Návrhu diagnostiky </w:t>
      </w:r>
      <w:r w:rsidRPr="006B04AE">
        <w:rPr>
          <w:rFonts w:ascii="Verdana" w:eastAsia="Calibri" w:hAnsi="Verdana" w:cs="Arial"/>
          <w:b/>
          <w:sz w:val="20"/>
          <w:szCs w:val="20"/>
        </w:rPr>
        <w:t xml:space="preserve">bude vždy předcházet podrobná vizuální prohlídka </w:t>
      </w:r>
      <w:r w:rsidR="00065D22" w:rsidRPr="006B04AE">
        <w:rPr>
          <w:rFonts w:ascii="Verdana" w:eastAsia="Calibri" w:hAnsi="Verdana" w:cs="Arial"/>
          <w:b/>
          <w:sz w:val="20"/>
          <w:szCs w:val="20"/>
        </w:rPr>
        <w:t xml:space="preserve">všech podpěr </w:t>
      </w:r>
      <w:r w:rsidRPr="006B04AE">
        <w:rPr>
          <w:rFonts w:ascii="Verdana" w:eastAsia="Calibri" w:hAnsi="Verdana" w:cs="Arial"/>
          <w:b/>
          <w:sz w:val="20"/>
          <w:szCs w:val="20"/>
        </w:rPr>
        <w:t>mostu</w:t>
      </w:r>
      <w:r w:rsidRPr="006B04AE">
        <w:rPr>
          <w:rFonts w:ascii="Verdana" w:eastAsia="Calibri" w:hAnsi="Verdana" w:cs="Arial"/>
          <w:sz w:val="20"/>
          <w:szCs w:val="20"/>
        </w:rPr>
        <w:t xml:space="preserve">. O termínu podrobné vizuální prohlídce bude vždy informován zástupce objednatele (správce) s dostatečným předstihem (minimálně pět pracovních dní). </w:t>
      </w:r>
    </w:p>
    <w:p w14:paraId="75DF4779" w14:textId="77777777" w:rsidR="00696C81" w:rsidRPr="006B04AE" w:rsidRDefault="00696C81" w:rsidP="00C6730A">
      <w:pPr>
        <w:spacing w:after="0"/>
        <w:jc w:val="both"/>
        <w:rPr>
          <w:rFonts w:ascii="Verdana" w:eastAsia="Calibri" w:hAnsi="Verdana" w:cs="Arial"/>
          <w:sz w:val="20"/>
          <w:szCs w:val="20"/>
        </w:rPr>
      </w:pPr>
      <w:r w:rsidRPr="006B04AE">
        <w:rPr>
          <w:rFonts w:ascii="Verdana" w:eastAsia="Calibri" w:hAnsi="Verdana" w:cs="Arial"/>
          <w:sz w:val="20"/>
          <w:szCs w:val="20"/>
        </w:rPr>
        <w:t>V rámci prohlídky se provede:</w:t>
      </w:r>
    </w:p>
    <w:p w14:paraId="11C5E30C" w14:textId="7C0B39AA" w:rsidR="00696C81" w:rsidRPr="006B04AE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B04AE">
        <w:rPr>
          <w:rFonts w:ascii="Verdana" w:eastAsia="Calibri" w:hAnsi="Verdana" w:cs="Arial"/>
          <w:sz w:val="20"/>
          <w:szCs w:val="20"/>
        </w:rPr>
        <w:t xml:space="preserve">kontrola základních rozměrů </w:t>
      </w:r>
      <w:r w:rsidR="00065D22" w:rsidRPr="006B04AE">
        <w:rPr>
          <w:rFonts w:ascii="Verdana" w:eastAsia="Calibri" w:hAnsi="Verdana" w:cs="Arial"/>
          <w:sz w:val="20"/>
          <w:szCs w:val="20"/>
        </w:rPr>
        <w:t xml:space="preserve">podpěr </w:t>
      </w:r>
      <w:r w:rsidRPr="006B04AE">
        <w:rPr>
          <w:rFonts w:ascii="Verdana" w:eastAsia="Calibri" w:hAnsi="Verdana" w:cs="Arial"/>
          <w:sz w:val="20"/>
          <w:szCs w:val="20"/>
        </w:rPr>
        <w:t xml:space="preserve">mostu </w:t>
      </w:r>
    </w:p>
    <w:p w14:paraId="6FA40106" w14:textId="77777777" w:rsidR="00696C81" w:rsidRPr="006B04AE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B04AE">
        <w:rPr>
          <w:rFonts w:ascii="Verdana" w:eastAsia="Calibri" w:hAnsi="Verdana" w:cs="Arial"/>
          <w:sz w:val="20"/>
          <w:szCs w:val="20"/>
        </w:rPr>
        <w:t>kontrola stavu spodní stavby</w:t>
      </w:r>
    </w:p>
    <w:p w14:paraId="01C82FD4" w14:textId="15DA653C" w:rsidR="00696C81" w:rsidRPr="006B04AE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B04AE">
        <w:rPr>
          <w:rFonts w:ascii="Verdana" w:eastAsia="Calibri" w:hAnsi="Verdana" w:cs="Arial"/>
          <w:sz w:val="20"/>
          <w:szCs w:val="20"/>
        </w:rPr>
        <w:t xml:space="preserve">zmapování závad a poruch na všech </w:t>
      </w:r>
      <w:r w:rsidR="00065D22" w:rsidRPr="006B04AE">
        <w:rPr>
          <w:rFonts w:ascii="Verdana" w:eastAsia="Calibri" w:hAnsi="Verdana" w:cs="Arial"/>
          <w:sz w:val="20"/>
          <w:szCs w:val="20"/>
        </w:rPr>
        <w:t xml:space="preserve">podpěrách mostu </w:t>
      </w:r>
      <w:r w:rsidR="00753173" w:rsidRPr="006B04AE">
        <w:rPr>
          <w:rFonts w:ascii="Verdana" w:eastAsia="Calibri" w:hAnsi="Verdana" w:cs="Arial"/>
          <w:sz w:val="20"/>
          <w:szCs w:val="20"/>
        </w:rPr>
        <w:t xml:space="preserve">(km 59,622 a 1,883) </w:t>
      </w:r>
      <w:r w:rsidRPr="006B04AE">
        <w:rPr>
          <w:rFonts w:ascii="Verdana" w:eastAsia="Calibri" w:hAnsi="Verdana" w:cs="Arial"/>
          <w:sz w:val="20"/>
          <w:szCs w:val="20"/>
        </w:rPr>
        <w:t>- lokalizace, četnost; především zjištění trhlin, degradace zdících prvků a spár</w:t>
      </w:r>
    </w:p>
    <w:p w14:paraId="77DF9A2D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součástí vizuální prohlídky bude i porovnání, ověření stávajícího stavu s dostupnou dokumentací stávajícího stavu objektu</w:t>
      </w:r>
    </w:p>
    <w:p w14:paraId="582A9919" w14:textId="77777777" w:rsidR="00696C81" w:rsidRPr="00696C81" w:rsidRDefault="00696C81" w:rsidP="00696C81">
      <w:pPr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 xml:space="preserve">Výsledkem vizuální kontroly bude zpráva z vizuální prohlídky doplněná náčrty a fotodokumentací a návrh následné diagnostiky. Návrh následné diagnostiky bude vždy zkonzultován s pracovníkem, který bude provádět přepočet a s objednatelem (správcem). </w:t>
      </w:r>
    </w:p>
    <w:p w14:paraId="0AD55DF4" w14:textId="1E87BAA6" w:rsidR="00AF7534" w:rsidRPr="00AF7534" w:rsidRDefault="00AF7534" w:rsidP="00C6730A">
      <w:pPr>
        <w:pStyle w:val="Odstavecseseznamem"/>
        <w:numPr>
          <w:ilvl w:val="0"/>
          <w:numId w:val="6"/>
        </w:numPr>
        <w:ind w:left="568" w:hanging="284"/>
        <w:jc w:val="both"/>
        <w:rPr>
          <w:rFonts w:ascii="Verdana" w:hAnsi="Verdana" w:cs="Arial"/>
          <w:sz w:val="20"/>
          <w:szCs w:val="20"/>
        </w:rPr>
      </w:pPr>
      <w:bookmarkStart w:id="4" w:name="_Hlk198036513"/>
      <w:r w:rsidRPr="00AF7534">
        <w:rPr>
          <w:rFonts w:ascii="Verdana" w:hAnsi="Verdana" w:cs="Arial"/>
          <w:sz w:val="20"/>
          <w:szCs w:val="20"/>
        </w:rPr>
        <w:t xml:space="preserve">správce objektů OŘ-SMT (pro všechny </w:t>
      </w:r>
      <w:proofErr w:type="gramStart"/>
      <w:r w:rsidRPr="00AF7534">
        <w:rPr>
          <w:rFonts w:ascii="Verdana" w:hAnsi="Verdana" w:cs="Arial"/>
          <w:sz w:val="20"/>
          <w:szCs w:val="20"/>
        </w:rPr>
        <w:t>mosty)-</w:t>
      </w:r>
      <w:proofErr w:type="gramEnd"/>
      <w:r w:rsidRPr="00AF7534">
        <w:rPr>
          <w:rFonts w:ascii="Verdana" w:hAnsi="Verdana" w:cs="Arial"/>
          <w:sz w:val="20"/>
          <w:szCs w:val="20"/>
        </w:rPr>
        <w:t xml:space="preserve"> Ing. Kamil Špaček, tel.: 606 720 424, mail: </w:t>
      </w:r>
      <w:r w:rsidRPr="00AF7534">
        <w:rPr>
          <w:rStyle w:val="Hypertextovodkaz"/>
          <w:rFonts w:ascii="Verdana" w:hAnsi="Verdana"/>
          <w:sz w:val="20"/>
          <w:szCs w:val="20"/>
        </w:rPr>
        <w:t>spacek@spravazeleznic.cz</w:t>
      </w:r>
    </w:p>
    <w:bookmarkEnd w:id="4"/>
    <w:p w14:paraId="3D4224F9" w14:textId="77777777" w:rsidR="00696C81" w:rsidRPr="00696C81" w:rsidRDefault="00696C81" w:rsidP="00AF7534">
      <w:pPr>
        <w:pStyle w:val="Odstavecseseznamem"/>
        <w:numPr>
          <w:ilvl w:val="0"/>
          <w:numId w:val="6"/>
        </w:numPr>
        <w:spacing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696C81">
        <w:rPr>
          <w:rFonts w:ascii="Verdana" w:hAnsi="Verdana" w:cs="Arial"/>
          <w:sz w:val="20"/>
          <w:szCs w:val="20"/>
        </w:rPr>
        <w:t xml:space="preserve">zástupce GŘ-O13, OMT (Ing. Miroslav Teichman, mail: </w:t>
      </w:r>
      <w:r w:rsidRPr="00696C81">
        <w:rPr>
          <w:rStyle w:val="Hypertextovodkaz"/>
          <w:rFonts w:ascii="Verdana" w:hAnsi="Verdana"/>
          <w:sz w:val="20"/>
          <w:szCs w:val="20"/>
        </w:rPr>
        <w:t>teichman@spravazeleznic.cz</w:t>
      </w:r>
      <w:r w:rsidRPr="00696C81">
        <w:rPr>
          <w:rFonts w:ascii="Verdana" w:hAnsi="Verdana" w:cs="Arial"/>
          <w:sz w:val="20"/>
          <w:szCs w:val="20"/>
        </w:rPr>
        <w:t>)</w:t>
      </w:r>
    </w:p>
    <w:p w14:paraId="2D912D37" w14:textId="5A7F30FA" w:rsidR="00696C81" w:rsidRPr="00C6730A" w:rsidRDefault="00696C81" w:rsidP="00AF7534">
      <w:pPr>
        <w:pStyle w:val="Odstavecseseznamem"/>
        <w:numPr>
          <w:ilvl w:val="0"/>
          <w:numId w:val="6"/>
        </w:numPr>
        <w:spacing w:line="360" w:lineRule="auto"/>
        <w:ind w:left="567" w:hanging="283"/>
        <w:jc w:val="both"/>
        <w:rPr>
          <w:rStyle w:val="Hypertextovodkaz"/>
          <w:rFonts w:ascii="Verdana" w:hAnsi="Verdana" w:cs="Arial"/>
          <w:color w:val="auto"/>
          <w:sz w:val="20"/>
          <w:szCs w:val="20"/>
          <w:u w:val="none"/>
        </w:rPr>
      </w:pPr>
      <w:r w:rsidRPr="00696C81">
        <w:rPr>
          <w:rFonts w:ascii="Verdana" w:hAnsi="Verdana" w:cs="Arial"/>
          <w:sz w:val="20"/>
          <w:szCs w:val="20"/>
        </w:rPr>
        <w:t xml:space="preserve">zástupce CTD (Ing. Luboš Dejmek, mail: </w:t>
      </w:r>
      <w:hyperlink r:id="rId11" w:history="1">
        <w:r w:rsidR="00C6730A" w:rsidRPr="00643391">
          <w:rPr>
            <w:rStyle w:val="Hypertextovodkaz"/>
            <w:rFonts w:ascii="Verdana" w:hAnsi="Verdana"/>
            <w:sz w:val="20"/>
            <w:szCs w:val="20"/>
          </w:rPr>
          <w:t>dejmek@spravazeleznic.cz</w:t>
        </w:r>
      </w:hyperlink>
      <w:r w:rsidR="00AF7534">
        <w:rPr>
          <w:rStyle w:val="Hypertextovodkaz"/>
          <w:rFonts w:ascii="Verdana" w:hAnsi="Verdana"/>
          <w:sz w:val="20"/>
          <w:szCs w:val="20"/>
        </w:rPr>
        <w:t>)</w:t>
      </w:r>
    </w:p>
    <w:p w14:paraId="17DA437A" w14:textId="77777777" w:rsidR="00696C81" w:rsidRDefault="00696C81" w:rsidP="00C6730A">
      <w:pPr>
        <w:numPr>
          <w:ilvl w:val="0"/>
          <w:numId w:val="17"/>
        </w:numPr>
        <w:spacing w:before="360" w:line="240" w:lineRule="auto"/>
        <w:ind w:left="1145"/>
        <w:jc w:val="both"/>
        <w:rPr>
          <w:rFonts w:ascii="Verdana" w:eastAsia="Calibri" w:hAnsi="Verdana" w:cs="Arial"/>
          <w:b/>
        </w:rPr>
      </w:pPr>
      <w:r w:rsidRPr="00696C81">
        <w:rPr>
          <w:rFonts w:ascii="Verdana" w:eastAsia="Calibri" w:hAnsi="Verdana" w:cs="Arial"/>
          <w:b/>
        </w:rPr>
        <w:t>NÁVRH DIAGNOSTIKY A PROVEDENÍ DIAGNOSTIKY</w:t>
      </w:r>
    </w:p>
    <w:p w14:paraId="2B5B64DB" w14:textId="24462A39" w:rsidR="00696C81" w:rsidRPr="00696C81" w:rsidRDefault="00696C81" w:rsidP="00C6730A">
      <w:pPr>
        <w:spacing w:after="120"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696C81">
        <w:rPr>
          <w:rFonts w:ascii="Verdana" w:eastAsia="Calibri" w:hAnsi="Verdana" w:cs="Arial"/>
          <w:b/>
          <w:sz w:val="20"/>
          <w:szCs w:val="20"/>
        </w:rPr>
        <w:t>rozhodující</w:t>
      </w:r>
      <w:r w:rsidRPr="00696C81">
        <w:rPr>
          <w:rFonts w:ascii="Verdana" w:eastAsia="Calibri" w:hAnsi="Verdana" w:cs="Arial"/>
          <w:sz w:val="20"/>
          <w:szCs w:val="20"/>
        </w:rPr>
        <w:t xml:space="preserve"> (typické) </w:t>
      </w:r>
      <w:r w:rsidR="00C6730A">
        <w:rPr>
          <w:rFonts w:ascii="Verdana" w:eastAsia="Calibri" w:hAnsi="Verdana" w:cs="Arial"/>
          <w:sz w:val="20"/>
          <w:szCs w:val="20"/>
        </w:rPr>
        <w:t>podpěře</w:t>
      </w:r>
      <w:r w:rsidRPr="00696C81">
        <w:rPr>
          <w:rFonts w:ascii="Verdana" w:eastAsia="Calibri" w:hAnsi="Verdana" w:cs="Arial"/>
          <w:sz w:val="20"/>
          <w:szCs w:val="20"/>
        </w:rPr>
        <w:t xml:space="preserve">. Rozhodující </w:t>
      </w:r>
      <w:r w:rsidR="00C6730A">
        <w:rPr>
          <w:rFonts w:ascii="Verdana" w:eastAsia="Calibri" w:hAnsi="Verdana" w:cs="Arial"/>
          <w:sz w:val="20"/>
          <w:szCs w:val="20"/>
        </w:rPr>
        <w:t>podpěra</w:t>
      </w:r>
      <w:r w:rsidRPr="00696C81">
        <w:rPr>
          <w:rFonts w:ascii="Verdana" w:eastAsia="Calibri" w:hAnsi="Verdana" w:cs="Arial"/>
          <w:sz w:val="20"/>
          <w:szCs w:val="20"/>
        </w:rPr>
        <w:t xml:space="preserve"> bude reprezentantem i pro ostatních stejné nebo velmi podobné </w:t>
      </w:r>
      <w:r w:rsidR="00C6730A">
        <w:rPr>
          <w:rFonts w:ascii="Verdana" w:eastAsia="Calibri" w:hAnsi="Verdana" w:cs="Arial"/>
          <w:sz w:val="20"/>
          <w:szCs w:val="20"/>
        </w:rPr>
        <w:t>podpěry</w:t>
      </w:r>
      <w:r w:rsidRPr="00696C81">
        <w:rPr>
          <w:rFonts w:ascii="Verdana" w:eastAsia="Calibri" w:hAnsi="Verdana" w:cs="Arial"/>
          <w:sz w:val="20"/>
          <w:szCs w:val="20"/>
        </w:rPr>
        <w:t xml:space="preserve"> (materiál, konstrukční </w:t>
      </w:r>
      <w:proofErr w:type="gramStart"/>
      <w:r w:rsidRPr="00696C81">
        <w:rPr>
          <w:rFonts w:ascii="Verdana" w:eastAsia="Calibri" w:hAnsi="Verdana" w:cs="Arial"/>
          <w:sz w:val="20"/>
          <w:szCs w:val="20"/>
        </w:rPr>
        <w:t>uspořádání,...) .</w:t>
      </w:r>
      <w:proofErr w:type="gramEnd"/>
      <w:r w:rsidRPr="00696C81">
        <w:rPr>
          <w:rFonts w:ascii="Verdana" w:eastAsia="Calibri" w:hAnsi="Verdana" w:cs="Arial"/>
          <w:sz w:val="20"/>
          <w:szCs w:val="20"/>
        </w:rPr>
        <w:t xml:space="preserve"> Předpokládá se, že za rozhodující </w:t>
      </w:r>
      <w:r w:rsidR="00C6730A">
        <w:rPr>
          <w:rFonts w:ascii="Verdana" w:eastAsia="Calibri" w:hAnsi="Verdana" w:cs="Arial"/>
          <w:sz w:val="20"/>
          <w:szCs w:val="20"/>
        </w:rPr>
        <w:t>podpěru</w:t>
      </w:r>
      <w:r w:rsidRPr="00696C81">
        <w:rPr>
          <w:rFonts w:ascii="Verdana" w:eastAsia="Calibri" w:hAnsi="Verdana" w:cs="Arial"/>
          <w:sz w:val="20"/>
          <w:szCs w:val="20"/>
        </w:rPr>
        <w:t xml:space="preserve"> bude vybrána </w:t>
      </w:r>
      <w:r w:rsidR="00C6730A">
        <w:rPr>
          <w:rFonts w:ascii="Verdana" w:eastAsia="Calibri" w:hAnsi="Verdana" w:cs="Arial"/>
          <w:sz w:val="20"/>
          <w:szCs w:val="20"/>
        </w:rPr>
        <w:t>podpěra</w:t>
      </w:r>
      <w:r w:rsidRPr="00696C81">
        <w:rPr>
          <w:rFonts w:ascii="Verdana" w:eastAsia="Calibri" w:hAnsi="Verdana" w:cs="Arial"/>
          <w:sz w:val="20"/>
          <w:szCs w:val="20"/>
        </w:rPr>
        <w:t xml:space="preserve"> v nejhorším stavebně technickém</w:t>
      </w:r>
      <w:r w:rsidR="002B22FF">
        <w:rPr>
          <w:rFonts w:ascii="Verdana" w:eastAsia="Calibri" w:hAnsi="Verdana" w:cs="Arial"/>
          <w:sz w:val="20"/>
          <w:szCs w:val="20"/>
        </w:rPr>
        <w:t xml:space="preserve"> stavu</w:t>
      </w:r>
      <w:r w:rsidRPr="00696C81">
        <w:rPr>
          <w:rFonts w:ascii="Verdana" w:eastAsia="Calibri" w:hAnsi="Verdana" w:cs="Arial"/>
          <w:sz w:val="20"/>
          <w:szCs w:val="20"/>
        </w:rPr>
        <w:t xml:space="preserve">, tedy </w:t>
      </w:r>
      <w:proofErr w:type="gramStart"/>
      <w:r w:rsidRPr="00696C81">
        <w:rPr>
          <w:rFonts w:ascii="Verdana" w:eastAsia="Calibri" w:hAnsi="Verdana" w:cs="Arial"/>
          <w:sz w:val="20"/>
          <w:szCs w:val="20"/>
        </w:rPr>
        <w:t>ta</w:t>
      </w:r>
      <w:proofErr w:type="gramEnd"/>
      <w:r w:rsidRPr="00696C81">
        <w:rPr>
          <w:rFonts w:ascii="Verdana" w:eastAsia="Calibri" w:hAnsi="Verdana" w:cs="Arial"/>
          <w:sz w:val="20"/>
          <w:szCs w:val="20"/>
        </w:rPr>
        <w:t xml:space="preserve"> u které se předpokládá nejnižší zatížitelnost.</w:t>
      </w:r>
    </w:p>
    <w:p w14:paraId="6C38EE9C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diagnostika bude provedena ve smyslu předpisu S5/1 Diagnostika, zatížitelnost a přechodnost železničních mostních objektů příloha H „Doporučení pro provádění diagnostického průzkumu – obecná část“ a příloha K „Doporučení pro provádění diagnostického průzkumu zděných mostních objektů“</w:t>
      </w:r>
    </w:p>
    <w:p w14:paraId="463A6C30" w14:textId="77777777" w:rsidR="00753173" w:rsidRDefault="00753173" w:rsidP="00C6730A">
      <w:pPr>
        <w:spacing w:after="0" w:line="240" w:lineRule="auto"/>
        <w:ind w:left="357"/>
        <w:jc w:val="both"/>
        <w:rPr>
          <w:rFonts w:ascii="Verdana" w:eastAsia="Calibri" w:hAnsi="Verdana" w:cs="Arial"/>
          <w:strike/>
          <w:sz w:val="20"/>
          <w:szCs w:val="20"/>
        </w:rPr>
      </w:pPr>
    </w:p>
    <w:p w14:paraId="382DC64C" w14:textId="583AA7AC" w:rsidR="00696C81" w:rsidRPr="00696C81" w:rsidRDefault="00696C81" w:rsidP="00C6730A">
      <w:pPr>
        <w:spacing w:after="0"/>
        <w:ind w:left="357"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 xml:space="preserve">zkoušky na </w:t>
      </w:r>
      <w:r w:rsidRPr="00696C81">
        <w:rPr>
          <w:rFonts w:ascii="Verdana" w:eastAsia="Calibri" w:hAnsi="Verdana" w:cs="Arial"/>
          <w:b/>
          <w:sz w:val="20"/>
          <w:szCs w:val="20"/>
        </w:rPr>
        <w:t>rozhodující</w:t>
      </w:r>
      <w:r w:rsidRPr="00696C81">
        <w:rPr>
          <w:rFonts w:ascii="Verdana" w:eastAsia="Calibri" w:hAnsi="Verdana" w:cs="Arial"/>
          <w:sz w:val="20"/>
          <w:szCs w:val="20"/>
        </w:rPr>
        <w:t xml:space="preserve"> </w:t>
      </w:r>
      <w:r w:rsidR="00C6730A">
        <w:rPr>
          <w:rFonts w:ascii="Verdana" w:eastAsia="Calibri" w:hAnsi="Verdana" w:cs="Arial"/>
          <w:sz w:val="20"/>
          <w:szCs w:val="20"/>
        </w:rPr>
        <w:t>podpěře:</w:t>
      </w:r>
    </w:p>
    <w:p w14:paraId="4F1D1F3C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zaměřením bude ověřen skutečný stav s projektovou dokumentací, která je k dispozici,</w:t>
      </w:r>
    </w:p>
    <w:p w14:paraId="2B442188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z rozhodující spodní stavby budou odebrány vždy 2ks vzorků (jádrový vývrt profilu cca 80 mm). Délka vývrtu bude na předpokládanou tloušťku zdiva uvedené v projektové dokumentaci. Vývrty budou opraveny PPV maltou,</w:t>
      </w:r>
    </w:p>
    <w:p w14:paraId="6FC724FC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zkouška v tlaku na válci – 4ks,</w:t>
      </w:r>
    </w:p>
    <w:p w14:paraId="45E2DBCC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pevnost kamene a malty informativně (nedestruktivně) – 6ks,</w:t>
      </w:r>
    </w:p>
    <w:p w14:paraId="2B16EB84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zkouška nasákavosti kamene gravimetricky pro zhodnocení rizik poškození kamene vlivem působení mrazu a pro výpočtové pevnosti zdiva,</w:t>
      </w:r>
    </w:p>
    <w:p w14:paraId="2955E898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u významných a omezujících poruch (trhlin) ověřit aktivitu poruch v návaznosti na provozní zatížení,</w:t>
      </w:r>
    </w:p>
    <w:p w14:paraId="5FC8C730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stanovit pravděpodobnou příčinu poruch,</w:t>
      </w:r>
    </w:p>
    <w:p w14:paraId="348E7094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místa odebraných vzorků budou ošetřena,</w:t>
      </w:r>
    </w:p>
    <w:p w14:paraId="5781A612" w14:textId="77777777" w:rsidR="00696C81" w:rsidRPr="00696C81" w:rsidRDefault="00696C81" w:rsidP="004E79F4">
      <w:pPr>
        <w:numPr>
          <w:ilvl w:val="0"/>
          <w:numId w:val="13"/>
        </w:numPr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lastRenderedPageBreak/>
        <w:t>protokoly z laboratorních zkoušek budou samostatnou přílohou stanovení zatížitelnosti.</w:t>
      </w:r>
    </w:p>
    <w:p w14:paraId="23CCE53F" w14:textId="77777777" w:rsidR="00696C81" w:rsidRPr="00696C81" w:rsidRDefault="00696C81" w:rsidP="00696C81">
      <w:pPr>
        <w:ind w:left="720"/>
        <w:contextualSpacing/>
        <w:jc w:val="both"/>
        <w:rPr>
          <w:rFonts w:ascii="Verdana" w:eastAsia="Calibri" w:hAnsi="Verdana" w:cs="Arial"/>
          <w:sz w:val="20"/>
          <w:szCs w:val="20"/>
        </w:rPr>
      </w:pPr>
    </w:p>
    <w:p w14:paraId="06835A29" w14:textId="77777777" w:rsidR="00696C81" w:rsidRPr="00696C81" w:rsidRDefault="00696C81" w:rsidP="00696C81">
      <w:pPr>
        <w:ind w:left="720"/>
        <w:contextualSpacing/>
        <w:jc w:val="both"/>
        <w:rPr>
          <w:rFonts w:ascii="Verdana" w:eastAsia="Calibri" w:hAnsi="Verdana" w:cs="Arial"/>
          <w:sz w:val="20"/>
          <w:szCs w:val="20"/>
        </w:rPr>
      </w:pPr>
    </w:p>
    <w:p w14:paraId="78269A2D" w14:textId="77777777" w:rsidR="00696C81" w:rsidRPr="00696C81" w:rsidRDefault="00696C81" w:rsidP="00C6730A">
      <w:pPr>
        <w:numPr>
          <w:ilvl w:val="0"/>
          <w:numId w:val="17"/>
        </w:numPr>
        <w:ind w:left="1145"/>
        <w:jc w:val="both"/>
        <w:rPr>
          <w:rFonts w:ascii="Verdana" w:eastAsia="Calibri" w:hAnsi="Verdana" w:cs="Arial"/>
        </w:rPr>
      </w:pPr>
      <w:r w:rsidRPr="00696C81">
        <w:rPr>
          <w:rFonts w:ascii="Verdana" w:eastAsia="Calibri" w:hAnsi="Verdana" w:cs="Arial"/>
          <w:b/>
        </w:rPr>
        <w:t>PROVEDENÍ DIAGNOSTIKY</w:t>
      </w:r>
    </w:p>
    <w:p w14:paraId="7BF5B4E4" w14:textId="77777777" w:rsidR="00696C81" w:rsidRPr="00696C81" w:rsidRDefault="00696C81" w:rsidP="002B22FF">
      <w:pPr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 a další zástupci SŽ uvedení níže.</w:t>
      </w:r>
    </w:p>
    <w:p w14:paraId="3689FAF8" w14:textId="630FDFB5" w:rsidR="002B22FF" w:rsidRPr="00AF7534" w:rsidRDefault="002B22FF" w:rsidP="00F768FE">
      <w:pPr>
        <w:pStyle w:val="Odstavecseseznamem"/>
        <w:numPr>
          <w:ilvl w:val="0"/>
          <w:numId w:val="12"/>
        </w:numPr>
        <w:spacing w:after="120"/>
        <w:ind w:left="567" w:hanging="283"/>
        <w:jc w:val="both"/>
        <w:rPr>
          <w:rFonts w:ascii="Verdana" w:hAnsi="Verdana" w:cs="Arial"/>
          <w:sz w:val="20"/>
          <w:szCs w:val="20"/>
        </w:rPr>
      </w:pPr>
      <w:bookmarkStart w:id="5" w:name="_Hlk198037779"/>
      <w:bookmarkStart w:id="6" w:name="_Hlk198037273"/>
      <w:r w:rsidRPr="00AF7534">
        <w:rPr>
          <w:rFonts w:ascii="Verdana" w:hAnsi="Verdana" w:cs="Arial"/>
          <w:sz w:val="20"/>
          <w:szCs w:val="20"/>
        </w:rPr>
        <w:t>správce objektů OŘ-SMT (</w:t>
      </w:r>
      <w:bookmarkStart w:id="7" w:name="_Hlk198038106"/>
      <w:r w:rsidRPr="00AF7534">
        <w:rPr>
          <w:rFonts w:ascii="Verdana" w:hAnsi="Verdana" w:cs="Arial"/>
          <w:sz w:val="20"/>
          <w:szCs w:val="20"/>
        </w:rPr>
        <w:t xml:space="preserve">pro </w:t>
      </w:r>
      <w:r w:rsidR="000B422D">
        <w:rPr>
          <w:rFonts w:ascii="Verdana" w:hAnsi="Verdana" w:cs="Arial"/>
          <w:sz w:val="20"/>
          <w:szCs w:val="20"/>
        </w:rPr>
        <w:t>most v km 59,622 a 1,883</w:t>
      </w:r>
      <w:bookmarkEnd w:id="7"/>
      <w:r w:rsidRPr="00AF7534">
        <w:rPr>
          <w:rFonts w:ascii="Verdana" w:hAnsi="Verdana" w:cs="Arial"/>
          <w:sz w:val="20"/>
          <w:szCs w:val="20"/>
        </w:rPr>
        <w:t>)</w:t>
      </w:r>
      <w:r w:rsidR="000B422D">
        <w:rPr>
          <w:rFonts w:ascii="Verdana" w:hAnsi="Verdana" w:cs="Arial"/>
          <w:sz w:val="20"/>
          <w:szCs w:val="20"/>
        </w:rPr>
        <w:t xml:space="preserve"> </w:t>
      </w:r>
      <w:r w:rsidRPr="00AF7534">
        <w:rPr>
          <w:rFonts w:ascii="Verdana" w:hAnsi="Verdana" w:cs="Arial"/>
          <w:sz w:val="20"/>
          <w:szCs w:val="20"/>
        </w:rPr>
        <w:t xml:space="preserve">- Ing. Kamil Špaček, tel.: 606 720 424, mail: </w:t>
      </w:r>
      <w:r w:rsidRPr="00AF7534">
        <w:rPr>
          <w:rStyle w:val="Hypertextovodkaz"/>
          <w:rFonts w:ascii="Verdana" w:hAnsi="Verdana"/>
          <w:sz w:val="20"/>
          <w:szCs w:val="20"/>
        </w:rPr>
        <w:t>spacek@spravazeleznic.cz</w:t>
      </w:r>
    </w:p>
    <w:bookmarkEnd w:id="5"/>
    <w:p w14:paraId="033E2230" w14:textId="77777777" w:rsidR="00696C81" w:rsidRPr="00696C81" w:rsidRDefault="00696C81" w:rsidP="00F768FE">
      <w:pPr>
        <w:numPr>
          <w:ilvl w:val="0"/>
          <w:numId w:val="12"/>
        </w:numPr>
        <w:spacing w:line="360" w:lineRule="auto"/>
        <w:ind w:left="567" w:hanging="283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zástupce GŘ-O</w:t>
      </w:r>
      <w:proofErr w:type="gramStart"/>
      <w:r w:rsidRPr="00696C81">
        <w:rPr>
          <w:rFonts w:ascii="Verdana" w:eastAsia="Calibri" w:hAnsi="Verdana" w:cs="Arial"/>
          <w:sz w:val="20"/>
          <w:szCs w:val="20"/>
        </w:rPr>
        <w:t>13,OMT</w:t>
      </w:r>
      <w:proofErr w:type="gramEnd"/>
      <w:r w:rsidRPr="00696C81">
        <w:rPr>
          <w:rFonts w:ascii="Verdana" w:eastAsia="Calibri" w:hAnsi="Verdana" w:cs="Arial"/>
          <w:sz w:val="20"/>
          <w:szCs w:val="20"/>
        </w:rPr>
        <w:t xml:space="preserve"> (Ing. Miroslav Teichman, mail: </w:t>
      </w:r>
      <w:r w:rsidRPr="00696C81">
        <w:rPr>
          <w:rStyle w:val="Hypertextovodkaz"/>
          <w:rFonts w:ascii="Verdana" w:hAnsi="Verdana"/>
          <w:sz w:val="20"/>
          <w:szCs w:val="20"/>
        </w:rPr>
        <w:t>teichman@spravazeleznic.cz</w:t>
      </w:r>
      <w:r w:rsidRPr="00696C81">
        <w:rPr>
          <w:rFonts w:ascii="Verdana" w:eastAsia="Calibri" w:hAnsi="Verdana" w:cs="Arial"/>
          <w:sz w:val="20"/>
          <w:szCs w:val="20"/>
        </w:rPr>
        <w:t>)</w:t>
      </w:r>
    </w:p>
    <w:bookmarkEnd w:id="6"/>
    <w:p w14:paraId="01B24BE1" w14:textId="77777777" w:rsidR="00696C81" w:rsidRPr="00696C81" w:rsidRDefault="00696C81" w:rsidP="00F768FE">
      <w:pPr>
        <w:numPr>
          <w:ilvl w:val="0"/>
          <w:numId w:val="12"/>
        </w:numPr>
        <w:spacing w:line="360" w:lineRule="auto"/>
        <w:ind w:left="567" w:hanging="283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 xml:space="preserve">zástupce CTD (Ing. Luboš Dejmek, mail: </w:t>
      </w:r>
      <w:r w:rsidRPr="00696C81">
        <w:rPr>
          <w:rStyle w:val="Hypertextovodkaz"/>
          <w:rFonts w:ascii="Verdana" w:hAnsi="Verdana"/>
          <w:sz w:val="20"/>
          <w:szCs w:val="20"/>
        </w:rPr>
        <w:t>dejmek@spravazeleznic.cz</w:t>
      </w:r>
      <w:r w:rsidRPr="00696C81">
        <w:rPr>
          <w:rFonts w:ascii="Verdana" w:eastAsia="Calibri" w:hAnsi="Verdana" w:cs="Arial"/>
          <w:sz w:val="20"/>
          <w:szCs w:val="20"/>
        </w:rPr>
        <w:t>)</w:t>
      </w:r>
    </w:p>
    <w:p w14:paraId="3015B24F" w14:textId="77777777" w:rsidR="00696C81" w:rsidRPr="00696C81" w:rsidRDefault="00696C81" w:rsidP="00696C81">
      <w:pPr>
        <w:ind w:left="1080"/>
        <w:contextualSpacing/>
        <w:jc w:val="both"/>
        <w:rPr>
          <w:rFonts w:ascii="Verdana" w:eastAsia="Calibri" w:hAnsi="Verdana" w:cs="Arial"/>
          <w:b/>
        </w:rPr>
      </w:pPr>
    </w:p>
    <w:p w14:paraId="4B665AAF" w14:textId="3E39DA5C" w:rsidR="00696C81" w:rsidRPr="00696C81" w:rsidRDefault="00696C81" w:rsidP="00C6730A">
      <w:pPr>
        <w:numPr>
          <w:ilvl w:val="0"/>
          <w:numId w:val="17"/>
        </w:numPr>
        <w:ind w:left="1145"/>
        <w:jc w:val="both"/>
        <w:rPr>
          <w:rFonts w:ascii="Verdana" w:eastAsia="Calibri" w:hAnsi="Verdana" w:cs="Arial"/>
          <w:b/>
        </w:rPr>
      </w:pPr>
      <w:r w:rsidRPr="00696C81">
        <w:rPr>
          <w:rFonts w:ascii="Verdana" w:eastAsia="Calibri" w:hAnsi="Verdana" w:cs="Arial"/>
          <w:b/>
        </w:rPr>
        <w:t xml:space="preserve">STANOVENÍ ZATÍŽITELNOSTI, PŘECHODNOSTI </w:t>
      </w:r>
      <w:r w:rsidR="00C6730A" w:rsidRPr="00C6730A">
        <w:rPr>
          <w:rFonts w:ascii="Verdana" w:eastAsia="Calibri" w:hAnsi="Verdana" w:cs="Arial"/>
          <w:b/>
          <w:caps/>
        </w:rPr>
        <w:t>podpěr</w:t>
      </w:r>
      <w:r w:rsidR="00C6730A">
        <w:rPr>
          <w:rFonts w:ascii="Verdana" w:eastAsia="Calibri" w:hAnsi="Verdana" w:cs="Arial"/>
          <w:b/>
        </w:rPr>
        <w:t xml:space="preserve"> </w:t>
      </w:r>
      <w:r w:rsidRPr="00696C81">
        <w:rPr>
          <w:rFonts w:ascii="Verdana" w:eastAsia="Calibri" w:hAnsi="Verdana" w:cs="Arial"/>
          <w:b/>
        </w:rPr>
        <w:t>MOSTU A NÁVRH OPATŘENÍ</w:t>
      </w:r>
    </w:p>
    <w:p w14:paraId="30B1C38B" w14:textId="77777777" w:rsidR="00696C81" w:rsidRPr="00696C81" w:rsidRDefault="00696C81" w:rsidP="00C6730A">
      <w:pPr>
        <w:numPr>
          <w:ilvl w:val="0"/>
          <w:numId w:val="18"/>
        </w:numPr>
        <w:ind w:left="709" w:hanging="425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stanovení zatížitelnosti mostu bude provedeno dle předpisu SŽ S5/1 Diagnostika, zatížitelnost a přechodnost železničních mostních objektů:</w:t>
      </w:r>
    </w:p>
    <w:p w14:paraId="2EA7686A" w14:textId="6D49949C" w:rsidR="00696C81" w:rsidRDefault="00696C81" w:rsidP="00C6730A">
      <w:pPr>
        <w:numPr>
          <w:ilvl w:val="1"/>
          <w:numId w:val="18"/>
        </w:numPr>
        <w:spacing w:line="240" w:lineRule="exact"/>
        <w:ind w:left="1134" w:hanging="283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 xml:space="preserve">zatížitelnost </w:t>
      </w:r>
      <w:r w:rsidRPr="00696C81">
        <w:rPr>
          <w:rFonts w:ascii="Verdana" w:eastAsia="Calibri" w:hAnsi="Verdana" w:cs="Arial"/>
          <w:b/>
          <w:sz w:val="20"/>
          <w:szCs w:val="20"/>
        </w:rPr>
        <w:t>spodní stavby</w:t>
      </w:r>
      <w:r w:rsidRPr="00696C81">
        <w:rPr>
          <w:rFonts w:ascii="Verdana" w:eastAsia="Calibri" w:hAnsi="Verdana" w:cs="Arial"/>
          <w:sz w:val="20"/>
          <w:szCs w:val="20"/>
        </w:rPr>
        <w:t xml:space="preserve"> bude stanovená v kategorii „C“ (zatížitelnost stanovená přepočtem)</w:t>
      </w:r>
    </w:p>
    <w:p w14:paraId="514C687D" w14:textId="77777777" w:rsidR="00C6730A" w:rsidRPr="00696C81" w:rsidRDefault="00C6730A" w:rsidP="00C6730A">
      <w:pPr>
        <w:spacing w:line="240" w:lineRule="exact"/>
        <w:ind w:left="992"/>
        <w:contextualSpacing/>
        <w:jc w:val="both"/>
        <w:rPr>
          <w:rFonts w:ascii="Verdana" w:eastAsia="Calibri" w:hAnsi="Verdana" w:cs="Arial"/>
          <w:sz w:val="20"/>
          <w:szCs w:val="20"/>
        </w:rPr>
      </w:pPr>
    </w:p>
    <w:p w14:paraId="675D77D5" w14:textId="662A464A" w:rsidR="00696C81" w:rsidRPr="00696C81" w:rsidRDefault="00696C81" w:rsidP="00C6730A">
      <w:pPr>
        <w:spacing w:before="200"/>
        <w:ind w:left="709"/>
        <w:jc w:val="both"/>
        <w:rPr>
          <w:rFonts w:ascii="Verdana" w:eastAsia="Calibri" w:hAnsi="Verdana" w:cs="Arial"/>
          <w:sz w:val="20"/>
          <w:szCs w:val="20"/>
        </w:rPr>
      </w:pPr>
      <w:r w:rsidRPr="00C6730A">
        <w:rPr>
          <w:rFonts w:ascii="Verdana" w:eastAsia="Calibri" w:hAnsi="Verdana" w:cs="Arial"/>
          <w:sz w:val="20"/>
          <w:szCs w:val="20"/>
        </w:rPr>
        <w:t xml:space="preserve">Poznámka: Zatížitelnost vypočtená pro rozhodující </w:t>
      </w:r>
      <w:r w:rsidR="00C6730A" w:rsidRPr="00C6730A">
        <w:rPr>
          <w:rFonts w:ascii="Verdana" w:eastAsia="Calibri" w:hAnsi="Verdana" w:cs="Arial"/>
          <w:sz w:val="20"/>
          <w:szCs w:val="20"/>
        </w:rPr>
        <w:t>podpěru mostu</w:t>
      </w:r>
      <w:r w:rsidRPr="00C6730A">
        <w:rPr>
          <w:rFonts w:ascii="Verdana" w:eastAsia="Calibri" w:hAnsi="Verdana" w:cs="Arial"/>
          <w:sz w:val="20"/>
          <w:szCs w:val="20"/>
        </w:rPr>
        <w:t xml:space="preserve"> bude uvažována i na zbylé </w:t>
      </w:r>
      <w:r w:rsidR="00C6730A" w:rsidRPr="00C6730A">
        <w:rPr>
          <w:rFonts w:ascii="Verdana" w:eastAsia="Calibri" w:hAnsi="Verdana" w:cs="Arial"/>
          <w:sz w:val="20"/>
          <w:szCs w:val="20"/>
        </w:rPr>
        <w:t>podpěry mostu</w:t>
      </w:r>
      <w:r w:rsidRPr="00C6730A">
        <w:rPr>
          <w:rFonts w:ascii="Verdana" w:eastAsia="Calibri" w:hAnsi="Verdana" w:cs="Arial"/>
          <w:sz w:val="20"/>
          <w:szCs w:val="20"/>
        </w:rPr>
        <w:t xml:space="preserve">. Klenuté viadukty budou modelovány vcelku. Tabulka zatížitelnosti bude zpracována pro každou </w:t>
      </w:r>
      <w:r w:rsidR="00C6730A" w:rsidRPr="00C6730A">
        <w:rPr>
          <w:rFonts w:ascii="Verdana" w:eastAsia="Calibri" w:hAnsi="Verdana" w:cs="Arial"/>
          <w:sz w:val="20"/>
          <w:szCs w:val="20"/>
        </w:rPr>
        <w:t>podpěru</w:t>
      </w:r>
      <w:r w:rsidRPr="00C6730A">
        <w:rPr>
          <w:rFonts w:ascii="Verdana" w:eastAsia="Calibri" w:hAnsi="Verdana" w:cs="Arial"/>
          <w:sz w:val="20"/>
          <w:szCs w:val="20"/>
        </w:rPr>
        <w:t xml:space="preserve"> s poznámkou, že zatížitelnost byla odvozena (převzata) od zatížitelnosti </w:t>
      </w:r>
      <w:r w:rsidR="00C6730A" w:rsidRPr="00C6730A">
        <w:rPr>
          <w:rFonts w:ascii="Verdana" w:eastAsia="Calibri" w:hAnsi="Verdana" w:cs="Arial"/>
          <w:sz w:val="20"/>
          <w:szCs w:val="20"/>
        </w:rPr>
        <w:t>podpěry</w:t>
      </w:r>
      <w:r w:rsidRPr="00C6730A">
        <w:rPr>
          <w:rFonts w:ascii="Verdana" w:eastAsia="Calibri" w:hAnsi="Verdana" w:cs="Arial"/>
          <w:sz w:val="20"/>
          <w:szCs w:val="20"/>
        </w:rPr>
        <w:t>, která byla dle podrobné vizuální prohlídky zhodnocena jako rozhodující (v nejhorším stavebně technickém stavu).</w:t>
      </w:r>
      <w:r w:rsidRPr="00696C81">
        <w:rPr>
          <w:rFonts w:ascii="Verdana" w:eastAsia="Calibri" w:hAnsi="Verdana" w:cs="Arial"/>
          <w:sz w:val="20"/>
          <w:szCs w:val="20"/>
        </w:rPr>
        <w:t xml:space="preserve"> </w:t>
      </w:r>
    </w:p>
    <w:p w14:paraId="07CB119B" w14:textId="77777777" w:rsidR="00696C81" w:rsidRPr="00696C81" w:rsidRDefault="00696C81" w:rsidP="00C6730A">
      <w:pPr>
        <w:numPr>
          <w:ilvl w:val="0"/>
          <w:numId w:val="14"/>
        </w:numPr>
        <w:ind w:left="1134" w:hanging="283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zatížitelnost bude vyčíslena na dvě desetinná místa. V případě, že zatížitelnosti vyjde &gt;5,00 lze uvést pouze &gt;5,00,</w:t>
      </w:r>
    </w:p>
    <w:p w14:paraId="146F1804" w14:textId="77777777" w:rsidR="00696C81" w:rsidRPr="00696C81" w:rsidRDefault="00696C81" w:rsidP="00C6730A">
      <w:pPr>
        <w:numPr>
          <w:ilvl w:val="0"/>
          <w:numId w:val="14"/>
        </w:numPr>
        <w:ind w:left="1134" w:hanging="283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stanovení přechodnosti provozního zatížení (traťová třída zatížení (TTZ) mostu bude provedeno dle předpisu SŽ S5/1. Bude vždy prověřena stávající TTZ s přidruženou rychlostí a případně „cílová“ TTZ (vždy bude u konkrétního mostu uvedena) a TTZ D4-120 km/h, případně D2-160 km/h (u mostů kde je reálně možná rychlost vyšší než 120 km/h). V případě, že bude trať na mostě v oblouku, bude vždy prověřena stávající TTZ s přidruženou rychlostí a TTZ D4 s traťovou rychlostí pro kterou byly spočítány odstředivé síly. V případě že TTZ D4-120 km/h, anebo D4-spřidruženou traťovou rychlostí nevyhoví, bude prověřena maximální TTZ s přidruženou rychlostí a stávající TTZ s maximální přidruženou rychlostí.</w:t>
      </w:r>
      <w:r w:rsidRPr="00696C81">
        <w:rPr>
          <w:rFonts w:ascii="Calibri" w:eastAsia="Calibri" w:hAnsi="Calibri" w:cs="Arial"/>
          <w:sz w:val="16"/>
          <w:szCs w:val="16"/>
        </w:rPr>
        <w:t xml:space="preserve"> </w:t>
      </w:r>
      <w:r w:rsidRPr="00696C81">
        <w:rPr>
          <w:rFonts w:ascii="Verdana" w:eastAsia="Calibri" w:hAnsi="Verdana" w:cs="Arial"/>
          <w:sz w:val="20"/>
          <w:szCs w:val="20"/>
        </w:rPr>
        <w:t xml:space="preserve">Je doporučeno potvrdit stanovení konkrétních TTZ zástupcem objednatele. </w:t>
      </w:r>
    </w:p>
    <w:p w14:paraId="3CDD3029" w14:textId="77777777" w:rsidR="00696C81" w:rsidRPr="00696C81" w:rsidRDefault="00696C81" w:rsidP="00696C81">
      <w:pPr>
        <w:jc w:val="both"/>
        <w:rPr>
          <w:rFonts w:ascii="Verdana" w:eastAsia="Calibri" w:hAnsi="Verdana" w:cs="Arial"/>
          <w:sz w:val="20"/>
          <w:szCs w:val="20"/>
        </w:rPr>
      </w:pPr>
    </w:p>
    <w:p w14:paraId="0C8D68BE" w14:textId="77777777" w:rsidR="00696C81" w:rsidRPr="00C6730A" w:rsidRDefault="00696C81" w:rsidP="00C6730A">
      <w:pPr>
        <w:numPr>
          <w:ilvl w:val="0"/>
          <w:numId w:val="17"/>
        </w:numPr>
        <w:ind w:left="1145"/>
        <w:jc w:val="both"/>
        <w:rPr>
          <w:rFonts w:ascii="Verdana" w:eastAsia="Calibri" w:hAnsi="Verdana" w:cs="Arial"/>
          <w:b/>
        </w:rPr>
      </w:pPr>
      <w:r w:rsidRPr="00C6730A">
        <w:rPr>
          <w:rFonts w:ascii="Verdana" w:eastAsia="Calibri" w:hAnsi="Verdana" w:cs="Arial"/>
          <w:b/>
        </w:rPr>
        <w:t>VYHODNOCENÍ, NÁVRH OPATŘENÍ, MANAŽERSKÉ SHRNUTÍ</w:t>
      </w:r>
    </w:p>
    <w:p w14:paraId="27F7FE51" w14:textId="77777777" w:rsidR="00696C81" w:rsidRPr="00696C81" w:rsidRDefault="00696C81" w:rsidP="0034419B">
      <w:pPr>
        <w:numPr>
          <w:ilvl w:val="0"/>
          <w:numId w:val="14"/>
        </w:numPr>
        <w:ind w:left="993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 xml:space="preserve">na základě výsledků diagnostiky, statického posouzení (zatížitelnost, TTZ) bude provedeno manažerské shrnutí (viz příloha 9a Manažerské shrnutí). </w:t>
      </w:r>
    </w:p>
    <w:p w14:paraId="6FE4333A" w14:textId="539F6EFE" w:rsidR="00696C81" w:rsidRPr="00696C81" w:rsidRDefault="00696C81" w:rsidP="0034419B">
      <w:pPr>
        <w:numPr>
          <w:ilvl w:val="0"/>
          <w:numId w:val="14"/>
        </w:numPr>
        <w:ind w:left="993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t>vzor provedení bude u konkrétních mostů přiměřeně členěn např. dle materiálu NK</w:t>
      </w:r>
      <w:r w:rsidR="00C6730A">
        <w:rPr>
          <w:rFonts w:ascii="Verdana" w:eastAsia="Calibri" w:hAnsi="Verdana" w:cs="Arial"/>
          <w:sz w:val="20"/>
          <w:szCs w:val="20"/>
        </w:rPr>
        <w:t>, podpěr</w:t>
      </w:r>
      <w:r w:rsidRPr="00696C81">
        <w:rPr>
          <w:rFonts w:ascii="Verdana" w:eastAsia="Calibri" w:hAnsi="Verdana" w:cs="Arial"/>
          <w:sz w:val="20"/>
          <w:szCs w:val="20"/>
        </w:rPr>
        <w:t>.</w:t>
      </w:r>
    </w:p>
    <w:p w14:paraId="208E350E" w14:textId="77777777" w:rsidR="00696C81" w:rsidRPr="00696C81" w:rsidRDefault="00696C81" w:rsidP="0034419B">
      <w:pPr>
        <w:numPr>
          <w:ilvl w:val="0"/>
          <w:numId w:val="14"/>
        </w:numPr>
        <w:ind w:left="993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696C81">
        <w:rPr>
          <w:rFonts w:ascii="Verdana" w:eastAsia="Calibri" w:hAnsi="Verdana" w:cs="Arial"/>
          <w:sz w:val="20"/>
          <w:szCs w:val="20"/>
        </w:rPr>
        <w:lastRenderedPageBreak/>
        <w:t xml:space="preserve">manažerské shrnutí bude vždy projednáno a odsouhlaseno se zástupci SŽ. </w:t>
      </w:r>
    </w:p>
    <w:p w14:paraId="04564063" w14:textId="18C011A2" w:rsidR="000B422D" w:rsidRPr="001D2424" w:rsidRDefault="000B422D" w:rsidP="0034419B">
      <w:pPr>
        <w:pStyle w:val="Odstavecseseznamem"/>
        <w:numPr>
          <w:ilvl w:val="1"/>
          <w:numId w:val="14"/>
        </w:numPr>
        <w:ind w:left="1276" w:hanging="283"/>
        <w:jc w:val="both"/>
        <w:rPr>
          <w:rFonts w:ascii="Verdana" w:hAnsi="Verdana" w:cs="Arial"/>
          <w:sz w:val="20"/>
          <w:szCs w:val="20"/>
        </w:rPr>
      </w:pPr>
      <w:bookmarkStart w:id="8" w:name="_Hlk199244781"/>
      <w:r w:rsidRPr="001D2424">
        <w:rPr>
          <w:rFonts w:ascii="Verdana" w:hAnsi="Verdana" w:cs="Arial"/>
          <w:sz w:val="20"/>
          <w:szCs w:val="20"/>
        </w:rPr>
        <w:t>správce objektů OŘ-SMT (</w:t>
      </w:r>
      <w:r w:rsidRPr="00AF7534">
        <w:rPr>
          <w:rFonts w:ascii="Verdana" w:hAnsi="Verdana" w:cs="Arial"/>
          <w:sz w:val="20"/>
          <w:szCs w:val="20"/>
        </w:rPr>
        <w:t xml:space="preserve">pro </w:t>
      </w:r>
      <w:r>
        <w:rPr>
          <w:rFonts w:ascii="Verdana" w:hAnsi="Verdana" w:cs="Arial"/>
          <w:sz w:val="20"/>
          <w:szCs w:val="20"/>
        </w:rPr>
        <w:t>most v km 59,622 a 1,883</w:t>
      </w:r>
      <w:r w:rsidRPr="001D2424">
        <w:rPr>
          <w:rFonts w:ascii="Verdana" w:hAnsi="Verdana" w:cs="Arial"/>
          <w:sz w:val="20"/>
          <w:szCs w:val="20"/>
        </w:rPr>
        <w:t xml:space="preserve">) - Ing. Kamil Špaček, tel.: 606 720 424, mail: </w:t>
      </w:r>
      <w:hyperlink r:id="rId12" w:history="1">
        <w:r w:rsidRPr="00891FFD">
          <w:rPr>
            <w:rStyle w:val="Hypertextovodkaz"/>
            <w:rFonts w:ascii="Verdana" w:hAnsi="Verdana" w:cs="Arial"/>
            <w:sz w:val="20"/>
            <w:szCs w:val="20"/>
          </w:rPr>
          <w:t>spacek@spravazeleznic.cz</w:t>
        </w:r>
      </w:hyperlink>
      <w:r>
        <w:rPr>
          <w:rStyle w:val="Hypertextovodkaz"/>
          <w:rFonts w:ascii="Verdana" w:hAnsi="Verdana" w:cs="Arial"/>
          <w:sz w:val="20"/>
          <w:szCs w:val="20"/>
        </w:rPr>
        <w:t xml:space="preserve"> </w:t>
      </w:r>
      <w:r w:rsidRPr="001D2424">
        <w:rPr>
          <w:rFonts w:ascii="Verdana" w:hAnsi="Verdana" w:cs="Arial"/>
          <w:sz w:val="20"/>
          <w:szCs w:val="20"/>
        </w:rPr>
        <w:t xml:space="preserve">a Ing. Lumír Dobiáš, tel.: 724 039 287, mail: </w:t>
      </w:r>
      <w:r w:rsidRPr="001D2424">
        <w:rPr>
          <w:rStyle w:val="Hypertextovodkaz"/>
          <w:rFonts w:ascii="Verdana" w:hAnsi="Verdana" w:cs="Arial"/>
          <w:sz w:val="20"/>
          <w:szCs w:val="20"/>
        </w:rPr>
        <w:t>dobias@spravazeleznic.cz</w:t>
      </w:r>
    </w:p>
    <w:p w14:paraId="7BF0BA14" w14:textId="77777777" w:rsidR="000B422D" w:rsidRPr="002B2AD4" w:rsidRDefault="000B422D" w:rsidP="0034419B">
      <w:pPr>
        <w:pStyle w:val="Odstavecseseznamem"/>
        <w:numPr>
          <w:ilvl w:val="1"/>
          <w:numId w:val="14"/>
        </w:numPr>
        <w:ind w:left="1276" w:hanging="283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zástupce GŘ-O13,</w:t>
      </w:r>
      <w:r>
        <w:rPr>
          <w:rFonts w:ascii="Verdana" w:hAnsi="Verdana" w:cs="Arial"/>
          <w:sz w:val="20"/>
          <w:szCs w:val="20"/>
        </w:rPr>
        <w:t xml:space="preserve"> </w:t>
      </w:r>
      <w:r w:rsidRPr="002B2AD4">
        <w:rPr>
          <w:rFonts w:ascii="Verdana" w:hAnsi="Verdana" w:cs="Arial"/>
          <w:sz w:val="20"/>
          <w:szCs w:val="20"/>
        </w:rPr>
        <w:t>OMT</w:t>
      </w:r>
      <w:r>
        <w:rPr>
          <w:rFonts w:ascii="Verdana" w:hAnsi="Verdana" w:cs="Arial"/>
          <w:sz w:val="20"/>
          <w:szCs w:val="20"/>
        </w:rPr>
        <w:t xml:space="preserve"> -</w:t>
      </w:r>
      <w:r w:rsidRPr="002B2AD4">
        <w:rPr>
          <w:rFonts w:ascii="Verdana" w:hAnsi="Verdana" w:cs="Arial"/>
          <w:sz w:val="20"/>
          <w:szCs w:val="20"/>
        </w:rPr>
        <w:t xml:space="preserve"> Ing. Miroslav Teichman, mail: </w:t>
      </w:r>
      <w:hyperlink r:id="rId13" w:history="1">
        <w:r w:rsidRPr="002B2AD4">
          <w:rPr>
            <w:rStyle w:val="Hypertextovodkaz"/>
            <w:rFonts w:ascii="Verdana" w:hAnsi="Verdana" w:cs="Arial"/>
            <w:sz w:val="20"/>
            <w:szCs w:val="20"/>
          </w:rPr>
          <w:t>teichman@spravazeleznic.cz</w:t>
        </w:r>
      </w:hyperlink>
    </w:p>
    <w:bookmarkEnd w:id="8"/>
    <w:p w14:paraId="04AE4BED" w14:textId="77777777" w:rsidR="00696C81" w:rsidRDefault="00696C81" w:rsidP="00FE2951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32575C7" w14:textId="77777777" w:rsidR="00696C81" w:rsidRDefault="00696C81" w:rsidP="00FE2951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08357CEC" w14:textId="77777777" w:rsidR="00F8639A" w:rsidRPr="00ED7B7B" w:rsidRDefault="00F8639A" w:rsidP="00F8639A">
      <w:pPr>
        <w:pStyle w:val="Odstavecseseznamem"/>
        <w:numPr>
          <w:ilvl w:val="0"/>
          <w:numId w:val="21"/>
        </w:numPr>
        <w:rPr>
          <w:rFonts w:ascii="Verdana" w:hAnsi="Verdana" w:cs="Arial"/>
          <w:b/>
          <w:sz w:val="24"/>
          <w:szCs w:val="24"/>
          <w:u w:val="single"/>
        </w:rPr>
      </w:pPr>
      <w:r w:rsidRPr="00FE2951">
        <w:rPr>
          <w:rFonts w:ascii="Verdana" w:hAnsi="Verdana" w:cs="Arial"/>
          <w:b/>
          <w:sz w:val="24"/>
          <w:szCs w:val="24"/>
          <w:u w:val="single"/>
        </w:rPr>
        <w:t>Základní požadavky na provedení diagnostiky a statického posouzení mostů s </w:t>
      </w:r>
      <w:r w:rsidRPr="002C0A47">
        <w:rPr>
          <w:rFonts w:ascii="Verdana" w:hAnsi="Verdana" w:cs="Arial"/>
          <w:b/>
          <w:sz w:val="24"/>
          <w:szCs w:val="24"/>
          <w:u w:val="single"/>
        </w:rPr>
        <w:t>železobetonovou nosnou</w:t>
      </w:r>
      <w:r w:rsidRPr="00DA4FB7">
        <w:rPr>
          <w:rFonts w:ascii="Verdana" w:hAnsi="Verdana" w:cs="Arial"/>
          <w:b/>
          <w:sz w:val="24"/>
          <w:szCs w:val="24"/>
          <w:u w:val="single"/>
        </w:rPr>
        <w:t xml:space="preserve"> </w:t>
      </w:r>
      <w:r w:rsidRPr="00ED7B7B">
        <w:rPr>
          <w:rFonts w:ascii="Verdana" w:hAnsi="Verdana" w:cs="Arial"/>
          <w:b/>
          <w:sz w:val="24"/>
          <w:szCs w:val="24"/>
          <w:u w:val="single"/>
        </w:rPr>
        <w:t>konstrukcí</w:t>
      </w:r>
    </w:p>
    <w:p w14:paraId="070618CB" w14:textId="77777777" w:rsidR="00F8639A" w:rsidRPr="00FE2951" w:rsidRDefault="00F8639A" w:rsidP="00F8639A">
      <w:pPr>
        <w:pStyle w:val="Odstavecseseznamem"/>
        <w:rPr>
          <w:rFonts w:ascii="Verdana" w:hAnsi="Verdana" w:cs="Arial"/>
          <w:b/>
          <w:sz w:val="24"/>
          <w:szCs w:val="24"/>
          <w:highlight w:val="yellow"/>
        </w:rPr>
      </w:pPr>
    </w:p>
    <w:p w14:paraId="0FF1D9EC" w14:textId="77777777" w:rsidR="00F8639A" w:rsidRPr="00FE2951" w:rsidRDefault="00F8639A" w:rsidP="00F8639A">
      <w:pPr>
        <w:pStyle w:val="Odstavecseseznamem"/>
        <w:numPr>
          <w:ilvl w:val="0"/>
          <w:numId w:val="19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ZAJIŠTĚNÍ DOSTUPNÝCH PODKLADŮ K MOSTNÍMU OBJEKTU</w:t>
      </w:r>
    </w:p>
    <w:p w14:paraId="4C41F2B9" w14:textId="574570FB" w:rsidR="00F8639A" w:rsidRPr="00FE2951" w:rsidRDefault="00F8639A" w:rsidP="00C6730A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Zpracovatel se spojí se správcem </w:t>
      </w:r>
      <w:r w:rsidRPr="00C6730A">
        <w:rPr>
          <w:rFonts w:ascii="Verdana" w:hAnsi="Verdana" w:cs="Arial"/>
          <w:sz w:val="20"/>
          <w:szCs w:val="20"/>
        </w:rPr>
        <w:t>objektu (SŽ OŘ</w:t>
      </w:r>
      <w:r w:rsidR="00C6730A" w:rsidRPr="00C6730A">
        <w:rPr>
          <w:rFonts w:ascii="Verdana" w:hAnsi="Verdana" w:cs="Arial"/>
          <w:sz w:val="20"/>
          <w:szCs w:val="20"/>
        </w:rPr>
        <w:t xml:space="preserve"> Ostrava</w:t>
      </w:r>
      <w:r w:rsidRPr="00C6730A">
        <w:rPr>
          <w:rFonts w:ascii="Verdana" w:hAnsi="Verdana" w:cs="Arial"/>
          <w:sz w:val="20"/>
          <w:szCs w:val="20"/>
        </w:rPr>
        <w:t xml:space="preserve"> – SMT)</w:t>
      </w:r>
      <w:r w:rsidRPr="00FE2951">
        <w:rPr>
          <w:rFonts w:ascii="Verdana" w:hAnsi="Verdana" w:cs="Arial"/>
          <w:sz w:val="20"/>
          <w:szCs w:val="20"/>
        </w:rPr>
        <w:t xml:space="preserve"> pro získání veškerých dostupných podkladů k mostnímu objektu:</w:t>
      </w:r>
    </w:p>
    <w:p w14:paraId="190981B2" w14:textId="77777777" w:rsidR="00F8639A" w:rsidRPr="00FE2951" w:rsidRDefault="00F8639A" w:rsidP="00F8639A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podrobných prohlídek mostu</w:t>
      </w:r>
    </w:p>
    <w:p w14:paraId="1CC13F04" w14:textId="77777777" w:rsidR="00F8639A" w:rsidRPr="00ED7B7B" w:rsidRDefault="00F8639A" w:rsidP="00F8639A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ED7B7B">
        <w:rPr>
          <w:rFonts w:ascii="Verdana" w:hAnsi="Verdana" w:cs="Arial"/>
          <w:sz w:val="20"/>
          <w:szCs w:val="20"/>
        </w:rPr>
        <w:t>archivní dokumentace</w:t>
      </w:r>
    </w:p>
    <w:p w14:paraId="3C9B3C84" w14:textId="77777777" w:rsidR="00F8639A" w:rsidRPr="00FE2951" w:rsidRDefault="00F8639A" w:rsidP="00F8639A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projektové dokumentace stávajícího objektu</w:t>
      </w:r>
    </w:p>
    <w:p w14:paraId="2A6D7968" w14:textId="77777777" w:rsidR="00F8639A" w:rsidRPr="00FE2951" w:rsidRDefault="00F8639A" w:rsidP="00F8639A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případných průzkumů (diagnostika, stavebně-technický průzkum) již provedených v rámci přípravy investičních akcí.</w:t>
      </w:r>
    </w:p>
    <w:p w14:paraId="44D7625F" w14:textId="77777777" w:rsidR="00F8639A" w:rsidRPr="00FE2951" w:rsidRDefault="00F8639A" w:rsidP="00F8639A">
      <w:pPr>
        <w:pStyle w:val="Odstavecseseznamem"/>
        <w:numPr>
          <w:ilvl w:val="0"/>
          <w:numId w:val="2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případná statická posouzení </w:t>
      </w:r>
    </w:p>
    <w:p w14:paraId="15E5BD51" w14:textId="77777777" w:rsidR="00F8639A" w:rsidRPr="00FE2951" w:rsidRDefault="00F8639A" w:rsidP="00F8639A">
      <w:pPr>
        <w:pStyle w:val="Odstavecseseznamem"/>
        <w:ind w:left="780"/>
        <w:jc w:val="both"/>
        <w:rPr>
          <w:rFonts w:ascii="Verdana" w:hAnsi="Verdana" w:cs="Arial"/>
          <w:b/>
        </w:rPr>
      </w:pPr>
    </w:p>
    <w:p w14:paraId="299C87FF" w14:textId="77777777" w:rsidR="00F8639A" w:rsidRPr="00FE2951" w:rsidRDefault="00F8639A" w:rsidP="00F8639A">
      <w:pPr>
        <w:pStyle w:val="Odstavecseseznamem"/>
        <w:numPr>
          <w:ilvl w:val="0"/>
          <w:numId w:val="2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PROVEDENÍ PODROBNÉ VIZUÁLNÍ KONTROLY KONSTRUKCE MOSTU</w:t>
      </w:r>
    </w:p>
    <w:p w14:paraId="751A049F" w14:textId="77777777" w:rsidR="00F8639A" w:rsidRPr="00FE2951" w:rsidRDefault="00F8639A" w:rsidP="00F8639A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Návrhu diagnostiky nosné konstrukce </w:t>
      </w:r>
      <w:r w:rsidRPr="00FE2951">
        <w:rPr>
          <w:rFonts w:ascii="Verdana" w:hAnsi="Verdana" w:cs="Arial"/>
          <w:b/>
          <w:sz w:val="20"/>
          <w:szCs w:val="20"/>
        </w:rPr>
        <w:t xml:space="preserve">bude vždy předcházet podrobná vizuální prohlídka mostu </w:t>
      </w:r>
      <w:r w:rsidRPr="00FE2951">
        <w:rPr>
          <w:rFonts w:ascii="Verdana" w:hAnsi="Verdana" w:cs="Arial"/>
          <w:sz w:val="20"/>
          <w:szCs w:val="20"/>
        </w:rPr>
        <w:t xml:space="preserve">(NK, SS).  O termínu podrobné vizuální prohlídce bude vždy informován zástupce objednatele (správce) s dostatečným předstihem (minimálně pět pracovních dní). </w:t>
      </w:r>
    </w:p>
    <w:p w14:paraId="02303071" w14:textId="77777777" w:rsidR="00F8639A" w:rsidRPr="00FE2951" w:rsidRDefault="00F8639A" w:rsidP="00C6730A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rámci prohlídky se provede:</w:t>
      </w:r>
    </w:p>
    <w:p w14:paraId="0DBF0917" w14:textId="77777777" w:rsidR="00F8639A" w:rsidRPr="00FE2951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základních rozměrů konstrukce mostu </w:t>
      </w:r>
    </w:p>
    <w:p w14:paraId="74CC6702" w14:textId="77777777" w:rsidR="00F8639A" w:rsidRPr="00FE2951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spodní stavby</w:t>
      </w:r>
    </w:p>
    <w:p w14:paraId="6098BCA6" w14:textId="601F940A" w:rsidR="00F8639A" w:rsidRPr="00FE2951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zmapování závad a poruch na všech nosných konstrukcích</w:t>
      </w:r>
      <w:r w:rsidR="000B422D">
        <w:rPr>
          <w:rFonts w:ascii="Verdana" w:hAnsi="Verdana" w:cs="Arial"/>
          <w:sz w:val="20"/>
          <w:szCs w:val="20"/>
        </w:rPr>
        <w:t xml:space="preserve"> (most v km 1,883)</w:t>
      </w:r>
      <w:r w:rsidRPr="00FE2951">
        <w:rPr>
          <w:rFonts w:ascii="Verdana" w:hAnsi="Verdana" w:cs="Arial"/>
          <w:sz w:val="20"/>
          <w:szCs w:val="20"/>
        </w:rPr>
        <w:t xml:space="preserve"> </w:t>
      </w:r>
      <w:proofErr w:type="gramStart"/>
      <w:r w:rsidRPr="00FE2951">
        <w:rPr>
          <w:rFonts w:ascii="Verdana" w:hAnsi="Verdana" w:cs="Arial"/>
          <w:sz w:val="20"/>
          <w:szCs w:val="20"/>
        </w:rPr>
        <w:t>-  lokalizace</w:t>
      </w:r>
      <w:proofErr w:type="gramEnd"/>
      <w:r w:rsidRPr="00FE2951">
        <w:rPr>
          <w:rFonts w:ascii="Verdana" w:hAnsi="Verdana" w:cs="Arial"/>
          <w:sz w:val="20"/>
          <w:szCs w:val="20"/>
        </w:rPr>
        <w:t>, četnost; především zjištění trhlin, degradace betonu, případně obnaženou výztuž</w:t>
      </w:r>
    </w:p>
    <w:p w14:paraId="5E8A0F22" w14:textId="77777777" w:rsidR="00F8639A" w:rsidRPr="00FE2951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kontrola stavu uložení </w:t>
      </w:r>
    </w:p>
    <w:p w14:paraId="71737B97" w14:textId="77777777" w:rsidR="00F8639A" w:rsidRPr="00FE2951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kontrola stavu přechodů mezi NK a SS (NK a NK)</w:t>
      </w:r>
    </w:p>
    <w:p w14:paraId="765953CD" w14:textId="77777777" w:rsidR="00F8639A" w:rsidRPr="00FE2951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součástí vizuální prohlídky bude i porovnání, ověření stávajícího stavu s dostupnou dokumentací stávajícího stavu objektu</w:t>
      </w:r>
    </w:p>
    <w:p w14:paraId="5BF0DABA" w14:textId="77777777" w:rsidR="00F8639A" w:rsidRPr="00FE2951" w:rsidRDefault="00F8639A" w:rsidP="00F8639A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Výsledkem vizuální kontroly bude zpráva z vizuální prohlídky doplněná náčrty a fotodokumentací a návrh následné diagnostiky. Návrh následné diagnostiky bude vždy zkonzultován s pracovníkem, který bude provádět přepočet a s objednatelem (správcem). </w:t>
      </w:r>
    </w:p>
    <w:p w14:paraId="785ED092" w14:textId="5CEA7D55" w:rsidR="000B422D" w:rsidRPr="00AF7534" w:rsidRDefault="000B422D" w:rsidP="00C6730A">
      <w:pPr>
        <w:pStyle w:val="Odstavecseseznamem"/>
        <w:numPr>
          <w:ilvl w:val="0"/>
          <w:numId w:val="6"/>
        </w:numPr>
        <w:spacing w:after="120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AF7534">
        <w:rPr>
          <w:rFonts w:ascii="Verdana" w:hAnsi="Verdana" w:cs="Arial"/>
          <w:sz w:val="20"/>
          <w:szCs w:val="20"/>
        </w:rPr>
        <w:t>správce objektů OŘ-SMT (most</w:t>
      </w:r>
      <w:r>
        <w:rPr>
          <w:rFonts w:ascii="Verdana" w:hAnsi="Verdana" w:cs="Arial"/>
          <w:sz w:val="20"/>
          <w:szCs w:val="20"/>
        </w:rPr>
        <w:t xml:space="preserve"> v km 1,883</w:t>
      </w:r>
      <w:r w:rsidRPr="00AF7534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 xml:space="preserve"> </w:t>
      </w:r>
      <w:r w:rsidRPr="00AF7534">
        <w:rPr>
          <w:rFonts w:ascii="Verdana" w:hAnsi="Verdana" w:cs="Arial"/>
          <w:sz w:val="20"/>
          <w:szCs w:val="20"/>
        </w:rPr>
        <w:t xml:space="preserve">- Ing. Kamil Špaček, tel.: 606 720 424, mail: </w:t>
      </w:r>
      <w:r w:rsidRPr="00AF7534">
        <w:rPr>
          <w:rStyle w:val="Hypertextovodkaz"/>
          <w:rFonts w:ascii="Verdana" w:hAnsi="Verdana"/>
          <w:sz w:val="20"/>
          <w:szCs w:val="20"/>
        </w:rPr>
        <w:t>spacek@spravazeleznic.cz</w:t>
      </w:r>
    </w:p>
    <w:p w14:paraId="300577CB" w14:textId="77777777" w:rsidR="00F8639A" w:rsidRPr="00FE2951" w:rsidRDefault="00F8639A" w:rsidP="00C6730A">
      <w:pPr>
        <w:pStyle w:val="Odstavecseseznamem"/>
        <w:numPr>
          <w:ilvl w:val="0"/>
          <w:numId w:val="6"/>
        </w:numPr>
        <w:ind w:left="567" w:hanging="283"/>
        <w:jc w:val="both"/>
        <w:rPr>
          <w:rFonts w:ascii="Verdana" w:hAnsi="Verdana" w:cs="Arial"/>
          <w:sz w:val="20"/>
          <w:szCs w:val="20"/>
        </w:rPr>
      </w:pPr>
      <w:bookmarkStart w:id="9" w:name="_Hlk199244590"/>
      <w:r w:rsidRPr="00FE2951">
        <w:rPr>
          <w:rFonts w:ascii="Verdana" w:hAnsi="Verdana" w:cs="Arial"/>
          <w:sz w:val="20"/>
          <w:szCs w:val="20"/>
        </w:rPr>
        <w:t>zástupce GŘ-O13,</w:t>
      </w:r>
      <w:r>
        <w:rPr>
          <w:rFonts w:ascii="Verdana" w:hAnsi="Verdana" w:cs="Arial"/>
          <w:sz w:val="20"/>
          <w:szCs w:val="20"/>
        </w:rPr>
        <w:t xml:space="preserve"> </w:t>
      </w:r>
      <w:r w:rsidRPr="00FE2951">
        <w:rPr>
          <w:rFonts w:ascii="Verdana" w:hAnsi="Verdana" w:cs="Arial"/>
          <w:sz w:val="20"/>
          <w:szCs w:val="20"/>
        </w:rPr>
        <w:t xml:space="preserve">OMT (Ing. Miroslav Teichman, mail: </w:t>
      </w:r>
      <w:r w:rsidRPr="00C6730A">
        <w:rPr>
          <w:rStyle w:val="Hypertextovodkaz"/>
          <w:rFonts w:ascii="Verdana" w:hAnsi="Verdana"/>
          <w:sz w:val="20"/>
          <w:szCs w:val="20"/>
        </w:rPr>
        <w:t>teichman@spravazeleznic.cz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5CD17E7C" w14:textId="77777777" w:rsidR="00F8639A" w:rsidRPr="00FE2951" w:rsidRDefault="00F8639A" w:rsidP="00C6730A">
      <w:pPr>
        <w:pStyle w:val="Odstavecseseznamem"/>
        <w:numPr>
          <w:ilvl w:val="0"/>
          <w:numId w:val="6"/>
        </w:numPr>
        <w:spacing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CTD (Ing. Luboš Dejmek, mail: </w:t>
      </w:r>
      <w:r w:rsidRPr="00C6730A">
        <w:rPr>
          <w:rStyle w:val="Hypertextovodkaz"/>
          <w:rFonts w:ascii="Verdana" w:hAnsi="Verdana"/>
          <w:sz w:val="20"/>
          <w:szCs w:val="20"/>
        </w:rPr>
        <w:t>dejmek@spravazeleznic.cz</w:t>
      </w:r>
    </w:p>
    <w:bookmarkEnd w:id="9"/>
    <w:p w14:paraId="6BEE4FC8" w14:textId="77777777" w:rsidR="00F8639A" w:rsidRPr="00FE2951" w:rsidRDefault="00F8639A" w:rsidP="00F8639A">
      <w:pPr>
        <w:pStyle w:val="Odstavecseseznamem"/>
        <w:spacing w:line="360" w:lineRule="auto"/>
        <w:ind w:left="1434"/>
        <w:jc w:val="both"/>
        <w:rPr>
          <w:rFonts w:ascii="Verdana" w:hAnsi="Verdana" w:cs="Arial"/>
        </w:rPr>
      </w:pPr>
    </w:p>
    <w:p w14:paraId="3077ABB6" w14:textId="77777777" w:rsidR="00F8639A" w:rsidRPr="00FE2951" w:rsidRDefault="00F8639A" w:rsidP="00F8639A">
      <w:pPr>
        <w:pStyle w:val="Odstavecseseznamem"/>
        <w:numPr>
          <w:ilvl w:val="0"/>
          <w:numId w:val="20"/>
        </w:numPr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lastRenderedPageBreak/>
        <w:t xml:space="preserve">NÁVRH DIAGNOSTIKY </w:t>
      </w:r>
    </w:p>
    <w:p w14:paraId="7A0328ED" w14:textId="17757D46" w:rsidR="00F8639A" w:rsidRPr="00FE2951" w:rsidRDefault="00F8639A" w:rsidP="00F8639A">
      <w:pPr>
        <w:ind w:left="720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Diagnostika bude provedena na základě podrobné vizuální prohlídky. Podrobná diagnostika bude provedena na </w:t>
      </w:r>
      <w:r w:rsidRPr="00FE2951">
        <w:rPr>
          <w:rFonts w:ascii="Verdana" w:hAnsi="Verdana" w:cs="Arial"/>
          <w:b/>
          <w:sz w:val="20"/>
          <w:szCs w:val="20"/>
        </w:rPr>
        <w:t>rozhodující</w:t>
      </w:r>
      <w:r w:rsidRPr="00FE2951">
        <w:rPr>
          <w:rFonts w:ascii="Verdana" w:hAnsi="Verdana" w:cs="Arial"/>
          <w:sz w:val="20"/>
          <w:szCs w:val="20"/>
        </w:rPr>
        <w:t xml:space="preserve"> (typické) NK případně SS nebo rozhodujících NK nebo SS. Rozhodující NK nebo SS bude reprezentantem i pro ostatních stejné nebo velmi podobné NK (rozpětí, materiál, konstrukční </w:t>
      </w:r>
      <w:proofErr w:type="gramStart"/>
      <w:r w:rsidRPr="00FE2951">
        <w:rPr>
          <w:rFonts w:ascii="Verdana" w:hAnsi="Verdana" w:cs="Arial"/>
          <w:sz w:val="20"/>
          <w:szCs w:val="20"/>
        </w:rPr>
        <w:t>uspořádání,...</w:t>
      </w:r>
      <w:proofErr w:type="gramEnd"/>
      <w:r w:rsidRPr="00FE2951">
        <w:rPr>
          <w:rFonts w:ascii="Verdana" w:hAnsi="Verdana" w:cs="Arial"/>
          <w:sz w:val="20"/>
          <w:szCs w:val="20"/>
        </w:rPr>
        <w:t>) nebo SS. Předpokládá se, že za rozhodující NK nebo SS bude vybrána NK nebo SS v nejhorším stavebně technickém</w:t>
      </w:r>
      <w:r w:rsidR="00C6730A">
        <w:rPr>
          <w:rFonts w:ascii="Verdana" w:hAnsi="Verdana" w:cs="Arial"/>
          <w:sz w:val="20"/>
          <w:szCs w:val="20"/>
        </w:rPr>
        <w:t xml:space="preserve"> stavu</w:t>
      </w:r>
      <w:r w:rsidRPr="00FE2951">
        <w:rPr>
          <w:rFonts w:ascii="Verdana" w:hAnsi="Verdana" w:cs="Arial"/>
          <w:sz w:val="20"/>
          <w:szCs w:val="20"/>
        </w:rPr>
        <w:t xml:space="preserve">, tedy </w:t>
      </w:r>
      <w:proofErr w:type="gramStart"/>
      <w:r w:rsidRPr="00FE2951">
        <w:rPr>
          <w:rFonts w:ascii="Verdana" w:hAnsi="Verdana" w:cs="Arial"/>
          <w:sz w:val="20"/>
          <w:szCs w:val="20"/>
        </w:rPr>
        <w:t>ta</w:t>
      </w:r>
      <w:proofErr w:type="gramEnd"/>
      <w:r w:rsidRPr="00FE2951">
        <w:rPr>
          <w:rFonts w:ascii="Verdana" w:hAnsi="Verdana" w:cs="Arial"/>
          <w:sz w:val="20"/>
          <w:szCs w:val="20"/>
        </w:rPr>
        <w:t xml:space="preserve"> u které se předpokládá nejnižší zatížitelnost.</w:t>
      </w:r>
    </w:p>
    <w:p w14:paraId="6645F4B2" w14:textId="77777777" w:rsidR="00F8639A" w:rsidRPr="00FE2951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diagnostika bude provedena ve smyslu předpisu S5/1 Diagnostika, zatížitelnost a přechodnost železničních mostních objektů příloha H „Doporučení pro provádění diagnostického průzkumu – obecná část“ a příloha J „Doporučení pro provádění diagnostického průzkumu betonových mostních objektů (betonových, železobetonových, a předpjatých)“</w:t>
      </w:r>
      <w:r>
        <w:rPr>
          <w:rFonts w:ascii="Verdana" w:hAnsi="Verdana" w:cs="Arial"/>
          <w:sz w:val="20"/>
          <w:szCs w:val="20"/>
        </w:rPr>
        <w:t>,</w:t>
      </w:r>
    </w:p>
    <w:p w14:paraId="24C94062" w14:textId="77777777" w:rsidR="00F8639A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zařazení betonu do pevnostní třídy dle ČSN EN 13791 – Posuzování pevnosti betonu v tlaku v konstrukcích a v prefabrikovaných betonových dílcích</w:t>
      </w:r>
    </w:p>
    <w:p w14:paraId="57B7C2C5" w14:textId="77777777" w:rsidR="00F8639A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zjištěná třída betonu bude porovnána s dochovanou projektovou dokumentací mostu</w:t>
      </w:r>
    </w:p>
    <w:p w14:paraId="3FB7F13C" w14:textId="77777777" w:rsidR="00F8639A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v případě diagnostiky spodní stavby (SS) – pilíř opěra bude postupováno ve smyslu přílohy J část J.4. předpisu SŽ S 5/1</w:t>
      </w:r>
      <w:r>
        <w:rPr>
          <w:rFonts w:ascii="Verdana" w:hAnsi="Verdana" w:cs="Arial"/>
          <w:sz w:val="20"/>
          <w:szCs w:val="20"/>
        </w:rPr>
        <w:t>,</w:t>
      </w:r>
    </w:p>
    <w:p w14:paraId="0EAE5355" w14:textId="77777777" w:rsidR="00F8639A" w:rsidRPr="00314552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314552">
        <w:rPr>
          <w:rFonts w:ascii="Verdana" w:hAnsi="Verdana" w:cs="Arial"/>
          <w:sz w:val="20"/>
          <w:szCs w:val="20"/>
        </w:rPr>
        <w:t>místa odebraných vzorků budou ošetřena</w:t>
      </w:r>
      <w:r>
        <w:rPr>
          <w:rFonts w:ascii="Verdana" w:hAnsi="Verdana" w:cs="Arial"/>
          <w:sz w:val="20"/>
          <w:szCs w:val="20"/>
        </w:rPr>
        <w:t>,</w:t>
      </w:r>
    </w:p>
    <w:p w14:paraId="50BF90C3" w14:textId="77777777" w:rsidR="00F8639A" w:rsidRPr="00ED7B7B" w:rsidRDefault="00F8639A" w:rsidP="00F8639A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0"/>
          <w:szCs w:val="20"/>
        </w:rPr>
      </w:pPr>
      <w:r w:rsidRPr="00ED7B7B">
        <w:rPr>
          <w:rFonts w:ascii="Verdana" w:hAnsi="Verdana" w:cs="Arial"/>
          <w:sz w:val="20"/>
          <w:szCs w:val="20"/>
        </w:rPr>
        <w:t>protokoly z laboratorních zkoušek budou samostatnou přílohou stanovení zatížitelnosti</w:t>
      </w:r>
      <w:r>
        <w:rPr>
          <w:rFonts w:ascii="Verdana" w:hAnsi="Verdana" w:cs="Arial"/>
          <w:sz w:val="20"/>
          <w:szCs w:val="20"/>
        </w:rPr>
        <w:t>.</w:t>
      </w:r>
    </w:p>
    <w:p w14:paraId="60215B1C" w14:textId="77777777" w:rsidR="00F8639A" w:rsidRPr="00FE2951" w:rsidRDefault="00F8639A" w:rsidP="00F8639A">
      <w:pPr>
        <w:jc w:val="both"/>
        <w:rPr>
          <w:rFonts w:ascii="Verdana" w:hAnsi="Verdana" w:cs="Arial"/>
        </w:rPr>
      </w:pPr>
    </w:p>
    <w:p w14:paraId="7AB12BF1" w14:textId="77777777" w:rsidR="00F8639A" w:rsidRPr="00FE2951" w:rsidRDefault="00F8639A" w:rsidP="00F8639A">
      <w:pPr>
        <w:pStyle w:val="Odstavecseseznamem"/>
        <w:numPr>
          <w:ilvl w:val="0"/>
          <w:numId w:val="20"/>
        </w:numPr>
        <w:jc w:val="both"/>
        <w:rPr>
          <w:rFonts w:ascii="Verdana" w:hAnsi="Verdana" w:cs="Arial"/>
        </w:rPr>
      </w:pPr>
      <w:r w:rsidRPr="00FE2951">
        <w:rPr>
          <w:rFonts w:ascii="Verdana" w:hAnsi="Verdana" w:cs="Arial"/>
          <w:b/>
        </w:rPr>
        <w:t>PROVEDENÍ DIAGNOSTIKY</w:t>
      </w:r>
    </w:p>
    <w:p w14:paraId="79EFB688" w14:textId="77777777" w:rsidR="00F8639A" w:rsidRPr="00FE2951" w:rsidRDefault="00F8639A" w:rsidP="00F8639A">
      <w:pPr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O termínu provedení diagnostiky bude vždy informován zástupce objednatele (správce) s dostatečným předstihem (minimálně pět pracovních dní předem) a další zástupci SŽ uved</w:t>
      </w:r>
      <w:r>
        <w:rPr>
          <w:rFonts w:ascii="Verdana" w:hAnsi="Verdana" w:cs="Arial"/>
          <w:sz w:val="20"/>
          <w:szCs w:val="20"/>
        </w:rPr>
        <w:t>e</w:t>
      </w:r>
      <w:r w:rsidRPr="00FE2951">
        <w:rPr>
          <w:rFonts w:ascii="Verdana" w:hAnsi="Verdana" w:cs="Arial"/>
          <w:sz w:val="20"/>
          <w:szCs w:val="20"/>
        </w:rPr>
        <w:t>ní níže.</w:t>
      </w:r>
    </w:p>
    <w:p w14:paraId="1B753533" w14:textId="540FEC0B" w:rsidR="000B422D" w:rsidRPr="00AF7534" w:rsidRDefault="000B422D" w:rsidP="00C6730A">
      <w:pPr>
        <w:pStyle w:val="Odstavecseseznamem"/>
        <w:numPr>
          <w:ilvl w:val="0"/>
          <w:numId w:val="6"/>
        </w:numPr>
        <w:spacing w:after="120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AF7534">
        <w:rPr>
          <w:rFonts w:ascii="Verdana" w:hAnsi="Verdana" w:cs="Arial"/>
          <w:sz w:val="20"/>
          <w:szCs w:val="20"/>
        </w:rPr>
        <w:t>správce objektů OŘ-SMT (</w:t>
      </w:r>
      <w:r w:rsidR="00C6730A" w:rsidRPr="00AF7534">
        <w:rPr>
          <w:rFonts w:ascii="Verdana" w:hAnsi="Verdana" w:cs="Arial"/>
          <w:sz w:val="20"/>
          <w:szCs w:val="20"/>
        </w:rPr>
        <w:t>most</w:t>
      </w:r>
      <w:r w:rsidR="00C6730A">
        <w:rPr>
          <w:rFonts w:ascii="Verdana" w:hAnsi="Verdana" w:cs="Arial"/>
          <w:sz w:val="20"/>
          <w:szCs w:val="20"/>
        </w:rPr>
        <w:t xml:space="preserve"> v km </w:t>
      </w:r>
      <w:proofErr w:type="gramStart"/>
      <w:r w:rsidR="00C6730A">
        <w:rPr>
          <w:rFonts w:ascii="Verdana" w:hAnsi="Verdana" w:cs="Arial"/>
          <w:sz w:val="20"/>
          <w:szCs w:val="20"/>
        </w:rPr>
        <w:t>1,883</w:t>
      </w:r>
      <w:r w:rsidRPr="00AF7534">
        <w:rPr>
          <w:rFonts w:ascii="Verdana" w:hAnsi="Verdana" w:cs="Arial"/>
          <w:sz w:val="20"/>
          <w:szCs w:val="20"/>
        </w:rPr>
        <w:t>)-</w:t>
      </w:r>
      <w:proofErr w:type="gramEnd"/>
      <w:r w:rsidRPr="00AF7534">
        <w:rPr>
          <w:rFonts w:ascii="Verdana" w:hAnsi="Verdana" w:cs="Arial"/>
          <w:sz w:val="20"/>
          <w:szCs w:val="20"/>
        </w:rPr>
        <w:t xml:space="preserve"> Ing. Kamil Špaček, tel.: 606 720 424, mail: </w:t>
      </w:r>
      <w:r w:rsidRPr="00AF7534">
        <w:rPr>
          <w:rStyle w:val="Hypertextovodkaz"/>
          <w:rFonts w:ascii="Verdana" w:hAnsi="Verdana"/>
          <w:sz w:val="20"/>
          <w:szCs w:val="20"/>
        </w:rPr>
        <w:t>spacek@spravazeleznic.cz</w:t>
      </w:r>
    </w:p>
    <w:p w14:paraId="4EF59BB6" w14:textId="77777777" w:rsidR="00C6730A" w:rsidRPr="00FE2951" w:rsidRDefault="00C6730A" w:rsidP="00C6730A">
      <w:pPr>
        <w:pStyle w:val="Odstavecseseznamem"/>
        <w:numPr>
          <w:ilvl w:val="0"/>
          <w:numId w:val="6"/>
        </w:numPr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zástupce GŘ-O13,</w:t>
      </w:r>
      <w:r>
        <w:rPr>
          <w:rFonts w:ascii="Verdana" w:hAnsi="Verdana" w:cs="Arial"/>
          <w:sz w:val="20"/>
          <w:szCs w:val="20"/>
        </w:rPr>
        <w:t xml:space="preserve"> </w:t>
      </w:r>
      <w:r w:rsidRPr="00FE2951">
        <w:rPr>
          <w:rFonts w:ascii="Verdana" w:hAnsi="Verdana" w:cs="Arial"/>
          <w:sz w:val="20"/>
          <w:szCs w:val="20"/>
        </w:rPr>
        <w:t xml:space="preserve">OMT (Ing. Miroslav Teichman, mail: </w:t>
      </w:r>
      <w:r w:rsidRPr="00C6730A">
        <w:rPr>
          <w:rStyle w:val="Hypertextovodkaz"/>
          <w:rFonts w:ascii="Verdana" w:hAnsi="Verdana"/>
          <w:sz w:val="20"/>
          <w:szCs w:val="20"/>
        </w:rPr>
        <w:t>teichman@spravazeleznic.cz</w:t>
      </w:r>
      <w:r w:rsidRPr="00FE2951">
        <w:rPr>
          <w:rFonts w:ascii="Verdana" w:hAnsi="Verdana" w:cs="Arial"/>
          <w:sz w:val="20"/>
          <w:szCs w:val="20"/>
        </w:rPr>
        <w:t>)</w:t>
      </w:r>
    </w:p>
    <w:p w14:paraId="3F637F71" w14:textId="77777777" w:rsidR="00C6730A" w:rsidRPr="00FE2951" w:rsidRDefault="00C6730A" w:rsidP="00C6730A">
      <w:pPr>
        <w:pStyle w:val="Odstavecseseznamem"/>
        <w:numPr>
          <w:ilvl w:val="0"/>
          <w:numId w:val="6"/>
        </w:numPr>
        <w:spacing w:line="360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zástupce CTD (Ing. Luboš Dejmek, mail: </w:t>
      </w:r>
      <w:r w:rsidRPr="00C6730A">
        <w:rPr>
          <w:rStyle w:val="Hypertextovodkaz"/>
          <w:rFonts w:ascii="Verdana" w:hAnsi="Verdana"/>
          <w:sz w:val="20"/>
          <w:szCs w:val="20"/>
        </w:rPr>
        <w:t>dejmek@spravazeleznic.cz</w:t>
      </w:r>
    </w:p>
    <w:p w14:paraId="7AC28565" w14:textId="77777777" w:rsidR="00F8639A" w:rsidRPr="00FE2951" w:rsidRDefault="00F8639A" w:rsidP="00F8639A">
      <w:pPr>
        <w:pStyle w:val="Odstavecseseznamem"/>
        <w:ind w:left="1080"/>
        <w:jc w:val="both"/>
        <w:rPr>
          <w:rFonts w:ascii="Verdana" w:hAnsi="Verdana" w:cs="Arial"/>
          <w:b/>
        </w:rPr>
      </w:pPr>
    </w:p>
    <w:p w14:paraId="1384788B" w14:textId="77777777" w:rsidR="00F8639A" w:rsidRPr="00FE2951" w:rsidRDefault="00F8639A" w:rsidP="00C6730A">
      <w:pPr>
        <w:pStyle w:val="Odstavecseseznamem"/>
        <w:numPr>
          <w:ilvl w:val="0"/>
          <w:numId w:val="20"/>
        </w:numPr>
        <w:ind w:left="1145"/>
        <w:contextualSpacing w:val="0"/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STANOVENÍ ZATÍŽITELNOSTI, PŘECHODNOSTI MOSTU A NÁVRH OPATŘENÍ</w:t>
      </w:r>
    </w:p>
    <w:p w14:paraId="5C1121EB" w14:textId="77777777" w:rsidR="00F8639A" w:rsidRPr="00FE2951" w:rsidRDefault="00F8639A" w:rsidP="00C6730A">
      <w:pPr>
        <w:pStyle w:val="Odstavecseseznamem"/>
        <w:numPr>
          <w:ilvl w:val="0"/>
          <w:numId w:val="5"/>
        </w:numPr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>stanovení zatížitelnosti mostu dle předpisu SŽ S5/1 Diagnostika, zatížitelnost a přechodnost železničních mostních objektů:</w:t>
      </w:r>
    </w:p>
    <w:p w14:paraId="184F21C5" w14:textId="77777777" w:rsidR="00F8639A" w:rsidRPr="00FE2951" w:rsidRDefault="00F8639A" w:rsidP="00C6730A">
      <w:pPr>
        <w:pStyle w:val="Odstavecseseznamem"/>
        <w:numPr>
          <w:ilvl w:val="1"/>
          <w:numId w:val="5"/>
        </w:numPr>
        <w:ind w:left="1134" w:hanging="283"/>
        <w:jc w:val="both"/>
        <w:rPr>
          <w:rFonts w:ascii="Verdana" w:hAnsi="Verdana" w:cs="Arial"/>
          <w:b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nosné konstrukce</w:t>
      </w:r>
      <w:r w:rsidRPr="00FE2951">
        <w:rPr>
          <w:rFonts w:ascii="Verdana" w:hAnsi="Verdana" w:cs="Arial"/>
          <w:sz w:val="20"/>
          <w:szCs w:val="20"/>
        </w:rPr>
        <w:t xml:space="preserve"> (NK) bude stanovena v kategorii „C“ (zatížitelnost stanovená přepočtem)</w:t>
      </w:r>
    </w:p>
    <w:p w14:paraId="2ECF3D89" w14:textId="77777777" w:rsidR="00F8639A" w:rsidRPr="00FE2951" w:rsidRDefault="00F8639A" w:rsidP="00C6730A">
      <w:pPr>
        <w:pStyle w:val="Odstavecseseznamem"/>
        <w:numPr>
          <w:ilvl w:val="1"/>
          <w:numId w:val="5"/>
        </w:numPr>
        <w:ind w:left="1134" w:hanging="283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t xml:space="preserve">zatížitelnost </w:t>
      </w:r>
      <w:r w:rsidRPr="00FE2951">
        <w:rPr>
          <w:rFonts w:ascii="Verdana" w:hAnsi="Verdana" w:cs="Arial"/>
          <w:b/>
          <w:sz w:val="20"/>
          <w:szCs w:val="20"/>
        </w:rPr>
        <w:t>spodní stavby</w:t>
      </w:r>
      <w:r w:rsidRPr="00FE2951">
        <w:rPr>
          <w:rFonts w:ascii="Verdana" w:hAnsi="Verdana" w:cs="Arial"/>
          <w:sz w:val="20"/>
          <w:szCs w:val="20"/>
        </w:rPr>
        <w:t xml:space="preserve"> (SS) nebude stanovována, bude pouze potvrzeno, že stavební a konstrukční stav SS v době podrobné vizuální prohlídky mostu není limitní pro zatížitelnost a přechodnost mostu, v případě, že SS bude limitní pro zatížitelnost a přechodnost mostu bude stanovena v kategorii „C“ včetně nezbytných průzkumů </w:t>
      </w:r>
    </w:p>
    <w:p w14:paraId="5F7888BC" w14:textId="77777777" w:rsidR="00F8639A" w:rsidRPr="00FE2951" w:rsidRDefault="00F8639A" w:rsidP="00F8639A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2E227794" w14:textId="77777777" w:rsidR="00F8639A" w:rsidRPr="00FE2951" w:rsidRDefault="00F8639A" w:rsidP="00F8639A">
      <w:pPr>
        <w:ind w:left="567"/>
        <w:jc w:val="both"/>
        <w:rPr>
          <w:rFonts w:ascii="Verdana" w:hAnsi="Verdana" w:cs="Arial"/>
          <w:sz w:val="20"/>
          <w:szCs w:val="20"/>
        </w:rPr>
      </w:pPr>
      <w:r w:rsidRPr="00FE2951">
        <w:rPr>
          <w:rFonts w:ascii="Verdana" w:hAnsi="Verdana" w:cs="Arial"/>
          <w:sz w:val="20"/>
          <w:szCs w:val="20"/>
        </w:rPr>
        <w:lastRenderedPageBreak/>
        <w:t xml:space="preserve">Poznámka: Zatížitelnost vypočtená pro rozhodující NK bude uvažována i na ostatní NK. Tabulka zatížitelnosti bude zpracována pro každou nosnou konstrukci s poznámkou, že zatížitelnost byla odvozena (převzata) od zatížitelnosti nosné konstrukce, která byla dle podrobné vizuální prohlídky zhodnocena jako rozhodující (v nejhorším stavebně technickém stavu). </w:t>
      </w:r>
    </w:p>
    <w:p w14:paraId="7B523617" w14:textId="77777777" w:rsidR="00F8639A" w:rsidRPr="00ED7B7B" w:rsidRDefault="00F8639A" w:rsidP="00C6730A">
      <w:pPr>
        <w:pStyle w:val="Odstavecseseznamem"/>
        <w:numPr>
          <w:ilvl w:val="0"/>
          <w:numId w:val="4"/>
        </w:numPr>
        <w:ind w:left="993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Pr="00ED7B7B">
        <w:rPr>
          <w:rFonts w:ascii="Verdana" w:hAnsi="Verdana" w:cs="Arial"/>
          <w:sz w:val="20"/>
          <w:szCs w:val="20"/>
        </w:rPr>
        <w:t>atížitelnost bude vyčíslena na dvě desetinná místa. V případě, že zatížitelnosti vyjde &gt;5,00 lze uvést pouze &gt;5,00</w:t>
      </w:r>
      <w:r>
        <w:rPr>
          <w:rFonts w:ascii="Verdana" w:hAnsi="Verdana" w:cs="Arial"/>
          <w:sz w:val="20"/>
          <w:szCs w:val="20"/>
        </w:rPr>
        <w:t>,</w:t>
      </w:r>
    </w:p>
    <w:p w14:paraId="1BF1FB95" w14:textId="77777777" w:rsidR="00F8639A" w:rsidRPr="008D64BE" w:rsidRDefault="00F8639A" w:rsidP="00C6730A">
      <w:pPr>
        <w:pStyle w:val="Odstavecseseznamem"/>
        <w:numPr>
          <w:ilvl w:val="0"/>
          <w:numId w:val="4"/>
        </w:numPr>
        <w:ind w:left="993" w:hanging="284"/>
        <w:jc w:val="both"/>
        <w:rPr>
          <w:rFonts w:ascii="Verdana" w:hAnsi="Verdana" w:cs="Arial"/>
        </w:rPr>
      </w:pPr>
      <w:r>
        <w:rPr>
          <w:rFonts w:ascii="Verdana" w:hAnsi="Verdana" w:cs="Arial"/>
          <w:sz w:val="20"/>
          <w:szCs w:val="20"/>
        </w:rPr>
        <w:t>s</w:t>
      </w:r>
      <w:r w:rsidRPr="00EC04A3">
        <w:rPr>
          <w:rFonts w:ascii="Verdana" w:hAnsi="Verdana" w:cs="Arial"/>
          <w:sz w:val="20"/>
          <w:szCs w:val="20"/>
        </w:rPr>
        <w:t>tanovení přechodnosti provozního zatížení (traťová třída zatížení (TTZ) mostu bude provedeno dle předpisu SŽ S5/1. Bude vždy prověřena stávající TTZ s přidruženou rychlostí a případně „cílová“ TTZ (vždy bude u konkrétního mostu uvedena) a TTZ D4-120 km/h</w:t>
      </w:r>
      <w:r>
        <w:rPr>
          <w:rFonts w:ascii="Verdana" w:hAnsi="Verdana" w:cs="Arial"/>
          <w:sz w:val="20"/>
          <w:szCs w:val="20"/>
        </w:rPr>
        <w:t>, případně D2-160 km/h (u mostů kde je reálně možná rychlost vyšší než 120 km/h)</w:t>
      </w:r>
      <w:r w:rsidRPr="00ED7B7B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</w:t>
      </w:r>
      <w:r w:rsidRPr="00EC04A3">
        <w:rPr>
          <w:rFonts w:ascii="Verdana" w:hAnsi="Verdana" w:cs="Arial"/>
          <w:sz w:val="20"/>
          <w:szCs w:val="20"/>
        </w:rPr>
        <w:t>V případě, že bude trať na mostě v oblouku, bude vždy prověřena stávající TTZ s přidruženou rychlostí a TTZ D4 s traťovou rychlostí pro kterou byly spočítány odstředivé síly. V případě že TTZ D4-120 km/h, anebo D4-spřidruženou traťovou rychlostí nevyhoví, bude prověřena maximální TTZ s přidruženou rychlostí a stávající TTZ s maximální přidruženou rychlostí.</w:t>
      </w:r>
      <w:r>
        <w:rPr>
          <w:rStyle w:val="Odkaznakoment"/>
        </w:rPr>
        <w:t xml:space="preserve"> </w:t>
      </w:r>
      <w:r w:rsidRPr="00EC04A3">
        <w:rPr>
          <w:rFonts w:ascii="Verdana" w:hAnsi="Verdana" w:cs="Arial"/>
          <w:sz w:val="20"/>
          <w:szCs w:val="20"/>
        </w:rPr>
        <w:t>Je doporučeno potvrdit stanovení konkrétních TTZ zástupcem objednatele</w:t>
      </w:r>
      <w:r>
        <w:rPr>
          <w:rFonts w:ascii="Verdana" w:hAnsi="Verdana" w:cs="Arial"/>
          <w:sz w:val="20"/>
          <w:szCs w:val="20"/>
        </w:rPr>
        <w:t>.</w:t>
      </w:r>
      <w:r w:rsidRPr="00EC04A3">
        <w:rPr>
          <w:rFonts w:ascii="Verdana" w:hAnsi="Verdana" w:cs="Arial"/>
          <w:sz w:val="20"/>
          <w:szCs w:val="20"/>
        </w:rPr>
        <w:t xml:space="preserve"> </w:t>
      </w:r>
    </w:p>
    <w:p w14:paraId="6797F6F4" w14:textId="77777777" w:rsidR="00F8639A" w:rsidRPr="008D64BE" w:rsidRDefault="00F8639A" w:rsidP="00F8639A">
      <w:pPr>
        <w:jc w:val="both"/>
        <w:rPr>
          <w:rFonts w:ascii="Verdana" w:hAnsi="Verdana" w:cs="Arial"/>
        </w:rPr>
      </w:pPr>
    </w:p>
    <w:p w14:paraId="4BE9EDDE" w14:textId="77777777" w:rsidR="00F8639A" w:rsidRPr="00FE2951" w:rsidRDefault="00F8639A" w:rsidP="00C6730A">
      <w:pPr>
        <w:numPr>
          <w:ilvl w:val="0"/>
          <w:numId w:val="20"/>
        </w:numPr>
        <w:ind w:left="1145"/>
        <w:jc w:val="both"/>
        <w:rPr>
          <w:rFonts w:ascii="Verdana" w:hAnsi="Verdana" w:cs="Arial"/>
          <w:b/>
        </w:rPr>
      </w:pPr>
      <w:r w:rsidRPr="00FE2951">
        <w:rPr>
          <w:rFonts w:ascii="Verdana" w:hAnsi="Verdana" w:cs="Arial"/>
          <w:b/>
        </w:rPr>
        <w:t>VYHODNOCENÍ, NÁVRH OPATŘENÍ, MANAŽERSKÉ SHRNUTÍ</w:t>
      </w:r>
    </w:p>
    <w:p w14:paraId="685747D2" w14:textId="77777777" w:rsidR="00F8639A" w:rsidRPr="000B422D" w:rsidRDefault="00F8639A" w:rsidP="00C6730A">
      <w:pPr>
        <w:numPr>
          <w:ilvl w:val="0"/>
          <w:numId w:val="14"/>
        </w:numPr>
        <w:ind w:left="993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0B422D">
        <w:rPr>
          <w:rFonts w:ascii="Verdana" w:eastAsia="Calibri" w:hAnsi="Verdana" w:cs="Arial"/>
          <w:sz w:val="20"/>
          <w:szCs w:val="20"/>
        </w:rPr>
        <w:t xml:space="preserve">na základě výsledků diagnostiky, statického posouzení (zatížitelnost, TTZ) bude provedeno manažerské shrnutí (viz příloha 9a manažerské shrnutí), </w:t>
      </w:r>
    </w:p>
    <w:p w14:paraId="776B2BE3" w14:textId="77777777" w:rsidR="00F8639A" w:rsidRPr="000B422D" w:rsidRDefault="00F8639A" w:rsidP="00C6730A">
      <w:pPr>
        <w:numPr>
          <w:ilvl w:val="0"/>
          <w:numId w:val="14"/>
        </w:numPr>
        <w:ind w:left="993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0B422D">
        <w:rPr>
          <w:rFonts w:ascii="Verdana" w:eastAsia="Calibri" w:hAnsi="Verdana" w:cs="Arial"/>
          <w:sz w:val="20"/>
          <w:szCs w:val="20"/>
        </w:rPr>
        <w:t>vzor provedení bude u konkrétních mostů přiměřeně členěno např. dle materiálu NK</w:t>
      </w:r>
    </w:p>
    <w:p w14:paraId="657F932E" w14:textId="77777777" w:rsidR="00F8639A" w:rsidRPr="000B422D" w:rsidRDefault="00F8639A" w:rsidP="00C6730A">
      <w:pPr>
        <w:numPr>
          <w:ilvl w:val="0"/>
          <w:numId w:val="14"/>
        </w:numPr>
        <w:ind w:left="993" w:hanging="284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0B422D">
        <w:rPr>
          <w:rFonts w:ascii="Verdana" w:eastAsia="Calibri" w:hAnsi="Verdana" w:cs="Arial"/>
          <w:sz w:val="20"/>
          <w:szCs w:val="20"/>
        </w:rPr>
        <w:t xml:space="preserve">manažerské shrnutí bude vždy projednáno a odsouhlaseno se zástupci SŽ. </w:t>
      </w:r>
    </w:p>
    <w:p w14:paraId="5639609B" w14:textId="77777777" w:rsidR="00C6730A" w:rsidRPr="001D2424" w:rsidRDefault="00C6730A" w:rsidP="00C6730A">
      <w:pPr>
        <w:pStyle w:val="Odstavecseseznamem"/>
        <w:numPr>
          <w:ilvl w:val="1"/>
          <w:numId w:val="14"/>
        </w:numPr>
        <w:ind w:left="1276" w:hanging="283"/>
        <w:jc w:val="both"/>
        <w:rPr>
          <w:rFonts w:ascii="Verdana" w:hAnsi="Verdana" w:cs="Arial"/>
          <w:sz w:val="20"/>
          <w:szCs w:val="20"/>
        </w:rPr>
      </w:pPr>
      <w:r w:rsidRPr="001D2424">
        <w:rPr>
          <w:rFonts w:ascii="Verdana" w:hAnsi="Verdana" w:cs="Arial"/>
          <w:sz w:val="20"/>
          <w:szCs w:val="20"/>
        </w:rPr>
        <w:t>správce objektů OŘ-SMT (</w:t>
      </w:r>
      <w:r w:rsidRPr="00AF7534">
        <w:rPr>
          <w:rFonts w:ascii="Verdana" w:hAnsi="Verdana" w:cs="Arial"/>
          <w:sz w:val="20"/>
          <w:szCs w:val="20"/>
        </w:rPr>
        <w:t xml:space="preserve">pro </w:t>
      </w:r>
      <w:r>
        <w:rPr>
          <w:rFonts w:ascii="Verdana" w:hAnsi="Verdana" w:cs="Arial"/>
          <w:sz w:val="20"/>
          <w:szCs w:val="20"/>
        </w:rPr>
        <w:t>most v km 59,622 a 1,883</w:t>
      </w:r>
      <w:r w:rsidRPr="001D2424">
        <w:rPr>
          <w:rFonts w:ascii="Verdana" w:hAnsi="Verdana" w:cs="Arial"/>
          <w:sz w:val="20"/>
          <w:szCs w:val="20"/>
        </w:rPr>
        <w:t xml:space="preserve">) - Ing. Kamil Špaček, tel.: 606 720 424, mail: </w:t>
      </w:r>
      <w:hyperlink r:id="rId14" w:history="1">
        <w:r w:rsidRPr="00891FFD">
          <w:rPr>
            <w:rStyle w:val="Hypertextovodkaz"/>
            <w:rFonts w:ascii="Verdana" w:hAnsi="Verdana" w:cs="Arial"/>
            <w:sz w:val="20"/>
            <w:szCs w:val="20"/>
          </w:rPr>
          <w:t>spacek@spravazeleznic.cz</w:t>
        </w:r>
      </w:hyperlink>
      <w:r>
        <w:rPr>
          <w:rStyle w:val="Hypertextovodkaz"/>
          <w:rFonts w:ascii="Verdana" w:hAnsi="Verdana" w:cs="Arial"/>
          <w:sz w:val="20"/>
          <w:szCs w:val="20"/>
        </w:rPr>
        <w:t xml:space="preserve"> </w:t>
      </w:r>
      <w:r w:rsidRPr="001D2424">
        <w:rPr>
          <w:rFonts w:ascii="Verdana" w:hAnsi="Verdana" w:cs="Arial"/>
          <w:sz w:val="20"/>
          <w:szCs w:val="20"/>
        </w:rPr>
        <w:t xml:space="preserve">a Ing. Lumír Dobiáš, tel.: 724 039 287, mail: </w:t>
      </w:r>
      <w:r w:rsidRPr="001D2424">
        <w:rPr>
          <w:rStyle w:val="Hypertextovodkaz"/>
          <w:rFonts w:ascii="Verdana" w:hAnsi="Verdana" w:cs="Arial"/>
          <w:sz w:val="20"/>
          <w:szCs w:val="20"/>
        </w:rPr>
        <w:t>dobias@spravazeleznic.cz</w:t>
      </w:r>
    </w:p>
    <w:p w14:paraId="723BF592" w14:textId="77777777" w:rsidR="00C6730A" w:rsidRPr="002B2AD4" w:rsidRDefault="00C6730A" w:rsidP="00C6730A">
      <w:pPr>
        <w:pStyle w:val="Odstavecseseznamem"/>
        <w:numPr>
          <w:ilvl w:val="1"/>
          <w:numId w:val="14"/>
        </w:numPr>
        <w:ind w:left="1276" w:hanging="283"/>
        <w:jc w:val="both"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>zástupce GŘ-O13,</w:t>
      </w:r>
      <w:r>
        <w:rPr>
          <w:rFonts w:ascii="Verdana" w:hAnsi="Verdana" w:cs="Arial"/>
          <w:sz w:val="20"/>
          <w:szCs w:val="20"/>
        </w:rPr>
        <w:t xml:space="preserve"> </w:t>
      </w:r>
      <w:r w:rsidRPr="002B2AD4">
        <w:rPr>
          <w:rFonts w:ascii="Verdana" w:hAnsi="Verdana" w:cs="Arial"/>
          <w:sz w:val="20"/>
          <w:szCs w:val="20"/>
        </w:rPr>
        <w:t>OMT</w:t>
      </w:r>
      <w:r>
        <w:rPr>
          <w:rFonts w:ascii="Verdana" w:hAnsi="Verdana" w:cs="Arial"/>
          <w:sz w:val="20"/>
          <w:szCs w:val="20"/>
        </w:rPr>
        <w:t xml:space="preserve"> -</w:t>
      </w:r>
      <w:r w:rsidRPr="002B2AD4">
        <w:rPr>
          <w:rFonts w:ascii="Verdana" w:hAnsi="Verdana" w:cs="Arial"/>
          <w:sz w:val="20"/>
          <w:szCs w:val="20"/>
        </w:rPr>
        <w:t xml:space="preserve"> Ing. Miroslav Teichman, mail: </w:t>
      </w:r>
      <w:hyperlink r:id="rId15" w:history="1">
        <w:r w:rsidRPr="002B2AD4">
          <w:rPr>
            <w:rStyle w:val="Hypertextovodkaz"/>
            <w:rFonts w:ascii="Verdana" w:hAnsi="Verdana" w:cs="Arial"/>
            <w:sz w:val="20"/>
            <w:szCs w:val="20"/>
          </w:rPr>
          <w:t>teichman@spravazeleznic.cz</w:t>
        </w:r>
      </w:hyperlink>
    </w:p>
    <w:p w14:paraId="2F258693" w14:textId="77777777" w:rsidR="00696C81" w:rsidRDefault="00696C81" w:rsidP="00FE2951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0AC8EF92" w14:textId="77777777" w:rsidR="00696C81" w:rsidRPr="002B2AD4" w:rsidRDefault="00696C81" w:rsidP="00FE2951">
      <w:pPr>
        <w:pStyle w:val="Odstavecseseznamem"/>
        <w:ind w:left="2160"/>
        <w:jc w:val="both"/>
        <w:rPr>
          <w:rFonts w:ascii="Verdana" w:hAnsi="Verdana" w:cs="Arial"/>
          <w:sz w:val="20"/>
          <w:szCs w:val="20"/>
        </w:rPr>
      </w:pPr>
    </w:p>
    <w:p w14:paraId="70BCBFC7" w14:textId="15C8F6D4" w:rsidR="007D34A9" w:rsidRPr="002B2AD4" w:rsidRDefault="007D34A9" w:rsidP="004E79F4">
      <w:pPr>
        <w:pStyle w:val="Odstavecseseznamem"/>
        <w:numPr>
          <w:ilvl w:val="0"/>
          <w:numId w:val="11"/>
        </w:numPr>
        <w:ind w:left="425" w:hanging="425"/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2B2AD4">
        <w:rPr>
          <w:rFonts w:ascii="Verdana" w:hAnsi="Verdana" w:cs="Arial"/>
          <w:b/>
          <w:sz w:val="24"/>
          <w:szCs w:val="24"/>
          <w:u w:val="single"/>
        </w:rPr>
        <w:t>Specifikace prací (diagnostika, přepočty) na konkrétní</w:t>
      </w:r>
      <w:r w:rsidR="00D70D4B">
        <w:rPr>
          <w:rFonts w:ascii="Verdana" w:hAnsi="Verdana" w:cs="Arial"/>
          <w:b/>
          <w:sz w:val="24"/>
          <w:szCs w:val="24"/>
          <w:u w:val="single"/>
        </w:rPr>
        <w:t>m</w:t>
      </w:r>
      <w:r w:rsidRPr="002B2AD4">
        <w:rPr>
          <w:rFonts w:ascii="Verdana" w:hAnsi="Verdana" w:cs="Arial"/>
          <w:b/>
          <w:sz w:val="24"/>
          <w:szCs w:val="24"/>
          <w:u w:val="single"/>
        </w:rPr>
        <w:t xml:space="preserve"> most</w:t>
      </w:r>
      <w:r w:rsidR="00D70D4B">
        <w:rPr>
          <w:rFonts w:ascii="Verdana" w:hAnsi="Verdana" w:cs="Arial"/>
          <w:b/>
          <w:sz w:val="24"/>
          <w:szCs w:val="24"/>
          <w:u w:val="single"/>
        </w:rPr>
        <w:t xml:space="preserve">ě </w:t>
      </w:r>
    </w:p>
    <w:p w14:paraId="14161EB8" w14:textId="77777777" w:rsidR="007D34A9" w:rsidRPr="00052F2F" w:rsidRDefault="007D34A9" w:rsidP="00D70D4B">
      <w:pPr>
        <w:pStyle w:val="Odstavecseseznamem"/>
        <w:spacing w:after="0"/>
        <w:jc w:val="both"/>
        <w:rPr>
          <w:rFonts w:ascii="Verdana" w:hAnsi="Verdana" w:cs="Arial"/>
          <w:b/>
          <w:sz w:val="16"/>
          <w:szCs w:val="16"/>
        </w:rPr>
      </w:pPr>
    </w:p>
    <w:p w14:paraId="1F8BAC58" w14:textId="6937C0D8" w:rsidR="001944B3" w:rsidRPr="002B2AD4" w:rsidRDefault="001944B3" w:rsidP="00052F2F">
      <w:pPr>
        <w:spacing w:after="0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Objekt č. 1 most v km </w:t>
      </w:r>
      <w:r w:rsidR="00043234">
        <w:rPr>
          <w:rFonts w:ascii="Verdana" w:hAnsi="Verdana" w:cs="Arial"/>
          <w:b/>
        </w:rPr>
        <w:t>59,622</w:t>
      </w:r>
      <w:r w:rsidRPr="002B2AD4">
        <w:rPr>
          <w:rFonts w:ascii="Verdana" w:hAnsi="Verdana" w:cs="Arial"/>
          <w:b/>
        </w:rPr>
        <w:t xml:space="preserve"> TUDU </w:t>
      </w:r>
      <w:r w:rsidR="00FE554C" w:rsidRPr="002B2AD4">
        <w:rPr>
          <w:rFonts w:ascii="Verdana" w:hAnsi="Verdana" w:cs="Arial"/>
          <w:b/>
        </w:rPr>
        <w:t>2</w:t>
      </w:r>
      <w:r w:rsidR="00204DC9">
        <w:rPr>
          <w:rFonts w:ascii="Verdana" w:hAnsi="Verdana" w:cs="Arial"/>
          <w:b/>
        </w:rPr>
        <w:t>1</w:t>
      </w:r>
      <w:r w:rsidR="00043234">
        <w:rPr>
          <w:rFonts w:ascii="Verdana" w:hAnsi="Verdana" w:cs="Arial"/>
          <w:b/>
        </w:rPr>
        <w:t>2120</w:t>
      </w:r>
      <w:r w:rsidRPr="002B2AD4">
        <w:rPr>
          <w:rFonts w:ascii="Verdana" w:hAnsi="Verdana" w:cs="Arial"/>
          <w:b/>
        </w:rPr>
        <w:t xml:space="preserve"> </w:t>
      </w:r>
    </w:p>
    <w:p w14:paraId="4C5F78D8" w14:textId="725FE39B" w:rsidR="001944B3" w:rsidRPr="006B04AE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  <w:r w:rsidRPr="006B04AE">
        <w:rPr>
          <w:rFonts w:ascii="Verdana" w:hAnsi="Verdana" w:cs="Calibri"/>
          <w:b/>
          <w:sz w:val="20"/>
          <w:szCs w:val="20"/>
        </w:rPr>
        <w:t xml:space="preserve">Diagnostika: </w:t>
      </w:r>
      <w:r w:rsidR="00043234" w:rsidRPr="006B04AE">
        <w:rPr>
          <w:rFonts w:ascii="Verdana" w:hAnsi="Verdana" w:cs="Calibri"/>
          <w:b/>
          <w:sz w:val="20"/>
          <w:szCs w:val="20"/>
        </w:rPr>
        <w:t>tři</w:t>
      </w:r>
      <w:r w:rsidRPr="006B04AE">
        <w:rPr>
          <w:rFonts w:ascii="Verdana" w:hAnsi="Verdana" w:cs="Calibri"/>
          <w:b/>
          <w:sz w:val="20"/>
          <w:szCs w:val="20"/>
        </w:rPr>
        <w:t xml:space="preserve"> NK</w:t>
      </w:r>
      <w:r w:rsidRPr="006B04AE">
        <w:rPr>
          <w:rFonts w:ascii="Verdana" w:hAnsi="Verdana" w:cs="Calibri"/>
          <w:sz w:val="20"/>
          <w:szCs w:val="20"/>
        </w:rPr>
        <w:t xml:space="preserve"> (</w:t>
      </w:r>
      <w:r w:rsidR="00FE554C" w:rsidRPr="006B04AE">
        <w:rPr>
          <w:rFonts w:ascii="Verdana" w:hAnsi="Verdana" w:cs="Calibri"/>
          <w:sz w:val="20"/>
          <w:szCs w:val="20"/>
        </w:rPr>
        <w:t>ocel</w:t>
      </w:r>
      <w:r w:rsidRPr="006B04AE">
        <w:rPr>
          <w:rFonts w:ascii="Verdana" w:hAnsi="Verdana" w:cs="Calibri"/>
          <w:sz w:val="20"/>
          <w:szCs w:val="20"/>
        </w:rPr>
        <w:t xml:space="preserve">) </w:t>
      </w:r>
      <w:r w:rsidR="009270BE" w:rsidRPr="006B04AE">
        <w:rPr>
          <w:rFonts w:ascii="Verdana" w:hAnsi="Verdana" w:cs="Calibri"/>
          <w:sz w:val="20"/>
          <w:szCs w:val="20"/>
        </w:rPr>
        <w:t xml:space="preserve">a </w:t>
      </w:r>
      <w:r w:rsidR="009270BE" w:rsidRPr="006B04AE">
        <w:rPr>
          <w:rFonts w:ascii="Verdana" w:hAnsi="Verdana" w:cs="Calibri"/>
          <w:b/>
          <w:bCs/>
          <w:sz w:val="20"/>
          <w:szCs w:val="20"/>
        </w:rPr>
        <w:t>jeden pilíř</w:t>
      </w:r>
      <w:r w:rsidR="00AF7534" w:rsidRPr="006B04A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AF7534" w:rsidRPr="006B04AE">
        <w:rPr>
          <w:rFonts w:ascii="Verdana" w:hAnsi="Verdana" w:cs="Calibri"/>
          <w:sz w:val="20"/>
          <w:szCs w:val="20"/>
        </w:rPr>
        <w:t>(kamenné zdivo)</w:t>
      </w:r>
      <w:r w:rsidR="009270BE" w:rsidRPr="006B04AE">
        <w:rPr>
          <w:rFonts w:ascii="Verdana" w:hAnsi="Verdana" w:cs="Calibri"/>
          <w:b/>
          <w:bCs/>
          <w:sz w:val="20"/>
          <w:szCs w:val="20"/>
        </w:rPr>
        <w:t xml:space="preserve"> včetně prověření založení</w:t>
      </w:r>
      <w:r w:rsidRPr="006B04AE">
        <w:rPr>
          <w:rFonts w:ascii="Verdana" w:hAnsi="Verdana" w:cs="Calibri"/>
          <w:sz w:val="20"/>
          <w:szCs w:val="20"/>
        </w:rPr>
        <w:t xml:space="preserve"> </w:t>
      </w:r>
    </w:p>
    <w:p w14:paraId="05ABDE40" w14:textId="6C69E7ED" w:rsidR="001944B3" w:rsidRPr="002B2AD4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  <w:r w:rsidRPr="006B04AE">
        <w:rPr>
          <w:rFonts w:ascii="Verdana" w:hAnsi="Verdana" w:cs="Calibri"/>
          <w:b/>
          <w:sz w:val="20"/>
          <w:szCs w:val="20"/>
        </w:rPr>
        <w:t xml:space="preserve">Přepočet: </w:t>
      </w:r>
      <w:r w:rsidR="00043234" w:rsidRPr="006B04AE">
        <w:rPr>
          <w:rFonts w:ascii="Verdana" w:hAnsi="Verdana" w:cs="Calibri"/>
          <w:b/>
          <w:sz w:val="20"/>
          <w:szCs w:val="20"/>
        </w:rPr>
        <w:t>dvě</w:t>
      </w:r>
      <w:r w:rsidR="00FE554C" w:rsidRPr="006B04AE">
        <w:rPr>
          <w:rFonts w:ascii="Verdana" w:hAnsi="Verdana" w:cs="Calibri"/>
          <w:b/>
          <w:sz w:val="20"/>
          <w:szCs w:val="20"/>
        </w:rPr>
        <w:t xml:space="preserve"> NK</w:t>
      </w:r>
      <w:r w:rsidR="00FE554C" w:rsidRPr="006B04AE">
        <w:rPr>
          <w:rFonts w:ascii="Verdana" w:hAnsi="Verdana" w:cs="Calibri"/>
          <w:sz w:val="20"/>
          <w:szCs w:val="20"/>
        </w:rPr>
        <w:t xml:space="preserve"> (ocel)</w:t>
      </w:r>
      <w:r w:rsidR="009F3D06" w:rsidRPr="006B04AE">
        <w:rPr>
          <w:rFonts w:ascii="Verdana" w:hAnsi="Verdana" w:cs="Calibri"/>
          <w:sz w:val="20"/>
          <w:szCs w:val="20"/>
        </w:rPr>
        <w:t xml:space="preserve"> a </w:t>
      </w:r>
      <w:r w:rsidR="009F3D06" w:rsidRPr="006B04AE">
        <w:rPr>
          <w:rFonts w:ascii="Verdana" w:hAnsi="Verdana" w:cs="Calibri"/>
          <w:b/>
          <w:bCs/>
          <w:sz w:val="20"/>
          <w:szCs w:val="20"/>
        </w:rPr>
        <w:t>jeden pilíř</w:t>
      </w:r>
      <w:r w:rsidR="00FE554C" w:rsidRPr="006B04AE">
        <w:rPr>
          <w:rFonts w:ascii="Verdana" w:hAnsi="Verdana" w:cs="Calibri"/>
          <w:sz w:val="20"/>
          <w:szCs w:val="20"/>
        </w:rPr>
        <w:t xml:space="preserve"> </w:t>
      </w:r>
      <w:r w:rsidR="009F3D06" w:rsidRPr="006B04AE">
        <w:rPr>
          <w:rFonts w:ascii="Verdana" w:hAnsi="Verdana" w:cs="Calibri"/>
          <w:sz w:val="20"/>
          <w:szCs w:val="20"/>
        </w:rPr>
        <w:t>(kamenné zdivo)</w:t>
      </w:r>
    </w:p>
    <w:p w14:paraId="2D79E051" w14:textId="77777777" w:rsidR="001944B3" w:rsidRPr="002B2AD4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sz w:val="20"/>
          <w:szCs w:val="20"/>
        </w:rPr>
        <w:t>Protokol o podrobné prohlídce je v příloze 9b</w:t>
      </w:r>
    </w:p>
    <w:p w14:paraId="379F5D91" w14:textId="77777777" w:rsidR="001944B3" w:rsidRPr="002B2AD4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</w:p>
    <w:p w14:paraId="77D54ADB" w14:textId="37BC8389" w:rsidR="001944B3" w:rsidRPr="002B2AD4" w:rsidRDefault="001944B3" w:rsidP="00052F2F">
      <w:pPr>
        <w:spacing w:after="0"/>
        <w:jc w:val="both"/>
        <w:rPr>
          <w:rFonts w:ascii="Verdana" w:hAnsi="Verdana" w:cs="Arial"/>
          <w:b/>
        </w:rPr>
      </w:pPr>
      <w:bookmarkStart w:id="10" w:name="_Hlk197414940"/>
      <w:r w:rsidRPr="002B2AD4">
        <w:rPr>
          <w:rFonts w:ascii="Verdana" w:hAnsi="Verdana" w:cs="Arial"/>
          <w:b/>
        </w:rPr>
        <w:t xml:space="preserve">Objekt č. 2 </w:t>
      </w:r>
      <w:r w:rsidR="00043234">
        <w:rPr>
          <w:rFonts w:ascii="Verdana" w:hAnsi="Verdana" w:cs="Arial"/>
          <w:b/>
        </w:rPr>
        <w:t>most</w:t>
      </w:r>
      <w:r w:rsidRPr="002B2AD4">
        <w:rPr>
          <w:rFonts w:ascii="Verdana" w:hAnsi="Verdana" w:cs="Arial"/>
          <w:b/>
        </w:rPr>
        <w:t xml:space="preserve"> v km </w:t>
      </w:r>
      <w:r w:rsidR="00043234">
        <w:rPr>
          <w:rFonts w:ascii="Verdana" w:hAnsi="Verdana" w:cs="Arial"/>
          <w:b/>
        </w:rPr>
        <w:t>0,760</w:t>
      </w:r>
      <w:r w:rsidRPr="002B2AD4">
        <w:rPr>
          <w:rFonts w:ascii="Verdana" w:hAnsi="Verdana" w:cs="Arial"/>
          <w:b/>
        </w:rPr>
        <w:t xml:space="preserve"> TUDU </w:t>
      </w:r>
      <w:r w:rsidR="00043234">
        <w:rPr>
          <w:rFonts w:ascii="Verdana" w:hAnsi="Verdana" w:cs="Arial"/>
          <w:b/>
        </w:rPr>
        <w:t>235102</w:t>
      </w:r>
      <w:r w:rsidRPr="002B2AD4">
        <w:rPr>
          <w:rFonts w:ascii="Verdana" w:hAnsi="Verdana" w:cs="Arial"/>
          <w:b/>
        </w:rPr>
        <w:t xml:space="preserve"> </w:t>
      </w:r>
    </w:p>
    <w:p w14:paraId="4CA5A2D4" w14:textId="55F59D2D" w:rsidR="001944B3" w:rsidRPr="002B2AD4" w:rsidRDefault="001944B3" w:rsidP="00052F2F">
      <w:pPr>
        <w:spacing w:after="0"/>
        <w:rPr>
          <w:rFonts w:ascii="Verdana" w:hAnsi="Verdana" w:cs="Calibri"/>
          <w:b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 xml:space="preserve">Diagnostika: </w:t>
      </w:r>
      <w:r w:rsidR="00043234">
        <w:rPr>
          <w:rFonts w:ascii="Verdana" w:hAnsi="Verdana" w:cs="Calibri"/>
          <w:b/>
          <w:sz w:val="20"/>
          <w:szCs w:val="20"/>
        </w:rPr>
        <w:t>jedna</w:t>
      </w:r>
      <w:r w:rsidRPr="002B2AD4">
        <w:rPr>
          <w:rFonts w:ascii="Verdana" w:hAnsi="Verdana" w:cs="Calibri"/>
          <w:b/>
          <w:sz w:val="20"/>
          <w:szCs w:val="20"/>
        </w:rPr>
        <w:t xml:space="preserve"> NK</w:t>
      </w:r>
      <w:r w:rsidRPr="002B2AD4">
        <w:rPr>
          <w:rFonts w:ascii="Verdana" w:hAnsi="Verdana" w:cs="Calibri"/>
          <w:sz w:val="20"/>
          <w:szCs w:val="20"/>
        </w:rPr>
        <w:t xml:space="preserve"> (ocel)</w:t>
      </w:r>
    </w:p>
    <w:p w14:paraId="09646ED1" w14:textId="075D1AA9" w:rsidR="001944B3" w:rsidRPr="002B2AD4" w:rsidRDefault="001944B3" w:rsidP="00052F2F">
      <w:pPr>
        <w:spacing w:after="0"/>
        <w:rPr>
          <w:rFonts w:ascii="Verdana" w:hAnsi="Verdana" w:cs="Calibri"/>
          <w:b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 xml:space="preserve">Přepočet: </w:t>
      </w:r>
      <w:r w:rsidR="00043234">
        <w:rPr>
          <w:rFonts w:ascii="Verdana" w:hAnsi="Verdana" w:cs="Calibri"/>
          <w:b/>
          <w:sz w:val="20"/>
          <w:szCs w:val="20"/>
        </w:rPr>
        <w:t>jedna</w:t>
      </w:r>
      <w:r w:rsidRPr="002B2AD4">
        <w:rPr>
          <w:rFonts w:ascii="Verdana" w:hAnsi="Verdana" w:cs="Calibri"/>
          <w:b/>
          <w:sz w:val="20"/>
          <w:szCs w:val="20"/>
        </w:rPr>
        <w:t xml:space="preserve"> NK</w:t>
      </w:r>
      <w:r w:rsidRPr="002B2AD4">
        <w:rPr>
          <w:rFonts w:ascii="Verdana" w:hAnsi="Verdana" w:cs="Calibri"/>
          <w:sz w:val="20"/>
          <w:szCs w:val="20"/>
        </w:rPr>
        <w:t xml:space="preserve"> (ocel)</w:t>
      </w:r>
    </w:p>
    <w:p w14:paraId="6CFC0C8F" w14:textId="77777777" w:rsidR="001944B3" w:rsidRDefault="001944B3" w:rsidP="00052F2F">
      <w:pPr>
        <w:spacing w:after="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sz w:val="20"/>
          <w:szCs w:val="20"/>
        </w:rPr>
        <w:t>Protokol o podrobné prohlídce je v příloze 9c</w:t>
      </w:r>
    </w:p>
    <w:bookmarkEnd w:id="10"/>
    <w:p w14:paraId="07E5CC69" w14:textId="77777777" w:rsidR="00043234" w:rsidRDefault="00043234" w:rsidP="00052F2F">
      <w:pPr>
        <w:spacing w:after="0"/>
        <w:rPr>
          <w:rFonts w:ascii="Verdana" w:hAnsi="Verdana" w:cs="Calibri"/>
          <w:sz w:val="20"/>
          <w:szCs w:val="20"/>
        </w:rPr>
      </w:pPr>
    </w:p>
    <w:p w14:paraId="474BB80D" w14:textId="77777777" w:rsidR="00C6730A" w:rsidRDefault="00C6730A" w:rsidP="00043234">
      <w:pPr>
        <w:spacing w:after="0"/>
        <w:jc w:val="both"/>
        <w:rPr>
          <w:rFonts w:ascii="Verdana" w:hAnsi="Verdana" w:cs="Arial"/>
          <w:b/>
        </w:rPr>
      </w:pPr>
    </w:p>
    <w:p w14:paraId="48D1541C" w14:textId="77777777" w:rsidR="00C6730A" w:rsidRDefault="00C6730A" w:rsidP="00043234">
      <w:pPr>
        <w:spacing w:after="0"/>
        <w:jc w:val="both"/>
        <w:rPr>
          <w:rFonts w:ascii="Verdana" w:hAnsi="Verdana" w:cs="Arial"/>
          <w:b/>
        </w:rPr>
      </w:pPr>
    </w:p>
    <w:p w14:paraId="106763BC" w14:textId="3EE0956D" w:rsidR="00043234" w:rsidRPr="002B2AD4" w:rsidRDefault="00043234" w:rsidP="00043234">
      <w:pPr>
        <w:spacing w:after="0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lastRenderedPageBreak/>
        <w:t xml:space="preserve">Objekt č. </w:t>
      </w:r>
      <w:r>
        <w:rPr>
          <w:rFonts w:ascii="Verdana" w:hAnsi="Verdana" w:cs="Arial"/>
          <w:b/>
        </w:rPr>
        <w:t>3</w:t>
      </w:r>
      <w:r w:rsidRPr="002B2AD4">
        <w:rPr>
          <w:rFonts w:ascii="Verdana" w:hAnsi="Verdana" w:cs="Arial"/>
          <w:b/>
        </w:rPr>
        <w:t xml:space="preserve"> most v km </w:t>
      </w:r>
      <w:r>
        <w:rPr>
          <w:rFonts w:ascii="Verdana" w:hAnsi="Verdana" w:cs="Arial"/>
          <w:b/>
        </w:rPr>
        <w:t>1,883</w:t>
      </w:r>
      <w:r w:rsidRPr="002B2AD4">
        <w:rPr>
          <w:rFonts w:ascii="Verdana" w:hAnsi="Verdana" w:cs="Arial"/>
          <w:b/>
        </w:rPr>
        <w:t xml:space="preserve"> TUDU </w:t>
      </w:r>
      <w:r>
        <w:rPr>
          <w:rFonts w:ascii="Verdana" w:hAnsi="Verdana" w:cs="Arial"/>
          <w:b/>
        </w:rPr>
        <w:t>235102</w:t>
      </w:r>
      <w:r w:rsidRPr="002B2AD4">
        <w:rPr>
          <w:rFonts w:ascii="Verdana" w:hAnsi="Verdana" w:cs="Arial"/>
          <w:b/>
        </w:rPr>
        <w:t xml:space="preserve"> </w:t>
      </w:r>
    </w:p>
    <w:p w14:paraId="6969E010" w14:textId="087E56B4" w:rsidR="00043234" w:rsidRPr="006B04AE" w:rsidRDefault="00043234" w:rsidP="00AF7534">
      <w:pPr>
        <w:spacing w:after="0"/>
        <w:ind w:left="1418" w:hanging="1418"/>
        <w:rPr>
          <w:rFonts w:ascii="Verdana" w:hAnsi="Verdana" w:cs="Calibri"/>
          <w:sz w:val="20"/>
          <w:szCs w:val="20"/>
        </w:rPr>
      </w:pPr>
      <w:r w:rsidRPr="006B04AE">
        <w:rPr>
          <w:rFonts w:ascii="Verdana" w:hAnsi="Verdana" w:cs="Calibri"/>
          <w:b/>
          <w:sz w:val="20"/>
          <w:szCs w:val="20"/>
        </w:rPr>
        <w:t>Diagnostika: jedna NK</w:t>
      </w:r>
      <w:r w:rsidRPr="006B04AE">
        <w:rPr>
          <w:rFonts w:ascii="Verdana" w:hAnsi="Verdana" w:cs="Calibri"/>
          <w:sz w:val="20"/>
          <w:szCs w:val="20"/>
        </w:rPr>
        <w:t xml:space="preserve"> (ocel)</w:t>
      </w:r>
      <w:r w:rsidR="009270BE" w:rsidRPr="006B04AE">
        <w:rPr>
          <w:rFonts w:ascii="Verdana" w:hAnsi="Verdana" w:cs="Calibri"/>
          <w:sz w:val="20"/>
          <w:szCs w:val="20"/>
        </w:rPr>
        <w:t>,</w:t>
      </w:r>
      <w:r w:rsidRPr="006B04AE">
        <w:rPr>
          <w:rFonts w:ascii="Verdana" w:hAnsi="Verdana" w:cs="Calibri"/>
          <w:sz w:val="20"/>
          <w:szCs w:val="20"/>
        </w:rPr>
        <w:t xml:space="preserve"> </w:t>
      </w:r>
      <w:r w:rsidRPr="006B04AE">
        <w:rPr>
          <w:rFonts w:ascii="Verdana" w:hAnsi="Verdana" w:cs="Calibri"/>
          <w:b/>
          <w:bCs/>
          <w:sz w:val="20"/>
          <w:szCs w:val="20"/>
        </w:rPr>
        <w:t>dvě NK</w:t>
      </w:r>
      <w:r w:rsidRPr="006B04AE">
        <w:rPr>
          <w:rFonts w:ascii="Verdana" w:hAnsi="Verdana" w:cs="Calibri"/>
          <w:sz w:val="20"/>
          <w:szCs w:val="20"/>
        </w:rPr>
        <w:t xml:space="preserve"> (beton) </w:t>
      </w:r>
      <w:r w:rsidR="009270BE" w:rsidRPr="006B04AE">
        <w:rPr>
          <w:rFonts w:ascii="Verdana" w:hAnsi="Verdana" w:cs="Calibri"/>
          <w:sz w:val="20"/>
          <w:szCs w:val="20"/>
        </w:rPr>
        <w:t xml:space="preserve">a </w:t>
      </w:r>
      <w:r w:rsidR="009270BE" w:rsidRPr="006B04AE">
        <w:rPr>
          <w:rFonts w:ascii="Verdana" w:hAnsi="Verdana" w:cs="Calibri"/>
          <w:b/>
          <w:bCs/>
          <w:sz w:val="20"/>
          <w:szCs w:val="20"/>
        </w:rPr>
        <w:t xml:space="preserve">jeden pilíř </w:t>
      </w:r>
      <w:r w:rsidR="00AF7534" w:rsidRPr="006B04AE">
        <w:rPr>
          <w:rFonts w:ascii="Verdana" w:hAnsi="Verdana" w:cs="Calibri"/>
          <w:sz w:val="20"/>
          <w:szCs w:val="20"/>
        </w:rPr>
        <w:t>(kamenné zdivo)</w:t>
      </w:r>
      <w:r w:rsidR="00AF7534" w:rsidRPr="006B04AE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9270BE" w:rsidRPr="006B04AE">
        <w:rPr>
          <w:rFonts w:ascii="Verdana" w:hAnsi="Verdana" w:cs="Calibri"/>
          <w:b/>
          <w:bCs/>
          <w:sz w:val="20"/>
          <w:szCs w:val="20"/>
        </w:rPr>
        <w:t>včetně prověření založení</w:t>
      </w:r>
    </w:p>
    <w:p w14:paraId="1DC5AB91" w14:textId="127B777F" w:rsidR="00043234" w:rsidRPr="002B2AD4" w:rsidRDefault="00043234" w:rsidP="00043234">
      <w:pPr>
        <w:spacing w:after="0"/>
        <w:rPr>
          <w:rFonts w:ascii="Verdana" w:hAnsi="Verdana" w:cs="Calibri"/>
          <w:sz w:val="20"/>
          <w:szCs w:val="20"/>
        </w:rPr>
      </w:pPr>
      <w:r w:rsidRPr="006B04AE">
        <w:rPr>
          <w:rFonts w:ascii="Verdana" w:hAnsi="Verdana" w:cs="Calibri"/>
          <w:b/>
          <w:sz w:val="20"/>
          <w:szCs w:val="20"/>
        </w:rPr>
        <w:t>Přepočet: jedna NK</w:t>
      </w:r>
      <w:r w:rsidRPr="006B04AE">
        <w:rPr>
          <w:rFonts w:ascii="Verdana" w:hAnsi="Verdana" w:cs="Calibri"/>
          <w:sz w:val="20"/>
          <w:szCs w:val="20"/>
        </w:rPr>
        <w:t xml:space="preserve"> (ocel)</w:t>
      </w:r>
      <w:r w:rsidR="009F3D06" w:rsidRPr="006B04AE">
        <w:rPr>
          <w:rFonts w:ascii="Verdana" w:hAnsi="Verdana" w:cs="Calibri"/>
          <w:sz w:val="20"/>
          <w:szCs w:val="20"/>
        </w:rPr>
        <w:t>,</w:t>
      </w:r>
      <w:r w:rsidRPr="006B04AE">
        <w:rPr>
          <w:rFonts w:ascii="Verdana" w:hAnsi="Verdana" w:cs="Calibri"/>
          <w:sz w:val="20"/>
          <w:szCs w:val="20"/>
        </w:rPr>
        <w:t xml:space="preserve"> </w:t>
      </w:r>
      <w:r w:rsidRPr="006B04AE">
        <w:rPr>
          <w:rFonts w:ascii="Verdana" w:hAnsi="Verdana" w:cs="Calibri"/>
          <w:b/>
          <w:bCs/>
          <w:sz w:val="20"/>
          <w:szCs w:val="20"/>
        </w:rPr>
        <w:t>jedna NK</w:t>
      </w:r>
      <w:r w:rsidRPr="006B04AE">
        <w:rPr>
          <w:rFonts w:ascii="Verdana" w:hAnsi="Verdana" w:cs="Calibri"/>
          <w:sz w:val="20"/>
          <w:szCs w:val="20"/>
        </w:rPr>
        <w:t xml:space="preserve"> (</w:t>
      </w:r>
      <w:proofErr w:type="gramStart"/>
      <w:r w:rsidRPr="006B04AE">
        <w:rPr>
          <w:rFonts w:ascii="Verdana" w:hAnsi="Verdana" w:cs="Calibri"/>
          <w:sz w:val="20"/>
          <w:szCs w:val="20"/>
        </w:rPr>
        <w:t xml:space="preserve">beton) </w:t>
      </w:r>
      <w:r w:rsidR="009F3D06" w:rsidRPr="006B04AE">
        <w:rPr>
          <w:rFonts w:ascii="Verdana" w:hAnsi="Verdana" w:cs="Calibri"/>
          <w:sz w:val="20"/>
          <w:szCs w:val="20"/>
        </w:rPr>
        <w:t xml:space="preserve"> a</w:t>
      </w:r>
      <w:proofErr w:type="gramEnd"/>
      <w:r w:rsidR="009F3D06" w:rsidRPr="006B04AE">
        <w:rPr>
          <w:rFonts w:ascii="Verdana" w:hAnsi="Verdana" w:cs="Calibri"/>
          <w:sz w:val="20"/>
          <w:szCs w:val="20"/>
        </w:rPr>
        <w:t xml:space="preserve"> </w:t>
      </w:r>
      <w:r w:rsidR="009F3D06" w:rsidRPr="006B04AE">
        <w:rPr>
          <w:rFonts w:ascii="Verdana" w:hAnsi="Verdana" w:cs="Calibri"/>
          <w:b/>
          <w:bCs/>
          <w:sz w:val="20"/>
          <w:szCs w:val="20"/>
        </w:rPr>
        <w:t>jeden pilíř</w:t>
      </w:r>
      <w:r w:rsidR="009F3D06" w:rsidRPr="006B04AE">
        <w:rPr>
          <w:rFonts w:ascii="Verdana" w:hAnsi="Verdana" w:cs="Calibri"/>
          <w:sz w:val="20"/>
          <w:szCs w:val="20"/>
        </w:rPr>
        <w:t xml:space="preserve"> (kamenné zdivo)</w:t>
      </w:r>
    </w:p>
    <w:p w14:paraId="4353A6C7" w14:textId="3AFBC75D" w:rsidR="00043234" w:rsidRDefault="00043234" w:rsidP="00043234">
      <w:pPr>
        <w:spacing w:after="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sz w:val="20"/>
          <w:szCs w:val="20"/>
        </w:rPr>
        <w:t>Protokol o podrobné prohlídce je v příloze 9</w:t>
      </w:r>
      <w:r>
        <w:rPr>
          <w:rFonts w:ascii="Verdana" w:hAnsi="Verdana" w:cs="Calibri"/>
          <w:sz w:val="20"/>
          <w:szCs w:val="20"/>
        </w:rPr>
        <w:t>d</w:t>
      </w:r>
    </w:p>
    <w:p w14:paraId="11CB3168" w14:textId="77777777" w:rsidR="00357AAD" w:rsidRPr="002B2AD4" w:rsidRDefault="00357AAD" w:rsidP="00043234">
      <w:pPr>
        <w:spacing w:after="0"/>
        <w:rPr>
          <w:rFonts w:ascii="Verdana" w:hAnsi="Verdana" w:cs="Calibri"/>
          <w:sz w:val="20"/>
          <w:szCs w:val="20"/>
        </w:rPr>
      </w:pPr>
    </w:p>
    <w:p w14:paraId="291A6E01" w14:textId="4AE85E62" w:rsidR="00043234" w:rsidRPr="002B2AD4" w:rsidRDefault="00043234" w:rsidP="00043234">
      <w:pPr>
        <w:spacing w:after="0"/>
        <w:jc w:val="both"/>
        <w:rPr>
          <w:rFonts w:ascii="Verdana" w:hAnsi="Verdana" w:cs="Arial"/>
          <w:b/>
        </w:rPr>
      </w:pPr>
      <w:r w:rsidRPr="002B2AD4">
        <w:rPr>
          <w:rFonts w:ascii="Verdana" w:hAnsi="Verdana" w:cs="Arial"/>
          <w:b/>
        </w:rPr>
        <w:t xml:space="preserve">Objekt č. </w:t>
      </w:r>
      <w:r>
        <w:rPr>
          <w:rFonts w:ascii="Verdana" w:hAnsi="Verdana" w:cs="Arial"/>
          <w:b/>
        </w:rPr>
        <w:t>4</w:t>
      </w:r>
      <w:r w:rsidRPr="002B2AD4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most</w:t>
      </w:r>
      <w:r w:rsidRPr="002B2AD4">
        <w:rPr>
          <w:rFonts w:ascii="Verdana" w:hAnsi="Verdana" w:cs="Arial"/>
          <w:b/>
        </w:rPr>
        <w:t xml:space="preserve"> v km </w:t>
      </w:r>
      <w:r>
        <w:rPr>
          <w:rFonts w:ascii="Verdana" w:hAnsi="Verdana" w:cs="Arial"/>
          <w:b/>
        </w:rPr>
        <w:t>157,010</w:t>
      </w:r>
      <w:r w:rsidRPr="002B2AD4">
        <w:rPr>
          <w:rFonts w:ascii="Verdana" w:hAnsi="Verdana" w:cs="Arial"/>
          <w:b/>
        </w:rPr>
        <w:t xml:space="preserve"> TUDU </w:t>
      </w:r>
      <w:r>
        <w:rPr>
          <w:rFonts w:ascii="Verdana" w:hAnsi="Verdana" w:cs="Arial"/>
          <w:b/>
        </w:rPr>
        <w:t>230248</w:t>
      </w:r>
      <w:r w:rsidRPr="002B2AD4">
        <w:rPr>
          <w:rFonts w:ascii="Verdana" w:hAnsi="Verdana" w:cs="Arial"/>
          <w:b/>
        </w:rPr>
        <w:t xml:space="preserve"> </w:t>
      </w:r>
    </w:p>
    <w:p w14:paraId="75FAEE2F" w14:textId="77777777" w:rsidR="00043234" w:rsidRPr="002B2AD4" w:rsidRDefault="00043234" w:rsidP="00043234">
      <w:pPr>
        <w:spacing w:after="0"/>
        <w:rPr>
          <w:rFonts w:ascii="Verdana" w:hAnsi="Verdana" w:cs="Calibri"/>
          <w:b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 xml:space="preserve">Diagnostika: </w:t>
      </w:r>
      <w:r>
        <w:rPr>
          <w:rFonts w:ascii="Verdana" w:hAnsi="Verdana" w:cs="Calibri"/>
          <w:b/>
          <w:sz w:val="20"/>
          <w:szCs w:val="20"/>
        </w:rPr>
        <w:t>jedna</w:t>
      </w:r>
      <w:r w:rsidRPr="002B2AD4">
        <w:rPr>
          <w:rFonts w:ascii="Verdana" w:hAnsi="Verdana" w:cs="Calibri"/>
          <w:b/>
          <w:sz w:val="20"/>
          <w:szCs w:val="20"/>
        </w:rPr>
        <w:t xml:space="preserve"> NK</w:t>
      </w:r>
      <w:r w:rsidRPr="002B2AD4">
        <w:rPr>
          <w:rFonts w:ascii="Verdana" w:hAnsi="Verdana" w:cs="Calibri"/>
          <w:sz w:val="20"/>
          <w:szCs w:val="20"/>
        </w:rPr>
        <w:t xml:space="preserve"> (ocel)</w:t>
      </w:r>
    </w:p>
    <w:p w14:paraId="36906867" w14:textId="77777777" w:rsidR="00043234" w:rsidRPr="002B2AD4" w:rsidRDefault="00043234" w:rsidP="00043234">
      <w:pPr>
        <w:spacing w:after="0"/>
        <w:rPr>
          <w:rFonts w:ascii="Verdana" w:hAnsi="Verdana" w:cs="Calibri"/>
          <w:b/>
          <w:sz w:val="20"/>
          <w:szCs w:val="20"/>
        </w:rPr>
      </w:pPr>
      <w:r w:rsidRPr="002B2AD4">
        <w:rPr>
          <w:rFonts w:ascii="Verdana" w:hAnsi="Verdana" w:cs="Calibri"/>
          <w:b/>
          <w:sz w:val="20"/>
          <w:szCs w:val="20"/>
        </w:rPr>
        <w:t xml:space="preserve">Přepočet: </w:t>
      </w:r>
      <w:r>
        <w:rPr>
          <w:rFonts w:ascii="Verdana" w:hAnsi="Verdana" w:cs="Calibri"/>
          <w:b/>
          <w:sz w:val="20"/>
          <w:szCs w:val="20"/>
        </w:rPr>
        <w:t>jedna</w:t>
      </w:r>
      <w:r w:rsidRPr="002B2AD4">
        <w:rPr>
          <w:rFonts w:ascii="Verdana" w:hAnsi="Verdana" w:cs="Calibri"/>
          <w:b/>
          <w:sz w:val="20"/>
          <w:szCs w:val="20"/>
        </w:rPr>
        <w:t xml:space="preserve"> NK</w:t>
      </w:r>
      <w:r w:rsidRPr="002B2AD4">
        <w:rPr>
          <w:rFonts w:ascii="Verdana" w:hAnsi="Verdana" w:cs="Calibri"/>
          <w:sz w:val="20"/>
          <w:szCs w:val="20"/>
        </w:rPr>
        <w:t xml:space="preserve"> (ocel)</w:t>
      </w:r>
    </w:p>
    <w:p w14:paraId="5D01FD79" w14:textId="0A85D124" w:rsidR="00043234" w:rsidRDefault="00043234" w:rsidP="00043234">
      <w:pPr>
        <w:spacing w:after="0"/>
        <w:rPr>
          <w:rFonts w:ascii="Verdana" w:hAnsi="Verdana" w:cs="Calibri"/>
          <w:sz w:val="20"/>
          <w:szCs w:val="20"/>
        </w:rPr>
      </w:pPr>
      <w:r w:rsidRPr="002B2AD4">
        <w:rPr>
          <w:rFonts w:ascii="Verdana" w:hAnsi="Verdana" w:cs="Calibri"/>
          <w:sz w:val="20"/>
          <w:szCs w:val="20"/>
        </w:rPr>
        <w:t>Protokol o podrobné prohlídce je v příloze 9</w:t>
      </w:r>
      <w:r>
        <w:rPr>
          <w:rFonts w:ascii="Verdana" w:hAnsi="Verdana" w:cs="Calibri"/>
          <w:sz w:val="20"/>
          <w:szCs w:val="20"/>
        </w:rPr>
        <w:t>e</w:t>
      </w:r>
    </w:p>
    <w:p w14:paraId="3CA2DCEF" w14:textId="77777777" w:rsidR="00043234" w:rsidRPr="002B2AD4" w:rsidRDefault="00043234" w:rsidP="00052F2F">
      <w:pPr>
        <w:spacing w:after="0"/>
        <w:rPr>
          <w:rFonts w:ascii="Verdana" w:hAnsi="Verdana" w:cs="Calibri"/>
          <w:sz w:val="20"/>
          <w:szCs w:val="20"/>
        </w:rPr>
      </w:pPr>
    </w:p>
    <w:p w14:paraId="1C601A8D" w14:textId="2C6A78BD" w:rsidR="007D34A9" w:rsidRPr="00D70D4B" w:rsidRDefault="007D34A9" w:rsidP="00D70D4B">
      <w:pPr>
        <w:spacing w:after="120"/>
        <w:rPr>
          <w:rFonts w:ascii="Verdana" w:hAnsi="Verdana" w:cs="Calibri"/>
          <w:sz w:val="20"/>
          <w:szCs w:val="20"/>
        </w:rPr>
      </w:pPr>
    </w:p>
    <w:p w14:paraId="2DE75A55" w14:textId="77777777" w:rsidR="00AB28C3" w:rsidRPr="002B2AD4" w:rsidRDefault="00AB28C3" w:rsidP="004E79F4">
      <w:pPr>
        <w:pStyle w:val="Odstavecseseznamem"/>
        <w:numPr>
          <w:ilvl w:val="0"/>
          <w:numId w:val="11"/>
        </w:numPr>
        <w:spacing w:after="0"/>
        <w:ind w:left="425" w:hanging="425"/>
        <w:jc w:val="both"/>
        <w:rPr>
          <w:rFonts w:ascii="Verdana" w:hAnsi="Verdana" w:cs="Arial"/>
          <w:b/>
          <w:sz w:val="24"/>
          <w:szCs w:val="24"/>
          <w:u w:val="single"/>
        </w:rPr>
      </w:pPr>
      <w:r w:rsidRPr="002B2AD4">
        <w:rPr>
          <w:rFonts w:ascii="Verdana" w:hAnsi="Verdana" w:cs="Arial"/>
          <w:b/>
          <w:sz w:val="24"/>
          <w:szCs w:val="24"/>
          <w:u w:val="single"/>
        </w:rPr>
        <w:t>Požadavky na organizaci projektu (harmonogram, plnění díla) a závěrečné vyhodnocení celého projektu včetně publikace a prezentace výsledků na jednodenním konferenci</w:t>
      </w:r>
    </w:p>
    <w:p w14:paraId="1F8130D1" w14:textId="77777777" w:rsidR="00AB28C3" w:rsidRPr="002B2AD4" w:rsidRDefault="00AB28C3" w:rsidP="00C07BBF">
      <w:pPr>
        <w:spacing w:after="0"/>
        <w:ind w:left="1503"/>
        <w:contextualSpacing/>
        <w:jc w:val="both"/>
        <w:rPr>
          <w:rFonts w:ascii="Verdana" w:hAnsi="Verdana" w:cs="Arial"/>
        </w:rPr>
      </w:pPr>
    </w:p>
    <w:p w14:paraId="3A3A95C5" w14:textId="77777777" w:rsidR="00AB28C3" w:rsidRPr="002B2AD4" w:rsidRDefault="00AB28C3" w:rsidP="004E79F4">
      <w:pPr>
        <w:pStyle w:val="Odstavecseseznamem"/>
        <w:numPr>
          <w:ilvl w:val="0"/>
          <w:numId w:val="10"/>
        </w:numPr>
        <w:rPr>
          <w:rFonts w:ascii="Verdana" w:hAnsi="Verdana" w:cs="Arial"/>
          <w:b/>
          <w:sz w:val="24"/>
          <w:szCs w:val="24"/>
        </w:rPr>
      </w:pPr>
      <w:r w:rsidRPr="002B2AD4">
        <w:rPr>
          <w:rFonts w:ascii="Verdana" w:hAnsi="Verdana" w:cs="Arial"/>
          <w:b/>
          <w:sz w:val="24"/>
          <w:szCs w:val="24"/>
        </w:rPr>
        <w:t xml:space="preserve">Harmonogram prací </w:t>
      </w:r>
    </w:p>
    <w:p w14:paraId="74908A38" w14:textId="5A9A9FEE" w:rsidR="00AB28C3" w:rsidRPr="002B2AD4" w:rsidRDefault="00AB28C3" w:rsidP="00AB28C3">
      <w:pPr>
        <w:ind w:left="720"/>
        <w:contextualSpacing/>
        <w:rPr>
          <w:rFonts w:ascii="Verdana" w:hAnsi="Verdana" w:cs="Arial"/>
          <w:sz w:val="20"/>
          <w:szCs w:val="20"/>
        </w:rPr>
      </w:pPr>
      <w:r w:rsidRPr="002B2AD4">
        <w:rPr>
          <w:rFonts w:ascii="Verdana" w:hAnsi="Verdana" w:cs="Arial"/>
          <w:sz w:val="20"/>
          <w:szCs w:val="20"/>
        </w:rPr>
        <w:t xml:space="preserve">Práce budou provedeny ve dvou </w:t>
      </w:r>
      <w:r w:rsidR="00895C65" w:rsidRPr="002B2AD4">
        <w:rPr>
          <w:rFonts w:ascii="Verdana" w:hAnsi="Verdana" w:cs="Arial"/>
          <w:sz w:val="20"/>
          <w:szCs w:val="20"/>
        </w:rPr>
        <w:t>fázích</w:t>
      </w:r>
      <w:r w:rsidRPr="002B2AD4">
        <w:rPr>
          <w:rFonts w:ascii="Verdana" w:hAnsi="Verdana" w:cs="Arial"/>
          <w:sz w:val="20"/>
          <w:szCs w:val="20"/>
        </w:rPr>
        <w:t>.</w:t>
      </w:r>
      <w:r w:rsidR="00C0607B" w:rsidRPr="002B2AD4">
        <w:rPr>
          <w:rFonts w:ascii="Verdana" w:hAnsi="Verdana" w:cs="Arial"/>
          <w:sz w:val="20"/>
          <w:szCs w:val="20"/>
        </w:rPr>
        <w:t xml:space="preserve"> V první fázi</w:t>
      </w:r>
      <w:r w:rsidRPr="002B2AD4">
        <w:rPr>
          <w:rFonts w:ascii="Verdana" w:hAnsi="Verdana" w:cs="Arial"/>
          <w:sz w:val="20"/>
          <w:szCs w:val="20"/>
        </w:rPr>
        <w:t xml:space="preserve"> bude provedena diagnostika (body I.-IV.) </w:t>
      </w:r>
      <w:r w:rsidR="00270665">
        <w:rPr>
          <w:rFonts w:ascii="Verdana" w:hAnsi="Verdana" w:cs="Arial"/>
          <w:sz w:val="20"/>
          <w:szCs w:val="20"/>
        </w:rPr>
        <w:t xml:space="preserve">všech </w:t>
      </w:r>
      <w:r w:rsidRPr="002B2AD4">
        <w:rPr>
          <w:rFonts w:ascii="Verdana" w:hAnsi="Verdana" w:cs="Arial"/>
          <w:sz w:val="20"/>
          <w:szCs w:val="20"/>
        </w:rPr>
        <w:t>most</w:t>
      </w:r>
      <w:r w:rsidR="00270665">
        <w:rPr>
          <w:rFonts w:ascii="Verdana" w:hAnsi="Verdana" w:cs="Arial"/>
          <w:sz w:val="20"/>
          <w:szCs w:val="20"/>
        </w:rPr>
        <w:t>ů</w:t>
      </w:r>
      <w:r w:rsidRPr="002B2AD4">
        <w:rPr>
          <w:rFonts w:ascii="Verdana" w:hAnsi="Verdana" w:cs="Arial"/>
          <w:sz w:val="20"/>
          <w:szCs w:val="20"/>
        </w:rPr>
        <w:t xml:space="preserve">, ve druhé </w:t>
      </w:r>
      <w:r w:rsidR="00C0607B" w:rsidRPr="002B2AD4">
        <w:rPr>
          <w:rFonts w:ascii="Verdana" w:hAnsi="Verdana" w:cs="Arial"/>
          <w:sz w:val="20"/>
          <w:szCs w:val="20"/>
        </w:rPr>
        <w:t>fázi</w:t>
      </w:r>
      <w:r w:rsidRPr="002B2AD4">
        <w:rPr>
          <w:rFonts w:ascii="Verdana" w:hAnsi="Verdana" w:cs="Arial"/>
          <w:sz w:val="20"/>
          <w:szCs w:val="20"/>
        </w:rPr>
        <w:t xml:space="preserve"> bude provedeno statické posouzení a vyhodnocení (bod V. a VI.)</w:t>
      </w:r>
    </w:p>
    <w:p w14:paraId="47EEC6D0" w14:textId="77777777" w:rsidR="00C07BBF" w:rsidRPr="002B2AD4" w:rsidRDefault="00C07BBF" w:rsidP="00AB28C3">
      <w:pPr>
        <w:ind w:left="720"/>
        <w:contextualSpacing/>
        <w:rPr>
          <w:rFonts w:ascii="Verdana" w:hAnsi="Verdana" w:cs="Arial"/>
          <w:b/>
          <w:sz w:val="20"/>
          <w:szCs w:val="20"/>
        </w:rPr>
      </w:pPr>
    </w:p>
    <w:p w14:paraId="68137682" w14:textId="30E7CEA1" w:rsidR="00AB28C3" w:rsidRPr="002B2AD4" w:rsidRDefault="00AB28C3" w:rsidP="00AB28C3">
      <w:pPr>
        <w:ind w:left="720"/>
        <w:contextualSpacing/>
        <w:rPr>
          <w:rFonts w:ascii="Verdana" w:hAnsi="Verdana" w:cs="Arial"/>
          <w:b/>
          <w:sz w:val="20"/>
          <w:szCs w:val="20"/>
        </w:rPr>
      </w:pPr>
      <w:r w:rsidRPr="002B2AD4">
        <w:rPr>
          <w:rFonts w:ascii="Verdana" w:hAnsi="Verdana" w:cs="Arial"/>
          <w:b/>
          <w:sz w:val="20"/>
          <w:szCs w:val="20"/>
        </w:rPr>
        <w:t xml:space="preserve">Práce v první </w:t>
      </w:r>
      <w:r w:rsidR="00895C65" w:rsidRPr="002B2AD4">
        <w:rPr>
          <w:rFonts w:ascii="Verdana" w:hAnsi="Verdana" w:cs="Arial"/>
          <w:b/>
          <w:sz w:val="20"/>
          <w:szCs w:val="20"/>
        </w:rPr>
        <w:t>fázi</w:t>
      </w:r>
      <w:r w:rsidRPr="002B2AD4">
        <w:rPr>
          <w:rFonts w:ascii="Verdana" w:hAnsi="Verdana" w:cs="Arial"/>
          <w:b/>
          <w:sz w:val="20"/>
          <w:szCs w:val="20"/>
        </w:rPr>
        <w:t>:</w:t>
      </w:r>
    </w:p>
    <w:p w14:paraId="4DB65648" w14:textId="77777777" w:rsidR="00AB28C3" w:rsidRPr="002B2AD4" w:rsidRDefault="00AB28C3" w:rsidP="004E79F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Práce na úkolu (bod I.) budou zahájeny ihned po nabytí účinnosti Smlouvy (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SoD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). </w:t>
      </w:r>
    </w:p>
    <w:p w14:paraId="6718E810" w14:textId="77777777" w:rsidR="00AB28C3" w:rsidRPr="002B2AD4" w:rsidRDefault="00AB28C3" w:rsidP="004E79F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Nejpozději do 5 pracovních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po zpracování bodu III. (Návrh diagnostiky) a po zpracování bodu IV. (provedení diagnostiky). Nejpozději 5 pracovních dnů před termínem odevzdání čistopisu finální verze Díla (bod I. – IV.) svolá Zhotovitel závěrečnou poradu. Zhotovitel předá koncept celého Díla Objednateli k připomínkování nejpozději 10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418B9AD5" w14:textId="77777777" w:rsidR="00AB28C3" w:rsidRPr="002B2AD4" w:rsidRDefault="00AB28C3" w:rsidP="004E79F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23BFC23C" w14:textId="77777777" w:rsidR="00AB28C3" w:rsidRPr="002B2AD4" w:rsidRDefault="00AB28C3" w:rsidP="004E79F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0E8B3E02" w14:textId="42258B2A" w:rsidR="00AB28C3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první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do </w:t>
      </w:r>
      <w:r w:rsidR="008A362C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2</w:t>
      </w:r>
      <w:r w:rsidR="0027066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8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. 11. 202</w:t>
      </w:r>
      <w:r w:rsidR="0027066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5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3DF11C92" w14:textId="77777777" w:rsidR="00C6730A" w:rsidRPr="002B2AD4" w:rsidRDefault="00C6730A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0ED68DC6" w14:textId="77777777" w:rsidR="00AB28C3" w:rsidRPr="002B2AD4" w:rsidRDefault="00AB28C3" w:rsidP="00C6730A">
      <w:pPr>
        <w:widowControl w:val="0"/>
        <w:autoSpaceDE w:val="0"/>
        <w:autoSpaceDN w:val="0"/>
        <w:adjustRightInd w:val="0"/>
        <w:spacing w:before="120" w:after="0" w:line="240" w:lineRule="auto"/>
        <w:ind w:left="1068" w:hanging="359"/>
        <w:jc w:val="both"/>
        <w:textAlignment w:val="baseline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b/>
          <w:sz w:val="20"/>
          <w:szCs w:val="20"/>
          <w:lang w:eastAsia="cs-CZ"/>
        </w:rPr>
        <w:t xml:space="preserve">Práce ve druhé </w:t>
      </w:r>
      <w:r w:rsidR="00895C65" w:rsidRPr="002B2AD4">
        <w:rPr>
          <w:rFonts w:ascii="Verdana" w:eastAsia="Times New Roman" w:hAnsi="Verdana" w:cs="Times New Roman"/>
          <w:b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b/>
          <w:sz w:val="20"/>
          <w:szCs w:val="20"/>
          <w:lang w:eastAsia="cs-CZ"/>
        </w:rPr>
        <w:t>:</w:t>
      </w:r>
    </w:p>
    <w:p w14:paraId="58099D80" w14:textId="77777777" w:rsidR="00AB28C3" w:rsidRPr="002B2AD4" w:rsidRDefault="00AB28C3" w:rsidP="004E79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na úkolu v druhé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–VI.) budou zahájeny ihned po ukončení první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3EC16AA" w14:textId="4C66DA3D" w:rsidR="00AB28C3" w:rsidRPr="002B2AD4" w:rsidRDefault="00AB28C3" w:rsidP="004E79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Nejpozději do 5 pracovních dnů od termínu zahájení prací svolá a uskuteční 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 xml:space="preserve">Zhotovitel vstupní jednání. V průběhu prací bude Objednatel činnost Zhotovitele usměrňovat prostřednictvím pracovních porad, které Zhotovitel uspořádá dle potřeby nebo na pokyn Objednatele, minimálně však po stanovení zatížitelnosti a přechodnosti mostu, tedy před návrhem opatření. Nejpozději 5 pracovních dnů před termínem odevzdání čistopisu finální verze Díla (bod I. – VI.) svolá Zhotovitel závěrečnou poradu. Zhotovitel předá koncept celého Díla Objednateli k připomínkování nejpozději </w:t>
      </w:r>
      <w:r w:rsidR="009270BE">
        <w:rPr>
          <w:rFonts w:ascii="Verdana" w:eastAsia="Times New Roman" w:hAnsi="Verdana" w:cs="Times New Roman"/>
          <w:sz w:val="20"/>
          <w:szCs w:val="20"/>
          <w:lang w:eastAsia="cs-CZ"/>
        </w:rPr>
        <w:t>3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0 pracovních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14:paraId="132E1F19" w14:textId="77777777" w:rsidR="00AB28C3" w:rsidRPr="002B2AD4" w:rsidRDefault="00AB28C3" w:rsidP="004E79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Zápisy z jednání předá zhotovitel do 3 pracovních dnů od konání porady k připomínkám, do 5 pracovních dnů pak vydá čistopis.</w:t>
      </w:r>
    </w:p>
    <w:p w14:paraId="6B6BC36B" w14:textId="77777777" w:rsidR="00AB28C3" w:rsidRPr="002B2AD4" w:rsidRDefault="00AB28C3" w:rsidP="004E79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14:paraId="2034C8B3" w14:textId="2AC59202" w:rsidR="00AB28C3" w:rsidRPr="00052F2F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Práce z druhé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fáze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odevzdá dodavatel 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do 3</w:t>
      </w:r>
      <w:r w:rsidR="00446549"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0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. </w:t>
      </w:r>
      <w:r w:rsidR="0027066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6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. 202</w:t>
      </w:r>
      <w:r w:rsidR="0027066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6</w:t>
      </w:r>
      <w:r w:rsidRPr="00052F2F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24043300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lang w:eastAsia="cs-CZ"/>
        </w:rPr>
      </w:pPr>
    </w:p>
    <w:p w14:paraId="502554C6" w14:textId="77777777" w:rsidR="00AB28C3" w:rsidRPr="002B2AD4" w:rsidRDefault="00AB28C3" w:rsidP="004E79F4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b/>
          <w:sz w:val="24"/>
          <w:szCs w:val="24"/>
          <w:lang w:eastAsia="cs-CZ"/>
        </w:rPr>
      </w:pPr>
      <w:r w:rsidRPr="002B2AD4">
        <w:rPr>
          <w:rFonts w:ascii="Verdana" w:eastAsia="Times New Roman" w:hAnsi="Verdana" w:cs="Times New Roman"/>
          <w:b/>
          <w:sz w:val="24"/>
          <w:szCs w:val="24"/>
          <w:lang w:eastAsia="cs-CZ"/>
        </w:rPr>
        <w:t xml:space="preserve">Plnění díla </w:t>
      </w:r>
    </w:p>
    <w:p w14:paraId="43321E99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Dílo bude plněno po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fázích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:</w:t>
      </w:r>
    </w:p>
    <w:p w14:paraId="74CCB848" w14:textId="568316C3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první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I.-IV.) budou předány 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do </w:t>
      </w:r>
      <w:r w:rsidR="008A362C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2</w:t>
      </w:r>
      <w:r w:rsidR="0027066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8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. 11. 202</w:t>
      </w:r>
      <w:r w:rsidR="0027066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5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6CC6A727" w14:textId="77777777" w:rsidR="00AB28C3" w:rsidRPr="002B2AD4" w:rsidRDefault="00AB28C3" w:rsidP="004E79F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1C076CE5" w14:textId="77777777" w:rsidR="00AB28C3" w:rsidRPr="002B2AD4" w:rsidRDefault="00AB28C3" w:rsidP="004E79F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předání plnění v elektronické formě – uzavřená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dohodnutou adresu (elektronicky ke stažení)</w:t>
      </w:r>
      <w:r w:rsidR="008C352D"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dle pravidel Správy železnic.</w:t>
      </w:r>
    </w:p>
    <w:p w14:paraId="63E94C0E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08179E24" w14:textId="6CA1CE72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 druhé </w:t>
      </w:r>
      <w:r w:rsidR="00C0607B" w:rsidRPr="002B2AD4">
        <w:rPr>
          <w:rFonts w:ascii="Verdana" w:eastAsia="Times New Roman" w:hAnsi="Verdana" w:cs="Times New Roman"/>
          <w:sz w:val="20"/>
          <w:szCs w:val="20"/>
          <w:lang w:eastAsia="cs-CZ"/>
        </w:rPr>
        <w:t>fázi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(body V. VI.) budou předány </w:t>
      </w:r>
      <w:r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do </w:t>
      </w:r>
      <w:r w:rsidR="00446549"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 xml:space="preserve">30. </w:t>
      </w:r>
      <w:r w:rsidR="0027066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6</w:t>
      </w:r>
      <w:r w:rsidR="00446549" w:rsidRPr="00052F2F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. 202</w:t>
      </w:r>
      <w:r w:rsidR="00270665">
        <w:rPr>
          <w:rFonts w:ascii="Verdana" w:eastAsia="Times New Roman" w:hAnsi="Verdana" w:cs="Times New Roman"/>
          <w:b/>
          <w:bCs/>
          <w:sz w:val="20"/>
          <w:szCs w:val="20"/>
          <w:lang w:eastAsia="cs-CZ"/>
        </w:rPr>
        <w:t>6</w:t>
      </w:r>
      <w:r w:rsidR="00446549" w:rsidRPr="00446549">
        <w:rPr>
          <w:rFonts w:ascii="Verdana" w:eastAsia="Times New Roman" w:hAnsi="Verdana" w:cs="Times New Roman"/>
          <w:sz w:val="20"/>
          <w:szCs w:val="20"/>
          <w:lang w:eastAsia="cs-CZ"/>
        </w:rPr>
        <w:t>.</w:t>
      </w:r>
    </w:p>
    <w:p w14:paraId="0D1A7185" w14:textId="77777777" w:rsidR="00AB28C3" w:rsidRPr="002B2AD4" w:rsidRDefault="00AB28C3" w:rsidP="004E79F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předáno bude kompletní Dílo po zapracování připomínek Objednatele, finální podoba odevzdaných řešení bude upřesněná na jednáních ve 2 vyhotoveních;</w:t>
      </w:r>
    </w:p>
    <w:p w14:paraId="4A81B5C3" w14:textId="77777777" w:rsidR="00AB28C3" w:rsidRPr="002B2AD4" w:rsidRDefault="00AB28C3" w:rsidP="004E79F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předání plnění v elektronické formě – uzavřená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flash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</w:t>
      </w:r>
      <w:r w:rsidR="008C352D"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(formát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), otevřená 1 x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falsh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 (formáty doc,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docx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xlsx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dgn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dwg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a zaslána na dohodnuto</w:t>
      </w:r>
      <w:r w:rsidR="008C352D" w:rsidRPr="002B2AD4">
        <w:rPr>
          <w:rFonts w:ascii="Verdana" w:eastAsia="Times New Roman" w:hAnsi="Verdana" w:cs="Times New Roman"/>
          <w:sz w:val="20"/>
          <w:szCs w:val="20"/>
          <w:lang w:eastAsia="cs-CZ"/>
        </w:rPr>
        <w:t>u adresu (elektronické stažení) dle pravidel Správy železnic.</w:t>
      </w:r>
    </w:p>
    <w:p w14:paraId="6D26C763" w14:textId="77777777" w:rsidR="00AB28C3" w:rsidRPr="002B2AD4" w:rsidRDefault="00AB28C3" w:rsidP="00AB28C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Soubory v digitální otevřené formě budou ekvivalentního obsahu jako jejich uzavřené (</w:t>
      </w:r>
      <w:proofErr w:type="spellStart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pdf</w:t>
      </w:r>
      <w:proofErr w:type="spellEnd"/>
      <w:r w:rsidRPr="002B2AD4">
        <w:rPr>
          <w:rFonts w:ascii="Verdana" w:eastAsia="Times New Roman" w:hAnsi="Verdana" w:cs="Times New Roman"/>
          <w:sz w:val="20"/>
          <w:szCs w:val="20"/>
          <w:lang w:eastAsia="cs-CZ"/>
        </w:rPr>
        <w:t>) obrazy, tedy budou uloženy včetně všech odkazovaných podkladových (referenčních) souborů.</w:t>
      </w:r>
    </w:p>
    <w:p w14:paraId="03BC2119" w14:textId="77777777" w:rsidR="00AB28C3" w:rsidRPr="002B2AD4" w:rsidRDefault="00AB28C3" w:rsidP="00AB28C3">
      <w:pPr>
        <w:rPr>
          <w:rFonts w:ascii="Verdana" w:hAnsi="Verdana"/>
          <w:sz w:val="20"/>
        </w:rPr>
      </w:pPr>
    </w:p>
    <w:p w14:paraId="759B604E" w14:textId="77777777" w:rsidR="00B26CF7" w:rsidRPr="002B2AD4" w:rsidRDefault="00B26CF7" w:rsidP="00B26CF7">
      <w:pPr>
        <w:pStyle w:val="Odstavecseseznamem"/>
        <w:ind w:left="1500"/>
        <w:jc w:val="both"/>
        <w:rPr>
          <w:rFonts w:ascii="Verdana" w:hAnsi="Verdana" w:cs="Arial"/>
        </w:rPr>
      </w:pPr>
    </w:p>
    <w:p w14:paraId="4A14F015" w14:textId="1ABA94FE" w:rsidR="00E613B6" w:rsidRPr="00C6730A" w:rsidRDefault="00E613B6" w:rsidP="00E613B6">
      <w:pPr>
        <w:jc w:val="both"/>
        <w:rPr>
          <w:rFonts w:ascii="Verdana" w:hAnsi="Verdana" w:cs="Arial"/>
          <w:sz w:val="20"/>
          <w:szCs w:val="20"/>
        </w:rPr>
      </w:pPr>
      <w:r w:rsidRPr="00C6730A">
        <w:rPr>
          <w:rFonts w:ascii="Verdana" w:hAnsi="Verdana" w:cs="Arial"/>
          <w:sz w:val="20"/>
          <w:szCs w:val="20"/>
        </w:rPr>
        <w:t>Součástí přílohy 9 Výzvy k podání nabídky je vzor Manažerského shrnutí (příloha 9a) a Protokoly o podrobných prohlídkách (příloha 9b, 9c</w:t>
      </w:r>
      <w:r w:rsidR="00270665" w:rsidRPr="00C6730A">
        <w:rPr>
          <w:rFonts w:ascii="Verdana" w:hAnsi="Verdana" w:cs="Arial"/>
          <w:sz w:val="20"/>
          <w:szCs w:val="20"/>
        </w:rPr>
        <w:t>, 9d, 9e</w:t>
      </w:r>
      <w:r w:rsidRPr="00C6730A">
        <w:rPr>
          <w:rFonts w:ascii="Verdana" w:hAnsi="Verdana" w:cs="Arial"/>
          <w:sz w:val="20"/>
          <w:szCs w:val="20"/>
        </w:rPr>
        <w:t>)</w:t>
      </w:r>
    </w:p>
    <w:p w14:paraId="204B4114" w14:textId="77777777" w:rsidR="00B26CF7" w:rsidRPr="00FE2951" w:rsidRDefault="00B26CF7" w:rsidP="00B26CF7">
      <w:pPr>
        <w:jc w:val="both"/>
        <w:rPr>
          <w:rFonts w:ascii="Verdana" w:hAnsi="Verdana" w:cs="Arial"/>
        </w:rPr>
      </w:pPr>
    </w:p>
    <w:sectPr w:rsidR="00B26CF7" w:rsidRPr="00FE2951" w:rsidSect="00AB5DF6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F16C" w14:textId="77777777" w:rsidR="00EE1521" w:rsidRDefault="00EE1521" w:rsidP="00DD10F9">
      <w:pPr>
        <w:spacing w:after="0" w:line="240" w:lineRule="auto"/>
      </w:pPr>
      <w:r>
        <w:separator/>
      </w:r>
    </w:p>
  </w:endnote>
  <w:endnote w:type="continuationSeparator" w:id="0">
    <w:p w14:paraId="298DDFEE" w14:textId="77777777" w:rsidR="00EE1521" w:rsidRDefault="00EE1521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153648"/>
      <w:docPartObj>
        <w:docPartGallery w:val="Page Numbers (Bottom of Page)"/>
        <w:docPartUnique/>
      </w:docPartObj>
    </w:sdtPr>
    <w:sdtEndPr/>
    <w:sdtContent>
      <w:p w14:paraId="33BD94CB" w14:textId="4DF0F790"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69D">
          <w:rPr>
            <w:noProof/>
          </w:rPr>
          <w:t>11</w:t>
        </w:r>
        <w:r>
          <w:fldChar w:fldCharType="end"/>
        </w:r>
      </w:p>
    </w:sdtContent>
  </w:sdt>
  <w:p w14:paraId="0B01ECAB" w14:textId="77777777"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79B60" w14:textId="77777777" w:rsidR="00EE1521" w:rsidRDefault="00EE1521" w:rsidP="00DD10F9">
      <w:pPr>
        <w:spacing w:after="0" w:line="240" w:lineRule="auto"/>
      </w:pPr>
      <w:r>
        <w:separator/>
      </w:r>
    </w:p>
  </w:footnote>
  <w:footnote w:type="continuationSeparator" w:id="0">
    <w:p w14:paraId="307ABB16" w14:textId="77777777" w:rsidR="00EE1521" w:rsidRDefault="00EE1521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D3DFC" w14:textId="79F14D14" w:rsidR="004D0DE8" w:rsidRDefault="00BB1F7B">
    <w:pPr>
      <w:pStyle w:val="Zhlav"/>
    </w:pPr>
    <w:r>
      <w:rPr>
        <w:noProof/>
      </w:rPr>
      <w:pict w14:anchorId="7D0C1A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CD09E" w14:textId="348F565F" w:rsidR="00C6730A" w:rsidRDefault="00C6730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027DA" w14:textId="40E1E15C" w:rsidR="004D0DE8" w:rsidRDefault="00BB1F7B">
    <w:pPr>
      <w:pStyle w:val="Zhlav"/>
    </w:pPr>
    <w:r>
      <w:rPr>
        <w:noProof/>
      </w:rPr>
      <w:pict w14:anchorId="54741C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8604F"/>
    <w:multiLevelType w:val="hybridMultilevel"/>
    <w:tmpl w:val="B364B1CE"/>
    <w:lvl w:ilvl="0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F66811"/>
    <w:multiLevelType w:val="hybridMultilevel"/>
    <w:tmpl w:val="0E6EDD08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31486"/>
    <w:multiLevelType w:val="hybridMultilevel"/>
    <w:tmpl w:val="70AE43C0"/>
    <w:lvl w:ilvl="0" w:tplc="706EC4F2">
      <w:start w:val="1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741C23"/>
    <w:multiLevelType w:val="hybridMultilevel"/>
    <w:tmpl w:val="A1F6CDA8"/>
    <w:lvl w:ilvl="0" w:tplc="4B989B12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D54A35"/>
    <w:multiLevelType w:val="hybridMultilevel"/>
    <w:tmpl w:val="3F5C2474"/>
    <w:lvl w:ilvl="0" w:tplc="F50C540E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975E1"/>
    <w:multiLevelType w:val="hybridMultilevel"/>
    <w:tmpl w:val="4590147A"/>
    <w:lvl w:ilvl="0" w:tplc="8F9E3194">
      <w:start w:val="3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D60C17"/>
    <w:multiLevelType w:val="hybridMultilevel"/>
    <w:tmpl w:val="0944E50A"/>
    <w:lvl w:ilvl="0" w:tplc="CCDEE4AA">
      <w:start w:val="2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6FB25F03"/>
    <w:multiLevelType w:val="hybridMultilevel"/>
    <w:tmpl w:val="8A0A415A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C4F76"/>
    <w:multiLevelType w:val="hybridMultilevel"/>
    <w:tmpl w:val="52EEED88"/>
    <w:lvl w:ilvl="0" w:tplc="8F286E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0719889">
    <w:abstractNumId w:val="6"/>
  </w:num>
  <w:num w:numId="2" w16cid:durableId="1712874827">
    <w:abstractNumId w:val="13"/>
  </w:num>
  <w:num w:numId="3" w16cid:durableId="1198661043">
    <w:abstractNumId w:val="5"/>
  </w:num>
  <w:num w:numId="4" w16cid:durableId="377899116">
    <w:abstractNumId w:val="14"/>
  </w:num>
  <w:num w:numId="5" w16cid:durableId="1056466687">
    <w:abstractNumId w:val="3"/>
  </w:num>
  <w:num w:numId="6" w16cid:durableId="27683731">
    <w:abstractNumId w:val="2"/>
  </w:num>
  <w:num w:numId="7" w16cid:durableId="1557660164">
    <w:abstractNumId w:val="8"/>
  </w:num>
  <w:num w:numId="8" w16cid:durableId="827402322">
    <w:abstractNumId w:val="11"/>
  </w:num>
  <w:num w:numId="9" w16cid:durableId="1973553496">
    <w:abstractNumId w:val="1"/>
  </w:num>
  <w:num w:numId="10" w16cid:durableId="796989535">
    <w:abstractNumId w:val="16"/>
  </w:num>
  <w:num w:numId="11" w16cid:durableId="1742482236">
    <w:abstractNumId w:val="12"/>
  </w:num>
  <w:num w:numId="12" w16cid:durableId="2140567994">
    <w:abstractNumId w:val="2"/>
  </w:num>
  <w:num w:numId="13" w16cid:durableId="178858122">
    <w:abstractNumId w:val="5"/>
  </w:num>
  <w:num w:numId="14" w16cid:durableId="769929660">
    <w:abstractNumId w:val="14"/>
  </w:num>
  <w:num w:numId="15" w16cid:durableId="2084834148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8181443">
    <w:abstractNumId w:val="13"/>
  </w:num>
  <w:num w:numId="17" w16cid:durableId="126399470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7620351">
    <w:abstractNumId w:val="3"/>
  </w:num>
  <w:num w:numId="19" w16cid:durableId="1002204420">
    <w:abstractNumId w:val="15"/>
  </w:num>
  <w:num w:numId="20" w16cid:durableId="1104152441">
    <w:abstractNumId w:val="9"/>
  </w:num>
  <w:num w:numId="21" w16cid:durableId="84805419">
    <w:abstractNumId w:val="10"/>
  </w:num>
  <w:num w:numId="22" w16cid:durableId="1975209784">
    <w:abstractNumId w:val="0"/>
  </w:num>
  <w:num w:numId="23" w16cid:durableId="1372922561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C42"/>
    <w:rsid w:val="00000F0E"/>
    <w:rsid w:val="0000525D"/>
    <w:rsid w:val="00015815"/>
    <w:rsid w:val="000169C0"/>
    <w:rsid w:val="0002045D"/>
    <w:rsid w:val="00022B9A"/>
    <w:rsid w:val="00023E61"/>
    <w:rsid w:val="000246FA"/>
    <w:rsid w:val="00024CCD"/>
    <w:rsid w:val="0003237F"/>
    <w:rsid w:val="000419E0"/>
    <w:rsid w:val="00043234"/>
    <w:rsid w:val="00052F2F"/>
    <w:rsid w:val="00053000"/>
    <w:rsid w:val="000549C9"/>
    <w:rsid w:val="000604FF"/>
    <w:rsid w:val="00063CAC"/>
    <w:rsid w:val="00065D22"/>
    <w:rsid w:val="000662B3"/>
    <w:rsid w:val="00070CEA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22D"/>
    <w:rsid w:val="000B4E2A"/>
    <w:rsid w:val="000D3131"/>
    <w:rsid w:val="000D4F1C"/>
    <w:rsid w:val="000E0908"/>
    <w:rsid w:val="000E30E5"/>
    <w:rsid w:val="000E6EF1"/>
    <w:rsid w:val="000F2EA4"/>
    <w:rsid w:val="0011759E"/>
    <w:rsid w:val="00122751"/>
    <w:rsid w:val="00126FA0"/>
    <w:rsid w:val="00137C74"/>
    <w:rsid w:val="00140037"/>
    <w:rsid w:val="00161788"/>
    <w:rsid w:val="00162FD7"/>
    <w:rsid w:val="00164E42"/>
    <w:rsid w:val="00174A39"/>
    <w:rsid w:val="00187840"/>
    <w:rsid w:val="00191B0D"/>
    <w:rsid w:val="00191B30"/>
    <w:rsid w:val="001944B3"/>
    <w:rsid w:val="001A2932"/>
    <w:rsid w:val="001B1237"/>
    <w:rsid w:val="001B254B"/>
    <w:rsid w:val="001B3E04"/>
    <w:rsid w:val="001D1D7C"/>
    <w:rsid w:val="001D2424"/>
    <w:rsid w:val="001D50F7"/>
    <w:rsid w:val="001D73AD"/>
    <w:rsid w:val="001E1D16"/>
    <w:rsid w:val="001F0273"/>
    <w:rsid w:val="001F407D"/>
    <w:rsid w:val="00204DC9"/>
    <w:rsid w:val="00206433"/>
    <w:rsid w:val="00210A7D"/>
    <w:rsid w:val="002178B6"/>
    <w:rsid w:val="00224806"/>
    <w:rsid w:val="002323C2"/>
    <w:rsid w:val="00235212"/>
    <w:rsid w:val="00241E3D"/>
    <w:rsid w:val="00245C42"/>
    <w:rsid w:val="0025087B"/>
    <w:rsid w:val="00255282"/>
    <w:rsid w:val="00260F47"/>
    <w:rsid w:val="002636B3"/>
    <w:rsid w:val="00270665"/>
    <w:rsid w:val="00270A79"/>
    <w:rsid w:val="002726EA"/>
    <w:rsid w:val="00274D56"/>
    <w:rsid w:val="00275CFF"/>
    <w:rsid w:val="00281E8C"/>
    <w:rsid w:val="00291E19"/>
    <w:rsid w:val="00291F60"/>
    <w:rsid w:val="002A0ADB"/>
    <w:rsid w:val="002B22FF"/>
    <w:rsid w:val="002B2AD4"/>
    <w:rsid w:val="002E2ED6"/>
    <w:rsid w:val="002E32BB"/>
    <w:rsid w:val="002E5D7E"/>
    <w:rsid w:val="002F3F82"/>
    <w:rsid w:val="002F7538"/>
    <w:rsid w:val="00301E8B"/>
    <w:rsid w:val="00304487"/>
    <w:rsid w:val="00304A34"/>
    <w:rsid w:val="00305E07"/>
    <w:rsid w:val="00306EE8"/>
    <w:rsid w:val="00311DE6"/>
    <w:rsid w:val="0031597A"/>
    <w:rsid w:val="00315C18"/>
    <w:rsid w:val="003218DF"/>
    <w:rsid w:val="00322096"/>
    <w:rsid w:val="00331CC8"/>
    <w:rsid w:val="00334515"/>
    <w:rsid w:val="0034419B"/>
    <w:rsid w:val="00347309"/>
    <w:rsid w:val="003551B3"/>
    <w:rsid w:val="00357AAD"/>
    <w:rsid w:val="0036594F"/>
    <w:rsid w:val="0039772E"/>
    <w:rsid w:val="00397E19"/>
    <w:rsid w:val="003B1774"/>
    <w:rsid w:val="003C39C8"/>
    <w:rsid w:val="003C669D"/>
    <w:rsid w:val="003D270A"/>
    <w:rsid w:val="003D5C4D"/>
    <w:rsid w:val="003E0EDF"/>
    <w:rsid w:val="003E1A1A"/>
    <w:rsid w:val="003E22DB"/>
    <w:rsid w:val="003E37F5"/>
    <w:rsid w:val="003F5C1C"/>
    <w:rsid w:val="00405033"/>
    <w:rsid w:val="004130D8"/>
    <w:rsid w:val="0041390E"/>
    <w:rsid w:val="00414BF0"/>
    <w:rsid w:val="00415381"/>
    <w:rsid w:val="0042196F"/>
    <w:rsid w:val="00430306"/>
    <w:rsid w:val="0043377C"/>
    <w:rsid w:val="00446549"/>
    <w:rsid w:val="0044691A"/>
    <w:rsid w:val="00450E0D"/>
    <w:rsid w:val="00453123"/>
    <w:rsid w:val="00461594"/>
    <w:rsid w:val="00474917"/>
    <w:rsid w:val="00484298"/>
    <w:rsid w:val="00490343"/>
    <w:rsid w:val="00495622"/>
    <w:rsid w:val="004B6344"/>
    <w:rsid w:val="004D0AFD"/>
    <w:rsid w:val="004D0DE8"/>
    <w:rsid w:val="004E0AD4"/>
    <w:rsid w:val="004E79F4"/>
    <w:rsid w:val="004F0021"/>
    <w:rsid w:val="00501BD8"/>
    <w:rsid w:val="00514360"/>
    <w:rsid w:val="005151F8"/>
    <w:rsid w:val="005177E8"/>
    <w:rsid w:val="00525980"/>
    <w:rsid w:val="00535E8D"/>
    <w:rsid w:val="00541029"/>
    <w:rsid w:val="00541AB6"/>
    <w:rsid w:val="00542FF6"/>
    <w:rsid w:val="00543163"/>
    <w:rsid w:val="0054461D"/>
    <w:rsid w:val="00547ECA"/>
    <w:rsid w:val="00571ECB"/>
    <w:rsid w:val="00572BD0"/>
    <w:rsid w:val="00582DA1"/>
    <w:rsid w:val="00596FDE"/>
    <w:rsid w:val="005C1BBB"/>
    <w:rsid w:val="005E5366"/>
    <w:rsid w:val="005F3A0D"/>
    <w:rsid w:val="00600CB5"/>
    <w:rsid w:val="0060271F"/>
    <w:rsid w:val="00604C68"/>
    <w:rsid w:val="00606963"/>
    <w:rsid w:val="0060715F"/>
    <w:rsid w:val="00610587"/>
    <w:rsid w:val="00616D7E"/>
    <w:rsid w:val="00622F41"/>
    <w:rsid w:val="00644144"/>
    <w:rsid w:val="00653C43"/>
    <w:rsid w:val="00653F1E"/>
    <w:rsid w:val="00662AD9"/>
    <w:rsid w:val="00663413"/>
    <w:rsid w:val="006648D7"/>
    <w:rsid w:val="00670CB6"/>
    <w:rsid w:val="00672D5A"/>
    <w:rsid w:val="006756E5"/>
    <w:rsid w:val="00676012"/>
    <w:rsid w:val="00692332"/>
    <w:rsid w:val="006933D9"/>
    <w:rsid w:val="00696C81"/>
    <w:rsid w:val="006A19E2"/>
    <w:rsid w:val="006A1E79"/>
    <w:rsid w:val="006A49EA"/>
    <w:rsid w:val="006A7433"/>
    <w:rsid w:val="006B04AE"/>
    <w:rsid w:val="006B1F1B"/>
    <w:rsid w:val="006C0DE5"/>
    <w:rsid w:val="006D6144"/>
    <w:rsid w:val="006D73A9"/>
    <w:rsid w:val="006E0BD6"/>
    <w:rsid w:val="006E3B32"/>
    <w:rsid w:val="006E7ADA"/>
    <w:rsid w:val="006F2A19"/>
    <w:rsid w:val="006F62FE"/>
    <w:rsid w:val="00700FD2"/>
    <w:rsid w:val="007107F2"/>
    <w:rsid w:val="0071368A"/>
    <w:rsid w:val="00717BBC"/>
    <w:rsid w:val="0073201E"/>
    <w:rsid w:val="00735911"/>
    <w:rsid w:val="00753173"/>
    <w:rsid w:val="007626BF"/>
    <w:rsid w:val="00762F68"/>
    <w:rsid w:val="007A412E"/>
    <w:rsid w:val="007B40EE"/>
    <w:rsid w:val="007C01A8"/>
    <w:rsid w:val="007C1E02"/>
    <w:rsid w:val="007C27B6"/>
    <w:rsid w:val="007D34A9"/>
    <w:rsid w:val="007E4BFF"/>
    <w:rsid w:val="007F12AF"/>
    <w:rsid w:val="008021B9"/>
    <w:rsid w:val="00804401"/>
    <w:rsid w:val="0080616A"/>
    <w:rsid w:val="008067C6"/>
    <w:rsid w:val="008140D2"/>
    <w:rsid w:val="008154EB"/>
    <w:rsid w:val="00830569"/>
    <w:rsid w:val="00834AEC"/>
    <w:rsid w:val="00841E72"/>
    <w:rsid w:val="008479FC"/>
    <w:rsid w:val="008500DF"/>
    <w:rsid w:val="00850D9A"/>
    <w:rsid w:val="00853AA9"/>
    <w:rsid w:val="00853B4F"/>
    <w:rsid w:val="00854132"/>
    <w:rsid w:val="0086350D"/>
    <w:rsid w:val="00867FD1"/>
    <w:rsid w:val="00884BFA"/>
    <w:rsid w:val="00885546"/>
    <w:rsid w:val="00887A93"/>
    <w:rsid w:val="00895C65"/>
    <w:rsid w:val="008A0908"/>
    <w:rsid w:val="008A362C"/>
    <w:rsid w:val="008B20CF"/>
    <w:rsid w:val="008C0C86"/>
    <w:rsid w:val="008C352D"/>
    <w:rsid w:val="008C371D"/>
    <w:rsid w:val="008C4224"/>
    <w:rsid w:val="008C4308"/>
    <w:rsid w:val="008F2BAC"/>
    <w:rsid w:val="008F6325"/>
    <w:rsid w:val="00900E05"/>
    <w:rsid w:val="00901198"/>
    <w:rsid w:val="00902B5C"/>
    <w:rsid w:val="00907104"/>
    <w:rsid w:val="00913908"/>
    <w:rsid w:val="009270BE"/>
    <w:rsid w:val="009401C3"/>
    <w:rsid w:val="009446CB"/>
    <w:rsid w:val="00944F71"/>
    <w:rsid w:val="00952330"/>
    <w:rsid w:val="009626B6"/>
    <w:rsid w:val="00966766"/>
    <w:rsid w:val="00967CFB"/>
    <w:rsid w:val="00967F72"/>
    <w:rsid w:val="00971443"/>
    <w:rsid w:val="00972DDC"/>
    <w:rsid w:val="00975543"/>
    <w:rsid w:val="00975C23"/>
    <w:rsid w:val="00975C3C"/>
    <w:rsid w:val="009A3523"/>
    <w:rsid w:val="009B244B"/>
    <w:rsid w:val="009C26F0"/>
    <w:rsid w:val="009C5891"/>
    <w:rsid w:val="009C5E78"/>
    <w:rsid w:val="009D1410"/>
    <w:rsid w:val="009D596C"/>
    <w:rsid w:val="009E541D"/>
    <w:rsid w:val="009E68EA"/>
    <w:rsid w:val="009F2F4E"/>
    <w:rsid w:val="009F3D06"/>
    <w:rsid w:val="009F7046"/>
    <w:rsid w:val="00A006FB"/>
    <w:rsid w:val="00A015BC"/>
    <w:rsid w:val="00A033A7"/>
    <w:rsid w:val="00A05FF2"/>
    <w:rsid w:val="00A06F27"/>
    <w:rsid w:val="00A45687"/>
    <w:rsid w:val="00A55A4F"/>
    <w:rsid w:val="00A573F9"/>
    <w:rsid w:val="00A73740"/>
    <w:rsid w:val="00A775BD"/>
    <w:rsid w:val="00A77700"/>
    <w:rsid w:val="00A874DA"/>
    <w:rsid w:val="00A90674"/>
    <w:rsid w:val="00A95B3A"/>
    <w:rsid w:val="00AA749C"/>
    <w:rsid w:val="00AB273E"/>
    <w:rsid w:val="00AB28C3"/>
    <w:rsid w:val="00AB37D5"/>
    <w:rsid w:val="00AB5DF6"/>
    <w:rsid w:val="00AC3C98"/>
    <w:rsid w:val="00AE6EED"/>
    <w:rsid w:val="00AF7534"/>
    <w:rsid w:val="00B1656E"/>
    <w:rsid w:val="00B221A1"/>
    <w:rsid w:val="00B24B7D"/>
    <w:rsid w:val="00B252A8"/>
    <w:rsid w:val="00B26CF7"/>
    <w:rsid w:val="00B35D5D"/>
    <w:rsid w:val="00B40769"/>
    <w:rsid w:val="00B53B54"/>
    <w:rsid w:val="00B571EF"/>
    <w:rsid w:val="00B60DBF"/>
    <w:rsid w:val="00B611E2"/>
    <w:rsid w:val="00B76F90"/>
    <w:rsid w:val="00B95760"/>
    <w:rsid w:val="00BA1D86"/>
    <w:rsid w:val="00BB06D8"/>
    <w:rsid w:val="00BB17D1"/>
    <w:rsid w:val="00BB1F7B"/>
    <w:rsid w:val="00BB2FD4"/>
    <w:rsid w:val="00BD0089"/>
    <w:rsid w:val="00BF0A34"/>
    <w:rsid w:val="00BF5E05"/>
    <w:rsid w:val="00C015EB"/>
    <w:rsid w:val="00C0607B"/>
    <w:rsid w:val="00C07BBF"/>
    <w:rsid w:val="00C1161A"/>
    <w:rsid w:val="00C11ADD"/>
    <w:rsid w:val="00C11C0E"/>
    <w:rsid w:val="00C15683"/>
    <w:rsid w:val="00C17788"/>
    <w:rsid w:val="00C249D9"/>
    <w:rsid w:val="00C25F05"/>
    <w:rsid w:val="00C26B02"/>
    <w:rsid w:val="00C363F7"/>
    <w:rsid w:val="00C401E7"/>
    <w:rsid w:val="00C43AF2"/>
    <w:rsid w:val="00C57F4F"/>
    <w:rsid w:val="00C616C5"/>
    <w:rsid w:val="00C663E3"/>
    <w:rsid w:val="00C6730A"/>
    <w:rsid w:val="00C769A0"/>
    <w:rsid w:val="00C80FF9"/>
    <w:rsid w:val="00C8274E"/>
    <w:rsid w:val="00C82FE5"/>
    <w:rsid w:val="00C84106"/>
    <w:rsid w:val="00C924CE"/>
    <w:rsid w:val="00C96BF2"/>
    <w:rsid w:val="00CA547A"/>
    <w:rsid w:val="00CD1B5D"/>
    <w:rsid w:val="00CD3C67"/>
    <w:rsid w:val="00CE0342"/>
    <w:rsid w:val="00D041AA"/>
    <w:rsid w:val="00D171F6"/>
    <w:rsid w:val="00D25C06"/>
    <w:rsid w:val="00D33AAF"/>
    <w:rsid w:val="00D53F8B"/>
    <w:rsid w:val="00D6199A"/>
    <w:rsid w:val="00D67B89"/>
    <w:rsid w:val="00D70D4B"/>
    <w:rsid w:val="00D80BA5"/>
    <w:rsid w:val="00D85945"/>
    <w:rsid w:val="00D86853"/>
    <w:rsid w:val="00DA112D"/>
    <w:rsid w:val="00DB0F5D"/>
    <w:rsid w:val="00DC6038"/>
    <w:rsid w:val="00DD10F9"/>
    <w:rsid w:val="00DE2C95"/>
    <w:rsid w:val="00DE5DDA"/>
    <w:rsid w:val="00DE606D"/>
    <w:rsid w:val="00DE6B34"/>
    <w:rsid w:val="00DF2C08"/>
    <w:rsid w:val="00E01ADE"/>
    <w:rsid w:val="00E027D8"/>
    <w:rsid w:val="00E2017F"/>
    <w:rsid w:val="00E20A42"/>
    <w:rsid w:val="00E2345B"/>
    <w:rsid w:val="00E40082"/>
    <w:rsid w:val="00E4057B"/>
    <w:rsid w:val="00E50B8E"/>
    <w:rsid w:val="00E5137D"/>
    <w:rsid w:val="00E517FE"/>
    <w:rsid w:val="00E56B62"/>
    <w:rsid w:val="00E60115"/>
    <w:rsid w:val="00E613B6"/>
    <w:rsid w:val="00E67230"/>
    <w:rsid w:val="00E836C3"/>
    <w:rsid w:val="00E839BB"/>
    <w:rsid w:val="00E920C7"/>
    <w:rsid w:val="00EA0CE8"/>
    <w:rsid w:val="00EC2EDE"/>
    <w:rsid w:val="00EE04A3"/>
    <w:rsid w:val="00EE1521"/>
    <w:rsid w:val="00EE1F9C"/>
    <w:rsid w:val="00EE743B"/>
    <w:rsid w:val="00EF75FE"/>
    <w:rsid w:val="00F041EC"/>
    <w:rsid w:val="00F106E6"/>
    <w:rsid w:val="00F17026"/>
    <w:rsid w:val="00F17720"/>
    <w:rsid w:val="00F231AD"/>
    <w:rsid w:val="00F3067B"/>
    <w:rsid w:val="00F52715"/>
    <w:rsid w:val="00F54AB0"/>
    <w:rsid w:val="00F65C74"/>
    <w:rsid w:val="00F66FAD"/>
    <w:rsid w:val="00F768FE"/>
    <w:rsid w:val="00F84712"/>
    <w:rsid w:val="00F8639A"/>
    <w:rsid w:val="00FA1CD8"/>
    <w:rsid w:val="00FA6C1C"/>
    <w:rsid w:val="00FB0E22"/>
    <w:rsid w:val="00FC1640"/>
    <w:rsid w:val="00FD0E1B"/>
    <w:rsid w:val="00FD28ED"/>
    <w:rsid w:val="00FE1837"/>
    <w:rsid w:val="00FE2951"/>
    <w:rsid w:val="00FE554C"/>
    <w:rsid w:val="00FE63CD"/>
    <w:rsid w:val="00FF0B86"/>
    <w:rsid w:val="00FF0DC1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57FBDAB"/>
  <w15:docId w15:val="{0CE5D774-3803-4FE9-83CD-EEA002C2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68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75C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C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C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C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C23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853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jmek@spravazeleznic.cz" TargetMode="External"/><Relationship Id="rId13" Type="http://schemas.openxmlformats.org/officeDocument/2006/relationships/hyperlink" Target="mailto:teichman@spravazeleznic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pacek@spravazeleznic.cz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jmek@spravazeleznic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eichman@spravazeleznic.cz" TargetMode="External"/><Relationship Id="rId10" Type="http://schemas.openxmlformats.org/officeDocument/2006/relationships/hyperlink" Target="mailto:teichman@spravazeleznic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spacek@spravazeleznic.cz" TargetMode="External"/><Relationship Id="rId14" Type="http://schemas.openxmlformats.org/officeDocument/2006/relationships/hyperlink" Target="mailto:spacek@spravazelezni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9C251-56F9-4A56-AAE7-DDF4773B862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3573</Words>
  <Characters>21083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Šafář</dc:creator>
  <cp:lastModifiedBy>Duda Vlastimil, Ing.</cp:lastModifiedBy>
  <cp:revision>4</cp:revision>
  <cp:lastPrinted>2025-05-07T12:29:00Z</cp:lastPrinted>
  <dcterms:created xsi:type="dcterms:W3CDTF">2025-06-03T09:35:00Z</dcterms:created>
  <dcterms:modified xsi:type="dcterms:W3CDTF">2025-06-23T12:31:00Z</dcterms:modified>
</cp:coreProperties>
</file>