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8A8F" w14:textId="12B6FC02" w:rsidR="0022114D" w:rsidRDefault="0022114D" w:rsidP="0022114D">
      <w:pPr>
        <w:pStyle w:val="RLProhlensmluvnchstran"/>
        <w:jc w:val="both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Díl 2_</w:t>
      </w:r>
      <w:r w:rsidRPr="00C36927">
        <w:rPr>
          <w:rFonts w:ascii="Verdana" w:hAnsi="Verdana" w:cs="Calibri"/>
          <w:sz w:val="22"/>
          <w:szCs w:val="22"/>
        </w:rPr>
        <w:t xml:space="preserve">Příloha č. </w:t>
      </w:r>
      <w:r>
        <w:rPr>
          <w:rFonts w:ascii="Verdana" w:hAnsi="Verdana" w:cs="Calibri"/>
          <w:sz w:val="22"/>
          <w:szCs w:val="22"/>
        </w:rPr>
        <w:t>2</w:t>
      </w:r>
      <w:r w:rsidRPr="00C36927">
        <w:rPr>
          <w:rFonts w:ascii="Verdana" w:hAnsi="Verdana" w:cs="Calibri"/>
          <w:sz w:val="22"/>
          <w:szCs w:val="22"/>
        </w:rPr>
        <w:t xml:space="preserve"> </w:t>
      </w:r>
    </w:p>
    <w:p w14:paraId="7B314014" w14:textId="77777777" w:rsidR="0022114D" w:rsidRDefault="0022114D" w:rsidP="0022114D">
      <w:pPr>
        <w:pStyle w:val="RLProhlensmluvnchstran"/>
        <w:jc w:val="both"/>
        <w:rPr>
          <w:rFonts w:ascii="Verdana" w:hAnsi="Verdana" w:cs="Calibri"/>
          <w:sz w:val="22"/>
          <w:szCs w:val="22"/>
        </w:rPr>
      </w:pPr>
    </w:p>
    <w:p w14:paraId="670A1096" w14:textId="27DA4261" w:rsidR="0022114D" w:rsidRPr="00335FCA" w:rsidRDefault="0022114D" w:rsidP="0022114D">
      <w:pPr>
        <w:pStyle w:val="RLProhlensmluvnchstran"/>
        <w:jc w:val="both"/>
        <w:rPr>
          <w:rFonts w:ascii="Verdana" w:hAnsi="Verdana" w:cs="Calibri"/>
          <w:sz w:val="22"/>
        </w:rPr>
      </w:pPr>
      <w:r w:rsidRPr="00C36927">
        <w:rPr>
          <w:rFonts w:ascii="Verdana" w:hAnsi="Verdana" w:cs="Calibri"/>
          <w:sz w:val="22"/>
          <w:szCs w:val="22"/>
        </w:rPr>
        <w:t>Bližší</w:t>
      </w:r>
      <w:r w:rsidRPr="00335FCA">
        <w:rPr>
          <w:rFonts w:ascii="Verdana" w:hAnsi="Verdana" w:cs="Calibri"/>
          <w:sz w:val="22"/>
        </w:rPr>
        <w:t xml:space="preserve"> specifikace Díla,</w:t>
      </w:r>
      <w:r w:rsidRPr="00335FCA" w:rsidDel="00A21B4B">
        <w:rPr>
          <w:rFonts w:ascii="Verdana" w:hAnsi="Verdana" w:cs="Calibri"/>
          <w:sz w:val="22"/>
        </w:rPr>
        <w:t xml:space="preserve"> </w:t>
      </w:r>
      <w:r w:rsidRPr="00335FCA">
        <w:rPr>
          <w:rFonts w:ascii="Verdana" w:hAnsi="Verdana" w:cs="Calibri"/>
          <w:sz w:val="22"/>
        </w:rPr>
        <w:t>identifikace Sborníku pro údržbu a opravy železniční infrastruktury vydan</w:t>
      </w:r>
      <w:r>
        <w:rPr>
          <w:rFonts w:ascii="Verdana" w:hAnsi="Verdana" w:cs="Calibri"/>
          <w:sz w:val="22"/>
        </w:rPr>
        <w:t>ého</w:t>
      </w:r>
      <w:r w:rsidRPr="00335FCA">
        <w:rPr>
          <w:rFonts w:ascii="Verdana" w:hAnsi="Verdana" w:cs="Calibri"/>
          <w:sz w:val="22"/>
        </w:rPr>
        <w:t xml:space="preserve"> SFDI a Sborníku pro údržbu a opravy železniční infrastruktury Cenové soustavy ÚRS</w:t>
      </w:r>
    </w:p>
    <w:p w14:paraId="082B41C8" w14:textId="77777777" w:rsidR="0022114D" w:rsidRDefault="0022114D" w:rsidP="0022114D">
      <w:pPr>
        <w:pStyle w:val="RLProhlensmluvnchstran"/>
        <w:jc w:val="both"/>
      </w:pPr>
    </w:p>
    <w:p w14:paraId="7E874FB9" w14:textId="77777777" w:rsidR="0022114D" w:rsidRDefault="0022114D" w:rsidP="0022114D">
      <w:pPr>
        <w:tabs>
          <w:tab w:val="left" w:pos="705"/>
        </w:tabs>
      </w:pPr>
    </w:p>
    <w:p w14:paraId="280A63A5" w14:textId="77777777" w:rsidR="0022114D" w:rsidRPr="0008502A" w:rsidRDefault="0022114D" w:rsidP="0022114D">
      <w:pPr>
        <w:jc w:val="both"/>
        <w:rPr>
          <w:rFonts w:ascii="Verdana" w:eastAsiaTheme="minorHAnsi" w:hAnsi="Verdana" w:cstheme="minorBidi"/>
          <w:b/>
          <w:sz w:val="18"/>
          <w:szCs w:val="18"/>
        </w:rPr>
      </w:pPr>
      <w:r w:rsidRPr="0008502A">
        <w:rPr>
          <w:rFonts w:ascii="Verdana" w:eastAsiaTheme="minorHAnsi" w:hAnsi="Verdana" w:cstheme="minorBidi"/>
          <w:b/>
          <w:sz w:val="18"/>
          <w:szCs w:val="18"/>
        </w:rPr>
        <w:t xml:space="preserve">Identifikace verze </w:t>
      </w:r>
      <w:r w:rsidRPr="00383D20">
        <w:rPr>
          <w:rFonts w:ascii="Verdana" w:eastAsiaTheme="minorHAnsi" w:hAnsi="Verdana" w:cstheme="minorBidi"/>
          <w:b/>
          <w:bCs/>
          <w:sz w:val="18"/>
          <w:szCs w:val="18"/>
        </w:rPr>
        <w:t>Sborníku pro údržbu a opravy železniční infrastruktury</w:t>
      </w:r>
      <w:r w:rsidRPr="00383D20">
        <w:rPr>
          <w:rFonts w:ascii="Verdana" w:eastAsiaTheme="minorHAnsi" w:hAnsi="Verdana" w:cstheme="minorBidi"/>
          <w:b/>
          <w:sz w:val="18"/>
          <w:szCs w:val="18"/>
        </w:rPr>
        <w:t xml:space="preserve"> vydan</w:t>
      </w:r>
      <w:r>
        <w:rPr>
          <w:rFonts w:ascii="Verdana" w:eastAsiaTheme="minorHAnsi" w:hAnsi="Verdana" w:cstheme="minorBidi"/>
          <w:b/>
          <w:sz w:val="18"/>
          <w:szCs w:val="18"/>
        </w:rPr>
        <w:t>ého</w:t>
      </w:r>
      <w:r w:rsidRPr="00383D20">
        <w:rPr>
          <w:rFonts w:ascii="Verdana" w:eastAsiaTheme="minorHAnsi" w:hAnsi="Verdana" w:cstheme="minorBidi"/>
          <w:b/>
          <w:sz w:val="18"/>
          <w:szCs w:val="18"/>
        </w:rPr>
        <w:t xml:space="preserve"> SFDI</w:t>
      </w:r>
      <w:r>
        <w:rPr>
          <w:rFonts w:ascii="Verdana" w:eastAsiaTheme="minorHAnsi" w:hAnsi="Verdana" w:cstheme="minorBidi"/>
          <w:b/>
          <w:sz w:val="18"/>
          <w:szCs w:val="18"/>
        </w:rPr>
        <w:t>:</w:t>
      </w:r>
    </w:p>
    <w:p w14:paraId="319D7919" w14:textId="77777777" w:rsidR="0022114D" w:rsidRPr="001E23C6" w:rsidRDefault="0022114D" w:rsidP="0022114D">
      <w:pPr>
        <w:pStyle w:val="Default"/>
        <w:spacing w:before="240" w:after="240" w:line="264" w:lineRule="auto"/>
        <w:jc w:val="both"/>
        <w:rPr>
          <w:rFonts w:cstheme="minorBidi"/>
          <w:color w:val="auto"/>
          <w:sz w:val="18"/>
          <w:szCs w:val="18"/>
        </w:rPr>
      </w:pPr>
      <w:r w:rsidRPr="001E23C6">
        <w:rPr>
          <w:rFonts w:cstheme="minorBidi"/>
          <w:color w:val="auto"/>
          <w:sz w:val="18"/>
          <w:szCs w:val="18"/>
        </w:rPr>
        <w:t xml:space="preserve">Aktuální verze </w:t>
      </w:r>
      <w:r w:rsidRPr="00383D20">
        <w:rPr>
          <w:rFonts w:cstheme="minorBidi"/>
          <w:color w:val="auto"/>
          <w:sz w:val="18"/>
          <w:szCs w:val="18"/>
        </w:rPr>
        <w:t>Sborníku pro údržbu a opravy železniční infrastruktury vydan</w:t>
      </w:r>
      <w:r>
        <w:rPr>
          <w:rFonts w:cstheme="minorBidi"/>
          <w:color w:val="auto"/>
          <w:sz w:val="18"/>
          <w:szCs w:val="18"/>
        </w:rPr>
        <w:t>ého</w:t>
      </w:r>
      <w:r w:rsidRPr="00383D20">
        <w:rPr>
          <w:rFonts w:cstheme="minorBidi"/>
          <w:color w:val="auto"/>
          <w:sz w:val="18"/>
          <w:szCs w:val="18"/>
        </w:rPr>
        <w:t xml:space="preserve"> SFDI </w:t>
      </w:r>
      <w:r w:rsidRPr="001E23C6">
        <w:rPr>
          <w:rFonts w:cstheme="minorBidi"/>
          <w:color w:val="auto"/>
          <w:sz w:val="18"/>
          <w:szCs w:val="18"/>
        </w:rPr>
        <w:t xml:space="preserve">je přístupná na adrese: </w:t>
      </w:r>
      <w:hyperlink r:id="rId6" w:history="1">
        <w:r w:rsidRPr="001E23C6">
          <w:rPr>
            <w:rStyle w:val="Hypertextovodkaz"/>
            <w:sz w:val="18"/>
            <w:szCs w:val="18"/>
          </w:rPr>
          <w:t>https://www.sfdi.cz/pravidla-metodiky-a-ceniky/cenove-databaze/</w:t>
        </w:r>
      </w:hyperlink>
      <w:r w:rsidRPr="001E23C6">
        <w:rPr>
          <w:rFonts w:cstheme="minorBidi"/>
          <w:color w:val="auto"/>
          <w:sz w:val="18"/>
          <w:szCs w:val="18"/>
        </w:rPr>
        <w:t>.</w:t>
      </w:r>
      <w:r>
        <w:rPr>
          <w:rFonts w:cstheme="minorBidi"/>
          <w:color w:val="auto"/>
          <w:sz w:val="18"/>
          <w:szCs w:val="18"/>
        </w:rPr>
        <w:t xml:space="preserve"> </w:t>
      </w:r>
      <w:r w:rsidRPr="001E23C6">
        <w:rPr>
          <w:rFonts w:cstheme="minorBidi"/>
          <w:color w:val="auto"/>
          <w:sz w:val="18"/>
          <w:szCs w:val="18"/>
        </w:rPr>
        <w:t xml:space="preserve">Aktuální verze </w:t>
      </w:r>
      <w:r w:rsidRPr="00383D20">
        <w:rPr>
          <w:rFonts w:cstheme="minorBidi"/>
          <w:color w:val="auto"/>
          <w:sz w:val="18"/>
          <w:szCs w:val="18"/>
        </w:rPr>
        <w:t>Sborníku pro údržbu a opravy železniční infrastruktury vydan</w:t>
      </w:r>
      <w:r>
        <w:rPr>
          <w:rFonts w:cstheme="minorBidi"/>
          <w:color w:val="auto"/>
          <w:sz w:val="18"/>
          <w:szCs w:val="18"/>
        </w:rPr>
        <w:t>ého</w:t>
      </w:r>
      <w:r w:rsidRPr="00383D20">
        <w:rPr>
          <w:rFonts w:cstheme="minorBidi"/>
          <w:color w:val="auto"/>
          <w:sz w:val="18"/>
          <w:szCs w:val="18"/>
        </w:rPr>
        <w:t xml:space="preserve"> SFDI </w:t>
      </w:r>
      <w:r w:rsidRPr="001E23C6">
        <w:rPr>
          <w:rFonts w:cstheme="minorBidi"/>
          <w:color w:val="auto"/>
          <w:sz w:val="18"/>
          <w:szCs w:val="18"/>
        </w:rPr>
        <w:t xml:space="preserve">se mění </w:t>
      </w:r>
      <w:r>
        <w:rPr>
          <w:rFonts w:cstheme="minorBidi"/>
          <w:color w:val="auto"/>
          <w:sz w:val="18"/>
          <w:szCs w:val="18"/>
        </w:rPr>
        <w:t xml:space="preserve">obvykle </w:t>
      </w:r>
      <w:r w:rsidRPr="001E23C6">
        <w:rPr>
          <w:rFonts w:cstheme="minorBidi"/>
          <w:color w:val="auto"/>
          <w:sz w:val="18"/>
          <w:szCs w:val="18"/>
        </w:rPr>
        <w:t xml:space="preserve">1 x ročně, zpravidla </w:t>
      </w:r>
      <w:r>
        <w:rPr>
          <w:rFonts w:cstheme="minorBidi"/>
          <w:color w:val="auto"/>
          <w:sz w:val="18"/>
          <w:szCs w:val="18"/>
        </w:rPr>
        <w:t>v prvním čtvrtletí</w:t>
      </w:r>
      <w:r w:rsidRPr="001E23C6">
        <w:rPr>
          <w:rFonts w:cstheme="minorBidi"/>
          <w:color w:val="auto"/>
          <w:sz w:val="18"/>
          <w:szCs w:val="18"/>
        </w:rPr>
        <w:t xml:space="preserve"> kalendářního roku. </w:t>
      </w:r>
    </w:p>
    <w:p w14:paraId="013B8ADA" w14:textId="77777777" w:rsidR="0022114D" w:rsidRDefault="0022114D" w:rsidP="0022114D">
      <w:pPr>
        <w:tabs>
          <w:tab w:val="left" w:pos="705"/>
        </w:tabs>
        <w:rPr>
          <w:sz w:val="18"/>
          <w:szCs w:val="18"/>
        </w:rPr>
      </w:pPr>
    </w:p>
    <w:p w14:paraId="644A8DB5" w14:textId="77777777" w:rsidR="0022114D" w:rsidRDefault="0022114D" w:rsidP="0022114D">
      <w:pPr>
        <w:tabs>
          <w:tab w:val="left" w:pos="705"/>
        </w:tabs>
        <w:rPr>
          <w:sz w:val="18"/>
          <w:szCs w:val="18"/>
        </w:rPr>
      </w:pPr>
    </w:p>
    <w:p w14:paraId="1B2B41A8" w14:textId="77777777" w:rsidR="0022114D" w:rsidRDefault="0022114D" w:rsidP="0022114D">
      <w:pPr>
        <w:tabs>
          <w:tab w:val="left" w:pos="705"/>
        </w:tabs>
        <w:rPr>
          <w:sz w:val="18"/>
          <w:szCs w:val="18"/>
        </w:rPr>
      </w:pPr>
    </w:p>
    <w:p w14:paraId="6582945C" w14:textId="77777777" w:rsidR="0022114D" w:rsidRDefault="0022114D" w:rsidP="0022114D">
      <w:pPr>
        <w:jc w:val="both"/>
        <w:rPr>
          <w:rFonts w:ascii="Verdana" w:eastAsiaTheme="minorHAnsi" w:hAnsi="Verdana" w:cstheme="minorBidi"/>
          <w:b/>
          <w:sz w:val="18"/>
          <w:szCs w:val="18"/>
        </w:rPr>
      </w:pPr>
      <w:r w:rsidRPr="0008502A">
        <w:rPr>
          <w:rFonts w:ascii="Verdana" w:eastAsiaTheme="minorHAnsi" w:hAnsi="Verdana" w:cstheme="minorBidi"/>
          <w:b/>
          <w:sz w:val="18"/>
          <w:szCs w:val="18"/>
        </w:rPr>
        <w:t xml:space="preserve">Identifikace verze </w:t>
      </w:r>
      <w:r w:rsidRPr="00383D20">
        <w:rPr>
          <w:rFonts w:ascii="Verdana" w:eastAsiaTheme="minorHAnsi" w:hAnsi="Verdana" w:cstheme="minorBidi"/>
          <w:b/>
          <w:sz w:val="18"/>
          <w:szCs w:val="18"/>
        </w:rPr>
        <w:t>Sborníku pro údržbu a opravy železniční infrastruktury Cenové soustavy ÚRS, vydané ÚRS CZ a.s.</w:t>
      </w:r>
      <w:r>
        <w:rPr>
          <w:rFonts w:ascii="Verdana" w:eastAsiaTheme="minorHAnsi" w:hAnsi="Verdana" w:cstheme="minorBidi"/>
          <w:b/>
          <w:sz w:val="18"/>
          <w:szCs w:val="18"/>
        </w:rPr>
        <w:t>:</w:t>
      </w:r>
    </w:p>
    <w:p w14:paraId="5D826E74" w14:textId="77777777" w:rsidR="0022114D" w:rsidRDefault="0022114D" w:rsidP="0022114D">
      <w:pPr>
        <w:pStyle w:val="Default"/>
        <w:spacing w:before="240" w:after="240" w:line="264" w:lineRule="auto"/>
        <w:jc w:val="both"/>
        <w:rPr>
          <w:sz w:val="18"/>
          <w:szCs w:val="18"/>
        </w:rPr>
      </w:pPr>
      <w:r w:rsidRPr="00383D20">
        <w:rPr>
          <w:rFonts w:cstheme="minorBidi"/>
          <w:color w:val="auto"/>
          <w:sz w:val="18"/>
          <w:szCs w:val="18"/>
        </w:rPr>
        <w:t>Aktuální</w:t>
      </w:r>
      <w:r w:rsidRPr="0008502A">
        <w:rPr>
          <w:rFonts w:cstheme="minorBidi"/>
          <w:sz w:val="18"/>
          <w:szCs w:val="18"/>
        </w:rPr>
        <w:t xml:space="preserve"> </w:t>
      </w:r>
      <w:r w:rsidRPr="00383D20">
        <w:rPr>
          <w:rFonts w:cstheme="minorBidi"/>
          <w:color w:val="auto"/>
          <w:sz w:val="18"/>
          <w:szCs w:val="18"/>
        </w:rPr>
        <w:t>verze Sborníku pro údržbu a opravy železniční infrastruktury Cenové soustavy ÚRS, vydané ÚRS CZ a.s. je vždy</w:t>
      </w:r>
      <w:r w:rsidRPr="0008502A">
        <w:rPr>
          <w:rFonts w:cstheme="minorBidi"/>
          <w:sz w:val="18"/>
          <w:szCs w:val="18"/>
        </w:rPr>
        <w:t xml:space="preserve"> přístupná na adrese: </w:t>
      </w:r>
      <w:r w:rsidRPr="008E3958">
        <w:rPr>
          <w:rStyle w:val="Hypertextovodkaz"/>
          <w:sz w:val="18"/>
          <w:szCs w:val="18"/>
        </w:rPr>
        <w:t>https://www.urs.cz/software-a-data/cenova-soustava-urs/specialni-databaze-pro-dopravni-stavby.</w:t>
      </w:r>
      <w:r w:rsidRPr="0008502A">
        <w:rPr>
          <w:rFonts w:cstheme="minorBidi"/>
          <w:sz w:val="18"/>
          <w:szCs w:val="18"/>
        </w:rPr>
        <w:t xml:space="preserve"> </w:t>
      </w:r>
      <w:r>
        <w:rPr>
          <w:rFonts w:cstheme="minorBidi"/>
          <w:sz w:val="18"/>
          <w:szCs w:val="18"/>
        </w:rPr>
        <w:t xml:space="preserve"> </w:t>
      </w:r>
      <w:r w:rsidRPr="0008502A">
        <w:rPr>
          <w:rFonts w:cstheme="minorBidi"/>
          <w:sz w:val="18"/>
          <w:szCs w:val="18"/>
        </w:rPr>
        <w:t xml:space="preserve">Aktuální verze </w:t>
      </w:r>
      <w:r w:rsidRPr="00383D20">
        <w:rPr>
          <w:rFonts w:cstheme="minorBidi"/>
          <w:color w:val="auto"/>
          <w:sz w:val="18"/>
          <w:szCs w:val="18"/>
        </w:rPr>
        <w:t>Sborníku pro údržbu a opravy železniční infrastruktury Cenové soustavy ÚRS</w:t>
      </w:r>
      <w:r w:rsidRPr="0008502A">
        <w:rPr>
          <w:rFonts w:cstheme="minorBidi"/>
          <w:sz w:val="18"/>
          <w:szCs w:val="18"/>
        </w:rPr>
        <w:t xml:space="preserve"> se mění</w:t>
      </w:r>
      <w:r>
        <w:rPr>
          <w:rFonts w:cstheme="minorBidi"/>
          <w:sz w:val="18"/>
          <w:szCs w:val="18"/>
        </w:rPr>
        <w:t xml:space="preserve"> obvykle</w:t>
      </w:r>
      <w:r w:rsidRPr="0008502A">
        <w:rPr>
          <w:rFonts w:cstheme="minorBidi"/>
          <w:sz w:val="18"/>
          <w:szCs w:val="18"/>
        </w:rPr>
        <w:t xml:space="preserve"> 2 x ročně, zpravidla</w:t>
      </w:r>
      <w:r>
        <w:rPr>
          <w:rFonts w:cstheme="minorBidi"/>
          <w:sz w:val="18"/>
          <w:szCs w:val="18"/>
        </w:rPr>
        <w:t xml:space="preserve"> v</w:t>
      </w:r>
      <w:r w:rsidRPr="0008502A">
        <w:rPr>
          <w:rFonts w:cstheme="minorBidi"/>
          <w:sz w:val="18"/>
          <w:szCs w:val="18"/>
        </w:rPr>
        <w:t xml:space="preserve"> </w:t>
      </w:r>
      <w:r>
        <w:rPr>
          <w:rFonts w:cstheme="minorBidi"/>
          <w:color w:val="auto"/>
          <w:sz w:val="18"/>
          <w:szCs w:val="18"/>
        </w:rPr>
        <w:t>prvním čtvrtletí</w:t>
      </w:r>
      <w:r w:rsidRPr="001E23C6">
        <w:rPr>
          <w:rFonts w:cstheme="minorBidi"/>
          <w:color w:val="auto"/>
          <w:sz w:val="18"/>
          <w:szCs w:val="18"/>
        </w:rPr>
        <w:t xml:space="preserve"> kalendářního roku</w:t>
      </w:r>
      <w:r w:rsidRPr="0008502A">
        <w:rPr>
          <w:rFonts w:cstheme="minorBidi"/>
          <w:sz w:val="18"/>
          <w:szCs w:val="18"/>
        </w:rPr>
        <w:t xml:space="preserve"> a v</w:t>
      </w:r>
      <w:r>
        <w:rPr>
          <w:rFonts w:cstheme="minorBidi"/>
          <w:sz w:val="18"/>
          <w:szCs w:val="18"/>
        </w:rPr>
        <w:t> </w:t>
      </w:r>
      <w:r w:rsidRPr="0008502A">
        <w:rPr>
          <w:rFonts w:cstheme="minorBidi"/>
          <w:sz w:val="18"/>
          <w:szCs w:val="18"/>
        </w:rPr>
        <w:t>polo</w:t>
      </w:r>
      <w:r>
        <w:rPr>
          <w:rFonts w:cstheme="minorBidi"/>
          <w:sz w:val="18"/>
          <w:szCs w:val="18"/>
        </w:rPr>
        <w:t xml:space="preserve">vině </w:t>
      </w:r>
      <w:r w:rsidRPr="001E23C6">
        <w:rPr>
          <w:rFonts w:cstheme="minorBidi"/>
          <w:color w:val="auto"/>
          <w:sz w:val="18"/>
          <w:szCs w:val="18"/>
        </w:rPr>
        <w:t>kalendářního roku</w:t>
      </w:r>
      <w:r w:rsidRPr="0008502A">
        <w:rPr>
          <w:rFonts w:cstheme="minorBidi"/>
          <w:sz w:val="18"/>
          <w:szCs w:val="18"/>
        </w:rPr>
        <w:t>.</w:t>
      </w:r>
      <w:r>
        <w:rPr>
          <w:sz w:val="18"/>
          <w:szCs w:val="18"/>
        </w:rPr>
        <w:t xml:space="preserve"> </w:t>
      </w:r>
    </w:p>
    <w:p w14:paraId="6FD43A98" w14:textId="77777777" w:rsidR="0022114D" w:rsidRDefault="0022114D" w:rsidP="0022114D">
      <w:pPr>
        <w:rPr>
          <w:sz w:val="18"/>
          <w:szCs w:val="18"/>
        </w:rPr>
      </w:pPr>
    </w:p>
    <w:p w14:paraId="671B6A6F" w14:textId="77777777" w:rsidR="003727EC" w:rsidRDefault="003727EC"/>
    <w:sectPr w:rsidR="003727E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66D79" w14:textId="77777777" w:rsidR="002678AF" w:rsidRDefault="002678AF" w:rsidP="002678AF">
      <w:pPr>
        <w:spacing w:after="0" w:line="240" w:lineRule="auto"/>
      </w:pPr>
      <w:r>
        <w:separator/>
      </w:r>
    </w:p>
  </w:endnote>
  <w:endnote w:type="continuationSeparator" w:id="0">
    <w:p w14:paraId="0C4197C4" w14:textId="77777777" w:rsidR="002678AF" w:rsidRDefault="002678AF" w:rsidP="0026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1A38" w14:textId="77777777" w:rsidR="002678AF" w:rsidRDefault="002678AF" w:rsidP="002678AF">
      <w:pPr>
        <w:spacing w:after="0" w:line="240" w:lineRule="auto"/>
      </w:pPr>
      <w:r>
        <w:separator/>
      </w:r>
    </w:p>
  </w:footnote>
  <w:footnote w:type="continuationSeparator" w:id="0">
    <w:p w14:paraId="0D868CF7" w14:textId="77777777" w:rsidR="002678AF" w:rsidRDefault="002678AF" w:rsidP="00267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8C3DA" w14:textId="12D0BD29" w:rsidR="002678AF" w:rsidRDefault="002678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9BE51" w14:textId="72787942" w:rsidR="002678AF" w:rsidRDefault="002678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9B6C" w14:textId="4E2166FB" w:rsidR="002678AF" w:rsidRDefault="002678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4D"/>
    <w:rsid w:val="00127826"/>
    <w:rsid w:val="0022114D"/>
    <w:rsid w:val="002678AF"/>
    <w:rsid w:val="003727EC"/>
    <w:rsid w:val="004A0CF7"/>
    <w:rsid w:val="008B30ED"/>
    <w:rsid w:val="009B5EA1"/>
    <w:rsid w:val="00BE3D2A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AE1B"/>
  <w15:chartTrackingRefBased/>
  <w15:docId w15:val="{329A855D-AE7E-464F-BE5B-C694285D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114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2114D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2114D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rsid w:val="0022114D"/>
    <w:rPr>
      <w:color w:val="0000FF" w:themeColor="hyperlink"/>
      <w:u w:val="single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114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114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efault">
    <w:name w:val="Default"/>
    <w:rsid w:val="0022114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67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fdi.cz/pravidla-metodiky-a-ceniky/cenove-databaz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1078</Characters>
  <Application>Microsoft Office Word</Application>
  <DocSecurity>0</DocSecurity>
  <Lines>8</Lines>
  <Paragraphs>2</Paragraphs>
  <ScaleCrop>false</ScaleCrop>
  <Company>Sprava zeleznic, statni organizace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3</cp:revision>
  <dcterms:created xsi:type="dcterms:W3CDTF">2025-06-24T06:43:00Z</dcterms:created>
  <dcterms:modified xsi:type="dcterms:W3CDTF">2025-06-25T06:01:00Z</dcterms:modified>
</cp:coreProperties>
</file>