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E42F3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8A095C">
        <w:rPr>
          <w:rFonts w:ascii="Verdana" w:hAnsi="Verdana"/>
          <w:sz w:val="18"/>
          <w:szCs w:val="18"/>
        </w:rPr>
        <w:t>„</w:t>
      </w:r>
      <w:r w:rsidR="008A095C" w:rsidRPr="008A095C">
        <w:rPr>
          <w:rFonts w:ascii="Verdana" w:hAnsi="Verdana"/>
          <w:b/>
          <w:sz w:val="18"/>
          <w:szCs w:val="18"/>
        </w:rPr>
        <w:t>Dodávka svařovacích dávek pro AT svařování u OŘ Brno 2025–2026</w:t>
      </w:r>
      <w:r w:rsidRPr="008A095C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56D5CB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A095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1912554">
    <w:abstractNumId w:val="5"/>
  </w:num>
  <w:num w:numId="2" w16cid:durableId="707072153">
    <w:abstractNumId w:val="1"/>
  </w:num>
  <w:num w:numId="3" w16cid:durableId="1007486914">
    <w:abstractNumId w:val="2"/>
  </w:num>
  <w:num w:numId="4" w16cid:durableId="935357628">
    <w:abstractNumId w:val="4"/>
  </w:num>
  <w:num w:numId="5" w16cid:durableId="1210384438">
    <w:abstractNumId w:val="0"/>
  </w:num>
  <w:num w:numId="6" w16cid:durableId="1647591011">
    <w:abstractNumId w:val="6"/>
  </w:num>
  <w:num w:numId="7" w16cid:durableId="1466848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095C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6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D2161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2025-05-03T06:42:00Z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