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553E2E11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7308A6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7308A6">
        <w:rPr>
          <w:rStyle w:val="Zvraznn"/>
        </w:rPr>
        <w:t>11</w:t>
      </w:r>
      <w:r w:rsidR="00A8346D" w:rsidRPr="007308A6">
        <w:rPr>
          <w:rStyle w:val="Zvraznn"/>
        </w:rPr>
        <w:t xml:space="preserve">.2. a </w:t>
      </w:r>
      <w:r w:rsidR="00A9214E" w:rsidRPr="007308A6">
        <w:rPr>
          <w:rStyle w:val="Zvraznn"/>
        </w:rPr>
        <w:t>11</w:t>
      </w:r>
      <w:r w:rsidRPr="007308A6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8D970F9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7308A6">
        <w:rPr>
          <w:rFonts w:eastAsia="Times New Roman" w:cs="Times New Roman"/>
          <w:lang w:eastAsia="cs-CZ"/>
        </w:rPr>
        <w:t>na podlimitní sektorovou veřejnou zakázku s</w:t>
      </w:r>
      <w:r>
        <w:rPr>
          <w:rFonts w:eastAsia="Times New Roman" w:cs="Times New Roman"/>
          <w:lang w:eastAsia="cs-CZ"/>
        </w:rPr>
        <w:t xml:space="preserve">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308A6" w:rsidRPr="007308A6">
        <w:rPr>
          <w:rStyle w:val="Siln"/>
        </w:rPr>
        <w:t>Průmyslová pračka a sušička zásahových oděvů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77ED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1CCFA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685300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75E50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1F4CD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6318D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2B62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A6"/>
    <w:rsid w:val="007308BA"/>
    <w:rsid w:val="00743525"/>
    <w:rsid w:val="00751C48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21A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3A56"/>
    <w:rsid w:val="00E36C4A"/>
    <w:rsid w:val="00E75D99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B6689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1F4CD4"/>
    <w:rsid w:val="0049171C"/>
    <w:rsid w:val="004C2B62"/>
    <w:rsid w:val="00710200"/>
    <w:rsid w:val="0087094D"/>
    <w:rsid w:val="00B72819"/>
    <w:rsid w:val="00BE31C7"/>
    <w:rsid w:val="00C601C7"/>
    <w:rsid w:val="00E75D99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4e4a6a96-f3e4-483d-987d-304999e1d579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465</Words>
  <Characters>2748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2</cp:revision>
  <cp:lastPrinted>2017-11-28T17:18:00Z</cp:lastPrinted>
  <dcterms:created xsi:type="dcterms:W3CDTF">2025-04-01T11:08:00Z</dcterms:created>
  <dcterms:modified xsi:type="dcterms:W3CDTF">2025-04-01T11:08:00Z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