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FD3A8" w14:textId="22B0FBFD" w:rsidR="003466C9" w:rsidRDefault="003466C9" w:rsidP="000E4F4B">
      <w:pPr>
        <w:pStyle w:val="Nzev"/>
        <w:keepLines/>
        <w:spacing w:before="0" w:after="0"/>
        <w:contextualSpacing/>
        <w:outlineLvl w:val="9"/>
        <w:rPr>
          <w:b w:val="0"/>
          <w:bCs/>
          <w:u w:val="none"/>
          <w:lang w:eastAsia="en-US"/>
        </w:rPr>
      </w:pPr>
      <w:r w:rsidRPr="003466C9">
        <w:rPr>
          <w:b w:val="0"/>
          <w:bCs/>
          <w:u w:val="none"/>
          <w:lang w:eastAsia="en-US"/>
        </w:rPr>
        <w:t xml:space="preserve">Příloha č. </w:t>
      </w:r>
      <w:r w:rsidRPr="00FE3784">
        <w:rPr>
          <w:b w:val="0"/>
          <w:bCs/>
          <w:u w:val="none"/>
          <w:lang w:eastAsia="en-US"/>
        </w:rPr>
        <w:t>3 V</w:t>
      </w:r>
      <w:r w:rsidRPr="003466C9">
        <w:rPr>
          <w:b w:val="0"/>
          <w:bCs/>
          <w:u w:val="none"/>
          <w:lang w:eastAsia="en-US"/>
        </w:rPr>
        <w:t>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4280F6DE"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DC3C42">
        <w:rPr>
          <w:rFonts w:eastAsia="Times New Roman" w:cs="Times New Roman"/>
          <w:b/>
          <w:highlight w:val="yellow"/>
          <w:lang w:eastAsia="cs-CZ"/>
        </w:rPr>
        <w:t>, č.j.</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2F58C493" w14:textId="77777777" w:rsidR="00FE3784" w:rsidRDefault="00FE3784" w:rsidP="008B46D3">
      <w:pPr>
        <w:overflowPunct w:val="0"/>
        <w:autoSpaceDE w:val="0"/>
        <w:autoSpaceDN w:val="0"/>
        <w:adjustRightInd w:val="0"/>
        <w:spacing w:line="240" w:lineRule="auto"/>
        <w:textAlignment w:val="baseline"/>
        <w:rPr>
          <w:rFonts w:eastAsia="Times New Roman" w:cs="Times New Roman"/>
          <w:lang w:eastAsia="cs-CZ"/>
        </w:rPr>
      </w:pPr>
    </w:p>
    <w:p w14:paraId="59BAC3EA" w14:textId="0843E299" w:rsidR="00D85C5B" w:rsidRDefault="00D85C5B" w:rsidP="008B46D3">
      <w:pPr>
        <w:overflowPunct w:val="0"/>
        <w:autoSpaceDE w:val="0"/>
        <w:autoSpaceDN w:val="0"/>
        <w:adjustRightInd w:val="0"/>
        <w:spacing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w:t>
      </w:r>
      <w:r w:rsidRPr="00CA2956">
        <w:rPr>
          <w:rFonts w:eastAsia="Times New Roman" w:cs="Times New Roman"/>
          <w:b/>
          <w:bCs/>
          <w:i/>
          <w:iCs/>
          <w:lang w:eastAsia="cs-CZ"/>
        </w:rPr>
        <w:t>Občanský zákoník</w:t>
      </w:r>
      <w:r w:rsidRPr="000C5DA0">
        <w:rPr>
          <w:rFonts w:eastAsia="Times New Roman" w:cs="Times New Roman"/>
          <w:lang w:eastAsia="cs-CZ"/>
        </w:rPr>
        <w:t>“)</w:t>
      </w:r>
    </w:p>
    <w:p w14:paraId="78947C17" w14:textId="7369708B" w:rsidR="008B46D3" w:rsidRPr="000C5DA0" w:rsidRDefault="008B46D3" w:rsidP="008B46D3">
      <w:pPr>
        <w:overflowPunct w:val="0"/>
        <w:autoSpaceDE w:val="0"/>
        <w:autoSpaceDN w:val="0"/>
        <w:adjustRightInd w:val="0"/>
        <w:spacing w:line="240" w:lineRule="auto"/>
        <w:textAlignment w:val="baseline"/>
        <w:rPr>
          <w:rFonts w:eastAsia="Times New Roman" w:cs="Times New Roman"/>
          <w:lang w:eastAsia="cs-CZ"/>
        </w:rPr>
      </w:pPr>
      <w:r>
        <w:rPr>
          <w:lang w:eastAsia="cs-CZ"/>
        </w:rPr>
        <w:t>(dále jen „</w:t>
      </w:r>
      <w:r w:rsidRPr="004471B6">
        <w:rPr>
          <w:rStyle w:val="Kurzvatun"/>
          <w:rFonts w:eastAsiaTheme="minorHAnsi"/>
        </w:rPr>
        <w:t>Smlouva</w:t>
      </w:r>
      <w:r>
        <w:rPr>
          <w:lang w:eastAsia="cs-CZ"/>
        </w:rPr>
        <w:t>“)</w:t>
      </w: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30022F2D" w:rsidR="00D85C5B" w:rsidRDefault="00F20995" w:rsidP="00593AE5">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FE3784" w:rsidRPr="00FE3784">
        <w:rPr>
          <w:rFonts w:eastAsia="Times New Roman" w:cs="Times New Roman"/>
          <w:lang w:eastAsia="cs-CZ"/>
        </w:rPr>
        <w:t xml:space="preserve">Ing. Martinem Kašparem, ředitelem Oblastního ředitelství </w:t>
      </w:r>
      <w:r w:rsidR="00FE3784" w:rsidRPr="00FE3784">
        <w:rPr>
          <w:rFonts w:eastAsia="Times New Roman" w:cs="Times New Roman"/>
          <w:lang w:eastAsia="cs-CZ"/>
        </w:rPr>
        <w:tab/>
      </w:r>
      <w:r w:rsidR="00FE3784" w:rsidRPr="00FE3784">
        <w:rPr>
          <w:rFonts w:eastAsia="Times New Roman" w:cs="Times New Roman"/>
          <w:lang w:eastAsia="cs-CZ"/>
        </w:rPr>
        <w:tab/>
      </w:r>
      <w:r w:rsidR="00FE3784" w:rsidRPr="00FE3784">
        <w:rPr>
          <w:rFonts w:eastAsia="Times New Roman" w:cs="Times New Roman"/>
          <w:lang w:eastAsia="cs-CZ"/>
        </w:rPr>
        <w:tab/>
        <w:t>Ústí nad Labem, na základě pověření č. 2652</w:t>
      </w:r>
      <w:r w:rsidR="00FE3784">
        <w:rPr>
          <w:rFonts w:eastAsia="Times New Roman" w:cs="Times New Roman"/>
          <w:lang w:eastAsia="cs-CZ"/>
        </w:rPr>
        <w:t>, ze dne 22.02.2019</w:t>
      </w:r>
    </w:p>
    <w:p w14:paraId="6CBE45A0" w14:textId="77777777" w:rsidR="00FE3784" w:rsidRPr="000C5DA0" w:rsidRDefault="00FE3784"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2CAB2947" w:rsidR="003466C9" w:rsidRDefault="00FE3784" w:rsidP="003466C9">
      <w:pPr>
        <w:pStyle w:val="Textbezodsazen"/>
        <w:spacing w:line="360" w:lineRule="auto"/>
        <w:ind w:left="708" w:firstLine="708"/>
      </w:pPr>
      <w:hyperlink r:id="rId11" w:history="1">
        <w:r w:rsidRPr="00E3695F">
          <w:rPr>
            <w:rStyle w:val="Hypertextovodkaz"/>
          </w:rPr>
          <w:t>ePodatelnaORUNL@spravazeleznic.cz</w:t>
        </w:r>
      </w:hyperlink>
      <w:r w:rsidR="003466C9">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3466C9"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0571FF7C"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0162EF59"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4B84DEC1"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43627F83" w14:textId="77777777" w:rsidR="00FE3784" w:rsidRPr="00593AE5"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IČ</w:t>
      </w:r>
      <w:r>
        <w:rPr>
          <w:rFonts w:eastAsia="Times New Roman" w:cs="Times New Roman"/>
          <w:highlight w:val="green"/>
          <w:lang w:eastAsia="cs-CZ"/>
        </w:rPr>
        <w:t>O</w:t>
      </w:r>
      <w:r w:rsidRPr="00593AE5">
        <w:rPr>
          <w:rFonts w:eastAsia="Times New Roman" w:cs="Times New Roman"/>
          <w:highlight w:val="green"/>
          <w:lang w:eastAsia="cs-CZ"/>
        </w:rPr>
        <w:t xml:space="preserve"> …………………… , DIČ …………………</w:t>
      </w:r>
    </w:p>
    <w:p w14:paraId="34C28B06" w14:textId="77777777" w:rsidR="00FE3784" w:rsidRPr="00593AE5" w:rsidRDefault="00FE3784" w:rsidP="00FE378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Bankovní spojení:……………………..</w:t>
      </w:r>
    </w:p>
    <w:p w14:paraId="265C3521" w14:textId="77777777" w:rsidR="00FE3784" w:rsidRPr="00593AE5" w:rsidRDefault="00FE3784" w:rsidP="00FE378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Číslo účtu:…………………………..</w:t>
      </w:r>
    </w:p>
    <w:p w14:paraId="3A6F058F" w14:textId="77777777" w:rsidR="00FE3784"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Pr>
          <w:rFonts w:eastAsia="Times New Roman" w:cs="Times New Roman"/>
          <w:highlight w:val="green"/>
          <w:lang w:eastAsia="cs-CZ"/>
        </w:rPr>
        <w:t>)</w:t>
      </w:r>
    </w:p>
    <w:p w14:paraId="50351F3B" w14:textId="77777777" w:rsidR="00FE3784" w:rsidRPr="004E1498" w:rsidRDefault="00FE3784" w:rsidP="00FE3784">
      <w:pPr>
        <w:overflowPunct w:val="0"/>
        <w:autoSpaceDE w:val="0"/>
        <w:autoSpaceDN w:val="0"/>
        <w:adjustRightInd w:val="0"/>
        <w:spacing w:after="0" w:line="240" w:lineRule="auto"/>
        <w:textAlignment w:val="baseline"/>
        <w:rPr>
          <w:rFonts w:eastAsia="Times New Roman" w:cs="Times New Roman"/>
          <w:i/>
          <w:lang w:eastAsia="cs-CZ"/>
        </w:rPr>
      </w:pPr>
    </w:p>
    <w:p w14:paraId="20FC03EF" w14:textId="77777777" w:rsidR="00FE3784" w:rsidRPr="0065339C"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7F2FB812" w14:textId="77777777" w:rsidR="00FE3784"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1E05EE66" w14:textId="77777777" w:rsidR="00FE3784" w:rsidRPr="000C5DA0"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2CDD9AE" w14:textId="6FC52870" w:rsidR="00D85C5B" w:rsidRDefault="008B46D3" w:rsidP="008B46D3">
      <w:pPr>
        <w:overflowPunct w:val="0"/>
        <w:autoSpaceDE w:val="0"/>
        <w:autoSpaceDN w:val="0"/>
        <w:adjustRightInd w:val="0"/>
        <w:spacing w:line="240" w:lineRule="auto"/>
        <w:jc w:val="both"/>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61FBF5A6" w:rsidR="00D85C5B" w:rsidRDefault="003466C9" w:rsidP="002B378D">
      <w:pPr>
        <w:rPr>
          <w:lang w:eastAsia="cs-CZ"/>
        </w:rPr>
      </w:pPr>
      <w:r w:rsidRPr="004E1498">
        <w:rPr>
          <w:rFonts w:eastAsia="Times New Roman" w:cs="Times New Roman"/>
          <w:lang w:eastAsia="cs-CZ"/>
        </w:rPr>
        <w:t xml:space="preserve">Tato </w:t>
      </w:r>
      <w:r w:rsidR="008B46D3">
        <w:rPr>
          <w:rFonts w:eastAsia="Times New Roman" w:cs="Times New Roman"/>
          <w:lang w:eastAsia="cs-CZ"/>
        </w:rPr>
        <w:t>S</w:t>
      </w:r>
      <w:r w:rsidRPr="004E1498">
        <w:rPr>
          <w:rFonts w:eastAsia="Times New Roman" w:cs="Times New Roman"/>
          <w:lang w:eastAsia="cs-CZ"/>
        </w:rPr>
        <w:t xml:space="preserve">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FE3784" w:rsidRPr="00FE3784">
        <w:rPr>
          <w:rFonts w:eastAsia="Times New Roman" w:cs="Times New Roman"/>
          <w:b/>
          <w:bCs/>
          <w:lang w:eastAsia="cs-CZ"/>
        </w:rPr>
        <w:t xml:space="preserve">Nákup tuhých paliv pro spalování v energetických zdrojích v obvodu OŘ Ústí nad Labem v období do </w:t>
      </w:r>
      <w:r w:rsidR="00D7294B" w:rsidRPr="00D7294B">
        <w:rPr>
          <w:rFonts w:eastAsia="Times New Roman" w:cs="Times New Roman"/>
          <w:b/>
          <w:bCs/>
          <w:lang w:eastAsia="cs-CZ"/>
        </w:rPr>
        <w:t>30.04.2025</w:t>
      </w:r>
      <w:r w:rsidRPr="004E1498">
        <w:rPr>
          <w:rFonts w:eastAsia="Times New Roman" w:cs="Times New Roman"/>
          <w:lang w:eastAsia="cs-CZ"/>
        </w:rPr>
        <w:t xml:space="preserve">“, </w:t>
      </w:r>
      <w:r w:rsidRPr="00B14DCA">
        <w:rPr>
          <w:rFonts w:eastAsia="Times New Roman" w:cs="Times New Roman"/>
          <w:lang w:eastAsia="cs-CZ"/>
        </w:rPr>
        <w:t xml:space="preserve">ev. č. veřejné </w:t>
      </w:r>
      <w:r w:rsidRPr="00FE3784">
        <w:rPr>
          <w:rFonts w:eastAsia="Times New Roman" w:cs="Times New Roman"/>
          <w:lang w:eastAsia="cs-CZ"/>
        </w:rPr>
        <w:t xml:space="preserve">zakázky: </w:t>
      </w:r>
      <w:bookmarkStart w:id="0" w:name="_Hlk128656993"/>
      <w:r w:rsidRPr="00FE3784">
        <w:rPr>
          <w:rFonts w:eastAsia="Times New Roman" w:cs="Times New Roman"/>
          <w:b/>
          <w:bCs/>
          <w:lang w:eastAsia="cs-CZ"/>
        </w:rPr>
        <w:t>6502</w:t>
      </w:r>
      <w:bookmarkEnd w:id="0"/>
      <w:r w:rsidR="00D7294B">
        <w:rPr>
          <w:rFonts w:eastAsia="Times New Roman" w:cs="Times New Roman"/>
          <w:b/>
          <w:bCs/>
          <w:lang w:eastAsia="cs-CZ"/>
        </w:rPr>
        <w:t>501</w:t>
      </w:r>
      <w:r w:rsidR="00467328">
        <w:rPr>
          <w:rFonts w:eastAsia="Times New Roman" w:cs="Times New Roman"/>
          <w:b/>
          <w:bCs/>
          <w:lang w:eastAsia="cs-CZ"/>
        </w:rPr>
        <w:t>4</w:t>
      </w:r>
      <w:r w:rsidRPr="00FE3784">
        <w:rPr>
          <w:rFonts w:eastAsia="Times New Roman" w:cs="Times New Roman"/>
          <w:lang w:eastAsia="cs-CZ"/>
        </w:rPr>
        <w:t xml:space="preserve"> (dále jen „</w:t>
      </w:r>
      <w:r w:rsidRPr="00FE3784">
        <w:rPr>
          <w:rFonts w:eastAsia="Times New Roman" w:cs="Times New Roman"/>
          <w:b/>
          <w:i/>
          <w:iCs/>
          <w:lang w:eastAsia="cs-CZ"/>
        </w:rPr>
        <w:t>Veřejná zakázka</w:t>
      </w:r>
      <w:r w:rsidRPr="00FE3784">
        <w:rPr>
          <w:rFonts w:eastAsia="Times New Roman" w:cs="Times New Roman"/>
          <w:lang w:eastAsia="cs-CZ"/>
        </w:rPr>
        <w:t>“). Jednotlivá ustanovení této Smlouvy tak budou vykládána</w:t>
      </w:r>
      <w:r w:rsidRPr="004E1498">
        <w:rPr>
          <w:rFonts w:eastAsia="Times New Roman" w:cs="Times New Roman"/>
          <w:lang w:eastAsia="cs-CZ"/>
        </w:rPr>
        <w:t xml:space="preserve"> v souladu se zadávacími podmínkami veřejné zakázky.</w:t>
      </w:r>
      <w:r w:rsidR="00D85C5B" w:rsidRPr="000C5DA0">
        <w:rPr>
          <w:lang w:eastAsia="cs-CZ"/>
        </w:rPr>
        <w:t xml:space="preserve"> </w:t>
      </w:r>
    </w:p>
    <w:p w14:paraId="472A9B73" w14:textId="77777777" w:rsidR="00D7294B" w:rsidRPr="000C5DA0" w:rsidRDefault="00D7294B" w:rsidP="002B378D">
      <w:pPr>
        <w:rPr>
          <w:lang w:eastAsia="cs-CZ"/>
        </w:rPr>
      </w:pPr>
    </w:p>
    <w:p w14:paraId="50FD3425" w14:textId="77777777" w:rsidR="00D85C5B" w:rsidRPr="000E4F4B" w:rsidRDefault="00D85C5B" w:rsidP="007F5EC4">
      <w:pPr>
        <w:pStyle w:val="Nadpis1"/>
      </w:pPr>
      <w:r w:rsidRPr="000E4F4B">
        <w:lastRenderedPageBreak/>
        <w:t>Předmět koupě (přesná specifikace)</w:t>
      </w:r>
    </w:p>
    <w:p w14:paraId="1CC662D5" w14:textId="4AFF5757"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 xml:space="preserve">Předmětem koupě </w:t>
      </w:r>
      <w:r w:rsidR="00FE3784" w:rsidRPr="00FE3784">
        <w:rPr>
          <w:rFonts w:eastAsia="Times New Roman" w:cs="Times New Roman"/>
          <w:lang w:eastAsia="cs-CZ"/>
        </w:rPr>
        <w:t>je dodávka tuhých paliv: Uhlí hnědé ořech I 20-40 mm, Uhlí hnědé ořech II 10-20 mm.</w:t>
      </w:r>
    </w:p>
    <w:p w14:paraId="01CA54BB" w14:textId="2337EAA7"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Přesná specifikace je uvedena v příloze č.</w:t>
      </w:r>
      <w:r w:rsidR="00255F3B" w:rsidRPr="00FE3784">
        <w:rPr>
          <w:rFonts w:eastAsia="Times New Roman" w:cs="Times New Roman"/>
          <w:lang w:eastAsia="cs-CZ"/>
        </w:rPr>
        <w:t xml:space="preserve"> 2 </w:t>
      </w:r>
      <w:r w:rsidRPr="00FE3784">
        <w:rPr>
          <w:rFonts w:eastAsia="Times New Roman" w:cs="Times New Roman"/>
          <w:lang w:eastAsia="cs-CZ"/>
        </w:rPr>
        <w:t xml:space="preserve">této </w:t>
      </w:r>
      <w:r w:rsidR="008B1447" w:rsidRPr="00FE3784">
        <w:rPr>
          <w:rFonts w:eastAsia="Times New Roman" w:cs="Times New Roman"/>
          <w:lang w:eastAsia="cs-CZ"/>
        </w:rPr>
        <w:t>Sml</w:t>
      </w:r>
      <w:r w:rsidRPr="00FE3784">
        <w:rPr>
          <w:rFonts w:eastAsia="Times New Roman" w:cs="Times New Roman"/>
          <w:lang w:eastAsia="cs-CZ"/>
        </w:rPr>
        <w:t>ouvy.</w:t>
      </w:r>
    </w:p>
    <w:p w14:paraId="4A214B1F" w14:textId="2548B41F"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Předmět koupě musí splňovat podmínky</w:t>
      </w:r>
      <w:r w:rsidR="00FE3784" w:rsidRPr="00FE3784">
        <w:rPr>
          <w:rFonts w:eastAsia="Times New Roman" w:cs="Times New Roman"/>
          <w:lang w:eastAsia="cs-CZ"/>
        </w:rPr>
        <w:t xml:space="preserve"> uvedené v příloze č. 2 této Smlouvy</w:t>
      </w:r>
      <w:r w:rsidRPr="00FE3784">
        <w:rPr>
          <w:rFonts w:eastAsia="Times New Roman" w:cs="Times New Roman"/>
          <w:lang w:eastAsia="cs-CZ"/>
        </w:rPr>
        <w:t>.</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21%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96A2B91" w:rsidR="00C24C30" w:rsidRPr="00FE3784"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FE3784">
        <w:rPr>
          <w:rFonts w:eastAsia="Times New Roman" w:cs="Times New Roman"/>
          <w:lang w:eastAsia="cs-CZ"/>
        </w:rPr>
        <w:t xml:space="preserve">Přílohou č. </w:t>
      </w:r>
      <w:r w:rsidR="00255F3B" w:rsidRPr="00FE3784">
        <w:rPr>
          <w:rFonts w:eastAsia="Times New Roman" w:cs="Times New Roman"/>
          <w:lang w:eastAsia="cs-CZ"/>
        </w:rPr>
        <w:t>3</w:t>
      </w:r>
      <w:r w:rsidR="008B46D3" w:rsidRPr="00FE3784">
        <w:rPr>
          <w:rFonts w:eastAsia="Times New Roman" w:cs="Times New Roman"/>
          <w:lang w:eastAsia="cs-CZ"/>
        </w:rPr>
        <w:t xml:space="preserve"> této Smlouvy</w:t>
      </w:r>
      <w:r w:rsidRPr="00FE3784">
        <w:rPr>
          <w:rFonts w:eastAsia="Times New Roman" w:cs="Times New Roman"/>
          <w:lang w:eastAsia="cs-CZ"/>
        </w:rPr>
        <w:t xml:space="preserve"> je položkový rozpočet.</w:t>
      </w:r>
    </w:p>
    <w:p w14:paraId="7CA27043" w14:textId="0F27F5AB" w:rsidR="00255F3B" w:rsidRPr="00FE3784"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 xml:space="preserve">Kupní cena bude uhrazena na základě </w:t>
      </w:r>
      <w:r w:rsidR="00FE3784" w:rsidRPr="00FE3784">
        <w:rPr>
          <w:rFonts w:eastAsia="Times New Roman" w:cs="Times New Roman"/>
          <w:lang w:eastAsia="cs-CZ"/>
        </w:rPr>
        <w:t xml:space="preserve">dodacích listů </w:t>
      </w:r>
      <w:r w:rsidRPr="00FE3784">
        <w:rPr>
          <w:rFonts w:eastAsia="Times New Roman" w:cs="Times New Roman"/>
          <w:lang w:eastAsia="cs-CZ"/>
        </w:rPr>
        <w:t>podepsan</w:t>
      </w:r>
      <w:r w:rsidR="00FE3784" w:rsidRPr="00FE3784">
        <w:rPr>
          <w:rFonts w:eastAsia="Times New Roman" w:cs="Times New Roman"/>
          <w:lang w:eastAsia="cs-CZ"/>
        </w:rPr>
        <w:t>ých</w:t>
      </w:r>
      <w:r w:rsidRPr="00FE3784">
        <w:rPr>
          <w:rFonts w:eastAsia="Times New Roman" w:cs="Times New Roman"/>
          <w:lang w:eastAsia="cs-CZ"/>
        </w:rPr>
        <w:t xml:space="preserve"> oběma </w:t>
      </w:r>
      <w:r w:rsidR="008B1447" w:rsidRPr="00FE3784">
        <w:rPr>
          <w:rFonts w:eastAsia="Times New Roman" w:cs="Times New Roman"/>
          <w:lang w:eastAsia="cs-CZ"/>
        </w:rPr>
        <w:t>Sml</w:t>
      </w:r>
      <w:r w:rsidRPr="00FE3784">
        <w:rPr>
          <w:rFonts w:eastAsia="Times New Roman" w:cs="Times New Roman"/>
          <w:lang w:eastAsia="cs-CZ"/>
        </w:rPr>
        <w:t>uvními stranami</w:t>
      </w:r>
      <w:r w:rsidR="002B20CA" w:rsidRPr="00FE3784">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4D3E1381" w14:textId="01A8C014"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w:t>
      </w:r>
      <w:r w:rsidRPr="004B4C05">
        <w:rPr>
          <w:rFonts w:eastAsia="Times New Roman" w:cs="Times New Roman"/>
          <w:b/>
          <w:bCs/>
          <w:i/>
          <w:iCs/>
          <w:lang w:eastAsia="cs-CZ"/>
        </w:rPr>
        <w:t>Vedoucí 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FE3784">
        <w:rPr>
          <w:rFonts w:eastAsia="Times New Roman" w:cs="Times New Roman"/>
          <w:lang w:eastAsia="cs-CZ"/>
        </w:rPr>
        <w:t>5</w:t>
      </w:r>
      <w:r w:rsidRPr="004F403A">
        <w:rPr>
          <w:rFonts w:eastAsia="Times New Roman" w:cs="Times New Roman"/>
          <w:lang w:eastAsia="cs-CZ"/>
        </w:rPr>
        <w:t xml:space="preserve"> 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FB35D9" w:rsidRDefault="00D85C5B" w:rsidP="000E4F4B">
      <w:pPr>
        <w:pStyle w:val="Nadpis1"/>
        <w:rPr>
          <w:rFonts w:eastAsia="Times New Roman"/>
          <w:lang w:eastAsia="cs-CZ"/>
        </w:rPr>
      </w:pPr>
      <w:r w:rsidRPr="00FB35D9">
        <w:rPr>
          <w:rFonts w:eastAsia="Times New Roman"/>
          <w:lang w:eastAsia="cs-CZ"/>
        </w:rPr>
        <w:t>Místo a doba dodání</w:t>
      </w:r>
    </w:p>
    <w:p w14:paraId="37954E98" w14:textId="5A74FFBA" w:rsidR="00D85C5B" w:rsidRPr="00FB35D9"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 xml:space="preserve">Místo dodání je </w:t>
      </w:r>
      <w:r w:rsidR="00FB35D9" w:rsidRPr="00FB35D9">
        <w:rPr>
          <w:rFonts w:eastAsia="Times New Roman" w:cs="Times New Roman"/>
          <w:lang w:eastAsia="cs-CZ"/>
        </w:rPr>
        <w:t>obvod Oblastního ředitelství Ústí nad Labem. Přesná místa dodání jsou uvedena v příloze č. 2 této Smlouvy</w:t>
      </w:r>
      <w:r w:rsidRPr="00FB35D9">
        <w:rPr>
          <w:rFonts w:eastAsia="Times New Roman" w:cs="Times New Roman"/>
          <w:lang w:eastAsia="cs-CZ"/>
        </w:rPr>
        <w:t>.</w:t>
      </w:r>
    </w:p>
    <w:p w14:paraId="5115D35D" w14:textId="36965CBA" w:rsidR="00D85C5B" w:rsidRPr="00FB35D9"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 xml:space="preserve">Předmět koupě bude dodán </w:t>
      </w:r>
      <w:r w:rsidRPr="00A46646">
        <w:rPr>
          <w:rFonts w:eastAsia="Times New Roman" w:cs="Times New Roman"/>
          <w:b/>
          <w:bCs/>
          <w:lang w:eastAsia="cs-CZ"/>
        </w:rPr>
        <w:t>do</w:t>
      </w:r>
      <w:r w:rsidRPr="00FB35D9">
        <w:rPr>
          <w:rFonts w:eastAsia="Times New Roman" w:cs="Times New Roman"/>
          <w:lang w:eastAsia="cs-CZ"/>
        </w:rPr>
        <w:t xml:space="preserve"> </w:t>
      </w:r>
      <w:r w:rsidR="00D7294B">
        <w:rPr>
          <w:rFonts w:eastAsia="Times New Roman" w:cs="Times New Roman"/>
          <w:b/>
          <w:bCs/>
          <w:lang w:eastAsia="cs-CZ"/>
        </w:rPr>
        <w:t>30.04.2025</w:t>
      </w:r>
      <w:r w:rsidRPr="00FB35D9">
        <w:rPr>
          <w:rFonts w:eastAsia="Times New Roman" w:cs="Times New Roman"/>
          <w:lang w:eastAsia="cs-CZ"/>
        </w:rPr>
        <w:t>.</w:t>
      </w:r>
    </w:p>
    <w:p w14:paraId="4D5A70EC" w14:textId="77777777" w:rsidR="00D85C5B" w:rsidRPr="00FB35D9" w:rsidRDefault="00D85C5B" w:rsidP="000E4F4B">
      <w:pPr>
        <w:pStyle w:val="Nadpis1"/>
        <w:rPr>
          <w:rFonts w:eastAsia="Times New Roman"/>
          <w:lang w:eastAsia="cs-CZ"/>
        </w:rPr>
      </w:pPr>
      <w:r w:rsidRPr="00FB35D9">
        <w:rPr>
          <w:rFonts w:eastAsia="Times New Roman"/>
          <w:lang w:eastAsia="cs-CZ"/>
        </w:rPr>
        <w:t>Přeprava předmětu koupě</w:t>
      </w:r>
    </w:p>
    <w:p w14:paraId="21AAFB48" w14:textId="77777777" w:rsidR="00D85C5B" w:rsidRPr="00FB35D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Pojištění se nevyžaduje.</w:t>
      </w:r>
    </w:p>
    <w:p w14:paraId="3776C210" w14:textId="77777777" w:rsidR="00D85C5B" w:rsidRPr="00FB35D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Speciální balení se nevyžaduje.</w:t>
      </w:r>
    </w:p>
    <w:p w14:paraId="3324C4C2" w14:textId="77777777" w:rsidR="00D85C5B" w:rsidRPr="00FB35D9" w:rsidRDefault="00D85C5B" w:rsidP="000E4F4B">
      <w:pPr>
        <w:pStyle w:val="Nadpis1"/>
        <w:rPr>
          <w:rFonts w:eastAsia="Times New Roman"/>
          <w:lang w:eastAsia="cs-CZ"/>
        </w:rPr>
      </w:pPr>
      <w:r w:rsidRPr="00FB35D9">
        <w:rPr>
          <w:rFonts w:eastAsia="Times New Roman"/>
          <w:lang w:eastAsia="cs-CZ"/>
        </w:rPr>
        <w:t>Listiny (doklady)</w:t>
      </w:r>
    </w:p>
    <w:p w14:paraId="249D087E" w14:textId="77777777" w:rsidR="00D85C5B" w:rsidRPr="00FB35D9"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Prodávající předá Kupujícímu následující listiny vztahující se k předmětu koupě:</w:t>
      </w:r>
    </w:p>
    <w:p w14:paraId="375B7E39" w14:textId="7791CCFB" w:rsidR="00D85C5B" w:rsidRPr="00FB35D9" w:rsidRDefault="00FB35D9" w:rsidP="002B378D">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FB35D9">
        <w:rPr>
          <w:rFonts w:eastAsia="Times New Roman" w:cs="Times New Roman"/>
          <w:lang w:eastAsia="cs-CZ"/>
        </w:rPr>
        <w:lastRenderedPageBreak/>
        <w:t>Dodací listy</w:t>
      </w:r>
      <w:r w:rsidR="00D85C5B" w:rsidRPr="00FB35D9">
        <w:rPr>
          <w:rFonts w:eastAsia="Times New Roman" w:cs="Times New Roman"/>
          <w:lang w:eastAsia="cs-CZ"/>
        </w:rPr>
        <w:t xml:space="preserve">. </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7BC9F1AC" w14:textId="4336E8F0" w:rsidR="00FB35D9" w:rsidRDefault="00FB35D9" w:rsidP="00FB35D9">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6AF415A5" w14:textId="080302BC" w:rsidR="009146AF" w:rsidRPr="00FB35D9" w:rsidRDefault="00FB35D9" w:rsidP="00FB35D9">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704FA496"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40123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154B98BA"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983D424" w14:textId="516E6143" w:rsidR="00FB35D9" w:rsidRDefault="00FB35D9" w:rsidP="00FB35D9">
      <w:pPr>
        <w:pStyle w:val="Odstavecseseznamem"/>
        <w:ind w:left="1224" w:firstLine="194"/>
        <w:rPr>
          <w:lang w:eastAsia="cs-CZ"/>
        </w:rPr>
      </w:pPr>
      <w:r w:rsidRPr="00100672">
        <w:rPr>
          <w:i/>
          <w:lang w:eastAsia="cs-CZ"/>
        </w:rPr>
        <w:t>ve věcech smluvních a obchodních (mimo podpisu této smlouvy):</w:t>
      </w:r>
    </w:p>
    <w:p w14:paraId="0D493806" w14:textId="77777777" w:rsidR="00FB35D9" w:rsidRPr="00100672" w:rsidRDefault="00FB35D9" w:rsidP="00FB35D9">
      <w:pPr>
        <w:pStyle w:val="Odstavecseseznamem"/>
        <w:ind w:left="1418"/>
        <w:rPr>
          <w:rFonts w:eastAsia="Times New Roman" w:cs="Times New Roman"/>
          <w:lang w:eastAsia="cs-CZ"/>
        </w:rPr>
      </w:pPr>
      <w:r w:rsidRPr="00100672">
        <w:rPr>
          <w:rFonts w:eastAsia="Times New Roman" w:cs="Times New Roman"/>
          <w:lang w:eastAsia="cs-CZ"/>
        </w:rPr>
        <w:t xml:space="preserve">p. Bc. Lucie Křehlíková, tel. 972 424 425, email </w:t>
      </w:r>
      <w:hyperlink r:id="rId14" w:history="1">
        <w:r w:rsidRPr="006D32C4">
          <w:rPr>
            <w:rStyle w:val="Hypertextovodkaz"/>
            <w:rFonts w:eastAsia="Times New Roman" w:cs="Times New Roman"/>
            <w:lang w:eastAsia="cs-CZ"/>
          </w:rPr>
          <w:t>Krehlikova@spravazeleznic.cz</w:t>
        </w:r>
      </w:hyperlink>
      <w:r w:rsidRPr="00100672">
        <w:rPr>
          <w:rFonts w:eastAsia="Times New Roman" w:cs="Times New Roman"/>
          <w:lang w:eastAsia="cs-CZ"/>
        </w:rPr>
        <w:t xml:space="preserve"> </w:t>
      </w:r>
    </w:p>
    <w:p w14:paraId="4CF6EEE2" w14:textId="77777777" w:rsidR="00FB35D9" w:rsidRPr="00100672" w:rsidRDefault="00FB35D9" w:rsidP="00FB35D9">
      <w:pPr>
        <w:pStyle w:val="Odstavecseseznamem"/>
        <w:ind w:left="1418"/>
        <w:rPr>
          <w:rFonts w:eastAsia="Times New Roman" w:cs="Times New Roman"/>
          <w:i/>
          <w:lang w:eastAsia="cs-CZ"/>
        </w:rPr>
      </w:pPr>
      <w:r w:rsidRPr="00100672">
        <w:rPr>
          <w:rFonts w:eastAsia="Times New Roman" w:cs="Times New Roman"/>
          <w:i/>
          <w:lang w:eastAsia="cs-CZ"/>
        </w:rPr>
        <w:t>ve věcech technických:</w:t>
      </w:r>
    </w:p>
    <w:p w14:paraId="3837307D" w14:textId="77777777" w:rsidR="00FB35D9" w:rsidRPr="00142929" w:rsidRDefault="00FB35D9" w:rsidP="00FB35D9">
      <w:pPr>
        <w:pStyle w:val="Odstavecseseznamem"/>
        <w:ind w:left="1418"/>
        <w:rPr>
          <w:lang w:eastAsia="cs-CZ"/>
        </w:rPr>
      </w:pPr>
      <w:r w:rsidRPr="00100672">
        <w:rPr>
          <w:rFonts w:eastAsia="Times New Roman" w:cs="Times New Roman"/>
          <w:lang w:eastAsia="cs-CZ"/>
        </w:rPr>
        <w:t xml:space="preserve">p. Zuzana Petráková, tel. +420 972 422 766, +420 724 496 755, email </w:t>
      </w:r>
      <w:hyperlink r:id="rId15" w:history="1">
        <w:r w:rsidRPr="00100672">
          <w:rPr>
            <w:rStyle w:val="Hypertextovodkaz"/>
            <w:rFonts w:eastAsia="Times New Roman" w:cs="Times New Roman"/>
            <w:lang w:eastAsia="cs-CZ"/>
          </w:rPr>
          <w:t>PetrakovaZ@spravazeleznic.cz</w:t>
        </w:r>
      </w:hyperlink>
      <w:r w:rsidRPr="00100672">
        <w:rPr>
          <w:rFonts w:eastAsia="Times New Roman" w:cs="Times New Roman"/>
          <w:lang w:eastAsia="cs-CZ"/>
        </w:rPr>
        <w:t xml:space="preserve"> .</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 , tel. …………………. , email ……………………..</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B40A47">
      <w:pPr>
        <w:pStyle w:val="Odstavecseseznamem"/>
        <w:ind w:left="1418"/>
        <w:rPr>
          <w:lang w:eastAsia="cs-CZ"/>
        </w:rPr>
      </w:pPr>
      <w:r w:rsidRPr="00593AE5">
        <w:rPr>
          <w:rFonts w:eastAsia="Times New Roman" w:cs="Times New Roman"/>
          <w:highlight w:val="green"/>
          <w:lang w:eastAsia="cs-CZ"/>
        </w:rPr>
        <w:t>p. ……………………. , tel. …………………. , email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ouva podléhá uveřejnění v registru smluv podle zákona č. 340/2015 Sb., o zvláštních podmínkách účinnosti některých smluv, uveřejňování těchto smluv a o registru smluv, ve znění pozdějších předpisů (dále jen „</w:t>
      </w:r>
      <w:r w:rsidR="00D85C5B" w:rsidRPr="00324598">
        <w:rPr>
          <w:rFonts w:eastAsia="Times New Roman" w:cs="Times New Roman"/>
          <w:bCs/>
          <w:i/>
          <w:iCs/>
          <w:u w:val="none"/>
          <w:lang w:eastAsia="cs-CZ"/>
        </w:rPr>
        <w:t>ZRS</w:t>
      </w:r>
      <w:r w:rsidR="00D85C5B" w:rsidRPr="009146AF">
        <w:rPr>
          <w:rFonts w:eastAsia="Times New Roman" w:cs="Times New Roman"/>
          <w:b w:val="0"/>
          <w:u w:val="none"/>
          <w:lang w:eastAsia="cs-CZ"/>
        </w:rPr>
        <w:t xml:space="preserve">“),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w:t>
      </w:r>
      <w:r w:rsidRPr="00324598">
        <w:rPr>
          <w:rFonts w:eastAsia="Times New Roman" w:cs="Times New Roman"/>
          <w:bCs/>
          <w:i/>
          <w:iCs/>
          <w:u w:val="none"/>
          <w:lang w:eastAsia="cs-CZ"/>
        </w:rPr>
        <w:t>obchodní tajemství</w:t>
      </w:r>
      <w:r w:rsidRPr="009146AF">
        <w:rPr>
          <w:rFonts w:eastAsia="Times New Roman" w:cs="Times New Roman"/>
          <w:b w:val="0"/>
          <w:u w:val="none"/>
          <w:lang w:eastAsia="cs-CZ"/>
        </w:rPr>
        <w:t>“),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w:t>
      </w:r>
      <w:r w:rsidRPr="009146AF">
        <w:rPr>
          <w:rFonts w:eastAsia="Times New Roman" w:cs="Times New Roman"/>
          <w:b w:val="0"/>
          <w:u w:val="none"/>
          <w:lang w:eastAsia="cs-CZ"/>
        </w:rPr>
        <w:lastRenderedPageBreak/>
        <w:t xml:space="preserve">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Default="008D48F3" w:rsidP="008D48F3">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2D41BCD9" w14:textId="279F8F3B" w:rsidR="008B46D3" w:rsidRPr="008B46D3" w:rsidRDefault="008D48F3" w:rsidP="008B46D3">
      <w:pPr>
        <w:pStyle w:val="Nadpis1"/>
        <w:numPr>
          <w:ilvl w:val="1"/>
          <w:numId w:val="5"/>
        </w:numPr>
        <w:spacing w:before="0" w:after="0" w:line="240" w:lineRule="auto"/>
        <w:ind w:left="709" w:hanging="709"/>
        <w:rPr>
          <w:rFonts w:eastAsia="Times New Roman" w:cs="Times New Roman"/>
          <w:b w:val="0"/>
          <w:u w:val="none"/>
          <w:lang w:eastAsia="cs-CZ"/>
        </w:rPr>
      </w:pPr>
      <w:r>
        <w:rPr>
          <w:rFonts w:eastAsia="Times New Roman" w:cs="Times New Roman"/>
          <w:b w:val="0"/>
          <w:u w:val="none"/>
          <w:lang w:eastAsia="cs-CZ"/>
        </w:rPr>
        <w:t>Compliance doložka a etické zásady</w:t>
      </w:r>
    </w:p>
    <w:p w14:paraId="3428A734" w14:textId="55FA8F7D" w:rsidR="008D48F3" w:rsidRDefault="00305EF1" w:rsidP="00305EF1">
      <w:pPr>
        <w:pStyle w:val="Odstavecseseznamem"/>
        <w:numPr>
          <w:ilvl w:val="0"/>
          <w:numId w:val="20"/>
        </w:numPr>
        <w:spacing w:after="0" w:line="240" w:lineRule="auto"/>
        <w:ind w:left="1418" w:hanging="709"/>
        <w:rPr>
          <w:lang w:eastAsia="cs-CZ"/>
        </w:rPr>
      </w:pPr>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22E04A4" w14:textId="02DF2C48" w:rsidR="00305EF1" w:rsidRDefault="00305EF1" w:rsidP="00305EF1">
      <w:pPr>
        <w:pStyle w:val="Odstavecseseznamem"/>
        <w:numPr>
          <w:ilvl w:val="0"/>
          <w:numId w:val="20"/>
        </w:numPr>
        <w:spacing w:after="0" w:line="240" w:lineRule="auto"/>
        <w:ind w:left="1418"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33ECDBA1" w14:textId="7D381DF1" w:rsidR="00305EF1" w:rsidRPr="008D48F3" w:rsidRDefault="00305EF1" w:rsidP="00305EF1">
      <w:pPr>
        <w:pStyle w:val="Odstavecseseznamem"/>
        <w:numPr>
          <w:ilvl w:val="0"/>
          <w:numId w:val="20"/>
        </w:numPr>
        <w:spacing w:after="0" w:line="240" w:lineRule="auto"/>
        <w:ind w:left="1418" w:hanging="709"/>
        <w:rPr>
          <w:lang w:eastAsia="cs-CZ"/>
        </w:r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8.9</w:t>
      </w:r>
      <w:r w:rsidRPr="00BD4E80">
        <w:rPr>
          <w:highlight w:val="green"/>
        </w:rPr>
        <w:t>.3 odstraní]</w:t>
      </w:r>
      <w: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ust.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nejsou obchodní společností, ve které veřejný funkcionář uvedený v ust.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645EE75"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Prodávající prohlašuje, že</w:t>
      </w:r>
      <w:r w:rsidR="00BD32CD" w:rsidRPr="00483C85">
        <w:rPr>
          <w:b w:val="0"/>
          <w:u w:val="none"/>
          <w:lang w:eastAsia="cs-CZ"/>
        </w:rPr>
        <w:t>:</w:t>
      </w:r>
    </w:p>
    <w:p w14:paraId="753CDB3C" w14:textId="703120AF" w:rsidR="00BD32CD" w:rsidRPr="00483C85" w:rsidRDefault="00480FE8" w:rsidP="00AA52E0">
      <w:pPr>
        <w:pStyle w:val="Nadpis1"/>
        <w:numPr>
          <w:ilvl w:val="0"/>
          <w:numId w:val="12"/>
        </w:numPr>
        <w:spacing w:before="0" w:after="0" w:line="240" w:lineRule="auto"/>
        <w:rPr>
          <w:u w:val="none"/>
          <w:lang w:eastAsia="cs-CZ"/>
        </w:rPr>
      </w:pPr>
      <w:r w:rsidRPr="00480FE8">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B25AED" w:rsidRPr="00483C85">
        <w:rPr>
          <w:b w:val="0"/>
          <w:u w:val="none"/>
          <w:lang w:eastAsia="cs-CZ"/>
        </w:rPr>
        <w:t xml:space="preserve">, </w:t>
      </w:r>
    </w:p>
    <w:p w14:paraId="139AAC76" w14:textId="0285F558" w:rsidR="00480FE8"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0E058CC9" w14:textId="2AEDC84E" w:rsidR="00DC41AD"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BD38AB">
        <w:rPr>
          <w:b w:val="0"/>
          <w:u w:val="none"/>
          <w:lang w:eastAsia="cs-CZ"/>
        </w:rPr>
        <w:t>odstavci 9.5</w:t>
      </w:r>
      <w:r w:rsidRPr="00480FE8">
        <w:rPr>
          <w:b w:val="0"/>
          <w:u w:val="none"/>
          <w:lang w:eastAsia="cs-CZ"/>
        </w:rPr>
        <w:t xml:space="preserve"> této Smlouvy (dále jen „</w:t>
      </w:r>
      <w:r w:rsidRPr="00480FE8">
        <w:rPr>
          <w:bCs/>
          <w:i/>
          <w:iCs/>
          <w:u w:val="none"/>
          <w:lang w:eastAsia="cs-CZ"/>
        </w:rPr>
        <w:t>Sankční seznamy</w:t>
      </w:r>
      <w:r w:rsidRPr="00480FE8">
        <w:rPr>
          <w:b w:val="0"/>
          <w:u w:val="none"/>
          <w:lang w:eastAsia="cs-CZ"/>
        </w:rPr>
        <w:t>“)</w:t>
      </w:r>
      <w:r w:rsidR="00274795">
        <w:rPr>
          <w:b w:val="0"/>
          <w:u w:val="none"/>
          <w:lang w:eastAsia="cs-CZ"/>
        </w:rPr>
        <w:t>.</w:t>
      </w:r>
    </w:p>
    <w:p w14:paraId="431C8A43" w14:textId="77777777" w:rsidR="00480FE8" w:rsidRPr="00480FE8" w:rsidRDefault="00480FE8" w:rsidP="00480FE8">
      <w:pPr>
        <w:rPr>
          <w:lang w:eastAsia="cs-CZ"/>
        </w:rPr>
      </w:pP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Smlouvy také jednotlivě pro všechny osoby v rámci Prodávajícího sdružené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4F4BE53C" w:rsidR="009768EC" w:rsidRPr="00483C85" w:rsidRDefault="000E118C" w:rsidP="009768EC">
      <w:pPr>
        <w:pStyle w:val="Nadpis1"/>
        <w:numPr>
          <w:ilvl w:val="1"/>
          <w:numId w:val="5"/>
        </w:numPr>
        <w:spacing w:before="0" w:after="0" w:line="240" w:lineRule="auto"/>
        <w:rPr>
          <w:b w:val="0"/>
          <w:u w:val="none"/>
          <w:lang w:eastAsia="cs-CZ"/>
        </w:rPr>
      </w:pPr>
      <w:r w:rsidRPr="000E118C">
        <w:rPr>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CB0FD73" w14:textId="175EB962" w:rsidR="00F010DC" w:rsidRPr="00483C85" w:rsidRDefault="000E118C" w:rsidP="00AA52E0">
      <w:pPr>
        <w:pStyle w:val="Nadpis1"/>
        <w:numPr>
          <w:ilvl w:val="1"/>
          <w:numId w:val="5"/>
        </w:numPr>
        <w:spacing w:before="0" w:after="0" w:line="240" w:lineRule="auto"/>
        <w:rPr>
          <w:u w:val="none"/>
          <w:lang w:eastAsia="cs-CZ"/>
        </w:rPr>
      </w:pPr>
      <w:r w:rsidRPr="000E118C">
        <w:rPr>
          <w:b w:val="0"/>
          <w:u w:val="none"/>
          <w:lang w:eastAsia="cs-CZ"/>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32BCF8CB" w14:textId="28430D88"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w:t>
      </w:r>
      <w:r w:rsidR="000E118C">
        <w:rPr>
          <w:b w:val="0"/>
          <w:u w:val="none"/>
          <w:lang w:eastAsia="cs-CZ"/>
        </w:rPr>
        <w:t xml:space="preserve">jakékoliv </w:t>
      </w:r>
      <w:r w:rsidRPr="00483C85">
        <w:rPr>
          <w:b w:val="0"/>
          <w:u w:val="none"/>
          <w:lang w:eastAsia="cs-CZ"/>
        </w:rPr>
        <w:t xml:space="preserve">prohlášení Prodávajícího dle </w:t>
      </w:r>
      <w:r w:rsidR="000E118C">
        <w:rPr>
          <w:b w:val="0"/>
          <w:u w:val="none"/>
          <w:lang w:eastAsia="cs-CZ"/>
        </w:rPr>
        <w:t>tohoto článku</w:t>
      </w:r>
      <w:r w:rsidRPr="00F010DC">
        <w:rPr>
          <w:b w:val="0"/>
          <w:u w:val="none"/>
          <w:lang w:eastAsia="cs-CZ"/>
        </w:rPr>
        <w:t xml:space="preserve"> Smlouvy jako nepravdiv</w:t>
      </w:r>
      <w:r w:rsidR="000E118C">
        <w:rPr>
          <w:b w:val="0"/>
          <w:u w:val="none"/>
          <w:lang w:eastAsia="cs-CZ"/>
        </w:rPr>
        <w:t xml:space="preserve">é </w:t>
      </w:r>
      <w:r w:rsidRPr="00F010DC">
        <w:rPr>
          <w:b w:val="0"/>
          <w:u w:val="none"/>
          <w:lang w:eastAsia="cs-CZ"/>
        </w:rPr>
        <w:t xml:space="preserve">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w:t>
      </w:r>
      <w:r w:rsidR="001A3602" w:rsidRPr="003177EC">
        <w:rPr>
          <w:b w:val="0"/>
          <w:u w:val="none"/>
          <w:lang w:eastAsia="cs-CZ"/>
        </w:rPr>
        <w:t xml:space="preserve">okutu ve výši </w:t>
      </w:r>
      <w:r w:rsidR="00AA52E0" w:rsidRPr="003177EC">
        <w:rPr>
          <w:b w:val="0"/>
          <w:u w:val="none"/>
          <w:lang w:eastAsia="cs-CZ"/>
        </w:rPr>
        <w:t>5</w:t>
      </w:r>
      <w:r w:rsidR="001A3602" w:rsidRPr="003177EC">
        <w:rPr>
          <w:b w:val="0"/>
          <w:u w:val="none"/>
          <w:lang w:eastAsia="cs-CZ"/>
        </w:rPr>
        <w:t xml:space="preserve"> % procent</w:t>
      </w:r>
      <w:r w:rsidR="001A3602" w:rsidRPr="00483C85">
        <w:rPr>
          <w:b w:val="0"/>
          <w:u w:val="none"/>
          <w:lang w:eastAsia="cs-CZ"/>
        </w:rPr>
        <w:t xml:space="preserve">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w:t>
      </w:r>
      <w:r w:rsidR="00D85C5B" w:rsidRPr="007A36ED">
        <w:rPr>
          <w:rFonts w:eastAsia="Times New Roman" w:cs="Times New Roman"/>
          <w:bCs/>
          <w:i/>
          <w:iCs/>
          <w:u w:val="none"/>
          <w:lang w:eastAsia="cs-CZ"/>
        </w:rPr>
        <w:t>Obchodní p</w:t>
      </w:r>
      <w:r w:rsidR="00FB5045" w:rsidRPr="007A36ED">
        <w:rPr>
          <w:rFonts w:eastAsia="Times New Roman" w:cs="Times New Roman"/>
          <w:bCs/>
          <w:i/>
          <w:iCs/>
          <w:u w:val="none"/>
          <w:lang w:eastAsia="cs-CZ"/>
        </w:rPr>
        <w:t>odmínky</w:t>
      </w:r>
      <w:r w:rsidR="00FB5045" w:rsidRPr="009146AF">
        <w:rPr>
          <w:rFonts w:eastAsia="Times New Roman" w:cs="Times New Roman"/>
          <w:b w:val="0"/>
          <w:u w:val="none"/>
          <w:lang w:eastAsia="cs-CZ"/>
        </w:rPr>
        <w:t>“).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517430E6" w14:textId="33D530BE" w:rsidR="003177EC" w:rsidRPr="003177EC" w:rsidRDefault="008B6595" w:rsidP="003177EC">
      <w:pPr>
        <w:pStyle w:val="Nadpis1"/>
        <w:numPr>
          <w:ilvl w:val="1"/>
          <w:numId w:val="5"/>
        </w:numPr>
        <w:spacing w:before="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3177EC">
        <w:rPr>
          <w:rFonts w:eastAsia="Times New Roman" w:cs="Times New Roman"/>
          <w:bCs/>
          <w:u w:val="none"/>
          <w:lang w:eastAsia="cs-CZ"/>
        </w:rPr>
        <w:t>jedno</w:t>
      </w:r>
      <w:r w:rsidRPr="008B6595">
        <w:rPr>
          <w:rFonts w:eastAsia="Times New Roman" w:cs="Times New Roman"/>
          <w:b w:val="0"/>
          <w:u w:val="none"/>
          <w:lang w:eastAsia="cs-CZ"/>
        </w:rPr>
        <w:t xml:space="preserve"> 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0B2F097D" w14:textId="77777777"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p>
    <w:p w14:paraId="693A595B" w14:textId="268BC13A" w:rsidR="00B12172" w:rsidRPr="00B12172" w:rsidRDefault="00B12172" w:rsidP="00B12172">
      <w:pPr>
        <w:spacing w:after="0"/>
        <w:ind w:left="708"/>
        <w:rPr>
          <w:lang w:eastAsia="cs-CZ"/>
        </w:rPr>
      </w:pPr>
      <w:r w:rsidRPr="003177EC">
        <w:rPr>
          <w:highlight w:val="green"/>
          <w:lang w:eastAsia="cs-CZ"/>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3177EC"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w:t>
      </w:r>
      <w:r w:rsidRPr="003177EC">
        <w:rPr>
          <w:rFonts w:eastAsia="Times New Roman" w:cs="Times New Roman"/>
          <w:b w:val="0"/>
          <w:u w:val="none"/>
          <w:lang w:eastAsia="cs-CZ"/>
        </w:rPr>
        <w:t>podmínek, Obchodní podmínky se užijí v rozsahu, v jakém nejsou v rozporu s takovými zvláštními podmínkami.</w:t>
      </w:r>
    </w:p>
    <w:p w14:paraId="1B93A962" w14:textId="24B99360" w:rsidR="00D85C5B" w:rsidRPr="003177EC"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3177EC">
        <w:rPr>
          <w:rFonts w:eastAsia="Times New Roman" w:cs="Times New Roman"/>
          <w:b w:val="0"/>
          <w:u w:val="none"/>
          <w:lang w:eastAsia="cs-CZ"/>
        </w:rPr>
        <w:t>Tato S</w:t>
      </w:r>
      <w:r w:rsidR="00D85C5B" w:rsidRPr="003177EC">
        <w:rPr>
          <w:rFonts w:eastAsia="Times New Roman" w:cs="Times New Roman"/>
          <w:b w:val="0"/>
          <w:u w:val="none"/>
          <w:lang w:eastAsia="cs-CZ"/>
        </w:rPr>
        <w:t xml:space="preserve">mlouva nabývá platnosti okamžikem podpisu poslední ze </w:t>
      </w:r>
      <w:r w:rsidR="00FB5045" w:rsidRPr="003177EC">
        <w:rPr>
          <w:rFonts w:eastAsia="Times New Roman" w:cs="Times New Roman"/>
          <w:b w:val="0"/>
          <w:u w:val="none"/>
          <w:lang w:eastAsia="cs-CZ"/>
        </w:rPr>
        <w:t>Sml</w:t>
      </w:r>
      <w:r w:rsidR="00D85C5B" w:rsidRPr="003177EC">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4E1498"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DF2AEAD" w14:textId="77777777" w:rsidR="003466C9" w:rsidRPr="00401238"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Obchodní podmínky</w:t>
      </w:r>
    </w:p>
    <w:p w14:paraId="58DB6F45" w14:textId="77777777" w:rsidR="00401238" w:rsidRPr="00401238" w:rsidRDefault="003466C9" w:rsidP="00401238">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Bližší specifikace předmětu koupě</w:t>
      </w:r>
    </w:p>
    <w:p w14:paraId="101F32F0" w14:textId="13705E39" w:rsidR="003466C9" w:rsidRPr="00401238" w:rsidRDefault="003466C9" w:rsidP="00401238">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Oceněný položkový rozpočet</w:t>
      </w:r>
    </w:p>
    <w:p w14:paraId="33EE2A21" w14:textId="1A5FF8EA" w:rsidR="003466C9" w:rsidRPr="00B4155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4155C">
        <w:rPr>
          <w:rFonts w:eastAsia="Times New Roman" w:cs="Times New Roman"/>
          <w:lang w:eastAsia="cs-CZ"/>
        </w:rPr>
        <w:t xml:space="preserve">Seznam poddodavatelů </w:t>
      </w:r>
      <w:r w:rsidRPr="00596F21">
        <w:rPr>
          <w:rFonts w:eastAsia="Times New Roman" w:cs="Times New Roman"/>
          <w:i/>
          <w:iCs/>
          <w:highlight w:val="green"/>
          <w:lang w:eastAsia="cs-CZ"/>
        </w:rPr>
        <w:t>– Prodávající</w:t>
      </w:r>
      <w:r w:rsidR="00401238" w:rsidRPr="00596F21">
        <w:rPr>
          <w:rFonts w:eastAsia="Times New Roman" w:cs="Times New Roman"/>
          <w:i/>
          <w:iCs/>
          <w:highlight w:val="green"/>
          <w:lang w:eastAsia="cs-CZ"/>
        </w:rPr>
        <w:t xml:space="preserve"> vyplní přílohu č. 7 Výzvy</w:t>
      </w:r>
    </w:p>
    <w:p w14:paraId="52D2FDDE" w14:textId="2272FC7F" w:rsidR="003466C9" w:rsidRPr="00B4155C"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i/>
          <w:iCs/>
          <w:highlight w:val="green"/>
          <w:lang w:eastAsia="cs-CZ"/>
        </w:rPr>
      </w:pPr>
      <w:r w:rsidRPr="009B4030">
        <w:rPr>
          <w:rFonts w:eastAsia="Times New Roman" w:cs="Times New Roman"/>
          <w:highlight w:val="green"/>
          <w:lang w:eastAsia="cs-CZ"/>
        </w:rPr>
        <w:t>Plná moc (</w:t>
      </w:r>
      <w:r w:rsidRPr="00B4155C">
        <w:rPr>
          <w:rFonts w:eastAsia="Times New Roman" w:cs="Times New Roman"/>
          <w:i/>
          <w:iCs/>
          <w:highlight w:val="green"/>
          <w:lang w:eastAsia="cs-CZ"/>
        </w:rPr>
        <w:t>pouze v případě zastoupení prodávajícího osobou na základě plné moci)</w:t>
      </w:r>
    </w:p>
    <w:p w14:paraId="03620B3D" w14:textId="77777777" w:rsidR="003466C9" w:rsidRPr="00B4155C" w:rsidRDefault="003466C9" w:rsidP="003466C9">
      <w:pPr>
        <w:overflowPunct w:val="0"/>
        <w:autoSpaceDE w:val="0"/>
        <w:autoSpaceDN w:val="0"/>
        <w:adjustRightInd w:val="0"/>
        <w:spacing w:after="0" w:line="240" w:lineRule="auto"/>
        <w:textAlignment w:val="baseline"/>
        <w:rPr>
          <w:rFonts w:eastAsia="Times New Roman" w:cs="Times New Roman"/>
          <w:i/>
          <w:iCs/>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B4155C">
        <w:rPr>
          <w:highlight w:val="green"/>
        </w:rPr>
        <w:t>V………………dne ……………</w:t>
      </w:r>
      <w:r w:rsidRPr="005B0C73">
        <w:tab/>
      </w:r>
      <w:r w:rsidRPr="005B0C73">
        <w:tab/>
      </w:r>
      <w:r w:rsidRPr="005B0C73">
        <w:tab/>
      </w:r>
      <w:r w:rsidRPr="005B0C73">
        <w:tab/>
      </w:r>
      <w:r w:rsidRPr="00B4155C">
        <w:rPr>
          <w:highlight w:val="green"/>
        </w:rPr>
        <w:t>V………………… dne ………</w:t>
      </w:r>
    </w:p>
    <w:p w14:paraId="0D06AEF6" w14:textId="77777777" w:rsidR="003466C9" w:rsidRDefault="003466C9" w:rsidP="003466C9">
      <w:pPr>
        <w:spacing w:after="0" w:line="276" w:lineRule="auto"/>
        <w:rPr>
          <w:rFonts w:asciiTheme="majorHAnsi" w:hAnsiTheme="majorHAnsi"/>
        </w:rPr>
      </w:pPr>
    </w:p>
    <w:p w14:paraId="5472C44B" w14:textId="77777777" w:rsidR="003466C9" w:rsidRDefault="003466C9" w:rsidP="003466C9">
      <w:pPr>
        <w:spacing w:after="0" w:line="276" w:lineRule="auto"/>
        <w:rPr>
          <w:rFonts w:asciiTheme="majorHAnsi" w:hAnsiTheme="majorHAnsi"/>
        </w:rPr>
      </w:pPr>
    </w:p>
    <w:p w14:paraId="51E16289" w14:textId="77777777" w:rsidR="003466C9" w:rsidRDefault="003466C9"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11A2F6C4" w14:textId="1B08041B" w:rsidR="003466C9" w:rsidRPr="00B4155C" w:rsidRDefault="00B4155C" w:rsidP="00D85C5B">
      <w:pPr>
        <w:overflowPunct w:val="0"/>
        <w:autoSpaceDE w:val="0"/>
        <w:autoSpaceDN w:val="0"/>
        <w:adjustRightInd w:val="0"/>
        <w:spacing w:after="0" w:line="240" w:lineRule="auto"/>
        <w:jc w:val="both"/>
        <w:textAlignment w:val="baseline"/>
        <w:rPr>
          <w:rFonts w:asciiTheme="majorHAnsi" w:hAnsiTheme="majorHAnsi"/>
          <w:b/>
          <w:bCs/>
          <w:noProof/>
        </w:rPr>
      </w:pPr>
      <w:r w:rsidRPr="00B4155C">
        <w:rPr>
          <w:b/>
          <w:bCs/>
          <w:noProof/>
        </w:rPr>
        <w:t xml:space="preserve">Ing. Martin Kašpar </w:t>
      </w:r>
      <w:r w:rsidRPr="00B4155C">
        <w:rPr>
          <w:b/>
          <w:bCs/>
          <w:noProof/>
        </w:rPr>
        <w:tab/>
      </w:r>
      <w:r w:rsidRPr="00B4155C">
        <w:rPr>
          <w:b/>
          <w:bCs/>
          <w:noProof/>
        </w:rPr>
        <w:tab/>
      </w:r>
      <w:r w:rsidRPr="00B4155C">
        <w:rPr>
          <w:b/>
          <w:bCs/>
          <w:noProof/>
        </w:rPr>
        <w:tab/>
      </w:r>
      <w:r w:rsidRPr="00B4155C">
        <w:rPr>
          <w:b/>
          <w:bCs/>
          <w:noProof/>
        </w:rPr>
        <w:tab/>
      </w:r>
      <w:r w:rsidRPr="00B4155C">
        <w:rPr>
          <w:b/>
          <w:bCs/>
          <w:noProof/>
        </w:rPr>
        <w:tab/>
      </w:r>
      <w:r w:rsidR="003466C9" w:rsidRPr="00B4155C">
        <w:rPr>
          <w:rFonts w:asciiTheme="majorHAnsi" w:hAnsiTheme="majorHAnsi"/>
          <w:b/>
          <w:bCs/>
          <w:i/>
          <w:iCs/>
          <w:noProof/>
          <w:highlight w:val="green"/>
        </w:rPr>
        <w:t>DOPLNÍ P</w:t>
      </w:r>
      <w:r w:rsidR="008B6595" w:rsidRPr="00B4155C">
        <w:rPr>
          <w:rFonts w:asciiTheme="majorHAnsi" w:hAnsiTheme="majorHAnsi"/>
          <w:b/>
          <w:bCs/>
          <w:i/>
          <w:iCs/>
          <w:noProof/>
          <w:highlight w:val="green"/>
        </w:rPr>
        <w:t>RODÁVAJÍCÍ</w:t>
      </w:r>
      <w:r w:rsidR="003466C9" w:rsidRPr="00B4155C">
        <w:rPr>
          <w:rFonts w:asciiTheme="majorHAnsi" w:hAnsiTheme="majorHAnsi"/>
          <w:b/>
          <w:bCs/>
          <w:noProof/>
          <w:highlight w:val="green"/>
        </w:rPr>
        <w:t>]</w:t>
      </w:r>
    </w:p>
    <w:p w14:paraId="102A6223" w14:textId="7651599F" w:rsidR="00B4155C" w:rsidRDefault="00B4155C" w:rsidP="00D85C5B">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Oblastní ředitelství Ústí nad Labem</w:t>
      </w:r>
    </w:p>
    <w:p w14:paraId="49F4236D" w14:textId="2C1123BF" w:rsidR="00B4155C" w:rsidRDefault="00B4155C" w:rsidP="00D85C5B">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Správa železnic, státní organizace</w:t>
      </w:r>
    </w:p>
    <w:p w14:paraId="19FA127E" w14:textId="77777777" w:rsidR="00B4155C" w:rsidRPr="00B4155C" w:rsidRDefault="00B4155C" w:rsidP="00D85C5B">
      <w:pPr>
        <w:overflowPunct w:val="0"/>
        <w:autoSpaceDE w:val="0"/>
        <w:autoSpaceDN w:val="0"/>
        <w:adjustRightInd w:val="0"/>
        <w:spacing w:after="0" w:line="240" w:lineRule="auto"/>
        <w:jc w:val="both"/>
        <w:textAlignment w:val="baseline"/>
        <w:rPr>
          <w:noProof/>
        </w:rPr>
      </w:pPr>
    </w:p>
    <w:sectPr w:rsidR="00B4155C" w:rsidRPr="00B4155C" w:rsidSect="00C03BBB">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6AB5C" w14:textId="77777777" w:rsidR="00C03BBB" w:rsidRDefault="00C03BBB" w:rsidP="00962258">
      <w:pPr>
        <w:spacing w:after="0" w:line="240" w:lineRule="auto"/>
      </w:pPr>
      <w:r>
        <w:separator/>
      </w:r>
    </w:p>
  </w:endnote>
  <w:endnote w:type="continuationSeparator" w:id="0">
    <w:p w14:paraId="241BF7B2" w14:textId="77777777" w:rsidR="00C03BBB" w:rsidRDefault="00C03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7529F" w14:textId="77777777" w:rsidR="00C03BBB" w:rsidRDefault="00C03BBB" w:rsidP="00962258">
      <w:pPr>
        <w:spacing w:after="0" w:line="240" w:lineRule="auto"/>
      </w:pPr>
      <w:r>
        <w:separator/>
      </w:r>
    </w:p>
  </w:footnote>
  <w:footnote w:type="continuationSeparator" w:id="0">
    <w:p w14:paraId="466B3031" w14:textId="77777777" w:rsidR="00C03BBB" w:rsidRDefault="00C03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1F6531"/>
    <w:multiLevelType w:val="hybridMultilevel"/>
    <w:tmpl w:val="CD4A3496"/>
    <w:lvl w:ilvl="0" w:tplc="D0EA575E">
      <w:start w:val="1"/>
      <w:numFmt w:val="decimal"/>
      <w:lvlText w:val="8.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C0655C1"/>
    <w:multiLevelType w:val="hybridMultilevel"/>
    <w:tmpl w:val="1F02D3EE"/>
    <w:lvl w:ilvl="0" w:tplc="D0EA575E">
      <w:start w:val="1"/>
      <w:numFmt w:val="decimal"/>
      <w:lvlText w:val="8.9.%1"/>
      <w:lvlJc w:val="left"/>
      <w:pPr>
        <w:ind w:left="219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5389942">
    <w:abstractNumId w:val="3"/>
  </w:num>
  <w:num w:numId="2" w16cid:durableId="1225332949">
    <w:abstractNumId w:val="0"/>
  </w:num>
  <w:num w:numId="3" w16cid:durableId="566847010">
    <w:abstractNumId w:val="4"/>
  </w:num>
  <w:num w:numId="4" w16cid:durableId="1530988397">
    <w:abstractNumId w:val="12"/>
  </w:num>
  <w:num w:numId="5" w16cid:durableId="943152078">
    <w:abstractNumId w:val="8"/>
  </w:num>
  <w:num w:numId="6" w16cid:durableId="1048534309">
    <w:abstractNumId w:val="6"/>
  </w:num>
  <w:num w:numId="7" w16cid:durableId="1694185714">
    <w:abstractNumId w:val="9"/>
  </w:num>
  <w:num w:numId="8" w16cid:durableId="115833420">
    <w:abstractNumId w:val="11"/>
  </w:num>
  <w:num w:numId="9" w16cid:durableId="434635575">
    <w:abstractNumId w:val="14"/>
  </w:num>
  <w:num w:numId="10" w16cid:durableId="43649469">
    <w:abstractNumId w:val="10"/>
  </w:num>
  <w:num w:numId="11" w16cid:durableId="315764928">
    <w:abstractNumId w:val="8"/>
  </w:num>
  <w:num w:numId="12" w16cid:durableId="475727823">
    <w:abstractNumId w:val="2"/>
  </w:num>
  <w:num w:numId="13" w16cid:durableId="693190455">
    <w:abstractNumId w:val="8"/>
  </w:num>
  <w:num w:numId="14" w16cid:durableId="556087786">
    <w:abstractNumId w:val="8"/>
  </w:num>
  <w:num w:numId="15" w16cid:durableId="1006246289">
    <w:abstractNumId w:val="8"/>
  </w:num>
  <w:num w:numId="16" w16cid:durableId="1175849392">
    <w:abstractNumId w:val="8"/>
  </w:num>
  <w:num w:numId="17" w16cid:durableId="1429306293">
    <w:abstractNumId w:val="7"/>
  </w:num>
  <w:num w:numId="18" w16cid:durableId="702749234">
    <w:abstractNumId w:val="1"/>
  </w:num>
  <w:num w:numId="19" w16cid:durableId="599720212">
    <w:abstractNumId w:val="13"/>
  </w:num>
  <w:num w:numId="20" w16cid:durableId="2664298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D6E"/>
    <w:rsid w:val="00033414"/>
    <w:rsid w:val="00040F1E"/>
    <w:rsid w:val="00054D01"/>
    <w:rsid w:val="00060FEC"/>
    <w:rsid w:val="00065284"/>
    <w:rsid w:val="00072C1E"/>
    <w:rsid w:val="00092B31"/>
    <w:rsid w:val="000C5DA0"/>
    <w:rsid w:val="000D1379"/>
    <w:rsid w:val="000D4601"/>
    <w:rsid w:val="000E118C"/>
    <w:rsid w:val="000E23A7"/>
    <w:rsid w:val="000E4F4B"/>
    <w:rsid w:val="000F674A"/>
    <w:rsid w:val="0010693F"/>
    <w:rsid w:val="00111360"/>
    <w:rsid w:val="00114472"/>
    <w:rsid w:val="00142929"/>
    <w:rsid w:val="001550BC"/>
    <w:rsid w:val="001605B9"/>
    <w:rsid w:val="00164A12"/>
    <w:rsid w:val="00170EC5"/>
    <w:rsid w:val="0017360E"/>
    <w:rsid w:val="001747C1"/>
    <w:rsid w:val="00176797"/>
    <w:rsid w:val="001813BF"/>
    <w:rsid w:val="00184743"/>
    <w:rsid w:val="001861B8"/>
    <w:rsid w:val="001A3602"/>
    <w:rsid w:val="001A736B"/>
    <w:rsid w:val="001B540F"/>
    <w:rsid w:val="001C22E7"/>
    <w:rsid w:val="001C4874"/>
    <w:rsid w:val="001E62F8"/>
    <w:rsid w:val="00203507"/>
    <w:rsid w:val="00203BA9"/>
    <w:rsid w:val="00207DF5"/>
    <w:rsid w:val="00255F3B"/>
    <w:rsid w:val="00274795"/>
    <w:rsid w:val="00280E07"/>
    <w:rsid w:val="00287059"/>
    <w:rsid w:val="002A5E9C"/>
    <w:rsid w:val="002A77EB"/>
    <w:rsid w:val="002B20CA"/>
    <w:rsid w:val="002B378D"/>
    <w:rsid w:val="002C31BF"/>
    <w:rsid w:val="002C400D"/>
    <w:rsid w:val="002D03C5"/>
    <w:rsid w:val="002D08B1"/>
    <w:rsid w:val="002E0CD7"/>
    <w:rsid w:val="002E2446"/>
    <w:rsid w:val="00305EF1"/>
    <w:rsid w:val="003119BE"/>
    <w:rsid w:val="00317167"/>
    <w:rsid w:val="003177EC"/>
    <w:rsid w:val="00322681"/>
    <w:rsid w:val="00324598"/>
    <w:rsid w:val="003330E9"/>
    <w:rsid w:val="00341DCF"/>
    <w:rsid w:val="003466C9"/>
    <w:rsid w:val="00346E96"/>
    <w:rsid w:val="00357BC6"/>
    <w:rsid w:val="003732AC"/>
    <w:rsid w:val="00385A72"/>
    <w:rsid w:val="003956C6"/>
    <w:rsid w:val="003A63EE"/>
    <w:rsid w:val="003A7A56"/>
    <w:rsid w:val="003B39EC"/>
    <w:rsid w:val="003D06BE"/>
    <w:rsid w:val="00401238"/>
    <w:rsid w:val="0041746F"/>
    <w:rsid w:val="0043728F"/>
    <w:rsid w:val="00441430"/>
    <w:rsid w:val="00441A7A"/>
    <w:rsid w:val="00450F07"/>
    <w:rsid w:val="0045246B"/>
    <w:rsid w:val="00453CD3"/>
    <w:rsid w:val="00460660"/>
    <w:rsid w:val="004624A6"/>
    <w:rsid w:val="00467328"/>
    <w:rsid w:val="00467CAB"/>
    <w:rsid w:val="00480FE8"/>
    <w:rsid w:val="00483C85"/>
    <w:rsid w:val="00486107"/>
    <w:rsid w:val="00491827"/>
    <w:rsid w:val="00493B1B"/>
    <w:rsid w:val="004A7401"/>
    <w:rsid w:val="004B348C"/>
    <w:rsid w:val="004B4C05"/>
    <w:rsid w:val="004B5817"/>
    <w:rsid w:val="004C3FD2"/>
    <w:rsid w:val="004C4399"/>
    <w:rsid w:val="004C787C"/>
    <w:rsid w:val="004E143C"/>
    <w:rsid w:val="004E19DE"/>
    <w:rsid w:val="004E3A53"/>
    <w:rsid w:val="004E7845"/>
    <w:rsid w:val="004F403A"/>
    <w:rsid w:val="004F4B9B"/>
    <w:rsid w:val="00505366"/>
    <w:rsid w:val="00511AB9"/>
    <w:rsid w:val="00523EA7"/>
    <w:rsid w:val="00553375"/>
    <w:rsid w:val="005736B7"/>
    <w:rsid w:val="00575E5A"/>
    <w:rsid w:val="005935C5"/>
    <w:rsid w:val="00593AE5"/>
    <w:rsid w:val="00596F21"/>
    <w:rsid w:val="00597D00"/>
    <w:rsid w:val="005B76DD"/>
    <w:rsid w:val="005D5624"/>
    <w:rsid w:val="005D7514"/>
    <w:rsid w:val="005D77DE"/>
    <w:rsid w:val="005E0B52"/>
    <w:rsid w:val="005F0CFB"/>
    <w:rsid w:val="005F1404"/>
    <w:rsid w:val="005F294E"/>
    <w:rsid w:val="005F2CA1"/>
    <w:rsid w:val="0061068E"/>
    <w:rsid w:val="006109EA"/>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1A31"/>
    <w:rsid w:val="00743525"/>
    <w:rsid w:val="0074484D"/>
    <w:rsid w:val="00746693"/>
    <w:rsid w:val="007576A4"/>
    <w:rsid w:val="0076286B"/>
    <w:rsid w:val="00766846"/>
    <w:rsid w:val="0077261C"/>
    <w:rsid w:val="0077673A"/>
    <w:rsid w:val="007846E1"/>
    <w:rsid w:val="00791AC7"/>
    <w:rsid w:val="007A0AB5"/>
    <w:rsid w:val="007A0C04"/>
    <w:rsid w:val="007A36ED"/>
    <w:rsid w:val="007B179D"/>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B46D3"/>
    <w:rsid w:val="008B6595"/>
    <w:rsid w:val="008D03B9"/>
    <w:rsid w:val="008D48F3"/>
    <w:rsid w:val="008D6B46"/>
    <w:rsid w:val="008D7FB4"/>
    <w:rsid w:val="008D7FB8"/>
    <w:rsid w:val="008F18D6"/>
    <w:rsid w:val="00904780"/>
    <w:rsid w:val="009146AF"/>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4EC2"/>
    <w:rsid w:val="00A33BB9"/>
    <w:rsid w:val="00A349F7"/>
    <w:rsid w:val="00A453A2"/>
    <w:rsid w:val="00A46646"/>
    <w:rsid w:val="00A606A7"/>
    <w:rsid w:val="00A6177B"/>
    <w:rsid w:val="00A66136"/>
    <w:rsid w:val="00A87725"/>
    <w:rsid w:val="00A91C7A"/>
    <w:rsid w:val="00A96888"/>
    <w:rsid w:val="00AA4CBB"/>
    <w:rsid w:val="00AA52E0"/>
    <w:rsid w:val="00AA65FA"/>
    <w:rsid w:val="00AA7351"/>
    <w:rsid w:val="00AB3E9E"/>
    <w:rsid w:val="00AD056F"/>
    <w:rsid w:val="00AD6731"/>
    <w:rsid w:val="00B03CF9"/>
    <w:rsid w:val="00B12172"/>
    <w:rsid w:val="00B15D0D"/>
    <w:rsid w:val="00B25AED"/>
    <w:rsid w:val="00B40A47"/>
    <w:rsid w:val="00B4155C"/>
    <w:rsid w:val="00B56FC3"/>
    <w:rsid w:val="00B75EE1"/>
    <w:rsid w:val="00B77481"/>
    <w:rsid w:val="00B8518B"/>
    <w:rsid w:val="00BC51D3"/>
    <w:rsid w:val="00BD32CD"/>
    <w:rsid w:val="00BD38AB"/>
    <w:rsid w:val="00BD7E91"/>
    <w:rsid w:val="00C02D0A"/>
    <w:rsid w:val="00C03A6E"/>
    <w:rsid w:val="00C03A71"/>
    <w:rsid w:val="00C03BBB"/>
    <w:rsid w:val="00C14266"/>
    <w:rsid w:val="00C24C30"/>
    <w:rsid w:val="00C3718B"/>
    <w:rsid w:val="00C37F5B"/>
    <w:rsid w:val="00C44F6A"/>
    <w:rsid w:val="00C47AE3"/>
    <w:rsid w:val="00C63CB5"/>
    <w:rsid w:val="00C65E54"/>
    <w:rsid w:val="00C82BF5"/>
    <w:rsid w:val="00CA2956"/>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294B"/>
    <w:rsid w:val="00D77DE5"/>
    <w:rsid w:val="00D831A3"/>
    <w:rsid w:val="00D85C5B"/>
    <w:rsid w:val="00DA1919"/>
    <w:rsid w:val="00DC3C42"/>
    <w:rsid w:val="00DC41AD"/>
    <w:rsid w:val="00DC75F3"/>
    <w:rsid w:val="00DD46F3"/>
    <w:rsid w:val="00DE56F2"/>
    <w:rsid w:val="00DF116D"/>
    <w:rsid w:val="00DF243E"/>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86BA6"/>
    <w:rsid w:val="00FB35D9"/>
    <w:rsid w:val="00FB5045"/>
    <w:rsid w:val="00FC6389"/>
    <w:rsid w:val="00FD56DD"/>
    <w:rsid w:val="00FE3784"/>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character" w:customStyle="1" w:styleId="Kurzvatun">
    <w:name w:val="Kurzíva tučně"/>
    <w:basedOn w:val="Standardnpsmoodstavce"/>
    <w:uiPriority w:val="1"/>
    <w:qFormat/>
    <w:rsid w:val="008B46D3"/>
    <w:rPr>
      <w:rFonts w:asciiTheme="minorHAnsi" w:eastAsia="Times New Roman" w:hAnsiTheme="minorHAnsi" w:cs="Times New Roman"/>
      <w:b/>
      <w:bCs/>
      <w:i/>
      <w:iCs/>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463D8BE-A417-4745-AC2B-82DD784A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2708</Words>
  <Characters>15982</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37</cp:revision>
  <cp:lastPrinted>2017-11-28T17:18:00Z</cp:lastPrinted>
  <dcterms:created xsi:type="dcterms:W3CDTF">2023-03-01T08:23:00Z</dcterms:created>
  <dcterms:modified xsi:type="dcterms:W3CDTF">2025-01-22T09:13:00Z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