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21246D" w14:textId="3F8F6FB6" w:rsidR="00BB5E7C" w:rsidRPr="008B5521" w:rsidRDefault="000C0110" w:rsidP="00BB5E7C">
      <w:pPr>
        <w:spacing w:before="120"/>
        <w:jc w:val="both"/>
        <w:rPr>
          <w:rFonts w:ascii="Verdana" w:hAnsi="Verdana" w:cstheme="minorHAnsi"/>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0696B213" w:rsidR="007854CF" w:rsidRPr="007854CF" w:rsidRDefault="007854CF" w:rsidP="007854CF">
      <w:pPr>
        <w:spacing w:before="120" w:after="120"/>
        <w:rPr>
          <w:rFonts w:ascii="Verdana" w:hAnsi="Verdana" w:cstheme="minorHAnsi"/>
          <w:b/>
          <w:sz w:val="28"/>
          <w:szCs w:val="28"/>
          <w:u w:val="single"/>
        </w:rPr>
      </w:pPr>
      <w:r w:rsidRPr="007854CF">
        <w:rPr>
          <w:rFonts w:ascii="Verdana" w:hAnsi="Verdana" w:cstheme="minorHAnsi"/>
          <w:b/>
          <w:sz w:val="28"/>
          <w:szCs w:val="28"/>
          <w:u w:val="single"/>
        </w:rPr>
        <w:t>„</w:t>
      </w:r>
      <w:r w:rsidR="004512C7" w:rsidRPr="004512C7">
        <w:rPr>
          <w:rFonts w:ascii="Verdana" w:hAnsi="Verdana" w:cstheme="minorHAnsi"/>
          <w:b/>
          <w:sz w:val="28"/>
          <w:szCs w:val="28"/>
          <w:u w:val="single"/>
        </w:rPr>
        <w:t>Dodávka materiálu pro elektrický ohřev výhybek OŘ Plzeň 2024 – 2027“</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356CE5DC"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762175A7"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ABE0303" w14:textId="77777777" w:rsidR="007D6753" w:rsidRPr="004512C7" w:rsidRDefault="007D6753" w:rsidP="007D6753">
      <w:pPr>
        <w:pStyle w:val="acnormal"/>
        <w:rPr>
          <w:rFonts w:ascii="Verdana" w:hAnsi="Verdana" w:cstheme="minorHAnsi"/>
          <w:sz w:val="18"/>
          <w:szCs w:val="18"/>
        </w:rPr>
      </w:pPr>
      <w:r w:rsidRPr="004512C7">
        <w:rPr>
          <w:rFonts w:ascii="Verdana" w:hAnsi="Verdana" w:cstheme="minorHAnsi"/>
          <w:sz w:val="18"/>
          <w:szCs w:val="18"/>
        </w:rPr>
        <w:t>Zastoupen:</w:t>
      </w:r>
      <w:r w:rsidRPr="004512C7">
        <w:rPr>
          <w:rFonts w:ascii="Verdana" w:hAnsi="Verdana" w:cstheme="minorHAnsi"/>
          <w:sz w:val="18"/>
          <w:szCs w:val="18"/>
        </w:rPr>
        <w:tab/>
      </w:r>
      <w:r w:rsidRPr="004512C7">
        <w:rPr>
          <w:rFonts w:ascii="Verdana" w:hAnsi="Verdana" w:cstheme="minorHAnsi"/>
          <w:sz w:val="18"/>
          <w:szCs w:val="18"/>
        </w:rPr>
        <w:tab/>
        <w:t>Ing. Radkem Makovcem, ředitelem Oblastního ředitelství Plzeň</w:t>
      </w:r>
    </w:p>
    <w:p w14:paraId="06864EF4" w14:textId="77777777" w:rsidR="007D6753" w:rsidRPr="00115357" w:rsidRDefault="007D6753" w:rsidP="007D6753">
      <w:pPr>
        <w:pStyle w:val="acnormal"/>
        <w:rPr>
          <w:rFonts w:ascii="Verdana" w:hAnsi="Verdana" w:cstheme="minorHAnsi"/>
          <w:sz w:val="18"/>
          <w:szCs w:val="18"/>
        </w:rPr>
      </w:pPr>
      <w:r w:rsidRPr="004512C7">
        <w:rPr>
          <w:rFonts w:ascii="Verdana" w:hAnsi="Verdana" w:cstheme="minorHAnsi"/>
          <w:sz w:val="18"/>
          <w:szCs w:val="18"/>
        </w:rPr>
        <w:tab/>
      </w:r>
      <w:r w:rsidRPr="004512C7">
        <w:rPr>
          <w:rFonts w:ascii="Verdana" w:hAnsi="Verdana" w:cstheme="minorHAnsi"/>
          <w:sz w:val="18"/>
          <w:szCs w:val="18"/>
        </w:rPr>
        <w:tab/>
      </w:r>
      <w:r w:rsidRPr="004512C7">
        <w:rPr>
          <w:rFonts w:ascii="Verdana" w:hAnsi="Verdana" w:cstheme="minorHAnsi"/>
          <w:sz w:val="18"/>
          <w:szCs w:val="18"/>
        </w:rPr>
        <w:tab/>
        <w:t>na základě pověření č. 2720 ze dne 27. 5. 2019</w:t>
      </w:r>
    </w:p>
    <w:p w14:paraId="698F9758"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44ADE75B"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5E916679" w14:textId="77777777" w:rsidR="007D6753" w:rsidRDefault="007D6753" w:rsidP="007D6753">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t>uccchjm</w:t>
      </w:r>
    </w:p>
    <w:p w14:paraId="0B1516B0"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4314128A" w14:textId="77777777" w:rsidR="007D6753" w:rsidRPr="00F25662" w:rsidRDefault="007D6753" w:rsidP="007D6753">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7417FF3D" w14:textId="77777777" w:rsidR="007D6753" w:rsidRPr="00F25662" w:rsidRDefault="007D6753" w:rsidP="007D6753">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57A7AF76" w14:textId="77777777" w:rsidR="007D6753" w:rsidRPr="00F25662" w:rsidRDefault="007D6753" w:rsidP="007D6753">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570315B6"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2C64CAC6" w14:textId="77777777" w:rsidR="007D6753" w:rsidRPr="00F25662" w:rsidRDefault="007D6753" w:rsidP="007D6753">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1C3D7BC"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41381DEA" w14:textId="77777777" w:rsidR="007D6753" w:rsidRPr="00F25662" w:rsidRDefault="007D6753" w:rsidP="007D6753">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20E072F3" w14:textId="77777777" w:rsidR="007D6753" w:rsidRPr="00F25662" w:rsidRDefault="007D6753" w:rsidP="007D6753">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5DA69F0E" w14:textId="77777777" w:rsidR="007D6753" w:rsidRPr="00F25662" w:rsidRDefault="007D6753" w:rsidP="007D6753">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Náměstí Jana Pernera 217, 530 02 Pardubice</w:t>
      </w:r>
    </w:p>
    <w:p w14:paraId="5C30C090"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55584467" w14:textId="77777777" w:rsidR="007D6753" w:rsidRPr="00F25662" w:rsidRDefault="007D6753" w:rsidP="007D6753">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p>
    <w:p w14:paraId="3645196E" w14:textId="77777777" w:rsidR="007D6753" w:rsidRPr="008B5521" w:rsidRDefault="007D6753" w:rsidP="007D6753">
      <w:pPr>
        <w:pStyle w:val="acnormal"/>
        <w:spacing w:line="240" w:lineRule="auto"/>
        <w:rPr>
          <w:rFonts w:ascii="Verdana" w:hAnsi="Verdana" w:cstheme="minorHAnsi"/>
          <w:sz w:val="18"/>
          <w:szCs w:val="18"/>
        </w:rPr>
      </w:pPr>
      <w:r w:rsidRPr="008B5521">
        <w:rPr>
          <w:rFonts w:ascii="Verdana" w:hAnsi="Verdana" w:cstheme="minorHAnsi"/>
          <w:sz w:val="18"/>
          <w:szCs w:val="18"/>
        </w:rPr>
        <w:t>jako „Kupující“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lastRenderedPageBreak/>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6754002"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r w:rsidR="00286A30">
        <w:rPr>
          <w:rFonts w:ascii="Verdana" w:hAnsi="Verdana" w:cstheme="minorHAnsi"/>
          <w:sz w:val="18"/>
          <w:szCs w:val="18"/>
        </w:rPr>
        <w:t>.</w:t>
      </w:r>
    </w:p>
    <w:p w14:paraId="5D72458A" w14:textId="4EC46BC1" w:rsidR="000C4186" w:rsidRPr="008B5521" w:rsidRDefault="000B560C" w:rsidP="00286A30">
      <w:pPr>
        <w:jc w:val="both"/>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w:t>
      </w:r>
      <w:r w:rsidRPr="004512C7">
        <w:rPr>
          <w:rFonts w:ascii="Verdana" w:hAnsi="Verdana" w:cstheme="minorHAnsi"/>
          <w:sz w:val="18"/>
          <w:szCs w:val="18"/>
        </w:rPr>
        <w:t xml:space="preserve">základě výsledků </w:t>
      </w:r>
      <w:r w:rsidR="0054445F" w:rsidRPr="004512C7">
        <w:rPr>
          <w:rFonts w:ascii="Verdana" w:eastAsia="Verdana" w:hAnsi="Verdana"/>
          <w:sz w:val="18"/>
          <w:szCs w:val="18"/>
        </w:rPr>
        <w:t>výběrového</w:t>
      </w:r>
      <w:r w:rsidR="0054445F" w:rsidRPr="004512C7" w:rsidDel="0054445F">
        <w:rPr>
          <w:rFonts w:ascii="Verdana" w:hAnsi="Verdana" w:cstheme="minorHAnsi"/>
          <w:sz w:val="18"/>
          <w:szCs w:val="18"/>
        </w:rPr>
        <w:t xml:space="preserve"> </w:t>
      </w:r>
      <w:r w:rsidRPr="004512C7">
        <w:rPr>
          <w:rFonts w:ascii="Verdana" w:hAnsi="Verdana" w:cstheme="minorHAnsi"/>
          <w:sz w:val="18"/>
          <w:szCs w:val="18"/>
        </w:rPr>
        <w:t xml:space="preserve">řízení </w:t>
      </w:r>
      <w:r w:rsidR="000A53AE" w:rsidRPr="004512C7">
        <w:rPr>
          <w:rFonts w:ascii="Verdana" w:hAnsi="Verdana" w:cstheme="minorHAnsi"/>
          <w:sz w:val="18"/>
          <w:szCs w:val="18"/>
        </w:rPr>
        <w:t xml:space="preserve">na uzavření </w:t>
      </w:r>
      <w:r w:rsidR="007A1D6A" w:rsidRPr="004512C7">
        <w:rPr>
          <w:rFonts w:ascii="Verdana" w:hAnsi="Verdana" w:cstheme="minorHAnsi"/>
          <w:sz w:val="18"/>
          <w:szCs w:val="18"/>
        </w:rPr>
        <w:t xml:space="preserve">Rámcové </w:t>
      </w:r>
      <w:r w:rsidR="000A53AE" w:rsidRPr="004512C7">
        <w:rPr>
          <w:rFonts w:ascii="Verdana" w:hAnsi="Verdana" w:cstheme="minorHAnsi"/>
          <w:sz w:val="18"/>
          <w:szCs w:val="18"/>
        </w:rPr>
        <w:t>dohody odpovídající</w:t>
      </w:r>
      <w:r w:rsidR="00E01062" w:rsidRPr="004512C7">
        <w:rPr>
          <w:rFonts w:ascii="Verdana" w:hAnsi="Verdana" w:cstheme="minorHAnsi"/>
          <w:sz w:val="18"/>
          <w:szCs w:val="18"/>
        </w:rPr>
        <w:t xml:space="preserve"> </w:t>
      </w:r>
      <w:r w:rsidR="000A53AE" w:rsidRPr="004512C7">
        <w:rPr>
          <w:rFonts w:ascii="Verdana" w:hAnsi="Verdana" w:cstheme="minorHAnsi"/>
          <w:sz w:val="18"/>
          <w:szCs w:val="18"/>
        </w:rPr>
        <w:t xml:space="preserve">zadávacímu řízení na  veřejnou </w:t>
      </w:r>
      <w:r w:rsidRPr="004512C7">
        <w:rPr>
          <w:rFonts w:ascii="Verdana" w:hAnsi="Verdana" w:cstheme="minorHAnsi"/>
          <w:sz w:val="18"/>
          <w:szCs w:val="18"/>
        </w:rPr>
        <w:t>zakázk</w:t>
      </w:r>
      <w:r w:rsidR="000A53AE" w:rsidRPr="004512C7">
        <w:rPr>
          <w:rFonts w:ascii="Verdana" w:hAnsi="Verdana" w:cstheme="minorHAnsi"/>
          <w:sz w:val="18"/>
          <w:szCs w:val="18"/>
        </w:rPr>
        <w:t>u</w:t>
      </w:r>
      <w:r w:rsidRPr="004512C7">
        <w:rPr>
          <w:rFonts w:ascii="Verdana" w:hAnsi="Verdana" w:cstheme="minorHAnsi"/>
          <w:sz w:val="18"/>
          <w:szCs w:val="18"/>
        </w:rPr>
        <w:t xml:space="preserve"> </w:t>
      </w:r>
      <w:r w:rsidRPr="008B5521">
        <w:rPr>
          <w:rFonts w:ascii="Verdana" w:hAnsi="Verdana" w:cstheme="minorHAnsi"/>
          <w:sz w:val="18"/>
          <w:szCs w:val="18"/>
        </w:rPr>
        <w:t xml:space="preserve">s názvem </w:t>
      </w:r>
      <w:r w:rsidR="004512C7" w:rsidRPr="001371F4">
        <w:rPr>
          <w:rFonts w:ascii="Verdana" w:hAnsi="Verdana"/>
          <w:b/>
          <w:bCs/>
          <w:sz w:val="18"/>
          <w:szCs w:val="18"/>
        </w:rPr>
        <w:t>„Dodávka materiálu pro elektrický ohřev výhybek OŘ Plzeň 2024 – 2027</w:t>
      </w:r>
      <w:r w:rsidR="004512C7">
        <w:rPr>
          <w:rFonts w:ascii="Verdana" w:hAnsi="Verdana"/>
          <w:sz w:val="18"/>
          <w:szCs w:val="18"/>
        </w:rPr>
        <w:t>“</w:t>
      </w:r>
      <w:r w:rsidRPr="008B5521">
        <w:rPr>
          <w:rFonts w:ascii="Verdana" w:hAnsi="Verdana" w:cstheme="minorHAnsi"/>
          <w:sz w:val="18"/>
          <w:szCs w:val="18"/>
        </w:rPr>
        <w:t xml:space="preserve">, č.j. </w:t>
      </w:r>
      <w:r w:rsidR="004512C7">
        <w:t>24522/2024-SŽ-OŘ PLZ-ÚPI</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4F68CA" w:rsidRDefault="00893290" w:rsidP="0019001D">
      <w:pPr>
        <w:pStyle w:val="acnormalbulleted"/>
        <w:numPr>
          <w:ilvl w:val="0"/>
          <w:numId w:val="31"/>
        </w:numPr>
        <w:ind w:left="426" w:hanging="426"/>
        <w:rPr>
          <w:rFonts w:eastAsia="Times New Roman"/>
          <w:lang w:eastAsia="cs-CZ"/>
        </w:rPr>
      </w:pPr>
      <w:r w:rsidRPr="004F68CA">
        <w:t xml:space="preserve">Předmětem této </w:t>
      </w:r>
      <w:r w:rsidR="00881560" w:rsidRPr="004F68CA">
        <w:t>Rámcové</w:t>
      </w:r>
      <w:r w:rsidRPr="004F68CA">
        <w:t xml:space="preserve"> dohody je úprava rámcových podmínek týkajících se veřejných zakázek zadávaných na základě této </w:t>
      </w:r>
      <w:r w:rsidR="00881560" w:rsidRPr="004F68CA">
        <w:t>Rámcové</w:t>
      </w:r>
      <w:r w:rsidRPr="004F68CA">
        <w:t xml:space="preserve"> dohody po dobu trvání této </w:t>
      </w:r>
      <w:r w:rsidR="00881560" w:rsidRPr="004F68CA">
        <w:t>Rámcové</w:t>
      </w:r>
      <w:r w:rsidRPr="004F68CA">
        <w:t xml:space="preserve"> dohody (dále jen „dílčí veřejné zakázky“). </w:t>
      </w:r>
    </w:p>
    <w:p w14:paraId="695CED11" w14:textId="41F72C28" w:rsidR="000B560C" w:rsidRPr="00D5352C" w:rsidRDefault="00893290" w:rsidP="0019001D">
      <w:pPr>
        <w:pStyle w:val="acnormalbulleted"/>
        <w:numPr>
          <w:ilvl w:val="0"/>
          <w:numId w:val="31"/>
        </w:numPr>
        <w:ind w:left="426" w:hanging="426"/>
        <w:rPr>
          <w:rFonts w:eastAsia="Times New Roman"/>
          <w:lang w:eastAsia="cs-CZ"/>
        </w:rPr>
      </w:pPr>
      <w:r w:rsidRPr="00D5352C">
        <w:t xml:space="preserve">Předmětem dílčích veřejných zakázek bude dodávka zboží uvedeného v </w:t>
      </w:r>
      <w:r w:rsidRPr="00D5352C">
        <w:rPr>
          <w:lang w:eastAsia="cs-CZ"/>
        </w:rPr>
        <w:t xml:space="preserve">příloze č. </w:t>
      </w:r>
      <w:r w:rsidR="00D5352C" w:rsidRPr="00D5352C">
        <w:rPr>
          <w:lang w:eastAsia="cs-CZ"/>
        </w:rPr>
        <w:t>3</w:t>
      </w:r>
      <w:r w:rsidR="006A4A0B" w:rsidRPr="00D5352C">
        <w:rPr>
          <w:lang w:eastAsia="cs-CZ"/>
        </w:rPr>
        <w:t xml:space="preserve"> </w:t>
      </w:r>
      <w:r w:rsidRPr="00D5352C">
        <w:rPr>
          <w:lang w:eastAsia="cs-CZ"/>
        </w:rPr>
        <w:t xml:space="preserve">této </w:t>
      </w:r>
      <w:r w:rsidR="00881560" w:rsidRPr="00D5352C">
        <w:rPr>
          <w:lang w:eastAsia="cs-CZ"/>
        </w:rPr>
        <w:t>Rámcové</w:t>
      </w:r>
      <w:r w:rsidRPr="00D5352C">
        <w:rPr>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527B7CB8" w:rsidR="00893290" w:rsidRPr="004F68CA" w:rsidRDefault="00893290" w:rsidP="00AC5F91">
      <w:pPr>
        <w:pStyle w:val="acnormalbulleted"/>
        <w:numPr>
          <w:ilvl w:val="0"/>
          <w:numId w:val="3"/>
        </w:numPr>
      </w:pPr>
      <w:r w:rsidRPr="004F68CA">
        <w:t xml:space="preserve">Dílčí veřejné zakázky budou zadávány </w:t>
      </w:r>
      <w:r w:rsidR="00D608AA" w:rsidRPr="004F68CA">
        <w:t>Kupujícím</w:t>
      </w:r>
      <w:r w:rsidRPr="004F68CA">
        <w:t xml:space="preserve"> </w:t>
      </w:r>
      <w:r w:rsidR="00D608AA" w:rsidRPr="004F68CA">
        <w:t>Prodávajícímu</w:t>
      </w:r>
      <w:r w:rsidRPr="004F68CA">
        <w:t xml:space="preserve"> postupem uvedeným v této </w:t>
      </w:r>
      <w:r w:rsidR="00881560" w:rsidRPr="004F68CA">
        <w:t>Rámcové</w:t>
      </w:r>
      <w:r w:rsidRPr="004F68CA">
        <w:t xml:space="preserve"> dohodě po dobu účinnosti této </w:t>
      </w:r>
      <w:r w:rsidR="00881560" w:rsidRPr="004F68CA">
        <w:t>Rámcové</w:t>
      </w:r>
      <w:r w:rsidRPr="004F68CA">
        <w:t xml:space="preserve"> dohody a v souladu se všemi jejími podmínkami a taktéž obchodními podmínkami uvedenými v příloze č. </w:t>
      </w:r>
      <w:r w:rsidR="007465F2" w:rsidRPr="004F68CA">
        <w:t>1</w:t>
      </w:r>
      <w:r w:rsidRPr="004F68CA">
        <w:t xml:space="preserve"> této </w:t>
      </w:r>
      <w:r w:rsidR="00881560" w:rsidRPr="004F68CA">
        <w:t>Rámcové</w:t>
      </w:r>
      <w:r w:rsidRPr="004F68CA">
        <w:t xml:space="preserve"> dohody (dále jen „</w:t>
      </w:r>
      <w:r w:rsidR="00182BAA" w:rsidRPr="004F68CA">
        <w:t>dílčí zakázka</w:t>
      </w:r>
      <w:r w:rsidRPr="004F68CA">
        <w:t xml:space="preserve">“). V rámci </w:t>
      </w:r>
      <w:r w:rsidR="00182BAA" w:rsidRPr="004F68CA">
        <w:t xml:space="preserve">dílčí zakázky </w:t>
      </w:r>
      <w:r w:rsidRPr="004F68CA">
        <w:t xml:space="preserve">bude mezi </w:t>
      </w:r>
      <w:r w:rsidR="00D608AA" w:rsidRPr="004F68CA">
        <w:t>Kupujícím</w:t>
      </w:r>
      <w:r w:rsidRPr="004F68CA">
        <w:t xml:space="preserve"> a </w:t>
      </w:r>
      <w:r w:rsidR="00D608AA" w:rsidRPr="004F68CA">
        <w:t>Prodávajícím</w:t>
      </w:r>
      <w:r w:rsidRPr="004F68CA">
        <w:t xml:space="preserve"> uzavřena smlouva na plnění dílčí veřejné zakázky (dále jen „dílčí smlouva“), na základě které </w:t>
      </w:r>
      <w:r w:rsidR="00D608AA" w:rsidRPr="004F68CA">
        <w:t>Prodávající</w:t>
      </w:r>
      <w:r w:rsidR="009601AA" w:rsidRPr="004F68CA">
        <w:t xml:space="preserve"> dodá zboží Kupujícímu podle jeho konkrétních potřeb</w:t>
      </w:r>
      <w:r w:rsidRPr="004F68CA">
        <w:t xml:space="preserve">. Dílčí smlouvy budou uzavírány postupem uvedeným v tomto článku </w:t>
      </w:r>
      <w:r w:rsidR="00C54309" w:rsidRPr="004F68CA">
        <w:t xml:space="preserve">této </w:t>
      </w:r>
      <w:r w:rsidR="00881560" w:rsidRPr="004F68CA">
        <w:t>Rámcové</w:t>
      </w:r>
      <w:r w:rsidRPr="004F68CA">
        <w:t xml:space="preserve"> dohody.</w:t>
      </w:r>
    </w:p>
    <w:p w14:paraId="68551D48" w14:textId="59D4ACE7" w:rsidR="00B74412" w:rsidRPr="004F68CA" w:rsidRDefault="00D608AA" w:rsidP="00AC5F91">
      <w:pPr>
        <w:pStyle w:val="acnormalbulleted"/>
        <w:numPr>
          <w:ilvl w:val="0"/>
          <w:numId w:val="3"/>
        </w:numPr>
      </w:pPr>
      <w:r w:rsidRPr="004F68CA">
        <w:t>Kupující</w:t>
      </w:r>
      <w:r w:rsidR="00893290" w:rsidRPr="004F68CA">
        <w:t xml:space="preserve"> zahájí </w:t>
      </w:r>
      <w:r w:rsidR="00182BAA" w:rsidRPr="004F68CA">
        <w:t xml:space="preserve">dílčí zakázku </w:t>
      </w:r>
      <w:r w:rsidR="00893290" w:rsidRPr="004F68CA">
        <w:t xml:space="preserve">zasláním písemné výzvy k poskytnutí plnění (dále jen „objednávka“) </w:t>
      </w:r>
      <w:r w:rsidRPr="004F68CA">
        <w:t>Prodávajícímu</w:t>
      </w:r>
      <w:r w:rsidR="00893290" w:rsidRPr="004F68CA">
        <w:t xml:space="preserve">. Písemná forma objednávky je splněna, i pokud </w:t>
      </w:r>
      <w:r w:rsidRPr="004F68CA">
        <w:t>Kupující</w:t>
      </w:r>
      <w:r w:rsidR="00893290" w:rsidRPr="004F68CA">
        <w:t xml:space="preserve"> zašle Prodávajícímu objednávku e-mailovou zprávou.</w:t>
      </w:r>
      <w:r w:rsidR="00B74412" w:rsidRPr="004F68CA">
        <w:t xml:space="preserve"> Smluvní strany určily následující kontaktní </w:t>
      </w:r>
      <w:r w:rsidR="00567F74" w:rsidRPr="004F68CA">
        <w:br/>
      </w:r>
      <w:r w:rsidR="00B74412" w:rsidRPr="004F68CA">
        <w:t>e</w:t>
      </w:r>
      <w:r w:rsidR="00567F74" w:rsidRPr="004F68CA">
        <w:t>-</w:t>
      </w:r>
      <w:r w:rsidR="00B74412" w:rsidRPr="004F68CA">
        <w:t>mailové adresy pro zasílání veškerých písemností dle tohoto článku Rámcové dohody:</w:t>
      </w:r>
    </w:p>
    <w:p w14:paraId="2169FCB9" w14:textId="627E477F" w:rsidR="007D6753" w:rsidRPr="00DC00B0" w:rsidRDefault="007D6753" w:rsidP="007D6753">
      <w:pPr>
        <w:pStyle w:val="Odstavecseseznamem"/>
        <w:spacing w:before="60" w:after="60"/>
        <w:ind w:left="360"/>
        <w:contextualSpacing w:val="0"/>
        <w:jc w:val="both"/>
        <w:rPr>
          <w:rFonts w:ascii="Verdana" w:hAnsi="Verdana"/>
          <w:sz w:val="18"/>
        </w:rPr>
      </w:pPr>
      <w:r w:rsidRPr="00DC00B0">
        <w:rPr>
          <w:rFonts w:ascii="Verdana" w:hAnsi="Verdana"/>
          <w:sz w:val="18"/>
        </w:rPr>
        <w:t>Kupující:</w:t>
      </w:r>
      <w:r>
        <w:rPr>
          <w:rFonts w:ascii="Verdana" w:hAnsi="Verdana"/>
          <w:sz w:val="18"/>
        </w:rPr>
        <w:t xml:space="preserve"> </w:t>
      </w:r>
      <w:r w:rsidRPr="00851EB5">
        <w:rPr>
          <w:rFonts w:ascii="Verdana" w:hAnsi="Verdana"/>
          <w:sz w:val="18"/>
          <w:highlight w:val="green"/>
        </w:rPr>
        <w:t>xxxxxx</w:t>
      </w:r>
      <w:r>
        <w:rPr>
          <w:rFonts w:ascii="Verdana" w:hAnsi="Verdana"/>
          <w:sz w:val="18"/>
        </w:rPr>
        <w:t xml:space="preserve">, e-mail </w:t>
      </w:r>
      <w:r w:rsidRPr="0085490E">
        <w:rPr>
          <w:rFonts w:ascii="Verdana" w:hAnsi="Verdana"/>
          <w:sz w:val="18"/>
          <w:highlight w:val="green"/>
        </w:rPr>
        <w:t>xxxx@spravazeleznic.cz</w:t>
      </w:r>
    </w:p>
    <w:p w14:paraId="7A111959" w14:textId="7D824636" w:rsidR="007D6753" w:rsidRPr="00851EB5" w:rsidRDefault="007D6753" w:rsidP="007D6753">
      <w:pPr>
        <w:pStyle w:val="Odstavecseseznamem"/>
        <w:spacing w:before="60" w:after="60"/>
        <w:ind w:left="360"/>
        <w:contextualSpacing w:val="0"/>
        <w:jc w:val="both"/>
        <w:rPr>
          <w:rFonts w:ascii="Verdana" w:hAnsi="Verdana"/>
          <w:sz w:val="18"/>
        </w:rPr>
      </w:pPr>
      <w:r w:rsidRPr="00DC00B0">
        <w:rPr>
          <w:rFonts w:ascii="Verdana" w:hAnsi="Verdana"/>
          <w:sz w:val="18"/>
        </w:rPr>
        <w:t xml:space="preserve">Prodávající: </w:t>
      </w:r>
      <w:r w:rsidRPr="00851EB5">
        <w:rPr>
          <w:rFonts w:ascii="Verdana" w:hAnsi="Verdana"/>
          <w:sz w:val="18"/>
          <w:highlight w:val="yellow"/>
        </w:rPr>
        <w:t>xxxxxx</w:t>
      </w:r>
      <w:r>
        <w:rPr>
          <w:rFonts w:ascii="Verdana" w:hAnsi="Verdana"/>
          <w:sz w:val="18"/>
        </w:rPr>
        <w:t xml:space="preserve">, e-mail </w:t>
      </w:r>
      <w:r w:rsidRPr="0085490E">
        <w:rPr>
          <w:rFonts w:ascii="Verdana" w:hAnsi="Verdana"/>
          <w:sz w:val="18"/>
          <w:highlight w:val="yellow"/>
        </w:rPr>
        <w:t>xxxx@xxxx.xx</w:t>
      </w:r>
    </w:p>
    <w:p w14:paraId="18C4544E" w14:textId="38459832" w:rsidR="00893290" w:rsidRPr="004F68CA" w:rsidRDefault="00893290" w:rsidP="00AC5F91">
      <w:pPr>
        <w:pStyle w:val="acnormalbulleted"/>
        <w:numPr>
          <w:ilvl w:val="0"/>
          <w:numId w:val="3"/>
        </w:numPr>
      </w:pPr>
      <w:r w:rsidRPr="004F68CA">
        <w:t xml:space="preserve">Objednávky </w:t>
      </w:r>
      <w:r w:rsidR="00D608AA" w:rsidRPr="004F68CA">
        <w:t>Kupujícího</w:t>
      </w:r>
      <w:r w:rsidRPr="004F68CA">
        <w:t xml:space="preserve"> dle odstavce 2 tohoto článku této dohody musí obsahovat údaje potřebné pro uzavření příslušné dílčí smlouvy, tedy:</w:t>
      </w:r>
    </w:p>
    <w:p w14:paraId="3EE2E6FD" w14:textId="158CC3A9"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označení </w:t>
      </w:r>
      <w:r w:rsidR="00C54309" w:rsidRPr="00781B70">
        <w:rPr>
          <w:rFonts w:ascii="Verdana" w:hAnsi="Verdana" w:cstheme="minorHAnsi"/>
          <w:sz w:val="18"/>
          <w:szCs w:val="18"/>
        </w:rPr>
        <w:t xml:space="preserve">Smluvních </w:t>
      </w:r>
      <w:r w:rsidRPr="00781B70">
        <w:rPr>
          <w:rFonts w:ascii="Verdana" w:hAnsi="Verdana" w:cstheme="minorHAnsi"/>
          <w:sz w:val="18"/>
          <w:szCs w:val="18"/>
        </w:rPr>
        <w:t>stran,</w:t>
      </w:r>
    </w:p>
    <w:p w14:paraId="21C449A9" w14:textId="543AEEF4"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lastRenderedPageBreak/>
        <w:t xml:space="preserve">číslo této </w:t>
      </w:r>
      <w:r w:rsidR="00881560" w:rsidRPr="00781B70">
        <w:rPr>
          <w:rFonts w:ascii="Verdana" w:hAnsi="Verdana" w:cstheme="minorHAnsi"/>
          <w:sz w:val="18"/>
          <w:szCs w:val="18"/>
        </w:rPr>
        <w:t>Rámcové</w:t>
      </w:r>
      <w:r w:rsidRPr="00781B70">
        <w:rPr>
          <w:rFonts w:ascii="Verdana" w:hAnsi="Verdana" w:cstheme="minorHAnsi"/>
          <w:sz w:val="18"/>
          <w:szCs w:val="18"/>
        </w:rPr>
        <w:t xml:space="preserve"> dohody,</w:t>
      </w:r>
    </w:p>
    <w:p w14:paraId="024A9265"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číslo objednávky,</w:t>
      </w:r>
    </w:p>
    <w:p w14:paraId="01DED070" w14:textId="623630A8"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specifikaci a množství požadovaného zboží,</w:t>
      </w:r>
    </w:p>
    <w:p w14:paraId="5BEEFE74"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kontaktní osobu </w:t>
      </w:r>
      <w:r w:rsidR="00D608AA" w:rsidRPr="00781B70">
        <w:rPr>
          <w:rFonts w:ascii="Verdana" w:hAnsi="Verdana" w:cstheme="minorHAnsi"/>
          <w:sz w:val="18"/>
          <w:szCs w:val="18"/>
        </w:rPr>
        <w:t>Kupujícího</w:t>
      </w:r>
      <w:r w:rsidRPr="00781B70">
        <w:rPr>
          <w:rFonts w:ascii="Verdana" w:hAnsi="Verdana" w:cstheme="minorHAnsi"/>
          <w:sz w:val="18"/>
          <w:szCs w:val="18"/>
        </w:rPr>
        <w:t>,</w:t>
      </w:r>
    </w:p>
    <w:p w14:paraId="7AA48797" w14:textId="08F1B30A"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4512C7">
        <w:rPr>
          <w:rFonts w:ascii="Verdana" w:hAnsi="Verdana" w:cstheme="minorHAnsi"/>
          <w:sz w:val="18"/>
          <w:szCs w:val="18"/>
        </w:rPr>
        <w:t xml:space="preserve">cenu za plnění dílčí smlouvy vypočtenou dle jednotkových cen v příloze č. </w:t>
      </w:r>
      <w:r w:rsidR="007465F2" w:rsidRPr="004512C7">
        <w:rPr>
          <w:rFonts w:ascii="Verdana" w:hAnsi="Verdana" w:cstheme="minorHAnsi"/>
          <w:sz w:val="18"/>
          <w:szCs w:val="18"/>
        </w:rPr>
        <w:t xml:space="preserve">3 </w:t>
      </w:r>
      <w:r w:rsidRPr="004512C7">
        <w:rPr>
          <w:rFonts w:ascii="Verdana" w:hAnsi="Verdana" w:cstheme="minorHAnsi"/>
          <w:sz w:val="18"/>
          <w:szCs w:val="18"/>
        </w:rPr>
        <w:t xml:space="preserve">této </w:t>
      </w:r>
      <w:r w:rsidR="00881560" w:rsidRPr="004512C7">
        <w:rPr>
          <w:rFonts w:ascii="Verdana" w:hAnsi="Verdana" w:cstheme="minorHAnsi"/>
          <w:sz w:val="18"/>
          <w:szCs w:val="18"/>
        </w:rPr>
        <w:t>Rámcové</w:t>
      </w:r>
      <w:r w:rsidRPr="004512C7">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požadovaný termín </w:t>
      </w:r>
      <w:r w:rsidR="00D608AA" w:rsidRPr="00781B70">
        <w:rPr>
          <w:rFonts w:ascii="Verdana" w:hAnsi="Verdana" w:cstheme="minorHAnsi"/>
          <w:sz w:val="18"/>
          <w:szCs w:val="18"/>
        </w:rPr>
        <w:t>dodání zboží</w:t>
      </w:r>
      <w:r w:rsidRPr="00781B70">
        <w:rPr>
          <w:rFonts w:ascii="Verdana" w:hAnsi="Verdana" w:cstheme="minorHAnsi"/>
          <w:sz w:val="18"/>
          <w:szCs w:val="18"/>
        </w:rPr>
        <w:t>,</w:t>
      </w:r>
    </w:p>
    <w:p w14:paraId="3DF5FF3B"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místo dodání zboží,</w:t>
      </w:r>
    </w:p>
    <w:p w14:paraId="4B575428" w14:textId="405ABA2C" w:rsidR="00893290" w:rsidRPr="004F68CA" w:rsidRDefault="00893290" w:rsidP="00AC5F91">
      <w:pPr>
        <w:pStyle w:val="acnormalbulleted"/>
        <w:numPr>
          <w:ilvl w:val="0"/>
          <w:numId w:val="3"/>
        </w:numPr>
      </w:pPr>
      <w:r w:rsidRPr="004F68CA">
        <w:t xml:space="preserve">V případě pochybností či nejasností ohledně údajů uvedených v objednávce je </w:t>
      </w:r>
      <w:r w:rsidR="00D608AA" w:rsidRPr="004F68CA">
        <w:t>Prodávající</w:t>
      </w:r>
      <w:r w:rsidRPr="004F68CA">
        <w:t xml:space="preserve"> </w:t>
      </w:r>
      <w:r w:rsidR="00EF7489" w:rsidRPr="004F68CA">
        <w:t>povinen</w:t>
      </w:r>
      <w:r w:rsidRPr="004F68CA">
        <w:t xml:space="preserve"> vyžádat si od </w:t>
      </w:r>
      <w:r w:rsidR="00D608AA" w:rsidRPr="004F68CA">
        <w:t>Kupujícího</w:t>
      </w:r>
      <w:r w:rsidRPr="004F68CA">
        <w:t xml:space="preserve"> ve lhůtě uvedené v následujícím odstavci této dohody doplňující informace. </w:t>
      </w:r>
      <w:r w:rsidR="00D608AA" w:rsidRPr="004F68CA">
        <w:t>Kupující</w:t>
      </w:r>
      <w:r w:rsidRPr="004F68CA">
        <w:t xml:space="preserve"> poskytuje doplňující informace k objednávce vždy úpravou či doplněním objednávky a zasláním takto upravené objednávky </w:t>
      </w:r>
      <w:r w:rsidR="00D608AA" w:rsidRPr="004F68CA">
        <w:t>Prodávajícímu</w:t>
      </w:r>
      <w:r w:rsidRPr="004F68CA">
        <w:t xml:space="preserve">. Zasláním upravené objednávky </w:t>
      </w:r>
      <w:r w:rsidR="00D608AA" w:rsidRPr="004F68CA">
        <w:t>Prodávajícímu</w:t>
      </w:r>
      <w:r w:rsidRPr="004F68CA">
        <w:t xml:space="preserve"> je původní objednávka bez dalšího stornována a nemůže být již akceptována </w:t>
      </w:r>
      <w:r w:rsidR="00D608AA" w:rsidRPr="004F68CA">
        <w:t>Prodávajícím</w:t>
      </w:r>
      <w:r w:rsidRPr="004F68CA">
        <w:t>.</w:t>
      </w:r>
    </w:p>
    <w:p w14:paraId="3E5B0FB1" w14:textId="3E3519AE" w:rsidR="00FF14B8" w:rsidRPr="004512C7" w:rsidRDefault="00D608AA" w:rsidP="00C14DEC">
      <w:pPr>
        <w:pStyle w:val="Odstavecseseznamem"/>
        <w:numPr>
          <w:ilvl w:val="0"/>
          <w:numId w:val="3"/>
        </w:numPr>
        <w:tabs>
          <w:tab w:val="clear" w:pos="360"/>
          <w:tab w:val="num" w:pos="-360"/>
        </w:tabs>
        <w:jc w:val="both"/>
        <w:rPr>
          <w:rFonts w:ascii="Verdana" w:hAnsi="Verdana" w:cstheme="minorHAnsi"/>
          <w:sz w:val="18"/>
          <w:szCs w:val="18"/>
        </w:rPr>
      </w:pPr>
      <w:r w:rsidRPr="00781B70">
        <w:rPr>
          <w:rFonts w:ascii="Verdana" w:hAnsi="Verdana" w:cstheme="minorHAnsi"/>
          <w:sz w:val="18"/>
          <w:szCs w:val="18"/>
        </w:rPr>
        <w:t>Prodávající</w:t>
      </w:r>
      <w:r w:rsidR="00893290" w:rsidRPr="00781B70">
        <w:rPr>
          <w:rFonts w:ascii="Verdana" w:hAnsi="Verdana" w:cstheme="minorHAnsi"/>
          <w:sz w:val="18"/>
          <w:szCs w:val="18"/>
        </w:rPr>
        <w:t xml:space="preserve"> je povinen na objednávku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reagovat písemně na e</w:t>
      </w:r>
      <w:r w:rsidR="00567F74" w:rsidRPr="00781B70">
        <w:rPr>
          <w:rFonts w:ascii="Verdana" w:hAnsi="Verdana" w:cstheme="minorHAnsi"/>
          <w:sz w:val="18"/>
          <w:szCs w:val="18"/>
        </w:rPr>
        <w:t>-</w:t>
      </w:r>
      <w:r w:rsidR="00893290" w:rsidRPr="00781B70">
        <w:rPr>
          <w:rFonts w:ascii="Verdana" w:hAnsi="Verdana" w:cstheme="minorHAnsi"/>
          <w:sz w:val="18"/>
          <w:szCs w:val="18"/>
        </w:rPr>
        <w:t xml:space="preserve">mailovou adresu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w:t>
      </w:r>
      <w:r w:rsidR="00B74412" w:rsidRPr="00781B70">
        <w:rPr>
          <w:rFonts w:ascii="Verdana" w:hAnsi="Verdana" w:cstheme="minorHAnsi"/>
          <w:sz w:val="18"/>
          <w:szCs w:val="18"/>
        </w:rPr>
        <w:t xml:space="preserve">uvedenou v odstavci 2 tohoto článku </w:t>
      </w:r>
      <w:r w:rsidR="00893290" w:rsidRPr="00781B70">
        <w:rPr>
          <w:rFonts w:ascii="Verdana" w:hAnsi="Verdana" w:cstheme="minorHAnsi"/>
          <w:sz w:val="18"/>
          <w:szCs w:val="18"/>
        </w:rPr>
        <w:t xml:space="preserve">nejpozději do </w:t>
      </w:r>
      <w:r w:rsidR="004512C7">
        <w:rPr>
          <w:rFonts w:ascii="Verdana" w:hAnsi="Verdana" w:cstheme="minorHAnsi"/>
          <w:sz w:val="18"/>
          <w:szCs w:val="18"/>
        </w:rPr>
        <w:t>5</w:t>
      </w:r>
      <w:r w:rsidR="00A0526B" w:rsidRPr="00781B70">
        <w:rPr>
          <w:rFonts w:ascii="Verdana" w:hAnsi="Verdana" w:cstheme="minorHAnsi"/>
          <w:sz w:val="18"/>
          <w:szCs w:val="18"/>
        </w:rPr>
        <w:t xml:space="preserve"> </w:t>
      </w:r>
      <w:r w:rsidR="00893290" w:rsidRPr="00781B70">
        <w:rPr>
          <w:rFonts w:ascii="Verdana" w:hAnsi="Verdana" w:cstheme="minorHAnsi"/>
          <w:sz w:val="18"/>
          <w:szCs w:val="18"/>
        </w:rPr>
        <w:t>pracovních dn</w:t>
      </w:r>
      <w:r w:rsidR="00A0526B" w:rsidRPr="00781B70">
        <w:rPr>
          <w:rFonts w:ascii="Verdana" w:hAnsi="Verdana" w:cstheme="minorHAnsi"/>
          <w:sz w:val="18"/>
          <w:szCs w:val="18"/>
        </w:rPr>
        <w:t>ů</w:t>
      </w:r>
      <w:r w:rsidR="00893290" w:rsidRPr="00781B70">
        <w:rPr>
          <w:rFonts w:ascii="Verdana" w:hAnsi="Verdana" w:cstheme="minorHAnsi"/>
          <w:sz w:val="18"/>
          <w:szCs w:val="18"/>
        </w:rPr>
        <w:t xml:space="preserve"> od jejího doručení</w:t>
      </w:r>
      <w:r w:rsidR="00A0526B" w:rsidRPr="00781B70">
        <w:rPr>
          <w:rFonts w:ascii="Verdana" w:hAnsi="Verdana" w:cstheme="minorHAnsi"/>
          <w:sz w:val="18"/>
          <w:szCs w:val="18"/>
        </w:rPr>
        <w:t>, anebo ve lhůtě uvedené Kupujícím v objednávce</w:t>
      </w:r>
      <w:r w:rsidR="00893290" w:rsidRPr="00781B70">
        <w:rPr>
          <w:rFonts w:ascii="Verdana" w:hAnsi="Verdana" w:cstheme="minorHAnsi"/>
          <w:sz w:val="18"/>
          <w:szCs w:val="18"/>
        </w:rPr>
        <w:t xml:space="preserve">. Písemnou akceptací objednávky ze strany </w:t>
      </w:r>
      <w:r w:rsidR="00935934" w:rsidRPr="00781B70">
        <w:rPr>
          <w:rFonts w:ascii="Verdana" w:hAnsi="Verdana" w:cstheme="minorHAnsi"/>
          <w:sz w:val="18"/>
          <w:szCs w:val="18"/>
        </w:rPr>
        <w:t>Prodávajícího</w:t>
      </w:r>
      <w:r w:rsidR="00893290" w:rsidRPr="00781B70">
        <w:rPr>
          <w:rFonts w:ascii="Verdana" w:hAnsi="Verdana" w:cstheme="minorHAnsi"/>
          <w:sz w:val="18"/>
          <w:szCs w:val="18"/>
        </w:rPr>
        <w:t xml:space="preserve"> je uzavřena mezi </w:t>
      </w:r>
      <w:r w:rsidRPr="00781B70">
        <w:rPr>
          <w:rFonts w:ascii="Verdana" w:hAnsi="Verdana" w:cstheme="minorHAnsi"/>
          <w:sz w:val="18"/>
          <w:szCs w:val="18"/>
        </w:rPr>
        <w:t>Prodávajícím</w:t>
      </w:r>
      <w:r w:rsidR="00893290" w:rsidRPr="00781B70">
        <w:rPr>
          <w:rFonts w:ascii="Verdana" w:hAnsi="Verdana" w:cstheme="minorHAnsi"/>
          <w:sz w:val="18"/>
          <w:szCs w:val="18"/>
        </w:rPr>
        <w:t xml:space="preserve"> a </w:t>
      </w:r>
      <w:r w:rsidRPr="00781B70">
        <w:rPr>
          <w:rFonts w:ascii="Verdana" w:hAnsi="Verdana" w:cstheme="minorHAnsi"/>
          <w:sz w:val="18"/>
          <w:szCs w:val="18"/>
        </w:rPr>
        <w:t>Kupujícím</w:t>
      </w:r>
      <w:r w:rsidR="00893290" w:rsidRPr="00781B70">
        <w:rPr>
          <w:rFonts w:ascii="Verdana" w:hAnsi="Verdana" w:cstheme="minorHAnsi"/>
          <w:sz w:val="18"/>
          <w:szCs w:val="18"/>
        </w:rPr>
        <w:t xml:space="preserve"> dílčí smlouva na plnění dílčí veřejné zakázky, která se sestává z objednávky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a její akceptace </w:t>
      </w:r>
      <w:r w:rsidRPr="00781B70">
        <w:rPr>
          <w:rFonts w:ascii="Verdana" w:hAnsi="Verdana" w:cstheme="minorHAnsi"/>
          <w:sz w:val="18"/>
          <w:szCs w:val="18"/>
        </w:rPr>
        <w:t>Prodávajícím</w:t>
      </w:r>
      <w:r w:rsidR="00893290" w:rsidRPr="00781B70">
        <w:rPr>
          <w:rFonts w:ascii="Verdana" w:hAnsi="Verdana" w:cstheme="minorHAnsi"/>
          <w:sz w:val="18"/>
          <w:szCs w:val="18"/>
        </w:rPr>
        <w:t xml:space="preserve">, jejíž obsah je dále </w:t>
      </w:r>
      <w:r w:rsidR="00893290" w:rsidRPr="004512C7">
        <w:rPr>
          <w:rFonts w:ascii="Verdana" w:hAnsi="Verdana" w:cstheme="minorHAnsi"/>
          <w:sz w:val="18"/>
          <w:szCs w:val="18"/>
        </w:rPr>
        <w:t xml:space="preserve">tvořen dalšími ustanoveními této </w:t>
      </w:r>
      <w:r w:rsidR="00881560" w:rsidRPr="004512C7">
        <w:rPr>
          <w:rFonts w:ascii="Verdana" w:hAnsi="Verdana" w:cstheme="minorHAnsi"/>
          <w:sz w:val="18"/>
          <w:szCs w:val="18"/>
        </w:rPr>
        <w:t>Rámcové</w:t>
      </w:r>
      <w:r w:rsidR="00893290" w:rsidRPr="004512C7">
        <w:rPr>
          <w:rFonts w:ascii="Verdana" w:hAnsi="Verdana" w:cstheme="minorHAnsi"/>
          <w:sz w:val="18"/>
          <w:szCs w:val="18"/>
        </w:rPr>
        <w:t xml:space="preserve"> dohody a jejích příloh.</w:t>
      </w:r>
    </w:p>
    <w:p w14:paraId="37865A01" w14:textId="77777777" w:rsidR="004512C7" w:rsidRPr="004512C7" w:rsidRDefault="004512C7" w:rsidP="004512C7">
      <w:pPr>
        <w:pStyle w:val="Odstavecseseznamem"/>
        <w:ind w:left="360"/>
        <w:jc w:val="both"/>
        <w:rPr>
          <w:rFonts w:ascii="Verdana" w:hAnsi="Verdana" w:cstheme="minorHAnsi"/>
          <w:sz w:val="18"/>
          <w:szCs w:val="18"/>
        </w:rPr>
      </w:pPr>
    </w:p>
    <w:p w14:paraId="7044594C" w14:textId="526826DA" w:rsidR="00893290" w:rsidRPr="004512C7" w:rsidRDefault="00FF14B8" w:rsidP="00C14DEC">
      <w:pPr>
        <w:pStyle w:val="Odstavecseseznamem"/>
        <w:numPr>
          <w:ilvl w:val="0"/>
          <w:numId w:val="3"/>
        </w:numPr>
        <w:tabs>
          <w:tab w:val="clear" w:pos="360"/>
          <w:tab w:val="num" w:pos="-360"/>
        </w:tabs>
        <w:jc w:val="both"/>
        <w:rPr>
          <w:rFonts w:ascii="Verdana" w:hAnsi="Verdana" w:cstheme="minorHAnsi"/>
          <w:sz w:val="18"/>
          <w:szCs w:val="18"/>
        </w:rPr>
      </w:pPr>
      <w:r w:rsidRPr="004512C7">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w:t>
      </w:r>
      <w:r w:rsidR="00874EE7" w:rsidRPr="004512C7">
        <w:rPr>
          <w:rFonts w:ascii="Verdana" w:hAnsi="Verdana" w:cstheme="minorHAnsi"/>
          <w:sz w:val="18"/>
          <w:szCs w:val="18"/>
        </w:rPr>
        <w:t xml:space="preserve"> článku </w:t>
      </w:r>
      <w:r w:rsidRPr="004512C7">
        <w:rPr>
          <w:rFonts w:ascii="Verdana" w:hAnsi="Verdana" w:cstheme="minorHAnsi"/>
          <w:sz w:val="18"/>
          <w:szCs w:val="18"/>
        </w:rPr>
        <w:t xml:space="preserve">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4512C7">
        <w:rPr>
          <w:rFonts w:ascii="Verdana" w:hAnsi="Verdana" w:cstheme="minorHAnsi"/>
          <w:sz w:val="18"/>
          <w:szCs w:val="18"/>
        </w:rPr>
        <w:t>5</w:t>
      </w:r>
      <w:r w:rsidRPr="004512C7">
        <w:rPr>
          <w:rFonts w:ascii="Verdana" w:hAnsi="Verdana" w:cstheme="minorHAnsi"/>
          <w:sz w:val="18"/>
          <w:szCs w:val="18"/>
        </w:rPr>
        <w:t xml:space="preserve"> % z ceny za plnění budoucí dílčí smlouvy, kterou </w:t>
      </w:r>
      <w:r w:rsidR="00ED42A7" w:rsidRPr="004512C7">
        <w:rPr>
          <w:rFonts w:ascii="Verdana" w:hAnsi="Verdana" w:cstheme="minorHAnsi"/>
          <w:sz w:val="18"/>
          <w:szCs w:val="18"/>
        </w:rPr>
        <w:t>Prodá</w:t>
      </w:r>
      <w:r w:rsidRPr="004512C7">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4512C7">
        <w:rPr>
          <w:rFonts w:ascii="Verdana" w:hAnsi="Verdana"/>
          <w:sz w:val="18"/>
          <w:szCs w:val="18"/>
        </w:rPr>
        <w:t xml:space="preserve"> </w:t>
      </w:r>
      <w:r w:rsidRPr="004512C7">
        <w:rPr>
          <w:rFonts w:ascii="Verdana" w:hAnsi="Verdana" w:cstheme="minorHAnsi"/>
          <w:sz w:val="18"/>
          <w:szCs w:val="18"/>
        </w:rPr>
        <w:t>Ustanovení bodu 89 obchodních podmínek se uplatní i v tomto případě.</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3FF51158" w:rsidR="00D608AA" w:rsidRPr="004512C7" w:rsidRDefault="004518FF" w:rsidP="00AC5F91">
      <w:pPr>
        <w:pStyle w:val="acnormalbulleted"/>
        <w:numPr>
          <w:ilvl w:val="0"/>
          <w:numId w:val="1"/>
        </w:numPr>
      </w:pPr>
      <w:r w:rsidRPr="004518FF">
        <w:t xml:space="preserve">Tato Rámcová dohoda je uzavírána na dobu od nabytí její účinnosti do </w:t>
      </w:r>
      <w:r w:rsidR="004512C7">
        <w:t>31. 12. 2027</w:t>
      </w:r>
      <w:r w:rsidR="00D608AA" w:rsidRPr="004518FF">
        <w:t xml:space="preserve">, anebo do doby uzavření dílčí smlouvy, na základě které </w:t>
      </w:r>
      <w:r w:rsidR="00D608AA" w:rsidRPr="004512C7">
        <w:t xml:space="preserve">dojde k objednání zboží dle této </w:t>
      </w:r>
      <w:r w:rsidR="00881560" w:rsidRPr="004512C7">
        <w:t>Rámcové</w:t>
      </w:r>
      <w:r w:rsidR="00D608AA" w:rsidRPr="004512C7">
        <w:t xml:space="preserve"> dohody (v součtu všech dílčích smluv) v částce převyšující </w:t>
      </w:r>
      <w:r w:rsidR="004512C7" w:rsidRPr="004512C7">
        <w:t>10 326 000</w:t>
      </w:r>
      <w:r w:rsidR="00D608AA" w:rsidRPr="004512C7">
        <w:t>,</w:t>
      </w:r>
      <w:r w:rsidR="004512C7" w:rsidRPr="004512C7">
        <w:t>00</w:t>
      </w:r>
      <w:r w:rsidR="00D608AA" w:rsidRPr="004512C7">
        <w:t xml:space="preserve"> Kč</w:t>
      </w:r>
      <w:r w:rsidR="00D608AA" w:rsidRPr="004512C7">
        <w:rPr>
          <w:b/>
        </w:rPr>
        <w:t xml:space="preserve"> </w:t>
      </w:r>
      <w:r w:rsidR="00D608AA" w:rsidRPr="004512C7">
        <w:t xml:space="preserve">bez DPH. V případě, že dojde k ukončení účinnosti této </w:t>
      </w:r>
      <w:r w:rsidR="00881560" w:rsidRPr="004512C7">
        <w:t>Rámcové</w:t>
      </w:r>
      <w:r w:rsidR="00D608AA" w:rsidRPr="004512C7">
        <w:t xml:space="preserve"> dohody dle předchozí věty, nemá toto ukončení vliv na účinnost dílčích smluv, které byly na základě této </w:t>
      </w:r>
      <w:r w:rsidR="00881560" w:rsidRPr="004512C7">
        <w:t>Rámcové</w:t>
      </w:r>
      <w:r w:rsidR="00D608AA" w:rsidRPr="004512C7">
        <w:t xml:space="preserve"> dohody uzavřeny. Kupující není oprávněn na základě této </w:t>
      </w:r>
      <w:r w:rsidR="00881560" w:rsidRPr="004512C7">
        <w:t>Rámcové</w:t>
      </w:r>
      <w:r w:rsidR="00D608AA" w:rsidRPr="004512C7">
        <w:t xml:space="preserve"> dohody učinit objednávky (v součtu všech objednávek) přesahující částku </w:t>
      </w:r>
      <w:r w:rsidR="004512C7" w:rsidRPr="004512C7">
        <w:t>10 826 000,00</w:t>
      </w:r>
      <w:r w:rsidR="00D608AA" w:rsidRPr="004512C7">
        <w:t xml:space="preserve"> Kč</w:t>
      </w:r>
      <w:r w:rsidR="00D608AA" w:rsidRPr="004512C7">
        <w:rPr>
          <w:b/>
        </w:rPr>
        <w:t xml:space="preserve"> </w:t>
      </w:r>
      <w:r w:rsidR="00D608AA" w:rsidRPr="004512C7">
        <w:t>bez DPH</w:t>
      </w:r>
      <w:r w:rsidR="00D608AA" w:rsidRPr="004512C7">
        <w:rPr>
          <w:rFonts w:eastAsiaTheme="majorEastAsia"/>
          <w:bCs/>
        </w:rPr>
        <w:t>.</w:t>
      </w:r>
    </w:p>
    <w:p w14:paraId="7EC44902" w14:textId="1D2EAC65" w:rsidR="00062B10" w:rsidRPr="004512C7" w:rsidRDefault="00D608AA" w:rsidP="00AC5F91">
      <w:pPr>
        <w:pStyle w:val="acnormalbulleted"/>
        <w:numPr>
          <w:ilvl w:val="0"/>
          <w:numId w:val="1"/>
        </w:numPr>
      </w:pPr>
      <w:r w:rsidRPr="004512C7">
        <w:lastRenderedPageBreak/>
        <w:t>Míst</w:t>
      </w:r>
      <w:r w:rsidR="00474AD3" w:rsidRPr="004512C7">
        <w:t>o</w:t>
      </w:r>
      <w:r w:rsidRPr="004512C7">
        <w:t xml:space="preserve"> plnění dílčích smluv je zpravidla uvedeno v dílčí smlouvě. </w:t>
      </w:r>
      <w:r w:rsidR="00062B10" w:rsidRPr="004512C7">
        <w:rPr>
          <w:rFonts w:eastAsiaTheme="majorEastAsia"/>
          <w:bCs/>
        </w:rPr>
        <w:t>Dopravu požadovaného zboží do místa plnění zajišťuje Prodávající.</w:t>
      </w:r>
      <w:r w:rsidR="00062B10" w:rsidRPr="004512C7">
        <w:t xml:space="preserve"> </w:t>
      </w:r>
    </w:p>
    <w:p w14:paraId="4B31DD05" w14:textId="28A36538" w:rsidR="00D034CB" w:rsidRPr="004518FF" w:rsidRDefault="00D034CB" w:rsidP="00AC5F91">
      <w:pPr>
        <w:pStyle w:val="acnormalbulleted"/>
        <w:numPr>
          <w:ilvl w:val="0"/>
          <w:numId w:val="1"/>
        </w:numPr>
      </w:pPr>
      <w:r w:rsidRPr="004518FF">
        <w:t xml:space="preserve">Kupující požaduje, aby Prodávající realizoval plnění </w:t>
      </w:r>
      <w:r w:rsidR="00083201" w:rsidRPr="004518FF">
        <w:t>dílčích smluv</w:t>
      </w:r>
      <w:r w:rsidRPr="004518FF">
        <w:t xml:space="preserve"> ve lhůtách uvedených v</w:t>
      </w:r>
      <w:r w:rsidR="00D608AA" w:rsidRPr="004518FF">
        <w:t> dílčí smlouvě</w:t>
      </w:r>
      <w:r w:rsidRPr="004518FF">
        <w:t>. Prodávající je povinen tyto lhůty dodržet.</w:t>
      </w:r>
    </w:p>
    <w:p w14:paraId="52F8D611" w14:textId="1521CD8B" w:rsidR="00062B10" w:rsidRPr="004518FF" w:rsidRDefault="00062B10" w:rsidP="00AC5F91">
      <w:pPr>
        <w:pStyle w:val="acnormalbulleted"/>
        <w:numPr>
          <w:ilvl w:val="0"/>
          <w:numId w:val="1"/>
        </w:numPr>
      </w:pPr>
      <w:r w:rsidRPr="004518FF">
        <w:t xml:space="preserve">V případě, že po </w:t>
      </w:r>
      <w:r w:rsidR="00083201" w:rsidRPr="004518FF">
        <w:t>uzavření dílčí smlouvy</w:t>
      </w:r>
      <w:r w:rsidRPr="004518FF">
        <w:t xml:space="preserve"> nastanou u </w:t>
      </w:r>
      <w:r w:rsidR="00C54309" w:rsidRPr="004518FF">
        <w:t xml:space="preserve">Smluvních </w:t>
      </w:r>
      <w:r w:rsidRPr="004518FF">
        <w:t xml:space="preserve">stran skutečnosti mající vliv na dodržení sjednaného času plnění uvedeného </w:t>
      </w:r>
      <w:r w:rsidR="00D608AA" w:rsidRPr="004518FF">
        <w:t>dílčí smlouvě</w:t>
      </w:r>
      <w:r w:rsidRPr="004518FF">
        <w:t xml:space="preserve">, je </w:t>
      </w:r>
      <w:r w:rsidR="00C54309" w:rsidRPr="004518FF">
        <w:t xml:space="preserve">Smluvní </w:t>
      </w:r>
      <w:r w:rsidRPr="004518FF">
        <w:t xml:space="preserve">strana, u které tyto okolnosti nastanou, povinna neprodleně, nejpozději však </w:t>
      </w:r>
      <w:r w:rsidR="004512C7">
        <w:t>4 dny</w:t>
      </w:r>
      <w:r w:rsidRPr="004518FF">
        <w:t xml:space="preserve"> před sjednaným termínem plnění, dohodnout s druhou </w:t>
      </w:r>
      <w:r w:rsidR="00C54309" w:rsidRPr="004518FF">
        <w:t xml:space="preserve">Smluvní </w:t>
      </w:r>
      <w:r w:rsidRPr="004518FF">
        <w:t>stranou a písemně stvrdit náhradní dobu plnění s uvedením odůvodnění této změny.</w:t>
      </w:r>
    </w:p>
    <w:p w14:paraId="2F392E6E" w14:textId="7C99A8ED" w:rsidR="00062B10" w:rsidRPr="004518FF" w:rsidRDefault="00062B10" w:rsidP="00AC5F91">
      <w:pPr>
        <w:pStyle w:val="acnormalbulleted"/>
        <w:numPr>
          <w:ilvl w:val="0"/>
          <w:numId w:val="1"/>
        </w:numPr>
      </w:pPr>
      <w:r w:rsidRPr="004518FF">
        <w:t>Převzetím zboží ze strany</w:t>
      </w:r>
      <w:r w:rsidR="00B03468" w:rsidRPr="004518FF">
        <w:t xml:space="preserve"> </w:t>
      </w:r>
      <w:r w:rsidR="00681F22" w:rsidRPr="004518FF">
        <w:t>Kupujícího</w:t>
      </w:r>
      <w:r w:rsidR="00B03468" w:rsidRPr="004518FF">
        <w:t xml:space="preserve"> </w:t>
      </w:r>
      <w:r w:rsidRPr="004518FF">
        <w:t>se rozumí převzetí bezvadného zboží k</w:t>
      </w:r>
      <w:r w:rsidR="006A4A0B" w:rsidRPr="004518FF">
        <w:t> </w:t>
      </w:r>
      <w:r w:rsidRPr="004518FF">
        <w:t>užívání</w:t>
      </w:r>
      <w:r w:rsidR="006A4A0B" w:rsidRPr="004518FF">
        <w:t xml:space="preserve"> včetně všech souvisejících dokladů dle přílohy č. </w:t>
      </w:r>
      <w:r w:rsidR="007465F2" w:rsidRPr="004518FF">
        <w:t>2</w:t>
      </w:r>
      <w:r w:rsidR="006A4A0B" w:rsidRPr="004518FF">
        <w:t xml:space="preserve"> této dohody či dokumentů, na které příloha č. </w:t>
      </w:r>
      <w:r w:rsidR="0069524B" w:rsidRPr="004518FF">
        <w:t>2</w:t>
      </w:r>
      <w:r w:rsidR="006A4A0B" w:rsidRPr="004518FF">
        <w:t xml:space="preserve"> odkazuje</w:t>
      </w:r>
      <w:r w:rsidRPr="004518FF">
        <w:t xml:space="preserve">, po kontrole a přepočtu zboží. </w:t>
      </w:r>
    </w:p>
    <w:p w14:paraId="3FB70D26" w14:textId="7ECB90C2" w:rsidR="00062B10" w:rsidRPr="004512C7" w:rsidRDefault="00062B10" w:rsidP="00C14DEC">
      <w:pPr>
        <w:pStyle w:val="Nadpis2"/>
        <w:numPr>
          <w:ilvl w:val="0"/>
          <w:numId w:val="1"/>
        </w:numPr>
        <w:tabs>
          <w:tab w:val="clear" w:pos="360"/>
          <w:tab w:val="num" w:pos="-360"/>
        </w:tabs>
        <w:spacing w:line="276" w:lineRule="auto"/>
        <w:ind w:left="357" w:hanging="357"/>
        <w:rPr>
          <w:rFonts w:ascii="Verdana" w:hAnsi="Verdana" w:cstheme="minorHAnsi"/>
          <w:sz w:val="18"/>
          <w:szCs w:val="18"/>
        </w:rPr>
      </w:pPr>
      <w:r w:rsidRPr="004518FF">
        <w:rPr>
          <w:rFonts w:ascii="Verdana" w:hAnsi="Verdana" w:cstheme="minorHAnsi"/>
          <w:sz w:val="18"/>
          <w:szCs w:val="18"/>
        </w:rPr>
        <w:t xml:space="preserve">Prodávající je povinen vyrozumět určeného </w:t>
      </w:r>
      <w:r w:rsidR="003E3A8A" w:rsidRPr="004518FF">
        <w:rPr>
          <w:rFonts w:ascii="Verdana" w:hAnsi="Verdana" w:cstheme="minorHAnsi"/>
          <w:sz w:val="18"/>
          <w:szCs w:val="18"/>
        </w:rPr>
        <w:t>zaměstnance</w:t>
      </w:r>
      <w:r w:rsidRPr="004518FF">
        <w:rPr>
          <w:rFonts w:ascii="Verdana" w:hAnsi="Verdana" w:cstheme="minorHAnsi"/>
          <w:sz w:val="18"/>
          <w:szCs w:val="18"/>
        </w:rPr>
        <w:t xml:space="preserve"> </w:t>
      </w:r>
      <w:r w:rsidR="00681F22" w:rsidRPr="004518FF">
        <w:rPr>
          <w:rFonts w:ascii="Verdana" w:hAnsi="Verdana" w:cstheme="minorHAnsi"/>
          <w:sz w:val="18"/>
          <w:szCs w:val="18"/>
        </w:rPr>
        <w:t>Kupující</w:t>
      </w:r>
      <w:r w:rsidRPr="004518FF">
        <w:rPr>
          <w:rFonts w:ascii="Verdana" w:hAnsi="Verdana" w:cstheme="minorHAnsi"/>
          <w:sz w:val="18"/>
          <w:szCs w:val="18"/>
        </w:rPr>
        <w:t xml:space="preserve">ho </w:t>
      </w:r>
      <w:r w:rsidRPr="004512C7">
        <w:rPr>
          <w:rFonts w:ascii="Verdana" w:hAnsi="Verdana" w:cstheme="minorHAnsi"/>
          <w:sz w:val="18"/>
          <w:szCs w:val="18"/>
        </w:rPr>
        <w:t>uvedeného v</w:t>
      </w:r>
      <w:r w:rsidR="00D608AA" w:rsidRPr="004512C7">
        <w:rPr>
          <w:rFonts w:ascii="Verdana" w:hAnsi="Verdana" w:cstheme="minorHAnsi"/>
          <w:sz w:val="18"/>
          <w:szCs w:val="18"/>
        </w:rPr>
        <w:t> dílčí smlouvě jako „kontaktní osoba</w:t>
      </w:r>
      <w:r w:rsidRPr="004512C7">
        <w:rPr>
          <w:rFonts w:ascii="Verdana" w:hAnsi="Verdana" w:cstheme="minorHAnsi"/>
          <w:sz w:val="18"/>
          <w:szCs w:val="18"/>
        </w:rPr>
        <w:t xml:space="preserve">“ o datu a době dodání zboží (v pracovní dny v čase </w:t>
      </w:r>
      <w:r w:rsidR="004512C7" w:rsidRPr="004512C7">
        <w:rPr>
          <w:rFonts w:ascii="Verdana" w:hAnsi="Verdana" w:cstheme="minorHAnsi"/>
          <w:sz w:val="18"/>
          <w:szCs w:val="18"/>
        </w:rPr>
        <w:t>8:30 – 13:30</w:t>
      </w:r>
      <w:r w:rsidRPr="004512C7">
        <w:rPr>
          <w:rFonts w:ascii="Verdana" w:hAnsi="Verdana" w:cstheme="minorHAnsi"/>
          <w:sz w:val="18"/>
          <w:szCs w:val="18"/>
        </w:rPr>
        <w:t xml:space="preserve"> hod.).</w:t>
      </w:r>
      <w:r w:rsidR="00D034CB" w:rsidRPr="004512C7">
        <w:rPr>
          <w:rFonts w:ascii="Verdana" w:hAnsi="Verdana" w:cstheme="minorHAnsi"/>
          <w:sz w:val="18"/>
          <w:szCs w:val="18"/>
        </w:rPr>
        <w:t xml:space="preserve"> K</w:t>
      </w:r>
      <w:r w:rsidRPr="004512C7">
        <w:rPr>
          <w:rFonts w:ascii="Verdana" w:hAnsi="Verdana" w:cstheme="minorHAnsi"/>
          <w:sz w:val="18"/>
          <w:szCs w:val="18"/>
        </w:rPr>
        <w:t xml:space="preserve"> </w:t>
      </w:r>
      <w:r w:rsidR="00D034CB" w:rsidRPr="004512C7">
        <w:rPr>
          <w:rFonts w:ascii="Verdana" w:hAnsi="Verdana" w:cstheme="minorHAnsi"/>
          <w:sz w:val="18"/>
          <w:szCs w:val="18"/>
        </w:rPr>
        <w:t xml:space="preserve">předání a převzetí zboží probíhá v rámci předávacího řízení potvrzením Dodacího listu ze strany Kupujícího a Prodávajícího. </w:t>
      </w:r>
    </w:p>
    <w:p w14:paraId="274D4255" w14:textId="43B30DA0"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38FE66DF" w:rsidR="00CB26F1" w:rsidRPr="00D5352C" w:rsidRDefault="00496E5D" w:rsidP="00693612">
      <w:pPr>
        <w:pStyle w:val="Nadpis2"/>
        <w:keepNext w:val="0"/>
        <w:numPr>
          <w:ilvl w:val="1"/>
          <w:numId w:val="8"/>
        </w:numPr>
        <w:tabs>
          <w:tab w:val="left" w:pos="567"/>
        </w:tabs>
        <w:spacing w:line="276" w:lineRule="auto"/>
        <w:ind w:left="425" w:hanging="425"/>
        <w:rPr>
          <w:rFonts w:ascii="Verdana" w:hAnsi="Verdana" w:cstheme="minorHAnsi"/>
          <w:sz w:val="18"/>
          <w:szCs w:val="18"/>
        </w:rPr>
      </w:pPr>
      <w:r w:rsidRPr="00D5352C">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D5352C">
        <w:rPr>
          <w:rFonts w:ascii="Verdana" w:hAnsi="Verdana" w:cstheme="minorHAnsi"/>
          <w:sz w:val="18"/>
          <w:szCs w:val="18"/>
        </w:rPr>
        <w:t xml:space="preserve">3 </w:t>
      </w:r>
      <w:r w:rsidRPr="00D5352C">
        <w:rPr>
          <w:rFonts w:ascii="Verdana" w:hAnsi="Verdana" w:cstheme="minorHAnsi"/>
          <w:sz w:val="18"/>
          <w:szCs w:val="18"/>
        </w:rPr>
        <w:t xml:space="preserve">této </w:t>
      </w:r>
      <w:r w:rsidR="00881560" w:rsidRPr="00D5352C">
        <w:rPr>
          <w:rFonts w:ascii="Verdana" w:hAnsi="Verdana" w:cstheme="minorHAnsi"/>
          <w:sz w:val="18"/>
          <w:szCs w:val="18"/>
        </w:rPr>
        <w:t>Rámcové</w:t>
      </w:r>
      <w:r w:rsidRPr="00D5352C">
        <w:rPr>
          <w:rFonts w:ascii="Verdana" w:hAnsi="Verdana" w:cstheme="minorHAnsi"/>
          <w:sz w:val="18"/>
          <w:szCs w:val="18"/>
        </w:rPr>
        <w:t xml:space="preserve"> dohody a množství skutečně dodaného zboží Kupujícímu.</w:t>
      </w:r>
    </w:p>
    <w:p w14:paraId="28C81068" w14:textId="77777777" w:rsidR="00FB4F02" w:rsidRPr="00451F5B" w:rsidRDefault="00E6302B" w:rsidP="00FB4F02">
      <w:pPr>
        <w:pStyle w:val="Nadpis2"/>
        <w:keepNext w:val="0"/>
        <w:numPr>
          <w:ilvl w:val="1"/>
          <w:numId w:val="8"/>
        </w:numPr>
        <w:tabs>
          <w:tab w:val="left" w:pos="567"/>
        </w:tabs>
        <w:spacing w:line="276" w:lineRule="auto"/>
        <w:ind w:left="425" w:hanging="425"/>
        <w:rPr>
          <w:rFonts w:ascii="Verdana" w:hAnsi="Verdana" w:cstheme="minorHAnsi"/>
          <w:sz w:val="18"/>
          <w:szCs w:val="18"/>
        </w:rPr>
      </w:pPr>
      <w:r w:rsidRPr="00D5352C">
        <w:rPr>
          <w:rFonts w:ascii="Verdana" w:hAnsi="Verdana" w:cstheme="minorHAnsi"/>
          <w:sz w:val="18"/>
          <w:szCs w:val="18"/>
        </w:rPr>
        <w:t xml:space="preserve">Jednotlivé ceny uvedené </w:t>
      </w:r>
      <w:r w:rsidR="00CB26F1" w:rsidRPr="00D5352C">
        <w:rPr>
          <w:rFonts w:ascii="Verdana" w:hAnsi="Verdana" w:cstheme="minorHAnsi"/>
          <w:sz w:val="18"/>
          <w:szCs w:val="18"/>
        </w:rPr>
        <w:t>v</w:t>
      </w:r>
      <w:r w:rsidR="007465F2" w:rsidRPr="00D5352C">
        <w:rPr>
          <w:rFonts w:ascii="Verdana" w:hAnsi="Verdana" w:cstheme="minorHAnsi"/>
          <w:sz w:val="18"/>
          <w:szCs w:val="18"/>
        </w:rPr>
        <w:t> jednotkovém ceníku</w:t>
      </w:r>
      <w:r w:rsidR="00CB26F1" w:rsidRPr="00D5352C">
        <w:rPr>
          <w:rFonts w:ascii="Verdana" w:hAnsi="Verdana" w:cstheme="minorHAnsi"/>
          <w:sz w:val="18"/>
          <w:szCs w:val="18"/>
        </w:rPr>
        <w:t xml:space="preserve">, který je přílohou č. </w:t>
      </w:r>
      <w:r w:rsidR="007465F2" w:rsidRPr="00D5352C">
        <w:rPr>
          <w:rFonts w:ascii="Verdana" w:hAnsi="Verdana" w:cstheme="minorHAnsi"/>
          <w:sz w:val="18"/>
          <w:szCs w:val="18"/>
        </w:rPr>
        <w:t>3</w:t>
      </w:r>
      <w:r w:rsidR="00CB26F1" w:rsidRPr="00D5352C">
        <w:rPr>
          <w:rFonts w:ascii="Verdana" w:hAnsi="Verdana" w:cstheme="minorHAnsi"/>
          <w:sz w:val="18"/>
          <w:szCs w:val="18"/>
        </w:rPr>
        <w:t xml:space="preserve"> této Rámcové dohody</w:t>
      </w:r>
      <w:r w:rsidRPr="00D5352C">
        <w:rPr>
          <w:rFonts w:ascii="Verdana" w:hAnsi="Verdana" w:cstheme="minorHAnsi"/>
          <w:sz w:val="18"/>
          <w:szCs w:val="18"/>
        </w:rPr>
        <w:t xml:space="preserve">, </w:t>
      </w:r>
      <w:r w:rsidR="00CB26F1" w:rsidRPr="00D5352C">
        <w:rPr>
          <w:rFonts w:ascii="Verdana" w:hAnsi="Verdana" w:cstheme="minorHAnsi"/>
          <w:sz w:val="18"/>
          <w:szCs w:val="18"/>
        </w:rPr>
        <w:t xml:space="preserve">jsou cenami konečnými, zahrnující veškeré náklady Prodávajícího, včetně nákladů na třídění, balení, odběr prázdných obalů a jejich likvidaci, nakládání, dopravy do místa plnění, vyložení v místě plnění, </w:t>
      </w:r>
      <w:r w:rsidR="00CB26F1" w:rsidRPr="00451F5B">
        <w:rPr>
          <w:rFonts w:ascii="Verdana" w:hAnsi="Verdana" w:cstheme="minorHAnsi"/>
          <w:sz w:val="18"/>
          <w:szCs w:val="18"/>
        </w:rPr>
        <w:t>včetně dalších nákladů Prodávajícího spojených s plněním veřejné zakázky.</w:t>
      </w:r>
    </w:p>
    <w:p w14:paraId="76D81A7B" w14:textId="096D2D30" w:rsidR="006121A6" w:rsidRDefault="006121A6" w:rsidP="006121A6">
      <w:pPr>
        <w:pStyle w:val="Odstavecseseznamem"/>
        <w:numPr>
          <w:ilvl w:val="1"/>
          <w:numId w:val="8"/>
        </w:numPr>
        <w:spacing w:after="120"/>
        <w:ind w:left="426" w:hanging="426"/>
        <w:jc w:val="both"/>
        <w:rPr>
          <w:rFonts w:ascii="Verdana" w:eastAsiaTheme="majorEastAsia" w:hAnsi="Verdana" w:cstheme="minorHAnsi"/>
          <w:bCs/>
          <w:sz w:val="18"/>
          <w:szCs w:val="18"/>
        </w:rPr>
      </w:pPr>
      <w:r w:rsidRPr="006121A6">
        <w:rPr>
          <w:rFonts w:ascii="Verdana" w:eastAsiaTheme="majorEastAsia" w:hAnsi="Verdana" w:cstheme="minorHAnsi"/>
          <w:bCs/>
          <w:sz w:val="18"/>
          <w:szCs w:val="18"/>
        </w:rPr>
        <w:t>Smluvní strany souhlasí s tím, že sjednané jednotkové ceny podle Přílohy č. 3 této Rámcové dohody budou upravovány na základě žádosti podané smluvní stranou, která o uplatnění inflační doložky usiluje.</w:t>
      </w:r>
    </w:p>
    <w:p w14:paraId="2474888E" w14:textId="77777777" w:rsidR="006121A6" w:rsidRPr="006121A6" w:rsidRDefault="006121A6" w:rsidP="006121A6">
      <w:pPr>
        <w:pStyle w:val="Odstavecseseznamem"/>
        <w:spacing w:after="120"/>
        <w:ind w:left="426"/>
        <w:jc w:val="both"/>
        <w:rPr>
          <w:rFonts w:ascii="Verdana" w:eastAsiaTheme="majorEastAsia" w:hAnsi="Verdana" w:cstheme="minorHAnsi"/>
          <w:bCs/>
          <w:sz w:val="18"/>
          <w:szCs w:val="18"/>
        </w:rPr>
      </w:pPr>
    </w:p>
    <w:p w14:paraId="451E036F" w14:textId="4C9D5580" w:rsidR="006121A6" w:rsidRPr="006121A6" w:rsidRDefault="006121A6" w:rsidP="006121A6">
      <w:pPr>
        <w:pStyle w:val="Odstavecseseznamem"/>
        <w:numPr>
          <w:ilvl w:val="1"/>
          <w:numId w:val="33"/>
        </w:numPr>
        <w:jc w:val="both"/>
        <w:rPr>
          <w:rFonts w:ascii="Verdana" w:eastAsiaTheme="majorEastAsia" w:hAnsi="Verdana" w:cstheme="minorHAnsi"/>
          <w:bCs/>
          <w:sz w:val="18"/>
          <w:szCs w:val="18"/>
        </w:rPr>
      </w:pPr>
      <w:r w:rsidRPr="006121A6">
        <w:rPr>
          <w:rFonts w:ascii="Verdana" w:eastAsiaTheme="majorEastAsia" w:hAnsi="Verdana" w:cstheme="minorHAnsi"/>
          <w:bCs/>
          <w:sz w:val="18"/>
          <w:szCs w:val="18"/>
        </w:rPr>
        <w:t xml:space="preserve">Žádosti o úpravu Ceny se podávají nejdříve po zveřejnění Indexu cen </w:t>
      </w:r>
      <w:r w:rsidR="004A00D2">
        <w:rPr>
          <w:rFonts w:ascii="Verdana" w:eastAsiaTheme="majorEastAsia" w:hAnsi="Verdana" w:cstheme="minorHAnsi"/>
          <w:bCs/>
          <w:sz w:val="18"/>
          <w:szCs w:val="18"/>
        </w:rPr>
        <w:t>průmyslových výrobců</w:t>
      </w:r>
      <w:r w:rsidRPr="006121A6">
        <w:rPr>
          <w:rFonts w:ascii="Verdana" w:eastAsiaTheme="majorEastAsia" w:hAnsi="Verdana" w:cstheme="minorHAnsi"/>
          <w:bCs/>
          <w:sz w:val="18"/>
          <w:szCs w:val="18"/>
        </w:rPr>
        <w:t xml:space="preserve"> za všechny měsíce předchozího roku na </w:t>
      </w:r>
      <w:r w:rsidR="004A00D2">
        <w:rPr>
          <w:rFonts w:ascii="Verdana" w:eastAsiaTheme="majorEastAsia" w:hAnsi="Verdana" w:cstheme="minorHAnsi"/>
          <w:bCs/>
          <w:sz w:val="18"/>
          <w:szCs w:val="18"/>
        </w:rPr>
        <w:t>odkaze</w:t>
      </w:r>
      <w:r w:rsidRPr="006121A6">
        <w:rPr>
          <w:rFonts w:ascii="Verdana" w:eastAsiaTheme="majorEastAsia" w:hAnsi="Verdana" w:cstheme="minorHAnsi"/>
          <w:bCs/>
          <w:sz w:val="18"/>
          <w:szCs w:val="18"/>
        </w:rPr>
        <w:t xml:space="preserve"> uvedené</w:t>
      </w:r>
      <w:r w:rsidR="004A00D2">
        <w:rPr>
          <w:rFonts w:ascii="Verdana" w:eastAsiaTheme="majorEastAsia" w:hAnsi="Verdana" w:cstheme="minorHAnsi"/>
          <w:bCs/>
          <w:sz w:val="18"/>
          <w:szCs w:val="18"/>
        </w:rPr>
        <w:t>m</w:t>
      </w:r>
      <w:r w:rsidRPr="006121A6">
        <w:rPr>
          <w:rFonts w:ascii="Verdana" w:eastAsiaTheme="majorEastAsia" w:hAnsi="Verdana" w:cstheme="minorHAnsi"/>
          <w:bCs/>
          <w:sz w:val="18"/>
          <w:szCs w:val="18"/>
        </w:rPr>
        <w:t xml:space="preserve"> v bodě </w:t>
      </w:r>
      <w:r w:rsidR="004A00D2">
        <w:rPr>
          <w:rFonts w:ascii="Verdana" w:eastAsiaTheme="majorEastAsia" w:hAnsi="Verdana" w:cstheme="minorHAnsi"/>
          <w:bCs/>
          <w:sz w:val="18"/>
          <w:szCs w:val="18"/>
        </w:rPr>
        <w:t>3</w:t>
      </w:r>
      <w:r w:rsidRPr="006121A6">
        <w:rPr>
          <w:rFonts w:ascii="Verdana" w:eastAsiaTheme="majorEastAsia" w:hAnsi="Verdana" w:cstheme="minorHAnsi"/>
          <w:bCs/>
          <w:sz w:val="18"/>
          <w:szCs w:val="18"/>
        </w:rPr>
        <w:t xml:space="preserve">.2 („porovnávané období“), a to formou návrhu na dodatek podaného smluvní stranou, která o uplatnění inflační doložky usiluje. Aktualizace cen ovlivňuje ceny použité v dílčích smlouvách uzavíraných po nabytí účinnosti dodatku. Návrh dodatku bude obsahovat konkrétní výši změny dle pravidel uvedených v tomto článku rámcové dohody, včetně návrhu upravené přílohy č. 3 rámcové dohody. Upravené ceny se zaokrouhlí na dvě desetinná místa. Druhá smluvní strana ve lhůtě do 14 kalendářních dnů ode dne doručení dokumentů dle tohoto článku posoudí, zda byly tyto dokumenty doručeny řádně (nikoliv předčasně ve smyslu odstavce </w:t>
      </w:r>
      <w:r w:rsidR="004A00D2">
        <w:rPr>
          <w:rFonts w:ascii="Verdana" w:eastAsiaTheme="majorEastAsia" w:hAnsi="Verdana" w:cstheme="minorHAnsi"/>
          <w:bCs/>
          <w:sz w:val="18"/>
          <w:szCs w:val="18"/>
        </w:rPr>
        <w:t>3</w:t>
      </w:r>
      <w:r w:rsidRPr="006121A6">
        <w:rPr>
          <w:rFonts w:ascii="Verdana" w:eastAsiaTheme="majorEastAsia" w:hAnsi="Verdana" w:cstheme="minorHAnsi"/>
          <w:bCs/>
          <w:sz w:val="18"/>
          <w:szCs w:val="18"/>
        </w:rPr>
        <w:t xml:space="preserve">.1 nebo </w:t>
      </w:r>
      <w:r w:rsidR="004A00D2">
        <w:rPr>
          <w:rFonts w:ascii="Verdana" w:eastAsiaTheme="majorEastAsia" w:hAnsi="Verdana" w:cstheme="minorHAnsi"/>
          <w:bCs/>
          <w:sz w:val="18"/>
          <w:szCs w:val="18"/>
        </w:rPr>
        <w:t>3</w:t>
      </w:r>
      <w:r w:rsidRPr="006121A6">
        <w:rPr>
          <w:rFonts w:ascii="Verdana" w:eastAsiaTheme="majorEastAsia" w:hAnsi="Verdana" w:cstheme="minorHAnsi"/>
          <w:bCs/>
          <w:sz w:val="18"/>
          <w:szCs w:val="18"/>
        </w:rPr>
        <w:t>.3 tohoto článku rámcové dohody, obsahově správné a úplné) a (a) pokud budou dokumenty doručeny předčasně, nepřihlíží se k podané žádosti, (b) pokud budou dokumenty doručeny nikoliv předčasně, ale po obsahové stránce nesprávné či neúplné, vrátí (doručí) dokumenty ve stanovené lhůtě s odůvodněním druhé Straně k přepracování, (c) pokud budou dokumenty doručeny řádně, ve stanovené lhůtě oznámí (doručí) druhé Straně, že změnu Ceny uznává a předloží dodatek druhé Straně k podpisu.</w:t>
      </w:r>
    </w:p>
    <w:p w14:paraId="2B7683E1" w14:textId="77777777" w:rsidR="006121A6" w:rsidRPr="006121A6" w:rsidRDefault="006121A6" w:rsidP="006121A6">
      <w:pPr>
        <w:pStyle w:val="Odstavecseseznamem"/>
        <w:ind w:left="792"/>
        <w:jc w:val="both"/>
        <w:rPr>
          <w:rFonts w:ascii="Verdana" w:eastAsiaTheme="majorEastAsia" w:hAnsi="Verdana" w:cstheme="minorHAnsi"/>
          <w:bCs/>
          <w:sz w:val="18"/>
          <w:szCs w:val="18"/>
        </w:rPr>
      </w:pPr>
    </w:p>
    <w:p w14:paraId="7CAE1E4F" w14:textId="479127DF" w:rsidR="006121A6" w:rsidRPr="006121A6" w:rsidRDefault="006121A6" w:rsidP="006121A6">
      <w:pPr>
        <w:pStyle w:val="Odstavecseseznamem"/>
        <w:numPr>
          <w:ilvl w:val="1"/>
          <w:numId w:val="33"/>
        </w:numPr>
        <w:jc w:val="both"/>
        <w:rPr>
          <w:rFonts w:ascii="Verdana" w:eastAsiaTheme="majorEastAsia" w:hAnsi="Verdana" w:cstheme="minorHAnsi"/>
          <w:bCs/>
          <w:sz w:val="18"/>
          <w:szCs w:val="18"/>
        </w:rPr>
      </w:pPr>
      <w:r w:rsidRPr="006121A6">
        <w:rPr>
          <w:rFonts w:ascii="Verdana" w:eastAsiaTheme="majorEastAsia" w:hAnsi="Verdana" w:cstheme="minorHAnsi"/>
          <w:bCs/>
          <w:sz w:val="18"/>
          <w:szCs w:val="18"/>
        </w:rPr>
        <w:t>Cena bude změněna o procentní sazbu odpovídající kladné i záporné procentní sazbě růstu/poklesu Průměru Indexu cen průmyslových výrobců od počátku roku (dále jen Index), která vychází z dat Veřejné databáze Českého statistického úřadu dostupných na adrese:</w:t>
      </w:r>
    </w:p>
    <w:p w14:paraId="3ECDB928" w14:textId="77777777" w:rsidR="006121A6" w:rsidRDefault="006121A6" w:rsidP="006121A6">
      <w:pPr>
        <w:pStyle w:val="Odstavecseseznamem"/>
        <w:spacing w:after="0"/>
        <w:ind w:left="851"/>
        <w:jc w:val="both"/>
        <w:rPr>
          <w:rFonts w:ascii="Verdana" w:eastAsiaTheme="majorEastAsia" w:hAnsi="Verdana" w:cstheme="minorHAnsi"/>
          <w:bCs/>
          <w:sz w:val="18"/>
          <w:szCs w:val="18"/>
        </w:rPr>
      </w:pPr>
      <w:hyperlink r:id="rId13" w:history="1">
        <w:r w:rsidRPr="006121A6">
          <w:rPr>
            <w:rFonts w:ascii="Verdana" w:eastAsiaTheme="majorEastAsia" w:hAnsi="Verdana" w:cstheme="minorHAnsi"/>
            <w:bCs/>
            <w:sz w:val="18"/>
            <w:szCs w:val="18"/>
          </w:rPr>
          <w:t>https://vdb.czso.cz/vdbvo2/faces/cs/index.jsf?page=vystup-objekt&amp;z=T&amp;f=TABULKA&amp;skupId=1491&amp;katalog=31783&amp;pvo=CEN04B1&amp;pvo=CEN04B1&amp;evo=v3227_!_CEN04B1-2024_1&amp;evo=v3116_!_PRUM1-od2015_1</w:t>
        </w:r>
      </w:hyperlink>
    </w:p>
    <w:p w14:paraId="75450221" w14:textId="77777777" w:rsidR="006121A6" w:rsidRPr="006121A6" w:rsidRDefault="006121A6" w:rsidP="006121A6">
      <w:pPr>
        <w:pStyle w:val="Odstavecseseznamem"/>
        <w:spacing w:after="0"/>
        <w:ind w:left="851"/>
        <w:jc w:val="both"/>
        <w:rPr>
          <w:rFonts w:ascii="Verdana" w:eastAsiaTheme="majorEastAsia" w:hAnsi="Verdana" w:cstheme="minorHAnsi"/>
          <w:bCs/>
          <w:sz w:val="18"/>
          <w:szCs w:val="18"/>
        </w:rPr>
      </w:pPr>
    </w:p>
    <w:p w14:paraId="736F9A94" w14:textId="77777777" w:rsidR="006121A6" w:rsidRPr="006121A6" w:rsidRDefault="006121A6" w:rsidP="006121A6">
      <w:pPr>
        <w:pStyle w:val="Odstavecseseznamem"/>
        <w:spacing w:after="0"/>
        <w:ind w:left="851"/>
        <w:jc w:val="both"/>
        <w:rPr>
          <w:rFonts w:ascii="Verdana" w:eastAsiaTheme="majorEastAsia" w:hAnsi="Verdana" w:cstheme="minorHAnsi"/>
          <w:bCs/>
          <w:sz w:val="18"/>
          <w:szCs w:val="18"/>
        </w:rPr>
      </w:pPr>
      <w:r w:rsidRPr="006121A6">
        <w:rPr>
          <w:rFonts w:ascii="Verdana" w:eastAsiaTheme="majorEastAsia" w:hAnsi="Verdana" w:cstheme="minorHAnsi"/>
          <w:bCs/>
          <w:sz w:val="18"/>
          <w:szCs w:val="18"/>
        </w:rPr>
        <w:t>(odkaz směřuje k roku 2024, pro užívání je nezbytné vyhledat Index pro sledované období)</w:t>
      </w:r>
    </w:p>
    <w:p w14:paraId="1B8A23DE" w14:textId="77777777" w:rsidR="006121A6" w:rsidRPr="006121A6" w:rsidRDefault="006121A6" w:rsidP="006121A6">
      <w:pPr>
        <w:pStyle w:val="Odstavecseseznamem"/>
        <w:spacing w:after="0"/>
        <w:ind w:left="360"/>
        <w:jc w:val="both"/>
        <w:rPr>
          <w:rFonts w:ascii="Verdana" w:eastAsiaTheme="majorEastAsia" w:hAnsi="Verdana" w:cstheme="minorHAnsi"/>
          <w:bCs/>
          <w:sz w:val="18"/>
          <w:szCs w:val="18"/>
        </w:rPr>
      </w:pPr>
    </w:p>
    <w:p w14:paraId="1D8EB81E" w14:textId="77777777" w:rsidR="006121A6" w:rsidRPr="006121A6" w:rsidRDefault="006121A6" w:rsidP="006121A6">
      <w:pPr>
        <w:pStyle w:val="Odstavecseseznamem"/>
        <w:numPr>
          <w:ilvl w:val="1"/>
          <w:numId w:val="33"/>
        </w:numPr>
        <w:spacing w:after="0"/>
        <w:ind w:left="851"/>
        <w:jc w:val="both"/>
        <w:rPr>
          <w:rFonts w:ascii="Verdana" w:eastAsiaTheme="majorEastAsia" w:hAnsi="Verdana" w:cstheme="minorHAnsi"/>
          <w:bCs/>
          <w:sz w:val="18"/>
          <w:szCs w:val="18"/>
        </w:rPr>
      </w:pPr>
      <w:r w:rsidRPr="006121A6">
        <w:rPr>
          <w:rFonts w:ascii="Verdana" w:eastAsiaTheme="majorEastAsia" w:hAnsi="Verdana" w:cstheme="minorHAnsi"/>
          <w:bCs/>
          <w:sz w:val="18"/>
          <w:szCs w:val="18"/>
        </w:rPr>
        <w:t>Smluvní strany si ujednaly, že Cena s účinky do budoucna může být uvedeným způsobem upravena nejdříve po 1. roce účinnosti smlouvy.</w:t>
      </w:r>
    </w:p>
    <w:p w14:paraId="073A20C8" w14:textId="77777777" w:rsidR="006121A6" w:rsidRPr="006121A6" w:rsidRDefault="006121A6" w:rsidP="006121A6">
      <w:pPr>
        <w:pStyle w:val="Odstavecseseznamem"/>
        <w:spacing w:after="0"/>
        <w:ind w:left="851"/>
        <w:jc w:val="both"/>
        <w:rPr>
          <w:rFonts w:ascii="Verdana" w:eastAsiaTheme="majorEastAsia" w:hAnsi="Verdana" w:cstheme="minorHAnsi"/>
          <w:bCs/>
          <w:sz w:val="18"/>
          <w:szCs w:val="18"/>
        </w:rPr>
      </w:pPr>
    </w:p>
    <w:p w14:paraId="5C084FE1" w14:textId="77777777" w:rsidR="006121A6" w:rsidRPr="006121A6" w:rsidRDefault="006121A6" w:rsidP="006121A6">
      <w:pPr>
        <w:pStyle w:val="Odstavecseseznamem"/>
        <w:numPr>
          <w:ilvl w:val="1"/>
          <w:numId w:val="33"/>
        </w:numPr>
        <w:spacing w:after="0"/>
        <w:ind w:left="851"/>
        <w:jc w:val="both"/>
        <w:rPr>
          <w:rFonts w:ascii="Verdana" w:eastAsiaTheme="majorEastAsia" w:hAnsi="Verdana" w:cstheme="minorHAnsi"/>
          <w:bCs/>
          <w:sz w:val="18"/>
          <w:szCs w:val="18"/>
        </w:rPr>
      </w:pPr>
      <w:r w:rsidRPr="006121A6">
        <w:rPr>
          <w:rFonts w:ascii="Verdana" w:eastAsiaTheme="majorEastAsia" w:hAnsi="Verdana" w:cstheme="minorHAnsi"/>
          <w:bCs/>
          <w:sz w:val="18"/>
          <w:szCs w:val="18"/>
        </w:rPr>
        <w:t>Za předpokladu, že Index svou hodnotou změny nepřesáhl 3 %, nedojde ke zvýšení Ceny dle příslušného ustanovení. Limit dle předchozí věty se nepoužije pro snížení Ceny.</w:t>
      </w:r>
    </w:p>
    <w:p w14:paraId="45ED3F8F" w14:textId="77777777" w:rsidR="006121A6" w:rsidRPr="006121A6" w:rsidRDefault="006121A6" w:rsidP="006121A6">
      <w:pPr>
        <w:pStyle w:val="Odstavecseseznamem"/>
        <w:spacing w:after="0"/>
        <w:ind w:left="851"/>
        <w:jc w:val="both"/>
        <w:rPr>
          <w:rFonts w:ascii="Verdana" w:eastAsiaTheme="majorEastAsia" w:hAnsi="Verdana" w:cstheme="minorHAnsi"/>
          <w:bCs/>
          <w:sz w:val="18"/>
          <w:szCs w:val="18"/>
        </w:rPr>
      </w:pPr>
    </w:p>
    <w:p w14:paraId="39AC1C1A" w14:textId="77777777" w:rsidR="006121A6" w:rsidRPr="006121A6" w:rsidRDefault="006121A6" w:rsidP="006121A6">
      <w:pPr>
        <w:pStyle w:val="Odstavecseseznamem"/>
        <w:numPr>
          <w:ilvl w:val="1"/>
          <w:numId w:val="33"/>
        </w:numPr>
        <w:spacing w:after="0"/>
        <w:ind w:left="851"/>
        <w:jc w:val="both"/>
        <w:rPr>
          <w:rFonts w:ascii="Verdana" w:eastAsiaTheme="majorEastAsia" w:hAnsi="Verdana" w:cstheme="minorHAnsi"/>
          <w:bCs/>
          <w:sz w:val="18"/>
          <w:szCs w:val="18"/>
        </w:rPr>
      </w:pPr>
      <w:r w:rsidRPr="006121A6">
        <w:rPr>
          <w:rFonts w:ascii="Verdana" w:eastAsiaTheme="majorEastAsia" w:hAnsi="Verdana" w:cstheme="minorHAnsi"/>
          <w:bCs/>
          <w:sz w:val="18"/>
          <w:szCs w:val="18"/>
        </w:rPr>
        <w:t>Zvýšení Ceny na základě inflační doložky v rámci jednoho změnového období (roku) nesmí přesáhnout 10 % proti porovnávanému období.</w:t>
      </w:r>
    </w:p>
    <w:p w14:paraId="1ABEF268" w14:textId="77777777" w:rsidR="006121A6" w:rsidRPr="006121A6" w:rsidRDefault="006121A6" w:rsidP="006121A6">
      <w:pPr>
        <w:pStyle w:val="Odstavecseseznamem"/>
        <w:spacing w:after="0"/>
        <w:ind w:left="851"/>
        <w:jc w:val="both"/>
        <w:rPr>
          <w:rFonts w:ascii="Verdana" w:eastAsiaTheme="majorEastAsia" w:hAnsi="Verdana" w:cstheme="minorHAnsi"/>
          <w:bCs/>
          <w:sz w:val="18"/>
          <w:szCs w:val="18"/>
        </w:rPr>
      </w:pPr>
    </w:p>
    <w:p w14:paraId="2A6634E8" w14:textId="77777777" w:rsidR="006121A6" w:rsidRPr="006121A6" w:rsidRDefault="006121A6" w:rsidP="006121A6">
      <w:pPr>
        <w:pStyle w:val="Odstavecseseznamem"/>
        <w:numPr>
          <w:ilvl w:val="1"/>
          <w:numId w:val="33"/>
        </w:numPr>
        <w:spacing w:after="0"/>
        <w:ind w:left="851"/>
        <w:jc w:val="both"/>
        <w:rPr>
          <w:rFonts w:ascii="Verdana" w:eastAsiaTheme="majorEastAsia" w:hAnsi="Verdana" w:cstheme="minorHAnsi"/>
          <w:bCs/>
          <w:sz w:val="18"/>
          <w:szCs w:val="18"/>
        </w:rPr>
      </w:pPr>
      <w:r w:rsidRPr="006121A6">
        <w:rPr>
          <w:rFonts w:ascii="Verdana" w:eastAsiaTheme="majorEastAsia" w:hAnsi="Verdana" w:cstheme="minorHAnsi"/>
          <w:bCs/>
          <w:sz w:val="18"/>
          <w:szCs w:val="18"/>
        </w:rPr>
        <w:t>Celkové zvýšení Ceny na základě inflační doložky za celou dobu trvání rámcové dohody nesmí přesáhnout 50 % oproti původní ceně (před aplikací první inflační doložky).</w:t>
      </w:r>
    </w:p>
    <w:p w14:paraId="2E0879CE" w14:textId="77777777" w:rsidR="006121A6" w:rsidRPr="006121A6" w:rsidRDefault="006121A6" w:rsidP="006121A6">
      <w:pPr>
        <w:pStyle w:val="Odstavecseseznamem"/>
        <w:spacing w:after="0"/>
        <w:ind w:left="851"/>
        <w:jc w:val="both"/>
        <w:rPr>
          <w:rFonts w:ascii="Verdana" w:eastAsiaTheme="majorEastAsia" w:hAnsi="Verdana" w:cstheme="minorHAnsi"/>
          <w:bCs/>
          <w:sz w:val="18"/>
          <w:szCs w:val="18"/>
        </w:rPr>
      </w:pPr>
    </w:p>
    <w:p w14:paraId="16359F4B" w14:textId="77777777" w:rsidR="006121A6" w:rsidRPr="006121A6" w:rsidRDefault="006121A6" w:rsidP="006121A6">
      <w:pPr>
        <w:pStyle w:val="Odstavecseseznamem"/>
        <w:numPr>
          <w:ilvl w:val="1"/>
          <w:numId w:val="33"/>
        </w:numPr>
        <w:spacing w:after="0"/>
        <w:ind w:left="851"/>
        <w:jc w:val="both"/>
        <w:rPr>
          <w:rFonts w:ascii="Verdana" w:eastAsiaTheme="majorEastAsia" w:hAnsi="Verdana" w:cstheme="minorHAnsi"/>
          <w:bCs/>
          <w:sz w:val="18"/>
          <w:szCs w:val="18"/>
        </w:rPr>
      </w:pPr>
      <w:r w:rsidRPr="006121A6">
        <w:rPr>
          <w:rFonts w:ascii="Verdana" w:eastAsiaTheme="majorEastAsia" w:hAnsi="Verdana" w:cstheme="minorHAnsi"/>
          <w:bCs/>
          <w:sz w:val="18"/>
          <w:szCs w:val="18"/>
        </w:rPr>
        <w:t>Smluvní strany pro správné pochopení výpočtu uvádí demonstrativní příklady aplikace inflační doložky uvedené výše:</w:t>
      </w:r>
    </w:p>
    <w:p w14:paraId="222CB05A" w14:textId="77777777" w:rsidR="006121A6" w:rsidRPr="006121A6" w:rsidRDefault="006121A6" w:rsidP="006121A6">
      <w:pPr>
        <w:pStyle w:val="Odstavecseseznamem"/>
        <w:ind w:left="360"/>
        <w:jc w:val="both"/>
        <w:rPr>
          <w:rFonts w:ascii="Verdana" w:eastAsiaTheme="majorEastAsia" w:hAnsi="Verdana" w:cstheme="minorHAnsi"/>
          <w:bCs/>
          <w:sz w:val="18"/>
          <w:szCs w:val="18"/>
        </w:rPr>
      </w:pPr>
    </w:p>
    <w:p w14:paraId="277637B3" w14:textId="77777777" w:rsidR="006121A6" w:rsidRPr="006121A6" w:rsidRDefault="006121A6" w:rsidP="006121A6">
      <w:pPr>
        <w:pStyle w:val="Odstavecseseznamem"/>
        <w:ind w:left="851"/>
        <w:jc w:val="both"/>
        <w:rPr>
          <w:rFonts w:ascii="Verdana" w:eastAsiaTheme="majorEastAsia" w:hAnsi="Verdana" w:cstheme="minorHAnsi"/>
          <w:bCs/>
          <w:sz w:val="18"/>
          <w:szCs w:val="18"/>
        </w:rPr>
      </w:pPr>
      <w:r w:rsidRPr="006121A6">
        <w:rPr>
          <w:rFonts w:ascii="Verdana" w:eastAsiaTheme="majorEastAsia" w:hAnsi="Verdana" w:cstheme="minorHAnsi"/>
          <w:bCs/>
          <w:sz w:val="18"/>
          <w:szCs w:val="18"/>
        </w:rPr>
        <w:t>Příklad č. 1:</w:t>
      </w:r>
    </w:p>
    <w:p w14:paraId="7D43A10B" w14:textId="2F2A5EAD" w:rsidR="006121A6" w:rsidRPr="006121A6" w:rsidRDefault="006121A6" w:rsidP="006121A6">
      <w:pPr>
        <w:pStyle w:val="Odstavecseseznamem"/>
        <w:ind w:left="851"/>
        <w:jc w:val="both"/>
        <w:rPr>
          <w:rFonts w:ascii="Verdana" w:eastAsiaTheme="majorEastAsia" w:hAnsi="Verdana" w:cstheme="minorHAnsi"/>
          <w:bCs/>
          <w:sz w:val="18"/>
          <w:szCs w:val="18"/>
        </w:rPr>
      </w:pPr>
      <w:r w:rsidRPr="006121A6">
        <w:rPr>
          <w:rFonts w:ascii="Verdana" w:eastAsiaTheme="majorEastAsia" w:hAnsi="Verdana" w:cstheme="minorHAnsi"/>
          <w:bCs/>
          <w:sz w:val="18"/>
          <w:szCs w:val="18"/>
        </w:rPr>
        <w:t xml:space="preserve">Smluvní strany uzavřely rámcovou dohodu 1. 1. 2021. Dne 1. 2. 2022 požádal zhotovitel o úpravu smluvní ceny v souvislosti s doložkou. Rozhodná je tak hodnota Průměr Indexu cen průmyslových výrobců od počátku roku pro rok 2021 (101,3 </w:t>
      </w:r>
      <w:r w:rsidRPr="006121A6">
        <w:rPr>
          <w:rFonts w:ascii="Arial" w:eastAsiaTheme="majorEastAsia" w:hAnsi="Arial" w:cs="Arial"/>
          <w:bCs/>
          <w:sz w:val="18"/>
          <w:szCs w:val="18"/>
        </w:rPr>
        <w:t>→</w:t>
      </w:r>
      <w:r w:rsidRPr="006121A6">
        <w:rPr>
          <w:rFonts w:ascii="Verdana" w:eastAsiaTheme="majorEastAsia" w:hAnsi="Verdana" w:cstheme="minorHAnsi"/>
          <w:bCs/>
          <w:sz w:val="18"/>
          <w:szCs w:val="18"/>
        </w:rPr>
        <w:t xml:space="preserve"> 1,3 %). Inflační doložka se tak podle bodu </w:t>
      </w:r>
      <w:r w:rsidR="004A00D2">
        <w:rPr>
          <w:rFonts w:ascii="Verdana" w:eastAsiaTheme="majorEastAsia" w:hAnsi="Verdana" w:cstheme="minorHAnsi"/>
          <w:bCs/>
          <w:sz w:val="18"/>
          <w:szCs w:val="18"/>
        </w:rPr>
        <w:t>3</w:t>
      </w:r>
      <w:r w:rsidRPr="006121A6">
        <w:rPr>
          <w:rFonts w:ascii="Verdana" w:eastAsiaTheme="majorEastAsia" w:hAnsi="Verdana" w:cstheme="minorHAnsi"/>
          <w:bCs/>
          <w:sz w:val="18"/>
          <w:szCs w:val="18"/>
        </w:rPr>
        <w:t>.4 na tento rok neuplatní (činí méně než 3 %).</w:t>
      </w:r>
    </w:p>
    <w:p w14:paraId="26862D17" w14:textId="77777777" w:rsidR="006121A6" w:rsidRPr="006121A6" w:rsidRDefault="006121A6" w:rsidP="006121A6">
      <w:pPr>
        <w:pStyle w:val="Odstavecseseznamem"/>
        <w:ind w:left="851"/>
        <w:jc w:val="both"/>
        <w:rPr>
          <w:rFonts w:ascii="Verdana" w:eastAsiaTheme="majorEastAsia" w:hAnsi="Verdana" w:cstheme="minorHAnsi"/>
          <w:bCs/>
          <w:sz w:val="18"/>
          <w:szCs w:val="18"/>
        </w:rPr>
      </w:pPr>
    </w:p>
    <w:p w14:paraId="047C9C35" w14:textId="77777777" w:rsidR="006121A6" w:rsidRPr="006121A6" w:rsidRDefault="006121A6" w:rsidP="006121A6">
      <w:pPr>
        <w:pStyle w:val="Odstavecseseznamem"/>
        <w:ind w:left="851"/>
        <w:jc w:val="both"/>
        <w:rPr>
          <w:rFonts w:ascii="Verdana" w:eastAsiaTheme="majorEastAsia" w:hAnsi="Verdana" w:cstheme="minorHAnsi"/>
          <w:bCs/>
          <w:sz w:val="18"/>
          <w:szCs w:val="18"/>
        </w:rPr>
      </w:pPr>
      <w:r w:rsidRPr="006121A6">
        <w:rPr>
          <w:rFonts w:ascii="Verdana" w:eastAsiaTheme="majorEastAsia" w:hAnsi="Verdana" w:cstheme="minorHAnsi"/>
          <w:bCs/>
          <w:sz w:val="18"/>
          <w:szCs w:val="18"/>
        </w:rPr>
        <w:t>Příklad č. 2:</w:t>
      </w:r>
    </w:p>
    <w:p w14:paraId="3B81505B" w14:textId="760B4E68" w:rsidR="006121A6" w:rsidRPr="006121A6" w:rsidRDefault="006121A6" w:rsidP="006121A6">
      <w:pPr>
        <w:pStyle w:val="Odstavecseseznamem"/>
        <w:ind w:left="851"/>
        <w:jc w:val="both"/>
        <w:rPr>
          <w:rFonts w:ascii="Verdana" w:eastAsiaTheme="majorEastAsia" w:hAnsi="Verdana" w:cstheme="minorHAnsi"/>
          <w:bCs/>
          <w:sz w:val="18"/>
          <w:szCs w:val="18"/>
        </w:rPr>
      </w:pPr>
      <w:r w:rsidRPr="006121A6">
        <w:rPr>
          <w:rFonts w:ascii="Verdana" w:eastAsiaTheme="majorEastAsia" w:hAnsi="Verdana" w:cstheme="minorHAnsi"/>
          <w:bCs/>
          <w:sz w:val="18"/>
          <w:szCs w:val="18"/>
        </w:rPr>
        <w:t xml:space="preserve">Dne 1. 2. 2023 požádal dodavatel o úpravu smluvní ceny v souvislosti s doložkou. Rozhodná je tak hodnota Průměr Indexu cen průmyslových výrobců od počátku roku pro rok 2022 (105,8 </w:t>
      </w:r>
      <w:r w:rsidRPr="006121A6">
        <w:rPr>
          <w:rFonts w:ascii="Arial" w:eastAsiaTheme="majorEastAsia" w:hAnsi="Arial" w:cs="Arial"/>
          <w:bCs/>
          <w:sz w:val="18"/>
          <w:szCs w:val="18"/>
        </w:rPr>
        <w:t>→</w:t>
      </w:r>
      <w:r w:rsidRPr="006121A6">
        <w:rPr>
          <w:rFonts w:ascii="Verdana" w:eastAsiaTheme="majorEastAsia" w:hAnsi="Verdana" w:cstheme="minorHAnsi"/>
          <w:bCs/>
          <w:sz w:val="18"/>
          <w:szCs w:val="18"/>
        </w:rPr>
        <w:t xml:space="preserve"> 5,8 %). Jelikož byla překonána hranice 3 % dle odst. </w:t>
      </w:r>
      <w:r w:rsidR="004A00D2">
        <w:rPr>
          <w:rFonts w:ascii="Verdana" w:eastAsiaTheme="majorEastAsia" w:hAnsi="Verdana" w:cstheme="minorHAnsi"/>
          <w:bCs/>
          <w:sz w:val="18"/>
          <w:szCs w:val="18"/>
        </w:rPr>
        <w:t>3</w:t>
      </w:r>
      <w:r w:rsidRPr="006121A6">
        <w:rPr>
          <w:rFonts w:ascii="Verdana" w:eastAsiaTheme="majorEastAsia" w:hAnsi="Verdana" w:cstheme="minorHAnsi"/>
          <w:bCs/>
          <w:sz w:val="18"/>
          <w:szCs w:val="18"/>
        </w:rPr>
        <w:t>.4 rámcové dohody, je Zhotovitel oprávněn žádat zvýšení Ceny o 5,8 %. Na základě žádosti ze dne 1. 2. 2023 byl uzavřen dodatek k Rámcové dohodě, jež nabyl účinnost dne 1. 4. 2023. Dílčí smlouvy uzavřené po tomto datu tedy již obsahovaly upravené ceny.</w:t>
      </w:r>
    </w:p>
    <w:p w14:paraId="6AF48840" w14:textId="77777777" w:rsidR="006121A6" w:rsidRPr="006121A6" w:rsidRDefault="006121A6" w:rsidP="006121A6">
      <w:pPr>
        <w:pStyle w:val="Odstavecseseznamem"/>
        <w:ind w:left="851"/>
        <w:jc w:val="both"/>
        <w:rPr>
          <w:rFonts w:ascii="Verdana" w:eastAsiaTheme="majorEastAsia" w:hAnsi="Verdana" w:cstheme="minorHAnsi"/>
          <w:bCs/>
          <w:sz w:val="18"/>
          <w:szCs w:val="18"/>
        </w:rPr>
      </w:pPr>
    </w:p>
    <w:p w14:paraId="421BED3F" w14:textId="77777777" w:rsidR="006121A6" w:rsidRPr="006121A6" w:rsidRDefault="006121A6" w:rsidP="006121A6">
      <w:pPr>
        <w:pStyle w:val="Odstavecseseznamem"/>
        <w:spacing w:after="0"/>
        <w:ind w:left="851"/>
        <w:jc w:val="both"/>
        <w:rPr>
          <w:rFonts w:ascii="Verdana" w:eastAsiaTheme="majorEastAsia" w:hAnsi="Verdana" w:cstheme="minorHAnsi"/>
          <w:bCs/>
          <w:sz w:val="18"/>
          <w:szCs w:val="18"/>
        </w:rPr>
      </w:pPr>
      <w:r w:rsidRPr="006121A6">
        <w:rPr>
          <w:rFonts w:ascii="Verdana" w:eastAsiaTheme="majorEastAsia" w:hAnsi="Verdana" w:cstheme="minorHAnsi"/>
          <w:bCs/>
          <w:sz w:val="18"/>
          <w:szCs w:val="18"/>
        </w:rPr>
        <w:t>Příklad č. 3:</w:t>
      </w:r>
    </w:p>
    <w:p w14:paraId="4469563D" w14:textId="77777777" w:rsidR="006121A6" w:rsidRPr="006121A6" w:rsidRDefault="006121A6" w:rsidP="006121A6">
      <w:pPr>
        <w:ind w:left="851"/>
        <w:jc w:val="both"/>
        <w:rPr>
          <w:rFonts w:ascii="Verdana" w:eastAsiaTheme="majorEastAsia" w:hAnsi="Verdana" w:cstheme="minorHAnsi"/>
          <w:bCs/>
          <w:sz w:val="18"/>
          <w:szCs w:val="18"/>
        </w:rPr>
      </w:pPr>
      <w:r w:rsidRPr="006121A6">
        <w:rPr>
          <w:rFonts w:ascii="Verdana" w:eastAsiaTheme="majorEastAsia" w:hAnsi="Verdana" w:cstheme="minorHAnsi"/>
          <w:bCs/>
          <w:sz w:val="18"/>
          <w:szCs w:val="18"/>
        </w:rPr>
        <w:t>Smluvní strany uzavřely rámcovou dohodu dne 1. 2. 2023. Dne 2. 2. 2024 požádal objednatel o úpravu smluvní ceny v souvislosti s doložkou. Průměr Indexu cen průmyslových výrobců od počátku roku pro rok 2023 činil 97,2 %. Rozhodná procentní hodnota pro snížení činí 2,8 % (změna ze 100 % na 97,2 %). Objednatel je oprávněn žádat snížení Ceny o 2,8 %.</w:t>
      </w:r>
    </w:p>
    <w:p w14:paraId="19D36836" w14:textId="18869A5E" w:rsidR="00CB26F1" w:rsidRPr="00AC5F91" w:rsidRDefault="00CB26F1" w:rsidP="00FB4F02">
      <w:pPr>
        <w:pStyle w:val="Nadpis2"/>
        <w:keepNext w:val="0"/>
        <w:numPr>
          <w:ilvl w:val="1"/>
          <w:numId w:val="8"/>
        </w:numPr>
        <w:tabs>
          <w:tab w:val="left" w:pos="567"/>
        </w:tabs>
        <w:spacing w:line="276" w:lineRule="auto"/>
        <w:ind w:left="425" w:hanging="425"/>
        <w:rPr>
          <w:rFonts w:ascii="Verdana" w:hAnsi="Verdana" w:cstheme="minorHAnsi"/>
          <w:sz w:val="18"/>
          <w:szCs w:val="18"/>
        </w:rPr>
      </w:pPr>
      <w:r w:rsidRPr="00AC5F91">
        <w:rPr>
          <w:rFonts w:ascii="Verdana" w:hAnsi="Verdana" w:cstheme="minorHAnsi"/>
          <w:sz w:val="18"/>
          <w:szCs w:val="18"/>
        </w:rPr>
        <w:t xml:space="preserve">Cena </w:t>
      </w:r>
      <w:r w:rsidR="000A3CC2" w:rsidRPr="00AC5F91">
        <w:rPr>
          <w:rFonts w:ascii="Verdana" w:hAnsi="Verdana" w:cstheme="minorHAnsi"/>
          <w:sz w:val="18"/>
          <w:szCs w:val="18"/>
        </w:rPr>
        <w:t xml:space="preserve">za plnění dílčí smlouvy </w:t>
      </w:r>
      <w:r w:rsidRPr="00AC5F91">
        <w:rPr>
          <w:rFonts w:ascii="Verdana" w:hAnsi="Verdana" w:cstheme="minorHAnsi"/>
          <w:sz w:val="18"/>
          <w:szCs w:val="18"/>
        </w:rPr>
        <w:t>bude uhrazena bankovním převodem na bankovní účet Prodávajícího specifikovaný v záhlaví této</w:t>
      </w:r>
      <w:r w:rsidR="001228C5" w:rsidRPr="00AC5F91">
        <w:rPr>
          <w:rFonts w:ascii="Verdana" w:hAnsi="Verdana" w:cstheme="minorHAnsi"/>
          <w:sz w:val="18"/>
          <w:szCs w:val="18"/>
        </w:rPr>
        <w:t xml:space="preserve"> </w:t>
      </w:r>
      <w:r w:rsidR="00881560" w:rsidRPr="00AC5F91">
        <w:rPr>
          <w:rFonts w:ascii="Verdana" w:hAnsi="Verdana" w:cstheme="minorHAnsi"/>
          <w:sz w:val="18"/>
          <w:szCs w:val="18"/>
        </w:rPr>
        <w:t>Rámcové</w:t>
      </w:r>
      <w:r w:rsidRPr="00AC5F91">
        <w:rPr>
          <w:rFonts w:ascii="Verdana" w:hAnsi="Verdana" w:cstheme="minorHAnsi"/>
          <w:sz w:val="18"/>
          <w:szCs w:val="18"/>
        </w:rPr>
        <w:t xml:space="preserve"> dohody po řádném splnění </w:t>
      </w:r>
      <w:r w:rsidR="000A3CC2" w:rsidRPr="00AC5F91">
        <w:rPr>
          <w:rFonts w:ascii="Verdana" w:hAnsi="Verdana" w:cstheme="minorHAnsi"/>
          <w:sz w:val="18"/>
          <w:szCs w:val="18"/>
        </w:rPr>
        <w:t>dílčí smlouvy</w:t>
      </w:r>
      <w:r w:rsidRPr="00AC5F91">
        <w:rPr>
          <w:rFonts w:ascii="Verdana" w:hAnsi="Verdana" w:cstheme="minorHAnsi"/>
          <w:sz w:val="18"/>
          <w:szCs w:val="18"/>
        </w:rPr>
        <w:t xml:space="preserve"> na základě </w:t>
      </w:r>
      <w:r w:rsidR="00A606A2" w:rsidRPr="00AC5F91">
        <w:rPr>
          <w:rFonts w:ascii="Verdana" w:hAnsi="Verdana" w:cstheme="minorHAnsi"/>
          <w:sz w:val="18"/>
          <w:szCs w:val="18"/>
        </w:rPr>
        <w:t>účetního/</w:t>
      </w:r>
      <w:r w:rsidRPr="00AC5F91">
        <w:rPr>
          <w:rFonts w:ascii="Verdana" w:hAnsi="Verdana" w:cstheme="minorHAnsi"/>
          <w:sz w:val="18"/>
          <w:szCs w:val="18"/>
        </w:rPr>
        <w:t xml:space="preserve">daňového dokladu (faktury) vystaveného Prodávajícím. Právo fakturovat vzniká Prodávajícímu dnem převzetí </w:t>
      </w:r>
      <w:r w:rsidR="006007E5" w:rsidRPr="00AC5F91">
        <w:rPr>
          <w:rFonts w:ascii="Verdana" w:hAnsi="Verdana" w:cstheme="minorHAnsi"/>
          <w:sz w:val="18"/>
          <w:szCs w:val="18"/>
        </w:rPr>
        <w:t>zboží Kupujícím</w:t>
      </w:r>
      <w:r w:rsidRPr="00AC5F91">
        <w:rPr>
          <w:rFonts w:ascii="Verdana" w:hAnsi="Verdana" w:cstheme="minorHAnsi"/>
          <w:sz w:val="18"/>
          <w:szCs w:val="18"/>
        </w:rPr>
        <w:t xml:space="preserve">. Faktura musí mít náležitosti daňového dokladu, její přílohou musí být stejnopis </w:t>
      </w:r>
      <w:r w:rsidR="00A606A2" w:rsidRPr="00AC5F91">
        <w:rPr>
          <w:rFonts w:ascii="Verdana" w:hAnsi="Verdana" w:cstheme="minorHAnsi"/>
          <w:sz w:val="18"/>
          <w:szCs w:val="18"/>
        </w:rPr>
        <w:t>D</w:t>
      </w:r>
      <w:r w:rsidRPr="00AC5F91">
        <w:rPr>
          <w:rFonts w:ascii="Verdana" w:hAnsi="Verdana" w:cstheme="minorHAnsi"/>
          <w:sz w:val="18"/>
          <w:szCs w:val="18"/>
        </w:rPr>
        <w:t xml:space="preserve">odacího listu s potvrzením převzetí dodávky bez jakýchkoli vad </w:t>
      </w:r>
      <w:r w:rsidR="00681F22" w:rsidRPr="00AC5F91">
        <w:rPr>
          <w:rFonts w:ascii="Verdana" w:hAnsi="Verdana" w:cstheme="minorHAnsi"/>
          <w:sz w:val="18"/>
          <w:szCs w:val="18"/>
        </w:rPr>
        <w:t>Kupujícím</w:t>
      </w:r>
      <w:r w:rsidRPr="00AC5F91">
        <w:rPr>
          <w:rFonts w:ascii="Verdana" w:hAnsi="Verdana" w:cstheme="minorHAnsi"/>
          <w:sz w:val="18"/>
          <w:szCs w:val="18"/>
        </w:rPr>
        <w:t>. V záhlaví faktury je nutno taktéž uvést číslo objednávky</w:t>
      </w:r>
      <w:r w:rsidR="00A606A2" w:rsidRPr="00AC5F91">
        <w:rPr>
          <w:rFonts w:ascii="Verdana" w:hAnsi="Verdana" w:cstheme="minorHAnsi"/>
          <w:sz w:val="18"/>
          <w:szCs w:val="18"/>
        </w:rPr>
        <w:t xml:space="preserve"> a této </w:t>
      </w:r>
      <w:r w:rsidR="00881560" w:rsidRPr="00AC5F91">
        <w:rPr>
          <w:rFonts w:ascii="Verdana" w:hAnsi="Verdana" w:cstheme="minorHAnsi"/>
          <w:sz w:val="18"/>
          <w:szCs w:val="18"/>
        </w:rPr>
        <w:t>Rámcové</w:t>
      </w:r>
      <w:r w:rsidR="00A606A2" w:rsidRPr="00AC5F91">
        <w:rPr>
          <w:rFonts w:ascii="Verdana" w:hAnsi="Verdana" w:cstheme="minorHAnsi"/>
          <w:sz w:val="18"/>
          <w:szCs w:val="18"/>
        </w:rPr>
        <w:t xml:space="preserve"> dohody</w:t>
      </w:r>
      <w:r w:rsidR="004F3758" w:rsidRPr="00AC5F91">
        <w:rPr>
          <w:rFonts w:ascii="Verdana" w:hAnsi="Verdana" w:cstheme="minorHAnsi"/>
          <w:sz w:val="18"/>
          <w:szCs w:val="18"/>
        </w:rPr>
        <w:t>.</w:t>
      </w:r>
    </w:p>
    <w:p w14:paraId="797E76ED" w14:textId="77777777" w:rsidR="005E655B" w:rsidRPr="00AC5F91" w:rsidRDefault="005E655B" w:rsidP="00FB4F02">
      <w:pPr>
        <w:pStyle w:val="Nadpis2"/>
        <w:numPr>
          <w:ilvl w:val="1"/>
          <w:numId w:val="8"/>
        </w:numPr>
        <w:tabs>
          <w:tab w:val="left" w:pos="567"/>
        </w:tabs>
        <w:spacing w:line="276" w:lineRule="auto"/>
        <w:ind w:left="426" w:hanging="426"/>
        <w:rPr>
          <w:rFonts w:ascii="Verdana" w:hAnsi="Verdana" w:cstheme="minorHAnsi"/>
          <w:sz w:val="18"/>
          <w:szCs w:val="18"/>
        </w:rPr>
      </w:pPr>
      <w:r w:rsidRPr="00AC5F91">
        <w:rPr>
          <w:rFonts w:ascii="Verdana" w:hAnsi="Verdana" w:cstheme="minorHAnsi"/>
          <w:sz w:val="18"/>
          <w:szCs w:val="18"/>
        </w:rPr>
        <w:t>Daňové doklady, vč. všech příloh, budou zasílány následovně:</w:t>
      </w:r>
    </w:p>
    <w:p w14:paraId="03A55DCF" w14:textId="77777777" w:rsidR="005E655B" w:rsidRPr="00AC5F91" w:rsidRDefault="005E655B" w:rsidP="00FB4F02">
      <w:pPr>
        <w:pStyle w:val="Odstavecseseznamem"/>
        <w:numPr>
          <w:ilvl w:val="0"/>
          <w:numId w:val="24"/>
        </w:numPr>
        <w:tabs>
          <w:tab w:val="left" w:pos="567"/>
        </w:tabs>
        <w:jc w:val="both"/>
        <w:rPr>
          <w:rFonts w:ascii="Verdana" w:hAnsi="Verdana" w:cstheme="minorHAnsi"/>
          <w:sz w:val="18"/>
          <w:szCs w:val="18"/>
        </w:rPr>
      </w:pPr>
      <w:r w:rsidRPr="00AC5F91">
        <w:rPr>
          <w:rFonts w:ascii="Verdana" w:hAnsi="Verdana" w:cstheme="minorHAnsi"/>
          <w:sz w:val="18"/>
          <w:szCs w:val="18"/>
        </w:rPr>
        <w:t>v digitální podobě na e-mailovou adresu ePodatelnaCFU@spravazeleznic.cz, nebo</w:t>
      </w:r>
    </w:p>
    <w:p w14:paraId="7A0C7D7A" w14:textId="77777777" w:rsidR="005E655B" w:rsidRPr="00AC5F91" w:rsidRDefault="005E655B" w:rsidP="00FB4F02">
      <w:pPr>
        <w:pStyle w:val="Odstavecseseznamem"/>
        <w:numPr>
          <w:ilvl w:val="0"/>
          <w:numId w:val="24"/>
        </w:numPr>
        <w:tabs>
          <w:tab w:val="left" w:pos="567"/>
        </w:tabs>
        <w:jc w:val="both"/>
        <w:rPr>
          <w:rFonts w:ascii="Verdana" w:hAnsi="Verdana" w:cstheme="minorHAnsi"/>
          <w:sz w:val="18"/>
          <w:szCs w:val="18"/>
        </w:rPr>
      </w:pPr>
      <w:r w:rsidRPr="00AC5F91">
        <w:rPr>
          <w:rFonts w:ascii="Verdana" w:hAnsi="Verdana" w:cstheme="minorHAnsi"/>
          <w:sz w:val="18"/>
          <w:szCs w:val="18"/>
        </w:rPr>
        <w:t>v digitální podobě do datové schránky s identifikátorem Uccchjm, nebo</w:t>
      </w:r>
    </w:p>
    <w:p w14:paraId="4C36A2C3" w14:textId="77777777" w:rsidR="005E655B" w:rsidRPr="00AC5F91" w:rsidRDefault="005E655B" w:rsidP="005E655B">
      <w:pPr>
        <w:pStyle w:val="Odstavecseseznamem"/>
        <w:numPr>
          <w:ilvl w:val="0"/>
          <w:numId w:val="24"/>
        </w:numPr>
        <w:jc w:val="both"/>
        <w:rPr>
          <w:rFonts w:ascii="Verdana" w:hAnsi="Verdana" w:cstheme="minorHAnsi"/>
          <w:sz w:val="18"/>
          <w:szCs w:val="18"/>
        </w:rPr>
      </w:pPr>
      <w:r w:rsidRPr="00AC5F91">
        <w:rPr>
          <w:rFonts w:ascii="Verdana" w:hAnsi="Verdana" w:cstheme="minorHAnsi"/>
          <w:sz w:val="18"/>
          <w:szCs w:val="18"/>
        </w:rPr>
        <w:t>v listinné podobě na adresu Správa železnic, státní organizace, Centrální finanční účtárna Čechy, Náměstí Jana Pernera 217, 530 02 Pardubice, nebo</w:t>
      </w:r>
    </w:p>
    <w:p w14:paraId="670EECFA" w14:textId="77777777" w:rsidR="005E655B" w:rsidRPr="00AC5F91" w:rsidRDefault="005E655B" w:rsidP="005E655B">
      <w:pPr>
        <w:pStyle w:val="Odstavecseseznamem"/>
        <w:numPr>
          <w:ilvl w:val="0"/>
          <w:numId w:val="24"/>
        </w:numPr>
        <w:jc w:val="both"/>
        <w:rPr>
          <w:rFonts w:ascii="Verdana" w:hAnsi="Verdana" w:cstheme="minorHAnsi"/>
          <w:sz w:val="18"/>
          <w:szCs w:val="18"/>
        </w:rPr>
      </w:pPr>
      <w:r w:rsidRPr="00AC5F91">
        <w:rPr>
          <w:rFonts w:ascii="Verdana" w:hAnsi="Verdana" w:cstheme="minorHAnsi"/>
          <w:sz w:val="18"/>
          <w:szCs w:val="18"/>
        </w:rPr>
        <w:lastRenderedPageBreak/>
        <w:t xml:space="preserve">prostřednictvím kontaktního formuláře na webových stránkách Objednatele </w:t>
      </w:r>
      <w:hyperlink r:id="rId14" w:history="1">
        <w:r w:rsidRPr="00AC5F91">
          <w:rPr>
            <w:rStyle w:val="Hypertextovodkaz"/>
            <w:rFonts w:ascii="Verdana" w:hAnsi="Verdana" w:cstheme="minorHAnsi"/>
            <w:sz w:val="18"/>
            <w:szCs w:val="18"/>
          </w:rPr>
          <w:t>https://www.spravazeleznic.cz/kontakty/podatelna</w:t>
        </w:r>
      </w:hyperlink>
      <w:r w:rsidRPr="00AC5F91">
        <w:rPr>
          <w:rFonts w:ascii="Verdana" w:hAnsi="Verdana" w:cstheme="minorHAnsi"/>
          <w:sz w:val="18"/>
          <w:szCs w:val="18"/>
        </w:rPr>
        <w:t xml:space="preserve">   </w:t>
      </w:r>
    </w:p>
    <w:p w14:paraId="5F4DE171" w14:textId="6DA5E2CF" w:rsidR="00901DFA" w:rsidRPr="00AC5F91" w:rsidRDefault="005E655B" w:rsidP="00C91666">
      <w:pPr>
        <w:ind w:left="357"/>
        <w:jc w:val="both"/>
        <w:rPr>
          <w:rFonts w:ascii="Verdana" w:hAnsi="Verdana" w:cstheme="minorHAnsi"/>
          <w:sz w:val="18"/>
          <w:szCs w:val="18"/>
        </w:rPr>
      </w:pPr>
      <w:r w:rsidRPr="00AC5F91">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77777777" w:rsidR="00CB26F1" w:rsidRPr="00AC5F91" w:rsidRDefault="00CB26F1" w:rsidP="004867C2">
      <w:pPr>
        <w:pStyle w:val="Nadpis2"/>
        <w:numPr>
          <w:ilvl w:val="1"/>
          <w:numId w:val="8"/>
        </w:numPr>
        <w:spacing w:line="276" w:lineRule="auto"/>
        <w:ind w:left="426" w:hanging="426"/>
        <w:rPr>
          <w:rFonts w:ascii="Verdana" w:hAnsi="Verdana" w:cstheme="minorHAnsi"/>
          <w:sz w:val="18"/>
          <w:szCs w:val="18"/>
        </w:rPr>
      </w:pPr>
      <w:r w:rsidRPr="00AC5F91">
        <w:rPr>
          <w:rFonts w:ascii="Verdana" w:hAnsi="Verdana" w:cstheme="minorHAnsi"/>
          <w:sz w:val="18"/>
          <w:szCs w:val="18"/>
        </w:rPr>
        <w:t xml:space="preserve">Splatnost faktury se sjednává na 30 kalendářních dnů od jejího </w:t>
      </w:r>
      <w:r w:rsidR="00C63B85" w:rsidRPr="00AC5F91">
        <w:rPr>
          <w:rFonts w:ascii="Verdana" w:hAnsi="Verdana" w:cstheme="minorHAnsi"/>
          <w:sz w:val="18"/>
          <w:szCs w:val="18"/>
        </w:rPr>
        <w:t xml:space="preserve">písemného </w:t>
      </w:r>
      <w:r w:rsidRPr="00AC5F91">
        <w:rPr>
          <w:rFonts w:ascii="Verdana" w:hAnsi="Verdana" w:cstheme="minorHAnsi"/>
          <w:sz w:val="18"/>
          <w:szCs w:val="18"/>
        </w:rPr>
        <w:t>doručení</w:t>
      </w:r>
      <w:r w:rsidR="00A606A2" w:rsidRPr="00AC5F91">
        <w:rPr>
          <w:rFonts w:ascii="Verdana" w:hAnsi="Verdana" w:cstheme="minorHAnsi"/>
          <w:sz w:val="18"/>
          <w:szCs w:val="18"/>
        </w:rPr>
        <w:t xml:space="preserve"> Kupujícímu</w:t>
      </w:r>
      <w:r w:rsidRPr="00AC5F91">
        <w:rPr>
          <w:rFonts w:ascii="Verdana" w:hAnsi="Verdana" w:cstheme="minorHAnsi"/>
          <w:sz w:val="18"/>
          <w:szCs w:val="18"/>
        </w:rPr>
        <w:t>. V případě, že faktura nebude mít odpovídající náležitosti</w:t>
      </w:r>
      <w:r w:rsidR="00A606A2" w:rsidRPr="00AC5F91">
        <w:rPr>
          <w:rFonts w:ascii="Verdana" w:hAnsi="Verdana" w:cstheme="minorHAnsi"/>
          <w:sz w:val="18"/>
          <w:szCs w:val="18"/>
        </w:rPr>
        <w:t xml:space="preserve"> účetního nebo daňového dokladu</w:t>
      </w:r>
      <w:r w:rsidRPr="00AC5F91">
        <w:rPr>
          <w:rFonts w:ascii="Verdana" w:hAnsi="Verdana" w:cstheme="minorHAnsi"/>
          <w:sz w:val="18"/>
          <w:szCs w:val="18"/>
        </w:rPr>
        <w:t>, je</w:t>
      </w:r>
      <w:r w:rsidR="00FC00AD" w:rsidRPr="00AC5F91">
        <w:rPr>
          <w:rFonts w:ascii="Verdana" w:hAnsi="Verdana" w:cstheme="minorHAnsi"/>
          <w:sz w:val="18"/>
          <w:szCs w:val="18"/>
        </w:rPr>
        <w:t xml:space="preserve"> </w:t>
      </w:r>
      <w:r w:rsidR="00B03468" w:rsidRPr="00AC5F91">
        <w:rPr>
          <w:rFonts w:ascii="Verdana" w:hAnsi="Verdana" w:cstheme="minorHAnsi"/>
          <w:sz w:val="18"/>
          <w:szCs w:val="18"/>
        </w:rPr>
        <w:t xml:space="preserve">Kupující </w:t>
      </w:r>
      <w:r w:rsidRPr="00AC5F9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AC5F91">
        <w:rPr>
          <w:rFonts w:ascii="Verdana" w:hAnsi="Verdana" w:cstheme="minorHAnsi"/>
          <w:sz w:val="18"/>
          <w:szCs w:val="18"/>
        </w:rPr>
        <w:t>Kupujícím</w:t>
      </w:r>
      <w:r w:rsidRPr="00AC5F9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D5352C"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w:t>
      </w:r>
      <w:r w:rsidR="000A3CC2" w:rsidRPr="00D5352C">
        <w:rPr>
          <w:rFonts w:ascii="Verdana" w:hAnsi="Verdana" w:cstheme="minorHAnsi"/>
          <w:sz w:val="18"/>
          <w:szCs w:val="18"/>
        </w:rPr>
        <w:t>dohody</w:t>
      </w:r>
      <w:r w:rsidRPr="00D5352C">
        <w:rPr>
          <w:rFonts w:ascii="Verdana" w:hAnsi="Verdana" w:cstheme="minorHAnsi"/>
          <w:sz w:val="18"/>
          <w:szCs w:val="18"/>
        </w:rPr>
        <w:t xml:space="preserve"> na svůj náklad a na své nebezpečí. </w:t>
      </w:r>
    </w:p>
    <w:p w14:paraId="5081F0E0"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D5352C">
        <w:rPr>
          <w:rFonts w:ascii="Verdana" w:hAnsi="Verdana" w:cstheme="minorHAnsi"/>
          <w:sz w:val="18"/>
          <w:szCs w:val="18"/>
        </w:rPr>
        <w:t>Záruční doba činí 24 měsíců</w:t>
      </w:r>
      <w:r w:rsidRPr="008B5521">
        <w:rPr>
          <w:rFonts w:ascii="Verdana" w:hAnsi="Verdana" w:cstheme="minorHAnsi"/>
          <w:sz w:val="18"/>
          <w:szCs w:val="18"/>
        </w:rPr>
        <w:t xml:space="preserve"> od data přejímky zboží.</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68D0345A"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w:t>
      </w:r>
      <w:r w:rsidRPr="008B5521">
        <w:rPr>
          <w:rFonts w:ascii="Verdana" w:hAnsi="Verdana" w:cstheme="minorHAnsi"/>
          <w:sz w:val="18"/>
          <w:szCs w:val="18"/>
        </w:rPr>
        <w:lastRenderedPageBreak/>
        <w:t>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C14DEC">
      <w:pPr>
        <w:pStyle w:val="Odstavecseseznamem"/>
        <w:numPr>
          <w:ilvl w:val="0"/>
          <w:numId w:val="2"/>
        </w:numPr>
        <w:tabs>
          <w:tab w:val="clear" w:pos="502"/>
          <w:tab w:val="num" w:pos="-218"/>
        </w:tabs>
        <w:spacing w:before="120" w:after="120"/>
        <w:ind w:left="499" w:hanging="357"/>
        <w:contextualSpacing w:val="0"/>
        <w:jc w:val="both"/>
        <w:rPr>
          <w:rFonts w:ascii="Verdana" w:hAnsi="Verdana" w:cstheme="minorHAnsi"/>
          <w:sz w:val="18"/>
          <w:szCs w:val="18"/>
        </w:rPr>
      </w:pPr>
      <w:r w:rsidRPr="00C414FE">
        <w:rPr>
          <w:rFonts w:ascii="Verdana" w:hAnsi="Verdana" w:cstheme="minorHAnsi"/>
          <w:sz w:val="18"/>
          <w:szCs w:val="18"/>
        </w:rPr>
        <w:t xml:space="preserve">Compliance doložka a etické zásady </w:t>
      </w:r>
    </w:p>
    <w:p w14:paraId="3DFAB87E" w14:textId="41907542" w:rsidR="00E0510B" w:rsidRPr="00E0510B" w:rsidRDefault="00E0510B" w:rsidP="00AA239D">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00067225" w:rsidRPr="0061018D">
          <w:rPr>
            <w:rStyle w:val="Hypertextovodkaz"/>
            <w:rFonts w:ascii="Verdana" w:hAnsi="Verdana" w:cstheme="minorHAnsi"/>
            <w:sz w:val="18"/>
            <w:szCs w:val="18"/>
          </w:rPr>
          <w:t>https://www.spravazeleznic.cz/o-nas/nezadouci-jednani-a-boj-s-korupci</w:t>
        </w:r>
      </w:hyperlink>
      <w:r w:rsidRPr="00E0510B">
        <w:rPr>
          <w:rFonts w:ascii="Verdana" w:hAnsi="Verdana" w:cstheme="minorHAnsi"/>
          <w:sz w:val="18"/>
          <w:szCs w:val="18"/>
        </w:rPr>
        <w:t xml:space="preserve"> </w:t>
      </w:r>
    </w:p>
    <w:p w14:paraId="013B95B0" w14:textId="77777777" w:rsidR="00EA6BA4" w:rsidRPr="00D5352C" w:rsidRDefault="00EA6BA4" w:rsidP="00EA6BA4">
      <w:pPr>
        <w:numPr>
          <w:ilvl w:val="0"/>
          <w:numId w:val="4"/>
        </w:numPr>
        <w:spacing w:before="240" w:after="120"/>
        <w:rPr>
          <w:rFonts w:ascii="Verdana" w:hAnsi="Verdana" w:cstheme="minorHAnsi"/>
          <w:b/>
          <w:sz w:val="22"/>
        </w:rPr>
      </w:pPr>
      <w:r w:rsidRPr="00D5352C">
        <w:rPr>
          <w:rFonts w:ascii="Verdana" w:hAnsi="Verdana" w:cstheme="minorHAnsi"/>
          <w:b/>
          <w:sz w:val="22"/>
        </w:rPr>
        <w:t>ODPOVĚDNÉ ZADÁVÁNÍ</w:t>
      </w:r>
    </w:p>
    <w:p w14:paraId="65EA28F2" w14:textId="020949A7" w:rsidR="00EA6BA4" w:rsidRPr="00D5352C" w:rsidRDefault="00EA6BA4" w:rsidP="00C14DEC">
      <w:pPr>
        <w:numPr>
          <w:ilvl w:val="0"/>
          <w:numId w:val="16"/>
        </w:numPr>
        <w:tabs>
          <w:tab w:val="clear" w:pos="360"/>
          <w:tab w:val="num" w:pos="-360"/>
        </w:tabs>
        <w:spacing w:before="120" w:after="120"/>
        <w:jc w:val="both"/>
        <w:rPr>
          <w:rFonts w:ascii="Verdana" w:hAnsi="Verdana" w:cstheme="minorHAnsi"/>
          <w:sz w:val="18"/>
          <w:szCs w:val="18"/>
        </w:rPr>
      </w:pPr>
      <w:r w:rsidRPr="00D5352C">
        <w:rPr>
          <w:rFonts w:ascii="Verdana" w:hAnsi="Verdana" w:cstheme="minorHAnsi"/>
          <w:sz w:val="18"/>
          <w:szCs w:val="18"/>
        </w:rPr>
        <w:t>Kupující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7D48C540" w14:textId="77777777" w:rsidR="00CF0A83" w:rsidRPr="00D5352C" w:rsidRDefault="00CF0A83" w:rsidP="00C14DEC">
      <w:pPr>
        <w:pStyle w:val="acnormal"/>
        <w:numPr>
          <w:ilvl w:val="0"/>
          <w:numId w:val="16"/>
        </w:numPr>
        <w:tabs>
          <w:tab w:val="clear" w:pos="360"/>
          <w:tab w:val="num" w:pos="-360"/>
        </w:tabs>
        <w:rPr>
          <w:rFonts w:ascii="Verdana" w:hAnsi="Verdana" w:cstheme="minorHAnsi"/>
          <w:sz w:val="18"/>
          <w:szCs w:val="18"/>
        </w:rPr>
      </w:pPr>
      <w:r w:rsidRPr="00D5352C">
        <w:rPr>
          <w:rFonts w:ascii="Verdana" w:hAnsi="Verdana" w:cstheme="minorHAnsi"/>
          <w:sz w:val="18"/>
          <w:szCs w:val="18"/>
        </w:rPr>
        <w:t>Kupující požaduje, aby Prodávající při plnění dílčích smluv uzavřených na základě této rámcové dohody  pro Kupujícího</w:t>
      </w:r>
      <w:r w:rsidRPr="00D5352C">
        <w:t xml:space="preserve"> </w:t>
      </w:r>
      <w:r w:rsidRPr="00D5352C">
        <w:rPr>
          <w:rFonts w:ascii="Verdana" w:hAnsi="Verdana" w:cstheme="minorHAnsi"/>
          <w:sz w:val="18"/>
          <w:szCs w:val="18"/>
        </w:rPr>
        <w:t>zajistil rovnocenné platební podmínky, jako má sjednány Prodávající s Kupujícím, a to následovně:</w:t>
      </w:r>
    </w:p>
    <w:p w14:paraId="6BC43364" w14:textId="77777777" w:rsidR="00CF0A83" w:rsidRPr="00D5352C" w:rsidRDefault="00CF0A83" w:rsidP="00C14DEC">
      <w:pPr>
        <w:pStyle w:val="acnormal"/>
        <w:numPr>
          <w:ilvl w:val="1"/>
          <w:numId w:val="16"/>
        </w:numPr>
        <w:tabs>
          <w:tab w:val="clear" w:pos="1080"/>
          <w:tab w:val="num" w:pos="360"/>
        </w:tabs>
        <w:spacing w:after="60"/>
        <w:rPr>
          <w:rFonts w:ascii="Verdana" w:hAnsi="Verdana" w:cstheme="minorHAnsi"/>
          <w:sz w:val="18"/>
          <w:szCs w:val="18"/>
        </w:rPr>
      </w:pPr>
      <w:r w:rsidRPr="00D5352C">
        <w:rPr>
          <w:rFonts w:ascii="Verdana" w:hAnsi="Verdana" w:cstheme="minorHAnsi"/>
          <w:sz w:val="18"/>
          <w:szCs w:val="18"/>
        </w:rPr>
        <w:t xml:space="preserve">Prodávající se zavazuje ujednat si s dalšími osobami, které se na jeho straně podílejí na realizaci dílčích smluv, a jsou podnikateli (dále jen „smluvní partneři Prodávajícího“), </w:t>
      </w:r>
      <w:r w:rsidRPr="00D5352C">
        <w:rPr>
          <w:rFonts w:ascii="Verdana" w:hAnsi="Verdana" w:cstheme="minorHAnsi"/>
          <w:sz w:val="18"/>
          <w:szCs w:val="18"/>
        </w:rPr>
        <w:lastRenderedPageBreak/>
        <w:t>stejnou nebo kratší dobu splatnosti daňových dokladů, jaká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60F46901" w14:textId="77777777" w:rsidR="00CF0A83" w:rsidRPr="00D5352C" w:rsidRDefault="00CF0A83" w:rsidP="00C14DEC">
      <w:pPr>
        <w:pStyle w:val="acnormal"/>
        <w:numPr>
          <w:ilvl w:val="1"/>
          <w:numId w:val="16"/>
        </w:numPr>
        <w:tabs>
          <w:tab w:val="clear" w:pos="1080"/>
          <w:tab w:val="num" w:pos="360"/>
        </w:tabs>
        <w:spacing w:after="60"/>
        <w:rPr>
          <w:rFonts w:ascii="Verdana" w:hAnsi="Verdana" w:cstheme="minorHAnsi"/>
          <w:sz w:val="18"/>
          <w:szCs w:val="18"/>
        </w:rPr>
      </w:pPr>
      <w:r w:rsidRPr="00D5352C">
        <w:rPr>
          <w:rFonts w:ascii="Verdana" w:hAnsi="Verdana" w:cstheme="minorHAnsi"/>
          <w:sz w:val="18"/>
          <w:szCs w:val="18"/>
        </w:rPr>
        <w:t>Prodávající se zavazuje uhradit smluvní pokutu ve výši 10.000 Kč za každý byť i započatý den prodlení se splněním povinnosti předložit smluvní dokumentaci dle předchozího odstavce této rámcové dohody. Prodávající se dále zavazuje uhradit smluvní pokutu ve výši 10.000 Kč za každý byť i započatý den, po který porušil svou povinnost mít se smluvními partnery Prodávajícího stejnou nebo kratší dobu splatnosti daňových dokladů, jaká je sjednána v dílčí smlouvě. Smluvní sankce dle tohoto odstavce rámcové dohody lze v případě postupného porušení obou povinností Prodávajícího sčítat.</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24A5BB5C" w14:textId="7DEE26F6" w:rsidR="00D5415F" w:rsidRPr="00CF3ED5" w:rsidRDefault="00D5415F" w:rsidP="00C14DEC">
      <w:pPr>
        <w:pStyle w:val="acnormal"/>
        <w:numPr>
          <w:ilvl w:val="0"/>
          <w:numId w:val="29"/>
        </w:numPr>
        <w:tabs>
          <w:tab w:val="clear" w:pos="720"/>
          <w:tab w:val="num" w:pos="-360"/>
        </w:tabs>
        <w:spacing w:after="0"/>
        <w:ind w:left="360"/>
        <w:rPr>
          <w:rFonts w:ascii="Verdana" w:hAnsi="Verdana" w:cstheme="minorHAnsi"/>
          <w:sz w:val="18"/>
          <w:szCs w:val="18"/>
        </w:rPr>
      </w:pPr>
      <w:r>
        <w:rPr>
          <w:rFonts w:ascii="Verdana" w:hAnsi="Verdana" w:cstheme="minorHAnsi"/>
          <w:sz w:val="18"/>
          <w:szCs w:val="18"/>
        </w:rPr>
        <w:t>Zhotovitel prohlašuje, že:</w:t>
      </w:r>
    </w:p>
    <w:p w14:paraId="39877891" w14:textId="77777777" w:rsidR="00C62878" w:rsidRDefault="00C62878" w:rsidP="00C14DEC">
      <w:pPr>
        <w:pStyle w:val="SODslseznam-2a"/>
        <w:tabs>
          <w:tab w:val="clear" w:pos="360"/>
        </w:tabs>
        <w:ind w:left="1199"/>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1D292F71" w14:textId="77777777" w:rsidR="00C62878" w:rsidRDefault="00C62878" w:rsidP="00C14DEC">
      <w:pPr>
        <w:pStyle w:val="SODslseznam-2a"/>
        <w:tabs>
          <w:tab w:val="clear" w:pos="360"/>
        </w:tabs>
        <w:ind w:left="1199"/>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B30D805" w14:textId="77777777" w:rsidR="00C62878" w:rsidRPr="004F68CA" w:rsidRDefault="00C62878" w:rsidP="00C14DEC">
      <w:pPr>
        <w:pStyle w:val="SODslseznam-2a"/>
        <w:tabs>
          <w:tab w:val="clear" w:pos="360"/>
          <w:tab w:val="num" w:pos="-720"/>
        </w:tabs>
        <w:ind w:left="1199"/>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F0B4603" w14:textId="02F2F2FA" w:rsidR="005609AE" w:rsidRPr="00D5352C" w:rsidRDefault="00C62878" w:rsidP="00C14DEC">
      <w:pPr>
        <w:pStyle w:val="SODslseznam-2a"/>
        <w:tabs>
          <w:tab w:val="clear" w:pos="360"/>
          <w:tab w:val="num" w:pos="-720"/>
        </w:tabs>
        <w:ind w:left="1199"/>
        <w:rPr>
          <w:rFonts w:cstheme="minorHAnsi"/>
          <w:szCs w:val="18"/>
        </w:rPr>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w:t>
      </w:r>
      <w:r w:rsidRPr="00D5352C">
        <w:t>vlastní podíl představující alespoň 25 % účasti společníka v obchodní společnosti.</w:t>
      </w:r>
    </w:p>
    <w:p w14:paraId="6E89CB09" w14:textId="6FC680CF" w:rsidR="005609AE" w:rsidRPr="00D5352C" w:rsidRDefault="005609AE" w:rsidP="00C14DEC">
      <w:pPr>
        <w:pStyle w:val="acnormal"/>
        <w:numPr>
          <w:ilvl w:val="0"/>
          <w:numId w:val="29"/>
        </w:numPr>
        <w:tabs>
          <w:tab w:val="clear" w:pos="720"/>
          <w:tab w:val="num" w:pos="-360"/>
        </w:tabs>
        <w:spacing w:after="0"/>
        <w:ind w:left="360"/>
        <w:rPr>
          <w:rFonts w:ascii="Verdana" w:hAnsi="Verdana" w:cstheme="minorHAnsi"/>
          <w:sz w:val="18"/>
          <w:szCs w:val="18"/>
        </w:rPr>
      </w:pPr>
      <w:bookmarkStart w:id="0" w:name="_Hlk156832161"/>
      <w:r w:rsidRPr="00D5352C">
        <w:rPr>
          <w:rFonts w:ascii="Verdana" w:hAnsi="Verdana" w:cstheme="minorHAnsi"/>
          <w:sz w:val="18"/>
          <w:szCs w:val="18"/>
        </w:rPr>
        <w:lastRenderedPageBreak/>
        <w:t xml:space="preserve">Je-li Prodávajícím sdružení více osob, platí podmínky </w:t>
      </w:r>
      <w:r w:rsidR="00C62878" w:rsidRPr="00D5352C">
        <w:rPr>
          <w:rFonts w:ascii="Verdana" w:hAnsi="Verdana" w:cstheme="minorHAnsi"/>
          <w:sz w:val="18"/>
          <w:szCs w:val="18"/>
        </w:rPr>
        <w:t xml:space="preserve">tohoto článku VIII </w:t>
      </w:r>
      <w:r w:rsidRPr="00D5352C">
        <w:rPr>
          <w:rFonts w:ascii="Verdana" w:hAnsi="Verdana" w:cstheme="minorHAnsi"/>
          <w:sz w:val="18"/>
          <w:szCs w:val="18"/>
        </w:rPr>
        <w:t>Rámcové dohody také jednotlivě pro všechny osoby v rámci Prodávajícího sdružené</w:t>
      </w:r>
      <w:r w:rsidR="0090698B" w:rsidRPr="00D5352C">
        <w:rPr>
          <w:rFonts w:ascii="Verdana" w:hAnsi="Verdana" w:cstheme="minorHAnsi"/>
          <w:sz w:val="18"/>
          <w:szCs w:val="18"/>
        </w:rPr>
        <w:t>,</w:t>
      </w:r>
      <w:r w:rsidRPr="00D5352C">
        <w:rPr>
          <w:rFonts w:ascii="Verdana" w:hAnsi="Verdana" w:cstheme="minorHAnsi"/>
          <w:sz w:val="18"/>
          <w:szCs w:val="18"/>
        </w:rPr>
        <w:t xml:space="preserve"> a to bez ohledu na právní formu tohoto sdružení.</w:t>
      </w:r>
    </w:p>
    <w:bookmarkEnd w:id="0"/>
    <w:p w14:paraId="373F127A" w14:textId="407351AF" w:rsidR="005609AE" w:rsidRPr="00CF3ED5" w:rsidRDefault="005609AE" w:rsidP="00C14DEC">
      <w:pPr>
        <w:pStyle w:val="acnormal"/>
        <w:numPr>
          <w:ilvl w:val="0"/>
          <w:numId w:val="29"/>
        </w:numPr>
        <w:tabs>
          <w:tab w:val="clear" w:pos="720"/>
          <w:tab w:val="num" w:pos="-360"/>
        </w:tabs>
        <w:spacing w:after="0"/>
        <w:ind w:left="360"/>
        <w:rPr>
          <w:rFonts w:ascii="Verdana" w:hAnsi="Verdana" w:cstheme="minorHAnsi"/>
          <w:sz w:val="18"/>
          <w:szCs w:val="18"/>
        </w:rPr>
      </w:pPr>
      <w:r w:rsidRPr="00D5352C">
        <w:rPr>
          <w:rFonts w:ascii="Verdana" w:hAnsi="Verdana" w:cstheme="minorHAnsi"/>
          <w:sz w:val="18"/>
          <w:szCs w:val="18"/>
        </w:rPr>
        <w:t>Přestane-li Prodávající nebo některý z jeho poddodavatelů nebo jiných osob, jejichž způsobilost byla využita ve smyslu evropských směrnic o zadávání veřejných zakázek, splňovat podmínky dle tohoto článku</w:t>
      </w:r>
      <w:r w:rsidR="00C62878" w:rsidRPr="00D5352C">
        <w:rPr>
          <w:rFonts w:ascii="Verdana" w:hAnsi="Verdana" w:cstheme="minorHAnsi"/>
          <w:sz w:val="18"/>
          <w:szCs w:val="18"/>
        </w:rPr>
        <w:t xml:space="preserve"> VIII</w:t>
      </w:r>
      <w:r w:rsidRPr="00D5352C">
        <w:rPr>
          <w:rFonts w:ascii="Verdana" w:hAnsi="Verdana" w:cstheme="minorHAnsi"/>
          <w:sz w:val="18"/>
          <w:szCs w:val="18"/>
        </w:rPr>
        <w:t xml:space="preserve"> Rámcové dohody, oznámí tuto skutečnost bez z</w:t>
      </w:r>
      <w:r w:rsidRPr="00CF3ED5">
        <w:rPr>
          <w:rFonts w:ascii="Verdana" w:hAnsi="Verdana" w:cstheme="minorHAnsi"/>
          <w:sz w:val="18"/>
          <w:szCs w:val="18"/>
        </w:rPr>
        <w:t xml:space="preserve">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09B4B60E" w14:textId="05F719C6" w:rsidR="005609AE" w:rsidRPr="00CF3ED5" w:rsidRDefault="005609AE" w:rsidP="00C14DEC">
      <w:pPr>
        <w:pStyle w:val="acnormal"/>
        <w:numPr>
          <w:ilvl w:val="0"/>
          <w:numId w:val="29"/>
        </w:numPr>
        <w:tabs>
          <w:tab w:val="clear" w:pos="720"/>
          <w:tab w:val="num" w:pos="0"/>
        </w:tabs>
        <w:spacing w:after="0"/>
        <w:ind w:left="36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w:t>
      </w:r>
      <w:r w:rsidR="0090698B">
        <w:rPr>
          <w:rFonts w:ascii="Verdana" w:hAnsi="Verdana" w:cstheme="minorHAnsi"/>
          <w:sz w:val="18"/>
          <w:szCs w:val="18"/>
        </w:rPr>
        <w:t>n</w:t>
      </w:r>
      <w:r w:rsidRPr="00CF3ED5">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0698B">
        <w:rPr>
          <w:rFonts w:ascii="Verdana" w:hAnsi="Verdana" w:cstheme="minorHAnsi"/>
          <w:sz w:val="18"/>
          <w:szCs w:val="18"/>
        </w:rPr>
        <w:t xml:space="preserve"> </w:t>
      </w:r>
      <w:r w:rsidR="0090698B" w:rsidRPr="006324B4">
        <w:rPr>
          <w:rFonts w:ascii="Verdana" w:hAnsi="Verdana" w:cstheme="minorHAnsi"/>
          <w:sz w:val="18"/>
          <w:szCs w:val="18"/>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CF3ED5">
        <w:rPr>
          <w:rFonts w:ascii="Verdana" w:hAnsi="Verdana" w:cstheme="minorHAnsi"/>
          <w:sz w:val="18"/>
          <w:szCs w:val="18"/>
        </w:rPr>
        <w:t>.</w:t>
      </w:r>
    </w:p>
    <w:p w14:paraId="74B8E17E" w14:textId="0668F316" w:rsidR="005609AE" w:rsidRPr="00D5352C" w:rsidRDefault="005609AE" w:rsidP="00C14DEC">
      <w:pPr>
        <w:pStyle w:val="acnormal"/>
        <w:numPr>
          <w:ilvl w:val="0"/>
          <w:numId w:val="29"/>
        </w:numPr>
        <w:tabs>
          <w:tab w:val="clear" w:pos="720"/>
          <w:tab w:val="num" w:pos="0"/>
        </w:tabs>
        <w:spacing w:after="0"/>
        <w:ind w:left="36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w:t>
      </w:r>
      <w:r w:rsidRPr="00D5352C">
        <w:rPr>
          <w:rFonts w:ascii="Verdana" w:hAnsi="Verdana" w:cstheme="minorHAnsi"/>
          <w:sz w:val="18"/>
          <w:szCs w:val="18"/>
        </w:rPr>
        <w:t xml:space="preserve">uvedeným v </w:t>
      </w:r>
      <w:r w:rsidR="00D5415F" w:rsidRPr="00D5352C">
        <w:rPr>
          <w:rFonts w:ascii="Verdana" w:hAnsi="Verdana" w:cstheme="minorHAnsi"/>
          <w:sz w:val="18"/>
          <w:szCs w:val="18"/>
        </w:rPr>
        <w:t>S</w:t>
      </w:r>
      <w:r w:rsidRPr="00D5352C">
        <w:rPr>
          <w:rFonts w:ascii="Verdana" w:hAnsi="Verdana" w:cstheme="minorHAnsi"/>
          <w:sz w:val="18"/>
          <w:szCs w:val="18"/>
        </w:rPr>
        <w:t>ankčních seznamech, nebo v jejich prospěch.</w:t>
      </w:r>
    </w:p>
    <w:p w14:paraId="689EAB82" w14:textId="32E2EDF4" w:rsidR="005609AE" w:rsidRPr="005609AE" w:rsidRDefault="0090698B" w:rsidP="00C14DEC">
      <w:pPr>
        <w:pStyle w:val="acnormal"/>
        <w:numPr>
          <w:ilvl w:val="0"/>
          <w:numId w:val="29"/>
        </w:numPr>
        <w:tabs>
          <w:tab w:val="clear" w:pos="720"/>
          <w:tab w:val="num" w:pos="0"/>
        </w:tabs>
        <w:spacing w:after="0"/>
        <w:ind w:left="360"/>
        <w:rPr>
          <w:rFonts w:ascii="Verdana" w:hAnsi="Verdana" w:cstheme="minorHAnsi"/>
          <w:b/>
          <w:sz w:val="22"/>
        </w:rPr>
      </w:pPr>
      <w:r w:rsidRPr="00D5352C">
        <w:rPr>
          <w:rFonts w:ascii="Verdana" w:hAnsi="Verdana" w:cstheme="minorHAnsi"/>
          <w:sz w:val="18"/>
          <w:szCs w:val="18"/>
        </w:rPr>
        <w:t xml:space="preserve">Ukáže-li se prohlášení Prodávajícího dle tohoto článku VIII jako nepravdivé nebo poruší-li Prodávající svou oznamovací povinnost nebo některou z dalších povinností dle tohoto článku VIII, je Kupující oprávněn odstoupit od této Rámcové dohody. </w:t>
      </w:r>
      <w:r w:rsidR="005609AE" w:rsidRPr="00D5352C">
        <w:rPr>
          <w:rFonts w:ascii="Verdana" w:hAnsi="Verdana" w:cstheme="minorHAnsi"/>
          <w:sz w:val="18"/>
          <w:szCs w:val="18"/>
        </w:rPr>
        <w:t>Kupující je vedle toho oprávněn odstoupit od těch dílčích smluv uzavřených na základě této</w:t>
      </w:r>
      <w:r w:rsidR="005609AE">
        <w:rPr>
          <w:rFonts w:ascii="Verdana" w:hAnsi="Verdana" w:cstheme="minorHAnsi"/>
          <w:sz w:val="18"/>
          <w:szCs w:val="18"/>
        </w:rPr>
        <w:t xml:space="preserve"> Rámcové dohody, které ještě nebyly splněny.</w:t>
      </w:r>
      <w:r w:rsidR="00902651">
        <w:rPr>
          <w:rFonts w:ascii="Verdana" w:hAnsi="Verdana" w:cstheme="minorHAnsi"/>
          <w:sz w:val="18"/>
          <w:szCs w:val="18"/>
        </w:rPr>
        <w:t xml:space="preserve"> Kupující</w:t>
      </w:r>
      <w:r w:rsidR="005609AE">
        <w:rPr>
          <w:rFonts w:ascii="Verdana" w:hAnsi="Verdana" w:cstheme="minorHAnsi"/>
          <w:sz w:val="18"/>
          <w:szCs w:val="18"/>
        </w:rPr>
        <w:t xml:space="preserve"> je oprávněn </w:t>
      </w:r>
      <w:r w:rsidR="005609AE" w:rsidRPr="00D5352C">
        <w:rPr>
          <w:rFonts w:ascii="Verdana" w:hAnsi="Verdana" w:cstheme="minorHAnsi"/>
          <w:sz w:val="18"/>
          <w:szCs w:val="18"/>
        </w:rPr>
        <w:t xml:space="preserve">odstoupit od smluv dle předchozí věty i ohledně celého plnění. </w:t>
      </w:r>
      <w:r w:rsidR="00902651" w:rsidRPr="00D5352C">
        <w:rPr>
          <w:rFonts w:ascii="Verdana" w:hAnsi="Verdana" w:cstheme="minorHAnsi"/>
          <w:sz w:val="18"/>
          <w:szCs w:val="18"/>
        </w:rPr>
        <w:t>Prodávající</w:t>
      </w:r>
      <w:r w:rsidR="005609AE" w:rsidRPr="00D5352C">
        <w:rPr>
          <w:rFonts w:ascii="Verdana" w:hAnsi="Verdana" w:cstheme="minorHAnsi"/>
          <w:sz w:val="18"/>
          <w:szCs w:val="18"/>
        </w:rPr>
        <w:t xml:space="preserve"> je dále povinen zaplatit za každé jednotlivé porušení povinností dle</w:t>
      </w:r>
      <w:r w:rsidR="00902651" w:rsidRPr="00D5352C">
        <w:rPr>
          <w:rFonts w:ascii="Verdana" w:hAnsi="Verdana" w:cstheme="minorHAnsi"/>
          <w:sz w:val="18"/>
          <w:szCs w:val="18"/>
        </w:rPr>
        <w:t xml:space="preserve"> věty první</w:t>
      </w:r>
      <w:r w:rsidR="005609AE" w:rsidRPr="00D5352C">
        <w:rPr>
          <w:rFonts w:ascii="Verdana" w:hAnsi="Verdana" w:cstheme="minorHAnsi"/>
          <w:sz w:val="18"/>
          <w:szCs w:val="18"/>
        </w:rPr>
        <w:t xml:space="preserve"> </w:t>
      </w:r>
      <w:r w:rsidR="00902651" w:rsidRPr="00D5352C">
        <w:rPr>
          <w:rFonts w:ascii="Verdana" w:hAnsi="Verdana" w:cstheme="minorHAnsi"/>
          <w:sz w:val="18"/>
          <w:szCs w:val="18"/>
        </w:rPr>
        <w:t>tohoto odstavce</w:t>
      </w:r>
      <w:r w:rsidR="005609AE" w:rsidRPr="00D5352C">
        <w:rPr>
          <w:rFonts w:ascii="Verdana" w:hAnsi="Verdana" w:cstheme="minorHAnsi"/>
          <w:sz w:val="18"/>
          <w:szCs w:val="18"/>
        </w:rPr>
        <w:t xml:space="preserve"> smluvní pokutu ve výši 300.000 Kč. Ustanovení § 2050 Občanského zákoníku se nepoužije.</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2CF6EF1" w14:textId="2C5D9DC2"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AE015DB" w14:textId="77777777" w:rsidR="000C4186" w:rsidRPr="008B5521" w:rsidRDefault="000C4186" w:rsidP="000C4186">
      <w:pPr>
        <w:pStyle w:val="acnormal"/>
        <w:ind w:left="426"/>
        <w:rPr>
          <w:rFonts w:ascii="Verdana" w:hAnsi="Verdana" w:cstheme="minorHAnsi"/>
          <w:sz w:val="18"/>
          <w:szCs w:val="18"/>
        </w:rPr>
      </w:pPr>
    </w:p>
    <w:p w14:paraId="21B3213E" w14:textId="77777777"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6" w:history="1">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xml:space="preserve">, tel.: </w:t>
      </w:r>
      <w:r w:rsidR="007F03C6" w:rsidRPr="008B5521">
        <w:rPr>
          <w:rFonts w:ascii="Verdana" w:hAnsi="Verdana" w:cstheme="minorHAnsi"/>
          <w:sz w:val="18"/>
          <w:szCs w:val="18"/>
          <w:highlight w:val="green"/>
        </w:rPr>
        <w:t>……………..</w:t>
      </w:r>
    </w:p>
    <w:p w14:paraId="700F0137" w14:textId="629109E4" w:rsidR="008135F0" w:rsidRPr="00D5352C" w:rsidRDefault="008135F0" w:rsidP="00D5352C">
      <w:pPr>
        <w:pStyle w:val="Odstavecseseznamem"/>
        <w:numPr>
          <w:ilvl w:val="1"/>
          <w:numId w:val="10"/>
        </w:numPr>
        <w:spacing w:before="120" w:after="120"/>
        <w:ind w:hanging="229"/>
        <w:jc w:val="both"/>
        <w:rPr>
          <w:rFonts w:ascii="Verdana" w:hAnsi="Verdana" w:cstheme="minorHAnsi"/>
          <w:sz w:val="18"/>
          <w:szCs w:val="18"/>
        </w:rPr>
      </w:pPr>
      <w:r w:rsidRPr="00D5352C">
        <w:rPr>
          <w:rFonts w:ascii="Verdana" w:hAnsi="Verdana" w:cstheme="minorHAnsi"/>
          <w:sz w:val="18"/>
          <w:szCs w:val="18"/>
        </w:rPr>
        <w:t xml:space="preserve">na straně </w:t>
      </w:r>
      <w:r w:rsidR="000B560C" w:rsidRPr="00D5352C">
        <w:rPr>
          <w:rFonts w:ascii="Verdana" w:hAnsi="Verdana" w:cstheme="minorHAnsi"/>
          <w:sz w:val="18"/>
          <w:szCs w:val="18"/>
        </w:rPr>
        <w:t>Prodávající</w:t>
      </w:r>
      <w:r w:rsidR="00CB26F1" w:rsidRPr="00D5352C">
        <w:rPr>
          <w:rFonts w:ascii="Verdana" w:hAnsi="Verdana" w:cstheme="minorHAnsi"/>
          <w:sz w:val="18"/>
          <w:szCs w:val="18"/>
        </w:rPr>
        <w:t>ho</w:t>
      </w:r>
      <w:r w:rsidRPr="00D5352C">
        <w:rPr>
          <w:rFonts w:ascii="Verdana" w:hAnsi="Verdana" w:cstheme="minorHAnsi"/>
          <w:sz w:val="18"/>
          <w:szCs w:val="18"/>
        </w:rPr>
        <w:t>:</w:t>
      </w:r>
      <w:r w:rsidR="00174612" w:rsidRPr="00D5352C">
        <w:rPr>
          <w:rFonts w:ascii="Verdana" w:hAnsi="Verdana" w:cstheme="minorHAnsi"/>
          <w:sz w:val="18"/>
          <w:szCs w:val="18"/>
        </w:rPr>
        <w:t xml:space="preserve"> </w:t>
      </w:r>
      <w:r w:rsidR="00E71957" w:rsidRPr="00D5352C">
        <w:rPr>
          <w:rFonts w:ascii="Verdana" w:hAnsi="Verdana" w:cstheme="minorHAnsi"/>
          <w:sz w:val="18"/>
          <w:szCs w:val="18"/>
          <w:highlight w:val="yellow"/>
        </w:rPr>
        <w:t>……………</w:t>
      </w:r>
      <w:r w:rsidR="00C52F0E" w:rsidRPr="00D5352C">
        <w:rPr>
          <w:rFonts w:ascii="Verdana" w:hAnsi="Verdana" w:cstheme="minorHAnsi"/>
          <w:sz w:val="18"/>
          <w:szCs w:val="18"/>
          <w:highlight w:val="yellow"/>
        </w:rPr>
        <w:t>……….,</w:t>
      </w:r>
      <w:r w:rsidR="00C52F0E" w:rsidRPr="00D5352C">
        <w:rPr>
          <w:rFonts w:ascii="Verdana" w:hAnsi="Verdana" w:cstheme="minorHAnsi"/>
          <w:sz w:val="18"/>
          <w:szCs w:val="18"/>
        </w:rPr>
        <w:t xml:space="preserve"> </w:t>
      </w:r>
      <w:hyperlink r:id="rId17" w:history="1">
        <w:r w:rsidR="00E71957" w:rsidRPr="00D5352C">
          <w:rPr>
            <w:rStyle w:val="Hypertextovodkaz"/>
            <w:rFonts w:ascii="Verdana" w:hAnsi="Verdana" w:cstheme="minorHAnsi"/>
            <w:sz w:val="18"/>
            <w:szCs w:val="18"/>
            <w:highlight w:val="yellow"/>
          </w:rPr>
          <w:t>……</w:t>
        </w:r>
        <w:r w:rsidR="00C52F0E" w:rsidRPr="00D5352C">
          <w:rPr>
            <w:rStyle w:val="Hypertextovodkaz"/>
            <w:rFonts w:ascii="Verdana" w:hAnsi="Verdana" w:cstheme="minorHAnsi"/>
            <w:sz w:val="18"/>
            <w:szCs w:val="18"/>
            <w:highlight w:val="yellow"/>
          </w:rPr>
          <w:t>……….</w:t>
        </w:r>
        <w:r w:rsidR="00E71957" w:rsidRPr="00D5352C">
          <w:rPr>
            <w:rStyle w:val="Hypertextovodkaz"/>
            <w:rFonts w:ascii="Verdana" w:hAnsi="Verdana" w:cstheme="minorHAnsi"/>
            <w:sz w:val="18"/>
            <w:szCs w:val="18"/>
            <w:highlight w:val="yellow"/>
          </w:rPr>
          <w:t>.</w:t>
        </w:r>
        <w:r w:rsidR="00174612" w:rsidRPr="00D5352C">
          <w:rPr>
            <w:rStyle w:val="Hypertextovodkaz"/>
            <w:rFonts w:ascii="Verdana" w:hAnsi="Verdana" w:cstheme="minorHAnsi"/>
            <w:sz w:val="18"/>
            <w:szCs w:val="18"/>
            <w:highlight w:val="yellow"/>
          </w:rPr>
          <w:t>@</w:t>
        </w:r>
        <w:r w:rsidR="00E71957" w:rsidRPr="00D5352C">
          <w:rPr>
            <w:rStyle w:val="Hypertextovodkaz"/>
            <w:rFonts w:ascii="Verdana" w:hAnsi="Verdana" w:cstheme="minorHAnsi"/>
            <w:sz w:val="18"/>
            <w:szCs w:val="18"/>
            <w:highlight w:val="yellow"/>
          </w:rPr>
          <w:t>............</w:t>
        </w:r>
      </w:hyperlink>
      <w:r w:rsidR="00174612" w:rsidRPr="00D5352C">
        <w:rPr>
          <w:rFonts w:ascii="Verdana" w:hAnsi="Verdana" w:cstheme="minorHAnsi"/>
          <w:sz w:val="18"/>
          <w:szCs w:val="18"/>
        </w:rPr>
        <w:t xml:space="preserve">, </w:t>
      </w:r>
      <w:r w:rsidR="00E71957" w:rsidRPr="00D5352C">
        <w:rPr>
          <w:rFonts w:ascii="Verdana" w:hAnsi="Verdana" w:cstheme="minorHAnsi"/>
          <w:sz w:val="18"/>
          <w:szCs w:val="18"/>
        </w:rPr>
        <w:t>tel</w:t>
      </w:r>
      <w:r w:rsidR="00C52F0E" w:rsidRPr="00D5352C">
        <w:rPr>
          <w:rFonts w:ascii="Verdana" w:hAnsi="Verdana" w:cstheme="minorHAnsi"/>
          <w:sz w:val="18"/>
          <w:szCs w:val="18"/>
        </w:rPr>
        <w:t xml:space="preserve">.: </w:t>
      </w:r>
      <w:r w:rsidR="00E71957" w:rsidRPr="00D5352C">
        <w:rPr>
          <w:rFonts w:ascii="Verdana" w:hAnsi="Verdana" w:cstheme="minorHAnsi"/>
          <w:sz w:val="18"/>
          <w:szCs w:val="18"/>
          <w:highlight w:val="yellow"/>
        </w:rPr>
        <w:t>……………..</w:t>
      </w:r>
    </w:p>
    <w:p w14:paraId="0AAE95F1" w14:textId="77777777" w:rsidR="008135F0" w:rsidRPr="008B5521" w:rsidRDefault="008135F0" w:rsidP="008135F0">
      <w:pPr>
        <w:spacing w:before="120" w:after="120"/>
        <w:ind w:left="1440"/>
        <w:jc w:val="both"/>
        <w:rPr>
          <w:rFonts w:ascii="Verdana" w:hAnsi="Verdana" w:cstheme="minorHAnsi"/>
          <w:sz w:val="18"/>
          <w:szCs w:val="18"/>
        </w:rPr>
      </w:pP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0C3E45A5"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lastRenderedPageBreak/>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62AB8B7" w14:textId="77777777" w:rsidR="00C91666" w:rsidRPr="002F1CB9" w:rsidRDefault="00C91666" w:rsidP="000C5CCC">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1FFD27B0" w14:textId="77777777" w:rsidR="00C91666" w:rsidRPr="0026110E" w:rsidRDefault="00C91666" w:rsidP="00C9166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4DE8514B" w14:textId="77777777" w:rsidR="00C91666" w:rsidRPr="002F1CB9" w:rsidRDefault="00C91666" w:rsidP="00C91666">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4C026F6E"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CBAEFB4"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79D46AF0"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79EE4536"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w:t>
      </w:r>
    </w:p>
    <w:p w14:paraId="6517756B" w14:textId="5E9A96E9" w:rsidR="00CB26F1" w:rsidRPr="00D5352C" w:rsidRDefault="00CB26F1" w:rsidP="00CB26F1">
      <w:pPr>
        <w:pStyle w:val="Zkladntext21"/>
        <w:spacing w:line="276" w:lineRule="auto"/>
        <w:ind w:right="-22"/>
        <w:rPr>
          <w:rFonts w:ascii="Verdana" w:hAnsi="Verdana" w:cstheme="minorHAnsi"/>
          <w:sz w:val="18"/>
          <w:szCs w:val="18"/>
        </w:rPr>
      </w:pPr>
      <w:r w:rsidRPr="00D5352C">
        <w:rPr>
          <w:rFonts w:ascii="Verdana" w:hAnsi="Verdana" w:cstheme="minorHAnsi"/>
          <w:sz w:val="18"/>
          <w:szCs w:val="18"/>
        </w:rPr>
        <w:t xml:space="preserve">Příloha č. </w:t>
      </w:r>
      <w:r w:rsidR="007465F2" w:rsidRPr="00D5352C">
        <w:rPr>
          <w:rFonts w:ascii="Verdana" w:hAnsi="Verdana" w:cstheme="minorHAnsi"/>
          <w:sz w:val="18"/>
          <w:szCs w:val="18"/>
        </w:rPr>
        <w:t>2</w:t>
      </w:r>
      <w:r w:rsidRPr="00D5352C">
        <w:rPr>
          <w:rFonts w:ascii="Verdana" w:hAnsi="Verdana" w:cstheme="minorHAnsi"/>
          <w:sz w:val="18"/>
          <w:szCs w:val="18"/>
        </w:rPr>
        <w:t xml:space="preserve"> – </w:t>
      </w:r>
      <w:r w:rsidR="00D5352C" w:rsidRPr="00D5352C">
        <w:rPr>
          <w:rFonts w:ascii="Verdana" w:hAnsi="Verdana" w:cstheme="minorHAnsi"/>
          <w:sz w:val="18"/>
          <w:szCs w:val="18"/>
        </w:rPr>
        <w:t>Technická zpráva</w:t>
      </w:r>
    </w:p>
    <w:p w14:paraId="3AEF83ED" w14:textId="6194E094" w:rsidR="00935934" w:rsidRPr="008B5521" w:rsidRDefault="00935934" w:rsidP="00935934">
      <w:pPr>
        <w:pStyle w:val="Zkladntext21"/>
        <w:spacing w:line="276" w:lineRule="auto"/>
        <w:ind w:right="-22"/>
        <w:jc w:val="left"/>
        <w:rPr>
          <w:rFonts w:ascii="Verdana" w:hAnsi="Verdana" w:cstheme="minorHAnsi"/>
          <w:sz w:val="18"/>
          <w:szCs w:val="18"/>
        </w:rPr>
      </w:pPr>
      <w:r w:rsidRPr="00D5352C">
        <w:rPr>
          <w:rFonts w:ascii="Verdana" w:hAnsi="Verdana" w:cstheme="minorHAnsi"/>
          <w:sz w:val="18"/>
          <w:szCs w:val="18"/>
        </w:rPr>
        <w:t xml:space="preserve">Příloha č. 3 – </w:t>
      </w:r>
      <w:r w:rsidR="00D5352C" w:rsidRPr="00D5352C">
        <w:rPr>
          <w:rFonts w:ascii="Verdana" w:hAnsi="Verdana" w:cstheme="minorHAnsi"/>
          <w:sz w:val="18"/>
          <w:szCs w:val="18"/>
        </w:rPr>
        <w:t>Soupis dodávek</w:t>
      </w:r>
    </w:p>
    <w:p w14:paraId="14D810A5" w14:textId="1F783B6E"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4 – Seznam poddodavatelů</w:t>
      </w: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0021AF31" w14:textId="2A0FF7FE" w:rsidR="00CC5257" w:rsidRPr="008B5521" w:rsidRDefault="00CC5257" w:rsidP="00E5485A">
      <w:pPr>
        <w:pStyle w:val="acnormalbold"/>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w:t>
      </w:r>
      <w:r w:rsidR="00623C53">
        <w:rPr>
          <w:rFonts w:ascii="Verdana" w:hAnsi="Verdana" w:cstheme="minorHAnsi"/>
          <w:b w:val="0"/>
          <w:sz w:val="18"/>
          <w:szCs w:val="18"/>
        </w:rPr>
        <w:t>………………</w:t>
      </w:r>
      <w:r w:rsidR="0000537B" w:rsidRPr="008B5521">
        <w:rPr>
          <w:rFonts w:ascii="Verdana" w:hAnsi="Verdana" w:cstheme="minorHAnsi"/>
          <w:b w:val="0"/>
          <w:sz w:val="18"/>
          <w:szCs w:val="18"/>
        </w:rPr>
        <w:t>,</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274A9B48" w14:textId="77777777" w:rsidR="00C928F9" w:rsidRPr="008B5521" w:rsidRDefault="00C928F9" w:rsidP="00C928F9">
      <w:pPr>
        <w:pStyle w:val="acnormal"/>
        <w:rPr>
          <w:rFonts w:ascii="Verdana" w:hAnsi="Verdana" w:cstheme="minorHAnsi"/>
          <w:sz w:val="18"/>
          <w:szCs w:val="18"/>
        </w:rPr>
      </w:pPr>
    </w:p>
    <w:p w14:paraId="7433E0A3" w14:textId="77777777" w:rsidR="00AA25B3" w:rsidRPr="008B5521" w:rsidRDefault="00AA25B3" w:rsidP="00C928F9">
      <w:pPr>
        <w:pStyle w:val="acnormal"/>
        <w:rPr>
          <w:rFonts w:ascii="Verdana" w:hAnsi="Verdana" w:cstheme="minorHAnsi"/>
          <w:sz w:val="18"/>
          <w:szCs w:val="18"/>
        </w:rPr>
      </w:pPr>
    </w:p>
    <w:p w14:paraId="2D0A2A1F" w14:textId="77777777"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75E0BE52" w14:textId="77777777" w:rsidR="00F47A49" w:rsidRPr="00631D56" w:rsidRDefault="00F47A49" w:rsidP="00F47A49">
      <w:pPr>
        <w:pStyle w:val="acnormal"/>
      </w:pPr>
    </w:p>
    <w:tbl>
      <w:tblPr>
        <w:tblW w:w="0" w:type="auto"/>
        <w:tblLook w:val="04A0" w:firstRow="1" w:lastRow="0" w:firstColumn="1" w:lastColumn="0" w:noHBand="0" w:noVBand="1"/>
      </w:tblPr>
      <w:tblGrid>
        <w:gridCol w:w="3652"/>
        <w:gridCol w:w="1134"/>
        <w:gridCol w:w="4056"/>
      </w:tblGrid>
      <w:tr w:rsidR="00F47A49" w:rsidRPr="00F25662" w14:paraId="222F7ED7" w14:textId="77777777" w:rsidTr="00E03B84">
        <w:tc>
          <w:tcPr>
            <w:tcW w:w="3652" w:type="dxa"/>
            <w:tcBorders>
              <w:top w:val="dotted" w:sz="4" w:space="0" w:color="auto"/>
            </w:tcBorders>
          </w:tcPr>
          <w:p w14:paraId="49F23EAF" w14:textId="77777777" w:rsidR="00F47A49" w:rsidRPr="00F25662" w:rsidRDefault="00F47A49"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6D5B92D1" w14:textId="77777777" w:rsidR="00F47A49" w:rsidRPr="00F25662" w:rsidRDefault="00F47A49"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6D1C548F" w14:textId="77777777" w:rsidR="00F47A49" w:rsidRPr="00F25662" w:rsidRDefault="00F47A49"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2E4DCDE" w14:textId="77777777" w:rsidR="00F47A49" w:rsidRPr="00F25662" w:rsidRDefault="00F47A49" w:rsidP="00E03B84">
            <w:pPr>
              <w:suppressAutoHyphens/>
              <w:spacing w:before="60" w:after="60"/>
              <w:rPr>
                <w:rFonts w:ascii="Verdana" w:hAnsi="Verdana"/>
                <w:sz w:val="18"/>
                <w:szCs w:val="18"/>
              </w:rPr>
            </w:pPr>
          </w:p>
        </w:tc>
        <w:tc>
          <w:tcPr>
            <w:tcW w:w="4056" w:type="dxa"/>
            <w:tcBorders>
              <w:top w:val="dotted" w:sz="4" w:space="0" w:color="auto"/>
            </w:tcBorders>
          </w:tcPr>
          <w:p w14:paraId="50FA38A5" w14:textId="77777777" w:rsidR="00F47A49" w:rsidRPr="00D61DE5" w:rsidRDefault="00F47A49"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2A5BDF7E" w14:textId="77777777" w:rsidR="00F47A49" w:rsidRPr="00D61DE5" w:rsidRDefault="00F47A49"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2199BE8A" w14:textId="77777777" w:rsidR="00F47A49" w:rsidRPr="00F25662" w:rsidRDefault="00F47A49"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66436F43" w14:textId="77777777" w:rsidR="00D5352C" w:rsidRDefault="00D5352C" w:rsidP="00F47A49">
      <w:pPr>
        <w:spacing w:before="120" w:after="0"/>
        <w:jc w:val="both"/>
        <w:rPr>
          <w:rFonts w:ascii="Verdana" w:hAnsi="Verdana"/>
          <w:b/>
          <w:szCs w:val="18"/>
        </w:rPr>
      </w:pPr>
    </w:p>
    <w:p w14:paraId="4C857E29" w14:textId="77777777" w:rsidR="00D5352C" w:rsidRDefault="00D5352C" w:rsidP="00F47A49">
      <w:pPr>
        <w:spacing w:before="120" w:after="0"/>
        <w:jc w:val="both"/>
        <w:rPr>
          <w:rFonts w:ascii="Verdana" w:hAnsi="Verdana"/>
          <w:b/>
          <w:szCs w:val="18"/>
        </w:rPr>
        <w:sectPr w:rsidR="00D5352C" w:rsidSect="00DC0E24">
          <w:footerReference w:type="default" r:id="rId18"/>
          <w:headerReference w:type="first" r:id="rId19"/>
          <w:pgSz w:w="11906" w:h="16838"/>
          <w:pgMar w:top="1417" w:right="1417" w:bottom="1417" w:left="1417" w:header="1701" w:footer="0" w:gutter="0"/>
          <w:pgNumType w:start="1"/>
          <w:cols w:space="708"/>
          <w:titlePg/>
          <w:docGrid w:linePitch="360"/>
        </w:sectPr>
      </w:pPr>
    </w:p>
    <w:p w14:paraId="67387143" w14:textId="574DFF2E"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1</w:t>
      </w:r>
    </w:p>
    <w:p w14:paraId="7B5DF539" w14:textId="77777777" w:rsidR="00F47A49" w:rsidRPr="001305CB" w:rsidRDefault="00F47A49" w:rsidP="00F47A49">
      <w:pPr>
        <w:spacing w:before="120" w:after="0"/>
        <w:jc w:val="both"/>
        <w:rPr>
          <w:rFonts w:ascii="Verdana" w:hAnsi="Verdana"/>
          <w:b/>
          <w:sz w:val="18"/>
          <w:szCs w:val="18"/>
        </w:rPr>
      </w:pPr>
      <w:r w:rsidRPr="001305CB">
        <w:rPr>
          <w:rFonts w:ascii="Verdana" w:hAnsi="Verdana"/>
          <w:b/>
          <w:sz w:val="18"/>
          <w:szCs w:val="18"/>
        </w:rPr>
        <w:t>Obchodní podmínky</w:t>
      </w:r>
    </w:p>
    <w:p w14:paraId="5E957C66" w14:textId="77777777" w:rsidR="00F47A49" w:rsidRPr="001305CB" w:rsidRDefault="00F47A49" w:rsidP="00F47A49">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20"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27D23617" w14:textId="77777777" w:rsidR="00F47A49" w:rsidRPr="001305CB" w:rsidRDefault="00F47A49" w:rsidP="00F47A49">
      <w:pPr>
        <w:spacing w:after="0"/>
        <w:rPr>
          <w:rFonts w:ascii="Verdana" w:hAnsi="Verdana"/>
          <w:sz w:val="18"/>
          <w:szCs w:val="18"/>
        </w:rPr>
      </w:pPr>
      <w:r w:rsidRPr="001305CB">
        <w:rPr>
          <w:rFonts w:ascii="Verdana" w:hAnsi="Verdana"/>
          <w:sz w:val="18"/>
          <w:szCs w:val="18"/>
        </w:rPr>
        <w:t>Smluvní strany podpisem této Rámcové dohody stvrzují, že jsou pro ně Obchodní podmínky závazné, že jsou s obsahem Obchodních podmínek plně seznámeny a že v souladu s ust. § 1751 občanského zákoníku tvoří Obchodní podmínky část obsahu Rámcové dohody.</w:t>
      </w:r>
    </w:p>
    <w:p w14:paraId="4671CC73" w14:textId="77777777" w:rsidR="00F47A49" w:rsidRPr="001305CB" w:rsidRDefault="00F47A49" w:rsidP="00F47A49">
      <w:pPr>
        <w:spacing w:before="120" w:after="120"/>
        <w:jc w:val="both"/>
        <w:rPr>
          <w:rFonts w:ascii="Verdana" w:hAnsi="Verdana" w:cstheme="minorHAnsi"/>
          <w:sz w:val="18"/>
          <w:szCs w:val="18"/>
        </w:rPr>
        <w:sectPr w:rsidR="00F47A49" w:rsidRPr="001305CB" w:rsidSect="00AE54C1">
          <w:headerReference w:type="first" r:id="rId21"/>
          <w:pgSz w:w="11906" w:h="16838"/>
          <w:pgMar w:top="1417" w:right="1417" w:bottom="1417" w:left="1417" w:header="1701" w:footer="0" w:gutter="0"/>
          <w:pgNumType w:start="1"/>
          <w:cols w:space="708"/>
          <w:docGrid w:linePitch="360"/>
        </w:sectPr>
      </w:pPr>
    </w:p>
    <w:p w14:paraId="16BD252E" w14:textId="77777777" w:rsidR="00F47A49" w:rsidRPr="001305CB" w:rsidRDefault="00F47A49" w:rsidP="00F47A49">
      <w:pPr>
        <w:spacing w:before="120" w:after="0"/>
        <w:jc w:val="both"/>
        <w:rPr>
          <w:rFonts w:ascii="Verdana" w:hAnsi="Verdana"/>
          <w:b/>
          <w:szCs w:val="18"/>
        </w:rPr>
      </w:pPr>
    </w:p>
    <w:p w14:paraId="71482189"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t>PŘÍLOHA Č. 2</w:t>
      </w:r>
    </w:p>
    <w:p w14:paraId="773B7E13" w14:textId="0650CAFC" w:rsidR="00F47A49" w:rsidRDefault="00D5352C" w:rsidP="00F47A49">
      <w:pPr>
        <w:spacing w:before="120" w:after="0"/>
        <w:jc w:val="both"/>
        <w:rPr>
          <w:rFonts w:ascii="Verdana" w:hAnsi="Verdana"/>
          <w:b/>
          <w:sz w:val="18"/>
          <w:szCs w:val="18"/>
        </w:rPr>
      </w:pPr>
      <w:r>
        <w:rPr>
          <w:rFonts w:ascii="Verdana" w:hAnsi="Verdana"/>
          <w:b/>
          <w:sz w:val="18"/>
          <w:szCs w:val="18"/>
        </w:rPr>
        <w:t>Technická zpráva</w:t>
      </w:r>
    </w:p>
    <w:p w14:paraId="4060A21A" w14:textId="056BBFD6" w:rsidR="00F47A49" w:rsidRPr="00AE54C1" w:rsidRDefault="00D5352C" w:rsidP="00F47A49">
      <w:pPr>
        <w:spacing w:before="120" w:after="0"/>
        <w:jc w:val="both"/>
        <w:rPr>
          <w:rFonts w:ascii="Verdana" w:hAnsi="Verdana"/>
          <w:bCs/>
          <w:sz w:val="18"/>
          <w:szCs w:val="18"/>
        </w:rPr>
      </w:pPr>
      <w:r w:rsidRPr="00AE54C1">
        <w:rPr>
          <w:rFonts w:ascii="Verdana" w:hAnsi="Verdana"/>
          <w:bCs/>
          <w:sz w:val="18"/>
          <w:szCs w:val="18"/>
        </w:rPr>
        <w:t xml:space="preserve">Technická zpráva </w:t>
      </w:r>
      <w:r w:rsidR="00F47A49" w:rsidRPr="00AE54C1">
        <w:rPr>
          <w:rFonts w:ascii="Verdana" w:hAnsi="Verdana"/>
          <w:bCs/>
          <w:sz w:val="18"/>
          <w:szCs w:val="18"/>
        </w:rPr>
        <w:t xml:space="preserve">není pevně připojena k Rámcové dohodě, Zhotovitel obdržel </w:t>
      </w:r>
      <w:r w:rsidRPr="00AE54C1">
        <w:rPr>
          <w:rFonts w:ascii="Verdana" w:hAnsi="Verdana"/>
          <w:bCs/>
          <w:sz w:val="18"/>
          <w:szCs w:val="18"/>
        </w:rPr>
        <w:t xml:space="preserve">Technickou zprávu </w:t>
      </w:r>
      <w:r w:rsidR="00F47A49" w:rsidRPr="00AE54C1">
        <w:rPr>
          <w:rFonts w:ascii="Verdana" w:hAnsi="Verdana"/>
          <w:bCs/>
          <w:sz w:val="18"/>
          <w:szCs w:val="18"/>
        </w:rPr>
        <w:t xml:space="preserve">společně se zadávací dokumentací prostřednictvím profilu zadavatele </w:t>
      </w:r>
      <w:hyperlink r:id="rId22" w:history="1">
        <w:r w:rsidR="00F47A49" w:rsidRPr="00AE54C1">
          <w:rPr>
            <w:rFonts w:ascii="Verdana" w:hAnsi="Verdana"/>
            <w:bCs/>
            <w:color w:val="0070C0"/>
            <w:sz w:val="18"/>
            <w:szCs w:val="18"/>
            <w:u w:val="single"/>
          </w:rPr>
          <w:t>https://zakazky.spravazeleznic.cz/</w:t>
        </w:r>
      </w:hyperlink>
      <w:r w:rsidR="00F47A49" w:rsidRPr="00AE54C1">
        <w:rPr>
          <w:rFonts w:ascii="Verdana" w:hAnsi="Verdana"/>
          <w:bCs/>
          <w:sz w:val="18"/>
          <w:szCs w:val="18"/>
        </w:rPr>
        <w:t>.</w:t>
      </w:r>
    </w:p>
    <w:p w14:paraId="56379B62" w14:textId="731AC756" w:rsidR="00F47A49" w:rsidRPr="00D5352C" w:rsidRDefault="00F47A49" w:rsidP="00D5352C">
      <w:pPr>
        <w:spacing w:before="120" w:after="0"/>
        <w:jc w:val="both"/>
        <w:rPr>
          <w:rFonts w:ascii="Verdana" w:hAnsi="Verdana"/>
          <w:bCs/>
          <w:sz w:val="18"/>
          <w:szCs w:val="18"/>
        </w:rPr>
      </w:pPr>
      <w:r w:rsidRPr="00AE54C1">
        <w:rPr>
          <w:rFonts w:ascii="Verdana" w:hAnsi="Verdana"/>
          <w:bCs/>
          <w:sz w:val="18"/>
          <w:szCs w:val="18"/>
        </w:rPr>
        <w:t xml:space="preserve">Smluvní strany podpisem této Rámcové dohody stvrzují, že je pro ně </w:t>
      </w:r>
      <w:r w:rsidR="00D5352C" w:rsidRPr="00AE54C1">
        <w:rPr>
          <w:rFonts w:ascii="Verdana" w:hAnsi="Verdana"/>
          <w:bCs/>
          <w:sz w:val="18"/>
          <w:szCs w:val="18"/>
        </w:rPr>
        <w:t xml:space="preserve">Technická zpráva </w:t>
      </w:r>
      <w:r w:rsidRPr="00AE54C1">
        <w:rPr>
          <w:rFonts w:ascii="Verdana" w:hAnsi="Verdana"/>
          <w:bCs/>
          <w:sz w:val="18"/>
          <w:szCs w:val="18"/>
        </w:rPr>
        <w:t xml:space="preserve">závazná, že jsou s jejím obsahem plně seznámeny a že v souladu s ust. § 1751 občanského zákoníku tvoří </w:t>
      </w:r>
      <w:r w:rsidR="00D5352C" w:rsidRPr="00AE54C1">
        <w:rPr>
          <w:rFonts w:ascii="Verdana" w:hAnsi="Verdana"/>
          <w:bCs/>
          <w:sz w:val="18"/>
          <w:szCs w:val="18"/>
        </w:rPr>
        <w:t xml:space="preserve">Technická zpráva </w:t>
      </w:r>
      <w:r w:rsidRPr="00AE54C1">
        <w:rPr>
          <w:rFonts w:ascii="Verdana" w:hAnsi="Verdana"/>
          <w:bCs/>
          <w:sz w:val="18"/>
          <w:szCs w:val="18"/>
        </w:rPr>
        <w:t>část obsahu Rámcové dohody.</w:t>
      </w:r>
    </w:p>
    <w:p w14:paraId="2E50D392" w14:textId="77777777" w:rsidR="00F47A49" w:rsidRPr="00D5352C" w:rsidRDefault="00F47A49" w:rsidP="00F47A49">
      <w:pPr>
        <w:spacing w:before="120" w:after="120"/>
        <w:jc w:val="both"/>
        <w:rPr>
          <w:rFonts w:ascii="Verdana" w:hAnsi="Verdana" w:cstheme="minorHAnsi"/>
          <w:bCs/>
          <w:sz w:val="18"/>
          <w:szCs w:val="18"/>
        </w:rPr>
        <w:sectPr w:rsidR="00F47A49" w:rsidRPr="00D5352C" w:rsidSect="00F47A49">
          <w:pgSz w:w="11906" w:h="16838"/>
          <w:pgMar w:top="1417" w:right="1417" w:bottom="1417" w:left="1417" w:header="1701" w:footer="0" w:gutter="0"/>
          <w:pgNumType w:start="1"/>
          <w:cols w:space="708"/>
          <w:docGrid w:linePitch="360"/>
        </w:sectPr>
      </w:pPr>
    </w:p>
    <w:p w14:paraId="6DD16120"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3</w:t>
      </w:r>
    </w:p>
    <w:p w14:paraId="148807B5" w14:textId="05D93B40" w:rsidR="00F47A49" w:rsidRPr="00AE54C1" w:rsidRDefault="00D5352C" w:rsidP="00F47A49">
      <w:pPr>
        <w:spacing w:before="120" w:after="120"/>
        <w:jc w:val="both"/>
        <w:rPr>
          <w:rFonts w:ascii="Verdana" w:hAnsi="Verdana"/>
          <w:b/>
          <w:sz w:val="18"/>
          <w:szCs w:val="18"/>
        </w:rPr>
      </w:pPr>
      <w:r w:rsidRPr="00AE54C1">
        <w:rPr>
          <w:rFonts w:ascii="Verdana" w:hAnsi="Verdana"/>
          <w:b/>
          <w:sz w:val="18"/>
          <w:szCs w:val="18"/>
        </w:rPr>
        <w:t>Soupis dodávek</w:t>
      </w:r>
    </w:p>
    <w:p w14:paraId="419C60A1" w14:textId="71F36367" w:rsidR="00F47A49" w:rsidRPr="00AE54C1" w:rsidRDefault="00F47A49" w:rsidP="00F47A49">
      <w:pPr>
        <w:spacing w:before="120" w:after="0"/>
        <w:jc w:val="both"/>
        <w:rPr>
          <w:rFonts w:ascii="Verdana" w:hAnsi="Verdana"/>
          <w:sz w:val="18"/>
          <w:szCs w:val="18"/>
        </w:rPr>
      </w:pPr>
      <w:r w:rsidRPr="00AE54C1">
        <w:rPr>
          <w:rFonts w:ascii="Verdana" w:hAnsi="Verdana"/>
          <w:sz w:val="18"/>
          <w:szCs w:val="18"/>
        </w:rPr>
        <w:t xml:space="preserve">Do přílohy Rámcové dohody bude vložen </w:t>
      </w:r>
      <w:r w:rsidR="00AE54C1" w:rsidRPr="00AE54C1">
        <w:rPr>
          <w:rFonts w:ascii="Verdana" w:hAnsi="Verdana"/>
          <w:sz w:val="18"/>
          <w:szCs w:val="18"/>
        </w:rPr>
        <w:t>Soupis dodávek</w:t>
      </w:r>
      <w:r w:rsidRPr="00AE54C1">
        <w:rPr>
          <w:rFonts w:ascii="Verdana" w:hAnsi="Verdana"/>
          <w:sz w:val="18"/>
          <w:szCs w:val="18"/>
        </w:rPr>
        <w:t xml:space="preserve"> dodávaného zboží předložený v nabídce účastníka.</w:t>
      </w:r>
    </w:p>
    <w:p w14:paraId="2004313E" w14:textId="77777777" w:rsidR="00F47A49" w:rsidRDefault="00F47A49" w:rsidP="00F47A49">
      <w:pPr>
        <w:spacing w:after="0"/>
        <w:jc w:val="both"/>
        <w:rPr>
          <w:rFonts w:ascii="Verdana" w:hAnsi="Verdana"/>
          <w:sz w:val="18"/>
          <w:szCs w:val="18"/>
        </w:rPr>
      </w:pPr>
    </w:p>
    <w:p w14:paraId="5BE1E5AC" w14:textId="77777777" w:rsidR="00F47A49" w:rsidRDefault="00F47A49" w:rsidP="00F47A49">
      <w:pPr>
        <w:spacing w:after="0"/>
        <w:jc w:val="both"/>
        <w:rPr>
          <w:rFonts w:ascii="Verdana" w:hAnsi="Verdana"/>
          <w:sz w:val="18"/>
          <w:szCs w:val="18"/>
        </w:rPr>
      </w:pPr>
    </w:p>
    <w:p w14:paraId="0434E2A3" w14:textId="77777777" w:rsidR="00F47A49" w:rsidRDefault="00F47A49" w:rsidP="00F47A49">
      <w:pPr>
        <w:spacing w:after="0"/>
        <w:jc w:val="both"/>
        <w:rPr>
          <w:rFonts w:ascii="Verdana" w:hAnsi="Verdana"/>
          <w:sz w:val="18"/>
          <w:szCs w:val="18"/>
        </w:rPr>
      </w:pPr>
    </w:p>
    <w:p w14:paraId="33BE96EE" w14:textId="77777777" w:rsidR="00F47A49" w:rsidRPr="001305CB" w:rsidRDefault="00F47A49" w:rsidP="00F47A49">
      <w:pPr>
        <w:spacing w:after="0"/>
        <w:jc w:val="both"/>
        <w:rPr>
          <w:rFonts w:ascii="Verdana" w:hAnsi="Verdana"/>
          <w:sz w:val="18"/>
          <w:szCs w:val="18"/>
        </w:rPr>
      </w:pPr>
    </w:p>
    <w:p w14:paraId="31B0FF9B" w14:textId="77777777" w:rsidR="00F47A49" w:rsidRPr="001305CB" w:rsidRDefault="00F47A49" w:rsidP="00F47A49">
      <w:pPr>
        <w:spacing w:before="120" w:after="120"/>
        <w:jc w:val="both"/>
        <w:rPr>
          <w:rFonts w:ascii="Verdana" w:hAnsi="Verdana" w:cstheme="minorHAnsi"/>
          <w:sz w:val="18"/>
          <w:szCs w:val="18"/>
        </w:rPr>
        <w:sectPr w:rsidR="00F47A49" w:rsidRPr="001305CB" w:rsidSect="00F47A49">
          <w:pgSz w:w="11906" w:h="16838"/>
          <w:pgMar w:top="1417" w:right="1417" w:bottom="1417" w:left="1417" w:header="1701" w:footer="0" w:gutter="0"/>
          <w:pgNumType w:start="1"/>
          <w:cols w:space="708"/>
          <w:docGrid w:linePitch="360"/>
        </w:sectPr>
      </w:pPr>
    </w:p>
    <w:p w14:paraId="6E4A9A4C"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4</w:t>
      </w:r>
    </w:p>
    <w:p w14:paraId="3F0E5044" w14:textId="77777777" w:rsidR="00F47A49" w:rsidRPr="001305CB" w:rsidRDefault="00F47A49" w:rsidP="00F47A49">
      <w:pPr>
        <w:spacing w:before="120" w:after="120"/>
        <w:jc w:val="both"/>
        <w:rPr>
          <w:rFonts w:ascii="Verdana" w:hAnsi="Verdana"/>
          <w:b/>
          <w:sz w:val="18"/>
          <w:szCs w:val="18"/>
        </w:rPr>
      </w:pPr>
      <w:r w:rsidRPr="001305CB">
        <w:rPr>
          <w:rFonts w:ascii="Verdana" w:hAnsi="Verdana"/>
          <w:b/>
          <w:sz w:val="18"/>
          <w:szCs w:val="18"/>
        </w:rPr>
        <w:t>Seznam poddodavatelů</w:t>
      </w:r>
    </w:p>
    <w:p w14:paraId="232A27E2" w14:textId="77777777" w:rsidR="00F47A49" w:rsidRDefault="00F47A49" w:rsidP="00F47A49">
      <w:pPr>
        <w:spacing w:before="120" w:after="120"/>
        <w:jc w:val="both"/>
        <w:rPr>
          <w:rFonts w:ascii="Verdana" w:hAnsi="Verdana" w:cstheme="minorHAnsi"/>
          <w:sz w:val="18"/>
          <w:szCs w:val="18"/>
        </w:rPr>
      </w:pPr>
    </w:p>
    <w:p w14:paraId="2348C126" w14:textId="77777777" w:rsidR="00F47A49" w:rsidRPr="001305CB" w:rsidRDefault="00F47A49" w:rsidP="00F47A49">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[VLOŽÍ ZHOTOVITEL – vyplněná příloha 2 Výzvy k podání nabídek]</w:t>
      </w:r>
    </w:p>
    <w:p w14:paraId="3926A38D" w14:textId="77777777" w:rsidR="00F47A49" w:rsidRPr="008B5521" w:rsidRDefault="00F47A49" w:rsidP="00F47A49">
      <w:pPr>
        <w:rPr>
          <w:rFonts w:ascii="Verdana" w:hAnsi="Verdana" w:cstheme="minorHAnsi"/>
          <w:sz w:val="18"/>
          <w:szCs w:val="18"/>
        </w:rPr>
      </w:pPr>
    </w:p>
    <w:p w14:paraId="79FEBBC7" w14:textId="77777777" w:rsidR="00E5485A" w:rsidRPr="008B5521" w:rsidRDefault="00E5485A" w:rsidP="00F47A49">
      <w:pPr>
        <w:pStyle w:val="acnormal"/>
        <w:spacing w:line="240" w:lineRule="auto"/>
        <w:contextualSpacing/>
        <w:rPr>
          <w:rFonts w:ascii="Verdana" w:hAnsi="Verdana" w:cstheme="minorHAnsi"/>
          <w:sz w:val="18"/>
          <w:szCs w:val="18"/>
        </w:rPr>
      </w:pPr>
    </w:p>
    <w:sectPr w:rsidR="00E5485A" w:rsidRPr="008B5521" w:rsidSect="00881C18">
      <w:footerReference w:type="default" r:id="rId23"/>
      <w:headerReference w:type="first" r:id="rId24"/>
      <w:footerReference w:type="first" r:id="rId25"/>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E21AE1" w14:textId="77777777" w:rsidR="0089719A" w:rsidRDefault="0089719A" w:rsidP="003706CB">
      <w:pPr>
        <w:spacing w:after="0" w:line="240" w:lineRule="auto"/>
      </w:pPr>
      <w:r>
        <w:separator/>
      </w:r>
    </w:p>
  </w:endnote>
  <w:endnote w:type="continuationSeparator" w:id="0">
    <w:p w14:paraId="1A913ED9" w14:textId="77777777" w:rsidR="0089719A" w:rsidRDefault="0089719A" w:rsidP="003706CB">
      <w:pPr>
        <w:spacing w:after="0" w:line="240" w:lineRule="auto"/>
      </w:pPr>
      <w:r>
        <w:continuationSeparator/>
      </w:r>
    </w:p>
  </w:endnote>
  <w:endnote w:type="continuationNotice" w:id="1">
    <w:p w14:paraId="097A9051" w14:textId="77777777" w:rsidR="0089719A" w:rsidRDefault="008971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5D1C69" w14:textId="57D02CE0" w:rsidR="00F47A49" w:rsidRPr="00E86EC1" w:rsidRDefault="00F47A49"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4A00D2">
      <w:rPr>
        <w:rFonts w:ascii="Verdana" w:eastAsia="Verdana" w:hAnsi="Verdana"/>
        <w:b/>
        <w:noProof/>
        <w:color w:val="FF5200"/>
        <w:sz w:val="14"/>
        <w:szCs w:val="18"/>
      </w:rPr>
      <w:t>10</w:t>
    </w:r>
    <w:r>
      <w:rPr>
        <w:rFonts w:ascii="Verdana" w:eastAsia="Verdana" w:hAnsi="Verdana"/>
        <w:b/>
        <w:color w:val="FF5200"/>
        <w:sz w:val="14"/>
        <w:szCs w:val="18"/>
      </w:rPr>
      <w:fldChar w:fldCharType="end"/>
    </w:r>
  </w:p>
  <w:p w14:paraId="0117A6DD" w14:textId="77777777" w:rsidR="00F47A49" w:rsidRDefault="00F47A49"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68FFA" w14:textId="329F8CC1"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1B6E19C9" w:rsidR="003B2DAA" w:rsidRPr="003B2DAA" w:rsidRDefault="003B2DAA" w:rsidP="003B2DAA">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5053A3C7" w14:textId="63785BFE" w:rsidR="003B2DAA" w:rsidRPr="003B2DAA" w:rsidRDefault="003B2DAA" w:rsidP="003B2DAA">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5364025E" w14:textId="03D02717" w:rsidR="003B2DAA" w:rsidRPr="003B2DAA" w:rsidRDefault="003B2DAA" w:rsidP="00567F74">
          <w:pPr>
            <w:tabs>
              <w:tab w:val="center" w:pos="4536"/>
              <w:tab w:val="right" w:pos="9072"/>
            </w:tabs>
            <w:rPr>
              <w:rFonts w:ascii="Verdana" w:eastAsia="Verdana" w:hAnsi="Verdana"/>
              <w:sz w:val="12"/>
            </w:rPr>
          </w:pPr>
        </w:p>
      </w:tc>
      <w:tc>
        <w:tcPr>
          <w:tcW w:w="2921" w:type="dxa"/>
        </w:tcPr>
        <w:p w14:paraId="3EBBBA79" w14:textId="77777777" w:rsidR="003B2DAA" w:rsidRPr="003B2DAA" w:rsidRDefault="003B2DAA" w:rsidP="003B2DAA">
          <w:pPr>
            <w:tabs>
              <w:tab w:val="center" w:pos="4536"/>
              <w:tab w:val="right" w:pos="9072"/>
            </w:tabs>
            <w:rPr>
              <w:rFonts w:ascii="Verdana" w:eastAsia="Verdana" w:hAnsi="Verdana"/>
              <w:sz w:val="12"/>
            </w:rPr>
          </w:pP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56D0A6" w14:textId="77777777" w:rsidR="0089719A" w:rsidRDefault="0089719A" w:rsidP="003706CB">
      <w:pPr>
        <w:spacing w:after="0" w:line="240" w:lineRule="auto"/>
      </w:pPr>
      <w:r>
        <w:separator/>
      </w:r>
    </w:p>
  </w:footnote>
  <w:footnote w:type="continuationSeparator" w:id="0">
    <w:p w14:paraId="498569D5" w14:textId="77777777" w:rsidR="0089719A" w:rsidRDefault="0089719A" w:rsidP="003706CB">
      <w:pPr>
        <w:spacing w:after="0" w:line="240" w:lineRule="auto"/>
      </w:pPr>
      <w:r>
        <w:continuationSeparator/>
      </w:r>
    </w:p>
  </w:footnote>
  <w:footnote w:type="continuationNotice" w:id="1">
    <w:p w14:paraId="306AC60A" w14:textId="77777777" w:rsidR="0089719A" w:rsidRDefault="008971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2CD569" w14:textId="77777777" w:rsidR="00DC0E24" w:rsidRPr="004E6499" w:rsidRDefault="00DC0E24" w:rsidP="00DC0E24">
    <w:pPr>
      <w:pStyle w:val="Zhlav"/>
      <w:jc w:val="right"/>
    </w:pPr>
    <w:r>
      <w:rPr>
        <w:noProof/>
        <w:lang w:eastAsia="cs-CZ"/>
      </w:rPr>
      <w:drawing>
        <wp:anchor distT="0" distB="0" distL="114300" distR="114300" simplePos="0" relativeHeight="251663360" behindDoc="0" locked="1" layoutInCell="1" allowOverlap="1" wp14:anchorId="3A03D8CA" wp14:editId="40A08756">
          <wp:simplePos x="0" y="0"/>
          <wp:positionH relativeFrom="page">
            <wp:posOffset>402590</wp:posOffset>
          </wp:positionH>
          <wp:positionV relativeFrom="page">
            <wp:posOffset>349885</wp:posOffset>
          </wp:positionV>
          <wp:extent cx="1727835" cy="640715"/>
          <wp:effectExtent l="0" t="0" r="0" b="6985"/>
          <wp:wrapNone/>
          <wp:docPr id="2133556101" name="Obrázek 2133556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t xml:space="preserve">Č.j.: </w:t>
    </w:r>
    <w:r w:rsidRPr="000016C0">
      <w:rPr>
        <w:highlight w:val="green"/>
      </w:rPr>
      <w:t>……………………………….</w:t>
    </w:r>
  </w:p>
  <w:p w14:paraId="757B19D0" w14:textId="77777777" w:rsidR="00DC0E24" w:rsidRDefault="00DC0E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13B88" w14:textId="77777777" w:rsidR="00AE54C1" w:rsidRPr="004E6499" w:rsidRDefault="00AE54C1" w:rsidP="00DC0E24">
    <w:pPr>
      <w:pStyle w:val="Zhlav"/>
      <w:jc w:val="right"/>
    </w:pPr>
    <w:r>
      <w:rPr>
        <w:noProof/>
        <w:lang w:eastAsia="cs-CZ"/>
      </w:rPr>
      <w:drawing>
        <wp:anchor distT="0" distB="0" distL="114300" distR="114300" simplePos="0" relativeHeight="251665408" behindDoc="0" locked="1" layoutInCell="1" allowOverlap="1" wp14:anchorId="680C7563" wp14:editId="410035AD">
          <wp:simplePos x="0" y="0"/>
          <wp:positionH relativeFrom="page">
            <wp:posOffset>402590</wp:posOffset>
          </wp:positionH>
          <wp:positionV relativeFrom="page">
            <wp:posOffset>349885</wp:posOffset>
          </wp:positionV>
          <wp:extent cx="1727835" cy="640715"/>
          <wp:effectExtent l="0" t="0" r="0" b="6985"/>
          <wp:wrapNone/>
          <wp:docPr id="1682191820" name="Obrázek 1682191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t xml:space="preserve">Č.j.: </w:t>
    </w:r>
    <w:r w:rsidRPr="000016C0">
      <w:rPr>
        <w:highlight w:val="green"/>
      </w:rPr>
      <w:t>……………………………….</w:t>
    </w:r>
  </w:p>
  <w:p w14:paraId="5A757B6A" w14:textId="77777777" w:rsidR="00AE54C1" w:rsidRDefault="00AE54C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61009" w14:textId="70061E3D" w:rsidR="00925A19" w:rsidRPr="00DC0E24" w:rsidRDefault="00925A19" w:rsidP="00DC0E2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DA7E3A"/>
    <w:multiLevelType w:val="multilevel"/>
    <w:tmpl w:val="789691DE"/>
    <w:lvl w:ilvl="0">
      <w:start w:val="3"/>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10"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D3760FD"/>
    <w:multiLevelType w:val="hybridMultilevel"/>
    <w:tmpl w:val="67A0BBAA"/>
    <w:name w:val="ac2"/>
    <w:lvl w:ilvl="0" w:tplc="F014B814">
      <w:start w:val="1"/>
      <w:numFmt w:val="decimal"/>
      <w:lvlText w:val="%1."/>
      <w:lvlJc w:val="left"/>
      <w:pPr>
        <w:tabs>
          <w:tab w:val="num" w:pos="360"/>
        </w:tabs>
        <w:ind w:left="360" w:hanging="360"/>
      </w:pPr>
      <w:rPr>
        <w:rFonts w:ascii="Verdana" w:hAnsi="Verdana" w:cs="Arial" w:hint="default"/>
        <w:color w:val="auto"/>
        <w:sz w:val="18"/>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4"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6"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7"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536A3DCA"/>
    <w:multiLevelType w:val="multilevel"/>
    <w:tmpl w:val="F72C098E"/>
    <w:lvl w:ilvl="0">
      <w:start w:val="1"/>
      <w:numFmt w:val="decimal"/>
      <w:lvlText w:val="%1."/>
      <w:lvlJc w:val="left"/>
      <w:pPr>
        <w:ind w:left="360" w:hanging="360"/>
      </w:pPr>
      <w:rPr>
        <w:rFonts w:ascii="Verdana" w:hAnsi="Verdana" w:hint="default"/>
        <w:sz w:val="18"/>
        <w:szCs w:val="18"/>
      </w:rPr>
    </w:lvl>
    <w:lvl w:ilvl="1">
      <w:start w:val="2"/>
      <w:numFmt w:val="decimal"/>
      <w:isLgl/>
      <w:lvlText w:val="%1.%2."/>
      <w:lvlJc w:val="left"/>
      <w:pPr>
        <w:ind w:left="1287" w:hanging="7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781" w:hanging="108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4275" w:hanging="1440"/>
      </w:pPr>
      <w:rPr>
        <w:rFonts w:hint="default"/>
      </w:rPr>
    </w:lvl>
    <w:lvl w:ilvl="6">
      <w:start w:val="1"/>
      <w:numFmt w:val="decimal"/>
      <w:isLgl/>
      <w:lvlText w:val="%1.%2.%3.%4.%5.%6.%7."/>
      <w:lvlJc w:val="left"/>
      <w:pPr>
        <w:ind w:left="5202" w:hanging="1800"/>
      </w:pPr>
      <w:rPr>
        <w:rFonts w:hint="default"/>
      </w:rPr>
    </w:lvl>
    <w:lvl w:ilvl="7">
      <w:start w:val="1"/>
      <w:numFmt w:val="decimal"/>
      <w:isLgl/>
      <w:lvlText w:val="%1.%2.%3.%4.%5.%6.%7.%8."/>
      <w:lvlJc w:val="left"/>
      <w:pPr>
        <w:ind w:left="5769" w:hanging="1800"/>
      </w:pPr>
      <w:rPr>
        <w:rFonts w:hint="default"/>
      </w:rPr>
    </w:lvl>
    <w:lvl w:ilvl="8">
      <w:start w:val="1"/>
      <w:numFmt w:val="decimal"/>
      <w:isLgl/>
      <w:lvlText w:val="%1.%2.%3.%4.%5.%6.%7.%8.%9."/>
      <w:lvlJc w:val="left"/>
      <w:pPr>
        <w:ind w:left="6696" w:hanging="2160"/>
      </w:pPr>
      <w:rPr>
        <w:rFonts w:hint="default"/>
      </w:rPr>
    </w:lvl>
  </w:abstractNum>
  <w:abstractNum w:abstractNumId="19" w15:restartNumberingAfterBreak="0">
    <w:nsid w:val="5A9D0541"/>
    <w:multiLevelType w:val="hybridMultilevel"/>
    <w:tmpl w:val="4BEE785A"/>
    <w:lvl w:ilvl="0" w:tplc="0405000F">
      <w:start w:val="1"/>
      <w:numFmt w:val="decimal"/>
      <w:lvlText w:val="%1."/>
      <w:lvlJc w:val="left"/>
      <w:pPr>
        <w:tabs>
          <w:tab w:val="num" w:pos="360"/>
        </w:tabs>
        <w:ind w:left="360" w:hanging="360"/>
      </w:pPr>
    </w:lvl>
    <w:lvl w:ilvl="1" w:tplc="04050003">
      <w:start w:val="1"/>
      <w:numFmt w:val="lowerLetter"/>
      <w:lvlText w:val="%2."/>
      <w:lvlJc w:val="left"/>
      <w:pPr>
        <w:tabs>
          <w:tab w:val="num" w:pos="938"/>
        </w:tabs>
        <w:ind w:left="938" w:hanging="360"/>
      </w:pPr>
    </w:lvl>
    <w:lvl w:ilvl="2" w:tplc="04050005">
      <w:start w:val="1"/>
      <w:numFmt w:val="lowerRoman"/>
      <w:lvlText w:val="%3."/>
      <w:lvlJc w:val="right"/>
      <w:pPr>
        <w:tabs>
          <w:tab w:val="num" w:pos="1658"/>
        </w:tabs>
        <w:ind w:left="1658" w:hanging="180"/>
      </w:pPr>
    </w:lvl>
    <w:lvl w:ilvl="3" w:tplc="04050001" w:tentative="1">
      <w:start w:val="1"/>
      <w:numFmt w:val="decimal"/>
      <w:lvlText w:val="%4."/>
      <w:lvlJc w:val="left"/>
      <w:pPr>
        <w:tabs>
          <w:tab w:val="num" w:pos="2378"/>
        </w:tabs>
        <w:ind w:left="2378" w:hanging="360"/>
      </w:pPr>
    </w:lvl>
    <w:lvl w:ilvl="4" w:tplc="04050003" w:tentative="1">
      <w:start w:val="1"/>
      <w:numFmt w:val="lowerLetter"/>
      <w:lvlText w:val="%5."/>
      <w:lvlJc w:val="left"/>
      <w:pPr>
        <w:tabs>
          <w:tab w:val="num" w:pos="3098"/>
        </w:tabs>
        <w:ind w:left="3098" w:hanging="360"/>
      </w:pPr>
    </w:lvl>
    <w:lvl w:ilvl="5" w:tplc="04050005" w:tentative="1">
      <w:start w:val="1"/>
      <w:numFmt w:val="lowerRoman"/>
      <w:lvlText w:val="%6."/>
      <w:lvlJc w:val="right"/>
      <w:pPr>
        <w:tabs>
          <w:tab w:val="num" w:pos="3818"/>
        </w:tabs>
        <w:ind w:left="3818" w:hanging="180"/>
      </w:pPr>
    </w:lvl>
    <w:lvl w:ilvl="6" w:tplc="04050001" w:tentative="1">
      <w:start w:val="1"/>
      <w:numFmt w:val="decimal"/>
      <w:lvlText w:val="%7."/>
      <w:lvlJc w:val="left"/>
      <w:pPr>
        <w:tabs>
          <w:tab w:val="num" w:pos="4538"/>
        </w:tabs>
        <w:ind w:left="4538" w:hanging="360"/>
      </w:pPr>
    </w:lvl>
    <w:lvl w:ilvl="7" w:tplc="04050003" w:tentative="1">
      <w:start w:val="1"/>
      <w:numFmt w:val="lowerLetter"/>
      <w:lvlText w:val="%8."/>
      <w:lvlJc w:val="left"/>
      <w:pPr>
        <w:tabs>
          <w:tab w:val="num" w:pos="5258"/>
        </w:tabs>
        <w:ind w:left="5258" w:hanging="360"/>
      </w:pPr>
    </w:lvl>
    <w:lvl w:ilvl="8" w:tplc="04050005" w:tentative="1">
      <w:start w:val="1"/>
      <w:numFmt w:val="lowerRoman"/>
      <w:lvlText w:val="%9."/>
      <w:lvlJc w:val="right"/>
      <w:pPr>
        <w:tabs>
          <w:tab w:val="num" w:pos="5978"/>
        </w:tabs>
        <w:ind w:left="5978" w:hanging="180"/>
      </w:pPr>
    </w:lvl>
  </w:abstractNum>
  <w:abstractNum w:abstractNumId="20"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639219B3"/>
    <w:multiLevelType w:val="hybridMultilevel"/>
    <w:tmpl w:val="5462C8DA"/>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3"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5" w15:restartNumberingAfterBreak="0">
    <w:nsid w:val="69F77B14"/>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7" w15:restartNumberingAfterBreak="0">
    <w:nsid w:val="7F7635A9"/>
    <w:multiLevelType w:val="multilevel"/>
    <w:tmpl w:val="59E414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51484132">
    <w:abstractNumId w:val="11"/>
  </w:num>
  <w:num w:numId="2" w16cid:durableId="1123235345">
    <w:abstractNumId w:val="22"/>
  </w:num>
  <w:num w:numId="3" w16cid:durableId="1042821936">
    <w:abstractNumId w:val="15"/>
  </w:num>
  <w:num w:numId="4" w16cid:durableId="544565008">
    <w:abstractNumId w:val="3"/>
  </w:num>
  <w:num w:numId="5" w16cid:durableId="1928536356">
    <w:abstractNumId w:val="18"/>
  </w:num>
  <w:num w:numId="6" w16cid:durableId="789276722">
    <w:abstractNumId w:val="8"/>
  </w:num>
  <w:num w:numId="7" w16cid:durableId="791290016">
    <w:abstractNumId w:val="2"/>
  </w:num>
  <w:num w:numId="8" w16cid:durableId="778330484">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1630025">
    <w:abstractNumId w:val="14"/>
  </w:num>
  <w:num w:numId="10" w16cid:durableId="1617827677">
    <w:abstractNumId w:val="19"/>
  </w:num>
  <w:num w:numId="11" w16cid:durableId="1546866333">
    <w:abstractNumId w:val="6"/>
  </w:num>
  <w:num w:numId="12" w16cid:durableId="1512571524">
    <w:abstractNumId w:val="20"/>
  </w:num>
  <w:num w:numId="13" w16cid:durableId="1882748135">
    <w:abstractNumId w:val="12"/>
  </w:num>
  <w:num w:numId="14" w16cid:durableId="995720424">
    <w:abstractNumId w:val="18"/>
  </w:num>
  <w:num w:numId="15" w16cid:durableId="1854029199">
    <w:abstractNumId w:val="8"/>
  </w:num>
  <w:num w:numId="16" w16cid:durableId="1410301618">
    <w:abstractNumId w:val="5"/>
  </w:num>
  <w:num w:numId="17" w16cid:durableId="41447159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90827367">
    <w:abstractNumId w:val="26"/>
  </w:num>
  <w:num w:numId="19" w16cid:durableId="126170867">
    <w:abstractNumId w:val="7"/>
  </w:num>
  <w:num w:numId="20" w16cid:durableId="1957759517">
    <w:abstractNumId w:val="8"/>
  </w:num>
  <w:num w:numId="21" w16cid:durableId="1589188605">
    <w:abstractNumId w:val="10"/>
  </w:num>
  <w:num w:numId="22" w16cid:durableId="1790078749">
    <w:abstractNumId w:val="17"/>
  </w:num>
  <w:num w:numId="23" w16cid:durableId="412893998">
    <w:abstractNumId w:val="1"/>
  </w:num>
  <w:num w:numId="24" w16cid:durableId="1352293938">
    <w:abstractNumId w:val="4"/>
  </w:num>
  <w:num w:numId="25" w16cid:durableId="1831212223">
    <w:abstractNumId w:val="8"/>
  </w:num>
  <w:num w:numId="26" w16cid:durableId="195896035">
    <w:abstractNumId w:val="0"/>
  </w:num>
  <w:num w:numId="27" w16cid:durableId="1995258040">
    <w:abstractNumId w:val="13"/>
  </w:num>
  <w:num w:numId="28" w16cid:durableId="1926037569">
    <w:abstractNumId w:val="18"/>
    <w:lvlOverride w:ilvl="0">
      <w:startOverride w:val="1"/>
    </w:lvlOverride>
  </w:num>
  <w:num w:numId="29" w16cid:durableId="955722313">
    <w:abstractNumId w:val="23"/>
  </w:num>
  <w:num w:numId="30" w16cid:durableId="1660963544">
    <w:abstractNumId w:val="25"/>
  </w:num>
  <w:num w:numId="31" w16cid:durableId="1955752118">
    <w:abstractNumId w:val="21"/>
  </w:num>
  <w:num w:numId="32" w16cid:durableId="960502085">
    <w:abstractNumId w:val="27"/>
  </w:num>
  <w:num w:numId="33" w16cid:durableId="1214656059">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16C0"/>
    <w:rsid w:val="00004D05"/>
    <w:rsid w:val="0000537B"/>
    <w:rsid w:val="0001341F"/>
    <w:rsid w:val="00014C12"/>
    <w:rsid w:val="00020FF6"/>
    <w:rsid w:val="00021634"/>
    <w:rsid w:val="00022939"/>
    <w:rsid w:val="00022D53"/>
    <w:rsid w:val="00025AEC"/>
    <w:rsid w:val="00025E36"/>
    <w:rsid w:val="000266FE"/>
    <w:rsid w:val="00030FD1"/>
    <w:rsid w:val="00031989"/>
    <w:rsid w:val="0003213D"/>
    <w:rsid w:val="00042633"/>
    <w:rsid w:val="00053B1E"/>
    <w:rsid w:val="00055411"/>
    <w:rsid w:val="00062B10"/>
    <w:rsid w:val="000647F6"/>
    <w:rsid w:val="00065EDF"/>
    <w:rsid w:val="00067225"/>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60"/>
    <w:rsid w:val="000C0110"/>
    <w:rsid w:val="000C4186"/>
    <w:rsid w:val="000C5A20"/>
    <w:rsid w:val="000C5CCC"/>
    <w:rsid w:val="000C7132"/>
    <w:rsid w:val="000D59B0"/>
    <w:rsid w:val="000D5B52"/>
    <w:rsid w:val="000D5E27"/>
    <w:rsid w:val="000E43FD"/>
    <w:rsid w:val="000E5DAD"/>
    <w:rsid w:val="000F158D"/>
    <w:rsid w:val="000F65D4"/>
    <w:rsid w:val="00110C41"/>
    <w:rsid w:val="001119A2"/>
    <w:rsid w:val="00113027"/>
    <w:rsid w:val="001228C5"/>
    <w:rsid w:val="00125333"/>
    <w:rsid w:val="001302AD"/>
    <w:rsid w:val="00137760"/>
    <w:rsid w:val="00137BD3"/>
    <w:rsid w:val="00157D66"/>
    <w:rsid w:val="001711F8"/>
    <w:rsid w:val="00173841"/>
    <w:rsid w:val="00173E08"/>
    <w:rsid w:val="00174612"/>
    <w:rsid w:val="0017765F"/>
    <w:rsid w:val="00182BAA"/>
    <w:rsid w:val="0018499F"/>
    <w:rsid w:val="0019001D"/>
    <w:rsid w:val="00190A1B"/>
    <w:rsid w:val="00194826"/>
    <w:rsid w:val="001A0EC9"/>
    <w:rsid w:val="001A3204"/>
    <w:rsid w:val="001A3DB4"/>
    <w:rsid w:val="001A487E"/>
    <w:rsid w:val="001C012F"/>
    <w:rsid w:val="001C7A89"/>
    <w:rsid w:val="001C7FC3"/>
    <w:rsid w:val="001D394C"/>
    <w:rsid w:val="001D65ED"/>
    <w:rsid w:val="001D78A4"/>
    <w:rsid w:val="001E20FA"/>
    <w:rsid w:val="001E6863"/>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212C"/>
    <w:rsid w:val="00286A30"/>
    <w:rsid w:val="00287BC5"/>
    <w:rsid w:val="002922E3"/>
    <w:rsid w:val="002A11CD"/>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2E76A7"/>
    <w:rsid w:val="002F5F36"/>
    <w:rsid w:val="00303F31"/>
    <w:rsid w:val="00306FC6"/>
    <w:rsid w:val="003120FE"/>
    <w:rsid w:val="00312CAC"/>
    <w:rsid w:val="00324DFF"/>
    <w:rsid w:val="00342BE3"/>
    <w:rsid w:val="00346D6A"/>
    <w:rsid w:val="003509D2"/>
    <w:rsid w:val="00362102"/>
    <w:rsid w:val="003706CB"/>
    <w:rsid w:val="00370E20"/>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A8A"/>
    <w:rsid w:val="003E662A"/>
    <w:rsid w:val="00402E9E"/>
    <w:rsid w:val="0040306C"/>
    <w:rsid w:val="00404FCB"/>
    <w:rsid w:val="0040600D"/>
    <w:rsid w:val="00410560"/>
    <w:rsid w:val="004116C7"/>
    <w:rsid w:val="004135D3"/>
    <w:rsid w:val="00425375"/>
    <w:rsid w:val="0044625A"/>
    <w:rsid w:val="0044630D"/>
    <w:rsid w:val="004512C7"/>
    <w:rsid w:val="004518FF"/>
    <w:rsid w:val="00451F5B"/>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00D2"/>
    <w:rsid w:val="004A33DA"/>
    <w:rsid w:val="004A5633"/>
    <w:rsid w:val="004B0429"/>
    <w:rsid w:val="004B403E"/>
    <w:rsid w:val="004B71BA"/>
    <w:rsid w:val="004B744D"/>
    <w:rsid w:val="004C3347"/>
    <w:rsid w:val="004D235B"/>
    <w:rsid w:val="004D3F5F"/>
    <w:rsid w:val="004E6499"/>
    <w:rsid w:val="004F14F3"/>
    <w:rsid w:val="004F194C"/>
    <w:rsid w:val="004F22C3"/>
    <w:rsid w:val="004F23DD"/>
    <w:rsid w:val="004F3758"/>
    <w:rsid w:val="004F68CA"/>
    <w:rsid w:val="00500E21"/>
    <w:rsid w:val="005166BE"/>
    <w:rsid w:val="00517588"/>
    <w:rsid w:val="00517F20"/>
    <w:rsid w:val="005306D8"/>
    <w:rsid w:val="005311A5"/>
    <w:rsid w:val="00534DBA"/>
    <w:rsid w:val="0054445F"/>
    <w:rsid w:val="00544B8E"/>
    <w:rsid w:val="00546176"/>
    <w:rsid w:val="00560216"/>
    <w:rsid w:val="005609AE"/>
    <w:rsid w:val="00562A02"/>
    <w:rsid w:val="00563670"/>
    <w:rsid w:val="00566F57"/>
    <w:rsid w:val="00567F74"/>
    <w:rsid w:val="00570C8D"/>
    <w:rsid w:val="00572B36"/>
    <w:rsid w:val="00574368"/>
    <w:rsid w:val="00576A2A"/>
    <w:rsid w:val="00580A83"/>
    <w:rsid w:val="005962BE"/>
    <w:rsid w:val="0059769D"/>
    <w:rsid w:val="005A40FB"/>
    <w:rsid w:val="005A4E1A"/>
    <w:rsid w:val="005A5067"/>
    <w:rsid w:val="005C0F02"/>
    <w:rsid w:val="005C776A"/>
    <w:rsid w:val="005D4748"/>
    <w:rsid w:val="005D4FDA"/>
    <w:rsid w:val="005D7C2C"/>
    <w:rsid w:val="005E3788"/>
    <w:rsid w:val="005E655B"/>
    <w:rsid w:val="005E6DAB"/>
    <w:rsid w:val="005F45C7"/>
    <w:rsid w:val="005F50C7"/>
    <w:rsid w:val="006007E5"/>
    <w:rsid w:val="006073CF"/>
    <w:rsid w:val="00610175"/>
    <w:rsid w:val="006121A6"/>
    <w:rsid w:val="0061415F"/>
    <w:rsid w:val="00614164"/>
    <w:rsid w:val="00616498"/>
    <w:rsid w:val="00623C53"/>
    <w:rsid w:val="006257CE"/>
    <w:rsid w:val="006354DB"/>
    <w:rsid w:val="00636005"/>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93612"/>
    <w:rsid w:val="0069524B"/>
    <w:rsid w:val="006A488A"/>
    <w:rsid w:val="006A4A0B"/>
    <w:rsid w:val="006C068F"/>
    <w:rsid w:val="006C21B2"/>
    <w:rsid w:val="006C3217"/>
    <w:rsid w:val="006D1ACE"/>
    <w:rsid w:val="006D4716"/>
    <w:rsid w:val="006E2605"/>
    <w:rsid w:val="006E381A"/>
    <w:rsid w:val="006F1EC7"/>
    <w:rsid w:val="006F2696"/>
    <w:rsid w:val="006F3D01"/>
    <w:rsid w:val="00700C54"/>
    <w:rsid w:val="0070422F"/>
    <w:rsid w:val="00704546"/>
    <w:rsid w:val="007046D3"/>
    <w:rsid w:val="0071081E"/>
    <w:rsid w:val="00712557"/>
    <w:rsid w:val="00712561"/>
    <w:rsid w:val="00712B43"/>
    <w:rsid w:val="00712CE3"/>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1B70"/>
    <w:rsid w:val="007854CF"/>
    <w:rsid w:val="0078646A"/>
    <w:rsid w:val="007A1D6A"/>
    <w:rsid w:val="007A7666"/>
    <w:rsid w:val="007B2AB1"/>
    <w:rsid w:val="007C1338"/>
    <w:rsid w:val="007C5684"/>
    <w:rsid w:val="007C6153"/>
    <w:rsid w:val="007D09D1"/>
    <w:rsid w:val="007D6753"/>
    <w:rsid w:val="007E11A3"/>
    <w:rsid w:val="007E2B43"/>
    <w:rsid w:val="007E3252"/>
    <w:rsid w:val="007F03C6"/>
    <w:rsid w:val="007F062A"/>
    <w:rsid w:val="007F0F0A"/>
    <w:rsid w:val="007F1A30"/>
    <w:rsid w:val="007F2C74"/>
    <w:rsid w:val="007F3E0C"/>
    <w:rsid w:val="007F6ADE"/>
    <w:rsid w:val="007F6C9D"/>
    <w:rsid w:val="007F73AD"/>
    <w:rsid w:val="00801076"/>
    <w:rsid w:val="00803077"/>
    <w:rsid w:val="008135F0"/>
    <w:rsid w:val="00815E99"/>
    <w:rsid w:val="00827EDF"/>
    <w:rsid w:val="008310FB"/>
    <w:rsid w:val="00835B2F"/>
    <w:rsid w:val="00844542"/>
    <w:rsid w:val="0084459D"/>
    <w:rsid w:val="00850D57"/>
    <w:rsid w:val="00853CA3"/>
    <w:rsid w:val="0085490E"/>
    <w:rsid w:val="00854F3E"/>
    <w:rsid w:val="00856B7D"/>
    <w:rsid w:val="0086119D"/>
    <w:rsid w:val="008611B5"/>
    <w:rsid w:val="00865640"/>
    <w:rsid w:val="00873007"/>
    <w:rsid w:val="00873939"/>
    <w:rsid w:val="008741BE"/>
    <w:rsid w:val="00874EE7"/>
    <w:rsid w:val="00876A3E"/>
    <w:rsid w:val="00877AFF"/>
    <w:rsid w:val="00881560"/>
    <w:rsid w:val="00881C18"/>
    <w:rsid w:val="00882F39"/>
    <w:rsid w:val="00883C95"/>
    <w:rsid w:val="00885EE8"/>
    <w:rsid w:val="00891F95"/>
    <w:rsid w:val="00893290"/>
    <w:rsid w:val="00894353"/>
    <w:rsid w:val="008954EA"/>
    <w:rsid w:val="0089719A"/>
    <w:rsid w:val="008A3CF6"/>
    <w:rsid w:val="008A3D61"/>
    <w:rsid w:val="008A5BE4"/>
    <w:rsid w:val="008A6F26"/>
    <w:rsid w:val="008B1A0A"/>
    <w:rsid w:val="008B2A9F"/>
    <w:rsid w:val="008B5521"/>
    <w:rsid w:val="008B608E"/>
    <w:rsid w:val="008C1439"/>
    <w:rsid w:val="008C1DEB"/>
    <w:rsid w:val="008C566E"/>
    <w:rsid w:val="008D0F83"/>
    <w:rsid w:val="008D7572"/>
    <w:rsid w:val="008F0D1F"/>
    <w:rsid w:val="008F0E4A"/>
    <w:rsid w:val="008F1BAF"/>
    <w:rsid w:val="00901DFA"/>
    <w:rsid w:val="00902651"/>
    <w:rsid w:val="00904D7D"/>
    <w:rsid w:val="0090698B"/>
    <w:rsid w:val="009070BA"/>
    <w:rsid w:val="009070D6"/>
    <w:rsid w:val="009107B4"/>
    <w:rsid w:val="009126E8"/>
    <w:rsid w:val="00925A19"/>
    <w:rsid w:val="009313FD"/>
    <w:rsid w:val="00933111"/>
    <w:rsid w:val="00935934"/>
    <w:rsid w:val="00953CAE"/>
    <w:rsid w:val="00956933"/>
    <w:rsid w:val="009601AA"/>
    <w:rsid w:val="00964953"/>
    <w:rsid w:val="00966347"/>
    <w:rsid w:val="009670C5"/>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5AF9"/>
    <w:rsid w:val="009E5DB0"/>
    <w:rsid w:val="009E60A6"/>
    <w:rsid w:val="009F39BA"/>
    <w:rsid w:val="00A00515"/>
    <w:rsid w:val="00A02B02"/>
    <w:rsid w:val="00A0411C"/>
    <w:rsid w:val="00A0526B"/>
    <w:rsid w:val="00A0719A"/>
    <w:rsid w:val="00A30D26"/>
    <w:rsid w:val="00A316C1"/>
    <w:rsid w:val="00A316C8"/>
    <w:rsid w:val="00A323DE"/>
    <w:rsid w:val="00A34CB2"/>
    <w:rsid w:val="00A46AAE"/>
    <w:rsid w:val="00A5731D"/>
    <w:rsid w:val="00A606A2"/>
    <w:rsid w:val="00A65560"/>
    <w:rsid w:val="00A72DB9"/>
    <w:rsid w:val="00A7658C"/>
    <w:rsid w:val="00A77CA7"/>
    <w:rsid w:val="00A92237"/>
    <w:rsid w:val="00A92E45"/>
    <w:rsid w:val="00A976F4"/>
    <w:rsid w:val="00AA239D"/>
    <w:rsid w:val="00AA25B3"/>
    <w:rsid w:val="00AA2A2D"/>
    <w:rsid w:val="00AA435D"/>
    <w:rsid w:val="00AA7FE5"/>
    <w:rsid w:val="00AB3AF1"/>
    <w:rsid w:val="00AC5F91"/>
    <w:rsid w:val="00AC677F"/>
    <w:rsid w:val="00AC78D0"/>
    <w:rsid w:val="00AC7EF9"/>
    <w:rsid w:val="00AD42A8"/>
    <w:rsid w:val="00AD7B17"/>
    <w:rsid w:val="00AE146B"/>
    <w:rsid w:val="00AE25F7"/>
    <w:rsid w:val="00AE3DAC"/>
    <w:rsid w:val="00AE54C1"/>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110"/>
    <w:rsid w:val="00B53C04"/>
    <w:rsid w:val="00B55BD0"/>
    <w:rsid w:val="00B63F9B"/>
    <w:rsid w:val="00B702D2"/>
    <w:rsid w:val="00B74412"/>
    <w:rsid w:val="00B93930"/>
    <w:rsid w:val="00BA19C0"/>
    <w:rsid w:val="00BA3F41"/>
    <w:rsid w:val="00BA4430"/>
    <w:rsid w:val="00BA5837"/>
    <w:rsid w:val="00BA7E2F"/>
    <w:rsid w:val="00BB0757"/>
    <w:rsid w:val="00BB5865"/>
    <w:rsid w:val="00BB5E7C"/>
    <w:rsid w:val="00BC380A"/>
    <w:rsid w:val="00BC5D86"/>
    <w:rsid w:val="00BD7195"/>
    <w:rsid w:val="00BE24DE"/>
    <w:rsid w:val="00BE7339"/>
    <w:rsid w:val="00BF2011"/>
    <w:rsid w:val="00BF4D4D"/>
    <w:rsid w:val="00C01020"/>
    <w:rsid w:val="00C01FDB"/>
    <w:rsid w:val="00C05C53"/>
    <w:rsid w:val="00C06AF0"/>
    <w:rsid w:val="00C10A21"/>
    <w:rsid w:val="00C12CBA"/>
    <w:rsid w:val="00C14DEC"/>
    <w:rsid w:val="00C16730"/>
    <w:rsid w:val="00C20498"/>
    <w:rsid w:val="00C24777"/>
    <w:rsid w:val="00C26221"/>
    <w:rsid w:val="00C26E78"/>
    <w:rsid w:val="00C31D5B"/>
    <w:rsid w:val="00C414FE"/>
    <w:rsid w:val="00C43F40"/>
    <w:rsid w:val="00C448C0"/>
    <w:rsid w:val="00C51888"/>
    <w:rsid w:val="00C52F0E"/>
    <w:rsid w:val="00C53862"/>
    <w:rsid w:val="00C54309"/>
    <w:rsid w:val="00C54DB5"/>
    <w:rsid w:val="00C563AC"/>
    <w:rsid w:val="00C61475"/>
    <w:rsid w:val="00C62878"/>
    <w:rsid w:val="00C63B6D"/>
    <w:rsid w:val="00C63B85"/>
    <w:rsid w:val="00C70772"/>
    <w:rsid w:val="00C90BCF"/>
    <w:rsid w:val="00C91666"/>
    <w:rsid w:val="00C928F9"/>
    <w:rsid w:val="00C951D3"/>
    <w:rsid w:val="00CA5E7B"/>
    <w:rsid w:val="00CA7C40"/>
    <w:rsid w:val="00CB09BC"/>
    <w:rsid w:val="00CB26F1"/>
    <w:rsid w:val="00CB6B7E"/>
    <w:rsid w:val="00CC2D9E"/>
    <w:rsid w:val="00CC5257"/>
    <w:rsid w:val="00CC76B6"/>
    <w:rsid w:val="00CD14C0"/>
    <w:rsid w:val="00CD555B"/>
    <w:rsid w:val="00CE0374"/>
    <w:rsid w:val="00CE041C"/>
    <w:rsid w:val="00CE488A"/>
    <w:rsid w:val="00CF0A83"/>
    <w:rsid w:val="00CF1282"/>
    <w:rsid w:val="00CF66BA"/>
    <w:rsid w:val="00D01A96"/>
    <w:rsid w:val="00D034CB"/>
    <w:rsid w:val="00D04FD1"/>
    <w:rsid w:val="00D10664"/>
    <w:rsid w:val="00D13D04"/>
    <w:rsid w:val="00D162B6"/>
    <w:rsid w:val="00D2745F"/>
    <w:rsid w:val="00D279CA"/>
    <w:rsid w:val="00D30AD6"/>
    <w:rsid w:val="00D323A6"/>
    <w:rsid w:val="00D37412"/>
    <w:rsid w:val="00D42868"/>
    <w:rsid w:val="00D52ACB"/>
    <w:rsid w:val="00D5313F"/>
    <w:rsid w:val="00D5352C"/>
    <w:rsid w:val="00D5415F"/>
    <w:rsid w:val="00D608AA"/>
    <w:rsid w:val="00D61A99"/>
    <w:rsid w:val="00D7112F"/>
    <w:rsid w:val="00D734CC"/>
    <w:rsid w:val="00D73DCF"/>
    <w:rsid w:val="00D76B88"/>
    <w:rsid w:val="00D804BE"/>
    <w:rsid w:val="00D864DF"/>
    <w:rsid w:val="00D9437C"/>
    <w:rsid w:val="00D97481"/>
    <w:rsid w:val="00D97BE2"/>
    <w:rsid w:val="00DA0469"/>
    <w:rsid w:val="00DB324F"/>
    <w:rsid w:val="00DB33CD"/>
    <w:rsid w:val="00DC0E24"/>
    <w:rsid w:val="00DC2D4A"/>
    <w:rsid w:val="00DC4AD5"/>
    <w:rsid w:val="00DD7514"/>
    <w:rsid w:val="00DF104A"/>
    <w:rsid w:val="00DF38A2"/>
    <w:rsid w:val="00DF57ED"/>
    <w:rsid w:val="00DF61E5"/>
    <w:rsid w:val="00E01062"/>
    <w:rsid w:val="00E02756"/>
    <w:rsid w:val="00E0320C"/>
    <w:rsid w:val="00E03ECF"/>
    <w:rsid w:val="00E0446B"/>
    <w:rsid w:val="00E0510B"/>
    <w:rsid w:val="00E05929"/>
    <w:rsid w:val="00E11477"/>
    <w:rsid w:val="00E1230C"/>
    <w:rsid w:val="00E3610E"/>
    <w:rsid w:val="00E405CE"/>
    <w:rsid w:val="00E412C4"/>
    <w:rsid w:val="00E419FD"/>
    <w:rsid w:val="00E46045"/>
    <w:rsid w:val="00E53CCD"/>
    <w:rsid w:val="00E5485A"/>
    <w:rsid w:val="00E57A32"/>
    <w:rsid w:val="00E615DC"/>
    <w:rsid w:val="00E6302B"/>
    <w:rsid w:val="00E663A9"/>
    <w:rsid w:val="00E71957"/>
    <w:rsid w:val="00E7423C"/>
    <w:rsid w:val="00E875BD"/>
    <w:rsid w:val="00E92321"/>
    <w:rsid w:val="00E94C8C"/>
    <w:rsid w:val="00E956D9"/>
    <w:rsid w:val="00E97E19"/>
    <w:rsid w:val="00EA09C6"/>
    <w:rsid w:val="00EA312B"/>
    <w:rsid w:val="00EA3CA5"/>
    <w:rsid w:val="00EA68F3"/>
    <w:rsid w:val="00EA6BA4"/>
    <w:rsid w:val="00EA6F47"/>
    <w:rsid w:val="00EB1E1A"/>
    <w:rsid w:val="00EB258A"/>
    <w:rsid w:val="00EB68EC"/>
    <w:rsid w:val="00EB7BE5"/>
    <w:rsid w:val="00EC07BD"/>
    <w:rsid w:val="00ED0D45"/>
    <w:rsid w:val="00ED1C3B"/>
    <w:rsid w:val="00ED42A7"/>
    <w:rsid w:val="00ED4450"/>
    <w:rsid w:val="00ED7AEE"/>
    <w:rsid w:val="00EE07E0"/>
    <w:rsid w:val="00EE18A0"/>
    <w:rsid w:val="00EE3C6C"/>
    <w:rsid w:val="00EE77D8"/>
    <w:rsid w:val="00EF0BF5"/>
    <w:rsid w:val="00EF6A9D"/>
    <w:rsid w:val="00EF7489"/>
    <w:rsid w:val="00F04558"/>
    <w:rsid w:val="00F04A6E"/>
    <w:rsid w:val="00F14996"/>
    <w:rsid w:val="00F16701"/>
    <w:rsid w:val="00F16C52"/>
    <w:rsid w:val="00F22E45"/>
    <w:rsid w:val="00F22ECE"/>
    <w:rsid w:val="00F2499A"/>
    <w:rsid w:val="00F265E8"/>
    <w:rsid w:val="00F27374"/>
    <w:rsid w:val="00F37200"/>
    <w:rsid w:val="00F416B4"/>
    <w:rsid w:val="00F45BC9"/>
    <w:rsid w:val="00F47A49"/>
    <w:rsid w:val="00F50F24"/>
    <w:rsid w:val="00F52149"/>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4F02"/>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9913FD9"/>
  <w15:docId w15:val="{F2E4BD13-CEBA-4EBE-A06D-96A3FD0D1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AC5F91"/>
    <w:pPr>
      <w:tabs>
        <w:tab w:val="left" w:pos="426"/>
      </w:tabs>
      <w:ind w:left="1134"/>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D9437C"/>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C62878"/>
    <w:pPr>
      <w:numPr>
        <w:ilvl w:val="2"/>
      </w:numPr>
      <w:tabs>
        <w:tab w:val="clear" w:pos="2297"/>
        <w:tab w:val="num" w:pos="360"/>
        <w:tab w:val="num" w:pos="1800"/>
      </w:tabs>
      <w:ind w:left="1800" w:hanging="180"/>
    </w:pPr>
  </w:style>
  <w:style w:type="paragraph" w:customStyle="1" w:styleId="Text1-1">
    <w:name w:val="_Text_1-1"/>
    <w:basedOn w:val="Normln"/>
    <w:link w:val="Text1-1Char"/>
    <w:rsid w:val="00C62878"/>
    <w:pPr>
      <w:numPr>
        <w:ilvl w:val="1"/>
        <w:numId w:val="26"/>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C62878"/>
    <w:pPr>
      <w:keepNext/>
      <w:numPr>
        <w:numId w:val="26"/>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C62878"/>
    <w:rPr>
      <w:sz w:val="18"/>
      <w:szCs w:val="18"/>
    </w:rPr>
  </w:style>
  <w:style w:type="paragraph" w:customStyle="1" w:styleId="SODslseznam-2a">
    <w:name w:val="_SOD_čísl_seznam-2_a)"/>
    <w:basedOn w:val="Odstavecseseznamem"/>
    <w:qFormat/>
    <w:rsid w:val="00C62878"/>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067225"/>
    <w:rPr>
      <w:color w:val="605E5C"/>
      <w:shd w:val="clear" w:color="auto" w:fill="E1DFDD"/>
    </w:rPr>
  </w:style>
  <w:style w:type="character" w:styleId="Sledovanodkaz">
    <w:name w:val="FollowedHyperlink"/>
    <w:basedOn w:val="Standardnpsmoodstavce"/>
    <w:uiPriority w:val="99"/>
    <w:semiHidden/>
    <w:unhideWhenUsed/>
    <w:rsid w:val="0080107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db.czso.cz/vdbvo2/faces/cs/index.jsf?page=vystup-objekt&amp;z=T&amp;f=TABULKA&amp;skupId=1491&amp;katalog=31783&amp;pvo=CEN04B1&amp;pvo=CEN04B1&amp;evo=v3227_!_CEN04B1-2024_1&amp;evo=v3116_!_PRUM1-od2015_1"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firma@milanhroch.cz"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firma@milanhroch.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spravazeleznic.cz/o-nas/nezadouci-jednani-a-boj-s-korupci"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hyperlink" Target="https://zakazky.spravazeleznic.cz/"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9B11495-9466-4D73-BFEE-871743CC571E}">
  <ds:schemaRefs>
    <ds:schemaRef ds:uri="http://schemas.microsoft.com/sharepoint/v3/contenttype/forms"/>
  </ds:schemaRefs>
</ds:datastoreItem>
</file>

<file path=customXml/itemProps2.xml><?xml version="1.0" encoding="utf-8"?>
<ds:datastoreItem xmlns:ds="http://schemas.openxmlformats.org/officeDocument/2006/customXml" ds:itemID="{F142890A-EE5E-4063-9421-006CA9FC8B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1D0CFF-5947-4D37-862D-D2327A32A1EE}">
  <ds:schemaRefs>
    <ds:schemaRef ds:uri="http://schemas.openxmlformats.org/officeDocument/2006/bibliography"/>
  </ds:schemaRefs>
</ds:datastoreItem>
</file>

<file path=customXml/itemProps4.xml><?xml version="1.0" encoding="utf-8"?>
<ds:datastoreItem xmlns:ds="http://schemas.openxmlformats.org/officeDocument/2006/customXml" ds:itemID="{1DCD5325-F1C2-4F1F-B4E7-AF5F2C615C8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14</Pages>
  <Words>4739</Words>
  <Characters>27964</Characters>
  <Application>Microsoft Office Word</Application>
  <DocSecurity>0</DocSecurity>
  <Lines>233</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Malý Jiří, Bc.</cp:lastModifiedBy>
  <cp:revision>17</cp:revision>
  <dcterms:created xsi:type="dcterms:W3CDTF">2023-06-20T11:30:00Z</dcterms:created>
  <dcterms:modified xsi:type="dcterms:W3CDTF">2024-10-03T13:28:00Z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