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72E" w:rsidRPr="0039080D" w:rsidRDefault="001848F1" w:rsidP="00BA1EA5">
      <w:pPr>
        <w:tabs>
          <w:tab w:val="left" w:pos="5954"/>
        </w:tabs>
        <w:spacing w:after="240"/>
        <w:jc w:val="center"/>
        <w:rPr>
          <w:rFonts w:ascii="Calibri" w:hAnsi="Calibri" w:cs="Calibri"/>
          <w:b/>
          <w:bCs/>
          <w:sz w:val="28"/>
          <w:szCs w:val="28"/>
        </w:rPr>
      </w:pPr>
      <w:r w:rsidRPr="0039080D">
        <w:rPr>
          <w:rFonts w:ascii="Calibri" w:hAnsi="Calibri" w:cs="Calibri"/>
          <w:sz w:val="28"/>
          <w:szCs w:val="28"/>
        </w:rPr>
        <w:t xml:space="preserve">                                                                       </w:t>
      </w:r>
      <w:r w:rsidR="007869B9">
        <w:rPr>
          <w:rFonts w:ascii="Calibri" w:hAnsi="Calibri" w:cs="Calibri"/>
          <w:sz w:val="28"/>
          <w:szCs w:val="28"/>
        </w:rPr>
        <w:t xml:space="preserve">                            </w:t>
      </w:r>
      <w:r w:rsidR="007101A6" w:rsidRPr="0039080D">
        <w:rPr>
          <w:rFonts w:ascii="Calibri" w:hAnsi="Calibri" w:cs="Calibri"/>
          <w:b/>
          <w:sz w:val="28"/>
          <w:szCs w:val="28"/>
        </w:rPr>
        <w:t>Č.</w:t>
      </w:r>
      <w:r w:rsidRPr="0039080D">
        <w:rPr>
          <w:rFonts w:ascii="Calibri" w:hAnsi="Calibri" w:cs="Calibri"/>
          <w:b/>
          <w:sz w:val="28"/>
          <w:szCs w:val="28"/>
        </w:rPr>
        <w:t>j.</w:t>
      </w:r>
      <w:r w:rsidR="007869B9">
        <w:rPr>
          <w:rFonts w:ascii="Calibri" w:hAnsi="Calibri" w:cs="Calibri"/>
          <w:b/>
          <w:sz w:val="28"/>
          <w:szCs w:val="28"/>
        </w:rPr>
        <w:t xml:space="preserve">: </w:t>
      </w:r>
      <w:r w:rsidR="00D626DD">
        <w:rPr>
          <w:rFonts w:ascii="Calibri" w:hAnsi="Calibri" w:cs="Calibri"/>
          <w:b/>
          <w:sz w:val="28"/>
          <w:szCs w:val="28"/>
        </w:rPr>
        <w:t>12831</w:t>
      </w:r>
      <w:r w:rsidR="007101A6" w:rsidRPr="0039080D">
        <w:rPr>
          <w:rFonts w:ascii="Calibri" w:hAnsi="Calibri" w:cs="Calibri"/>
          <w:b/>
          <w:sz w:val="28"/>
          <w:szCs w:val="28"/>
        </w:rPr>
        <w:t>/2013-SSZ</w:t>
      </w:r>
      <w:r w:rsidR="00D626DD">
        <w:rPr>
          <w:rFonts w:ascii="Calibri" w:hAnsi="Calibri" w:cs="Calibri"/>
          <w:b/>
          <w:sz w:val="28"/>
          <w:szCs w:val="28"/>
        </w:rPr>
        <w:t>-UE</w:t>
      </w:r>
    </w:p>
    <w:p w:rsidR="00B574F0" w:rsidRPr="00415609" w:rsidRDefault="00B574F0" w:rsidP="00D737C9">
      <w:pPr>
        <w:spacing w:after="240"/>
        <w:jc w:val="center"/>
        <w:rPr>
          <w:rFonts w:ascii="Calibri" w:hAnsi="Calibri" w:cs="Calibri"/>
          <w:b/>
          <w:bCs/>
          <w:sz w:val="44"/>
          <w:szCs w:val="44"/>
        </w:rPr>
      </w:pPr>
      <w:r w:rsidRPr="00415609">
        <w:rPr>
          <w:rFonts w:ascii="Calibri" w:hAnsi="Calibri" w:cs="Calibri"/>
          <w:b/>
          <w:bCs/>
          <w:sz w:val="44"/>
          <w:szCs w:val="44"/>
        </w:rPr>
        <w:t>DÍL 1</w:t>
      </w:r>
    </w:p>
    <w:p w:rsidR="00B574F0" w:rsidRPr="00415609" w:rsidRDefault="00B574F0" w:rsidP="001703C3">
      <w:pPr>
        <w:jc w:val="center"/>
        <w:rPr>
          <w:rFonts w:ascii="Calibri" w:hAnsi="Calibri" w:cs="Calibri"/>
          <w:b/>
          <w:bCs/>
          <w:sz w:val="44"/>
          <w:szCs w:val="44"/>
        </w:rPr>
      </w:pPr>
      <w:r w:rsidRPr="00415609">
        <w:rPr>
          <w:rFonts w:ascii="Calibri" w:hAnsi="Calibri" w:cs="Calibri"/>
          <w:b/>
          <w:bCs/>
          <w:sz w:val="44"/>
          <w:szCs w:val="44"/>
        </w:rPr>
        <w:t xml:space="preserve">POŽADAVKY A PODMÍNKY </w:t>
      </w:r>
    </w:p>
    <w:p w:rsidR="00B574F0" w:rsidRPr="00415609" w:rsidRDefault="00B574F0" w:rsidP="00D737C9">
      <w:pPr>
        <w:spacing w:after="240"/>
        <w:jc w:val="center"/>
        <w:rPr>
          <w:rFonts w:ascii="Calibri" w:hAnsi="Calibri" w:cs="Calibri"/>
          <w:b/>
          <w:bCs/>
          <w:sz w:val="44"/>
          <w:szCs w:val="44"/>
        </w:rPr>
      </w:pPr>
      <w:r w:rsidRPr="00415609">
        <w:rPr>
          <w:rFonts w:ascii="Calibri" w:hAnsi="Calibri" w:cs="Calibri"/>
          <w:b/>
          <w:bCs/>
          <w:sz w:val="44"/>
          <w:szCs w:val="44"/>
        </w:rPr>
        <w:t>PRO ZPRACOVÁNÍ NABÍDKY</w:t>
      </w:r>
    </w:p>
    <w:p w:rsidR="00B574F0" w:rsidRPr="00DE0A69" w:rsidRDefault="00B574F0" w:rsidP="00D737C9">
      <w:pPr>
        <w:spacing w:after="240"/>
        <w:jc w:val="center"/>
        <w:rPr>
          <w:rFonts w:ascii="Calibri" w:hAnsi="Calibri" w:cs="Calibri"/>
          <w:sz w:val="48"/>
          <w:szCs w:val="48"/>
        </w:rPr>
      </w:pPr>
    </w:p>
    <w:p w:rsidR="00B574F0" w:rsidRDefault="00B574F0" w:rsidP="00D737C9">
      <w:pPr>
        <w:spacing w:after="240"/>
        <w:jc w:val="center"/>
        <w:rPr>
          <w:rFonts w:ascii="Calibri" w:hAnsi="Calibri" w:cs="Calibri"/>
          <w:sz w:val="48"/>
          <w:szCs w:val="48"/>
        </w:rPr>
      </w:pPr>
    </w:p>
    <w:p w:rsidR="00B574F0" w:rsidRPr="00415609" w:rsidRDefault="00B574F0" w:rsidP="00D737C9">
      <w:pPr>
        <w:spacing w:after="240"/>
        <w:jc w:val="center"/>
        <w:rPr>
          <w:rFonts w:ascii="Calibri" w:hAnsi="Calibri" w:cs="Calibri"/>
          <w:b/>
          <w:bCs/>
          <w:sz w:val="44"/>
          <w:szCs w:val="44"/>
        </w:rPr>
      </w:pPr>
      <w:r w:rsidRPr="00415609">
        <w:rPr>
          <w:rFonts w:ascii="Calibri" w:hAnsi="Calibri" w:cs="Calibri"/>
          <w:b/>
          <w:bCs/>
          <w:sz w:val="44"/>
          <w:szCs w:val="44"/>
        </w:rPr>
        <w:t>Část 2</w:t>
      </w:r>
    </w:p>
    <w:p w:rsidR="00B574F0" w:rsidRPr="00415609" w:rsidRDefault="00B574F0" w:rsidP="00D737C9">
      <w:pPr>
        <w:pStyle w:val="Nadpis4"/>
        <w:rPr>
          <w:rFonts w:ascii="Calibri" w:hAnsi="Calibri" w:cs="Calibri"/>
          <w:caps/>
          <w:sz w:val="44"/>
          <w:szCs w:val="44"/>
        </w:rPr>
      </w:pPr>
      <w:r w:rsidRPr="00415609">
        <w:rPr>
          <w:rFonts w:ascii="Calibri" w:hAnsi="Calibri" w:cs="Calibri"/>
          <w:sz w:val="44"/>
          <w:szCs w:val="44"/>
        </w:rPr>
        <w:t>POKYNY PRO DODAVATELE</w:t>
      </w:r>
      <w:r w:rsidRPr="00415609">
        <w:rPr>
          <w:rFonts w:ascii="Calibri" w:hAnsi="Calibri" w:cs="Calibri"/>
          <w:color w:val="0000FF"/>
          <w:sz w:val="44"/>
          <w:szCs w:val="44"/>
        </w:rPr>
        <w:t xml:space="preserve"> </w:t>
      </w:r>
    </w:p>
    <w:p w:rsidR="00B574F0" w:rsidRPr="00DE0A69" w:rsidRDefault="00B574F0" w:rsidP="004C7258">
      <w:pPr>
        <w:spacing w:after="240"/>
        <w:jc w:val="center"/>
        <w:rPr>
          <w:rFonts w:ascii="Calibri" w:hAnsi="Calibri" w:cs="Calibri"/>
          <w:b/>
          <w:bCs/>
          <w:sz w:val="48"/>
          <w:szCs w:val="48"/>
        </w:rPr>
      </w:pPr>
    </w:p>
    <w:p w:rsidR="00B574F0" w:rsidRDefault="00B574F0" w:rsidP="00D737C9">
      <w:pPr>
        <w:spacing w:after="240"/>
        <w:jc w:val="center"/>
        <w:rPr>
          <w:rFonts w:ascii="Calibri" w:hAnsi="Calibri" w:cs="Calibri"/>
          <w:b/>
          <w:bCs/>
          <w:sz w:val="48"/>
          <w:szCs w:val="48"/>
        </w:rPr>
      </w:pPr>
    </w:p>
    <w:p w:rsidR="00415609" w:rsidRPr="00DE0A69" w:rsidRDefault="00415609" w:rsidP="00D737C9">
      <w:pPr>
        <w:spacing w:after="240"/>
        <w:jc w:val="center"/>
        <w:rPr>
          <w:rFonts w:ascii="Calibri" w:hAnsi="Calibri" w:cs="Calibri"/>
          <w:b/>
          <w:bCs/>
          <w:sz w:val="48"/>
          <w:szCs w:val="48"/>
        </w:rPr>
      </w:pPr>
    </w:p>
    <w:p w:rsidR="00B574F0" w:rsidRPr="00415609" w:rsidRDefault="00C438EC" w:rsidP="00ED0EEE">
      <w:pPr>
        <w:jc w:val="center"/>
        <w:rPr>
          <w:rFonts w:ascii="Calibri" w:hAnsi="Calibri" w:cs="Calibri"/>
          <w:b/>
          <w:bCs/>
          <w:sz w:val="40"/>
          <w:szCs w:val="40"/>
        </w:rPr>
      </w:pPr>
      <w:r>
        <w:rPr>
          <w:rFonts w:ascii="Calibri" w:hAnsi="Calibri" w:cs="Calibri"/>
          <w:b/>
          <w:bCs/>
          <w:sz w:val="48"/>
          <w:szCs w:val="48"/>
        </w:rPr>
        <w:t xml:space="preserve"> </w:t>
      </w:r>
      <w:r w:rsidR="0062672E" w:rsidRPr="00415609">
        <w:rPr>
          <w:rFonts w:ascii="Calibri" w:hAnsi="Calibri" w:cs="Calibri"/>
          <w:b/>
          <w:bCs/>
          <w:sz w:val="40"/>
          <w:szCs w:val="40"/>
        </w:rPr>
        <w:t xml:space="preserve">„Rekonstrukce </w:t>
      </w:r>
      <w:r w:rsidR="004C3871">
        <w:rPr>
          <w:rFonts w:ascii="Calibri" w:hAnsi="Calibri" w:cs="Calibri"/>
          <w:b/>
          <w:bCs/>
          <w:sz w:val="40"/>
          <w:szCs w:val="40"/>
        </w:rPr>
        <w:t>ŽST Horažďovice předměstí</w:t>
      </w:r>
      <w:r w:rsidR="0062672E" w:rsidRPr="00415609">
        <w:rPr>
          <w:rFonts w:ascii="Calibri" w:hAnsi="Calibri" w:cs="Calibri"/>
          <w:b/>
          <w:bCs/>
          <w:sz w:val="40"/>
          <w:szCs w:val="40"/>
        </w:rPr>
        <w:t>“</w:t>
      </w:r>
    </w:p>
    <w:p w:rsidR="00B574F0" w:rsidRPr="00DE0A69" w:rsidRDefault="00B574F0" w:rsidP="00ED0EEE">
      <w:pPr>
        <w:jc w:val="center"/>
        <w:rPr>
          <w:rFonts w:ascii="Calibri" w:hAnsi="Calibri" w:cs="Calibri"/>
          <w:b/>
          <w:bCs/>
          <w:sz w:val="40"/>
          <w:szCs w:val="40"/>
        </w:rPr>
      </w:pPr>
    </w:p>
    <w:p w:rsidR="00B574F0" w:rsidRDefault="00B574F0" w:rsidP="005C2CD5">
      <w:pPr>
        <w:jc w:val="center"/>
        <w:rPr>
          <w:rFonts w:ascii="Calibri" w:hAnsi="Calibri" w:cs="Calibri"/>
          <w:b/>
          <w:bCs/>
          <w:sz w:val="40"/>
          <w:szCs w:val="40"/>
        </w:rPr>
      </w:pPr>
      <w:r w:rsidRPr="00DE0A69">
        <w:rPr>
          <w:rFonts w:ascii="Calibri" w:hAnsi="Calibri" w:cs="Calibri"/>
          <w:b/>
          <w:bCs/>
          <w:sz w:val="40"/>
          <w:szCs w:val="40"/>
        </w:rPr>
        <w:t xml:space="preserve"> </w:t>
      </w:r>
    </w:p>
    <w:p w:rsidR="005C2CD5" w:rsidRDefault="005C2CD5" w:rsidP="005C2CD5">
      <w:pPr>
        <w:jc w:val="center"/>
        <w:rPr>
          <w:rFonts w:ascii="Calibri" w:hAnsi="Calibri" w:cs="Calibri"/>
        </w:rPr>
      </w:pPr>
    </w:p>
    <w:p w:rsidR="008E2BA6" w:rsidRDefault="008E2BA6" w:rsidP="005C2CD5">
      <w:pPr>
        <w:jc w:val="center"/>
        <w:rPr>
          <w:rFonts w:ascii="Calibri" w:hAnsi="Calibri" w:cs="Calibri"/>
        </w:rPr>
      </w:pPr>
    </w:p>
    <w:p w:rsidR="008E2BA6" w:rsidRDefault="008E2BA6" w:rsidP="005C2CD5">
      <w:pPr>
        <w:jc w:val="center"/>
        <w:rPr>
          <w:rFonts w:ascii="Calibri" w:hAnsi="Calibri" w:cs="Calibri"/>
        </w:rPr>
      </w:pPr>
    </w:p>
    <w:p w:rsidR="00415609" w:rsidRDefault="00415609" w:rsidP="005C2CD5">
      <w:pPr>
        <w:jc w:val="center"/>
        <w:rPr>
          <w:rFonts w:ascii="Calibri" w:hAnsi="Calibri" w:cs="Calibri"/>
        </w:rPr>
      </w:pPr>
    </w:p>
    <w:p w:rsidR="00415609" w:rsidRDefault="00415609" w:rsidP="005C2CD5">
      <w:pPr>
        <w:jc w:val="center"/>
        <w:rPr>
          <w:rFonts w:ascii="Calibri" w:hAnsi="Calibri" w:cs="Calibri"/>
        </w:rPr>
      </w:pPr>
    </w:p>
    <w:p w:rsidR="008E2BA6" w:rsidRPr="00DE0A69" w:rsidRDefault="008E2BA6" w:rsidP="005C2CD5">
      <w:pPr>
        <w:jc w:val="center"/>
        <w:rPr>
          <w:rFonts w:ascii="Calibri" w:hAnsi="Calibri" w:cs="Calibri"/>
        </w:rPr>
      </w:pPr>
    </w:p>
    <w:p w:rsidR="00B574F0" w:rsidRPr="00DE0A69" w:rsidRDefault="00341495" w:rsidP="00D737C9">
      <w:pPr>
        <w:rPr>
          <w:rFonts w:ascii="Calibri" w:hAnsi="Calibri" w:cs="Calibri"/>
        </w:rPr>
      </w:pPr>
      <w:r>
        <w:rPr>
          <w:noProof/>
        </w:rPr>
        <w:drawing>
          <wp:anchor distT="0" distB="0" distL="114300" distR="114300" simplePos="0" relativeHeight="251658240" behindDoc="0" locked="0" layoutInCell="1" allowOverlap="1" wp14:anchorId="21EFF537" wp14:editId="0D9EFD79">
            <wp:simplePos x="0" y="0"/>
            <wp:positionH relativeFrom="column">
              <wp:posOffset>2150110</wp:posOffset>
            </wp:positionH>
            <wp:positionV relativeFrom="paragraph">
              <wp:posOffset>64770</wp:posOffset>
            </wp:positionV>
            <wp:extent cx="1514475" cy="819150"/>
            <wp:effectExtent l="0" t="0" r="9525" b="0"/>
            <wp:wrapSquare wrapText="bothSides"/>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anchor>
        </w:drawing>
      </w:r>
    </w:p>
    <w:p w:rsidR="00B574F0" w:rsidRDefault="00B574F0" w:rsidP="00341495">
      <w:pPr>
        <w:rPr>
          <w:rFonts w:ascii="Calibri" w:hAnsi="Calibri" w:cs="Calibri"/>
        </w:rPr>
      </w:pPr>
    </w:p>
    <w:p w:rsidR="00341495" w:rsidRDefault="00341495" w:rsidP="00341495">
      <w:pPr>
        <w:rPr>
          <w:rFonts w:ascii="Calibri" w:hAnsi="Calibri" w:cs="Calibri"/>
        </w:rPr>
      </w:pPr>
    </w:p>
    <w:p w:rsidR="00341495" w:rsidRPr="00DE0A69" w:rsidRDefault="00341495" w:rsidP="00341495">
      <w:pPr>
        <w:rPr>
          <w:rFonts w:ascii="Calibri" w:hAnsi="Calibri" w:cs="Calibri"/>
        </w:rPr>
      </w:pPr>
    </w:p>
    <w:p w:rsidR="00B574F0" w:rsidRPr="00DE0A69" w:rsidRDefault="00B574F0" w:rsidP="00ED0EEE">
      <w:pPr>
        <w:rPr>
          <w:rFonts w:ascii="Calibri" w:hAnsi="Calibri" w:cs="Calibri"/>
          <w:sz w:val="20"/>
          <w:szCs w:val="20"/>
        </w:rPr>
      </w:pPr>
    </w:p>
    <w:p w:rsidR="00B574F0" w:rsidRPr="00DE0A69" w:rsidRDefault="00F06B69" w:rsidP="00F06B69">
      <w:pPr>
        <w:tabs>
          <w:tab w:val="left" w:pos="7875"/>
        </w:tabs>
        <w:spacing w:after="120"/>
        <w:rPr>
          <w:rFonts w:ascii="Calibri" w:hAnsi="Calibri" w:cs="Calibri"/>
          <w:sz w:val="20"/>
          <w:szCs w:val="20"/>
        </w:rPr>
      </w:pPr>
      <w:r>
        <w:rPr>
          <w:rFonts w:ascii="Calibri" w:hAnsi="Calibri" w:cs="Calibri"/>
          <w:sz w:val="20"/>
          <w:szCs w:val="20"/>
        </w:rPr>
        <w:tab/>
      </w:r>
    </w:p>
    <w:p w:rsidR="00983690" w:rsidRDefault="00B574F0" w:rsidP="00983690">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5063A6" w:rsidRDefault="005063A6">
      <w:pPr>
        <w:outlineLvl w:val="0"/>
        <w:rPr>
          <w:rFonts w:ascii="Calibri" w:hAnsi="Calibri" w:cs="Calibri"/>
          <w:b/>
          <w:bCs/>
          <w:sz w:val="28"/>
          <w:szCs w:val="28"/>
        </w:rPr>
      </w:pPr>
      <w:bookmarkStart w:id="0" w:name="_Toc362877722"/>
    </w:p>
    <w:p w:rsidR="00B574F0" w:rsidRPr="00DE0A69" w:rsidRDefault="00B574F0">
      <w:pPr>
        <w:outlineLvl w:val="0"/>
        <w:rPr>
          <w:rFonts w:ascii="Calibri" w:hAnsi="Calibri" w:cs="Calibri"/>
          <w:b/>
          <w:bCs/>
          <w:sz w:val="28"/>
          <w:szCs w:val="28"/>
        </w:rPr>
      </w:pPr>
      <w:r w:rsidRPr="00DE0A69">
        <w:rPr>
          <w:rFonts w:ascii="Calibri" w:hAnsi="Calibri" w:cs="Calibri"/>
          <w:b/>
          <w:bCs/>
          <w:sz w:val="28"/>
          <w:szCs w:val="28"/>
        </w:rPr>
        <w:lastRenderedPageBreak/>
        <w:t>OBSAH</w:t>
      </w:r>
      <w:bookmarkEnd w:id="0"/>
    </w:p>
    <w:p w:rsidR="00B574F0" w:rsidRPr="00D342F7" w:rsidRDefault="00B574F0">
      <w:pPr>
        <w:pStyle w:val="Nadpis4"/>
        <w:rPr>
          <w:rFonts w:ascii="Calibri" w:hAnsi="Calibri" w:cs="Calibri"/>
          <w:sz w:val="16"/>
          <w:szCs w:val="16"/>
        </w:rPr>
      </w:pPr>
    </w:p>
    <w:bookmarkStart w:id="1" w:name="_Toc374330742"/>
    <w:bookmarkStart w:id="2" w:name="_Toc374331644"/>
    <w:bookmarkStart w:id="3" w:name="_Toc375639406"/>
    <w:p w:rsidR="008F11ED" w:rsidRDefault="00B574F0">
      <w:pPr>
        <w:pStyle w:val="Obsah1"/>
        <w:tabs>
          <w:tab w:val="right" w:leader="dot" w:pos="9062"/>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hyperlink w:anchor="_Toc362877722" w:history="1">
        <w:r w:rsidR="008F11ED" w:rsidRPr="00735ACA">
          <w:rPr>
            <w:rStyle w:val="Hypertextovodkaz"/>
            <w:rFonts w:ascii="Calibri" w:hAnsi="Calibri" w:cs="Calibri"/>
            <w:noProof/>
          </w:rPr>
          <w:t>OBSAH</w:t>
        </w:r>
        <w:r w:rsidR="008F11ED">
          <w:rPr>
            <w:noProof/>
            <w:webHidden/>
          </w:rPr>
          <w:tab/>
        </w:r>
        <w:r w:rsidR="008F11ED">
          <w:rPr>
            <w:noProof/>
            <w:webHidden/>
          </w:rPr>
          <w:fldChar w:fldCharType="begin"/>
        </w:r>
        <w:r w:rsidR="008F11ED">
          <w:rPr>
            <w:noProof/>
            <w:webHidden/>
          </w:rPr>
          <w:instrText xml:space="preserve"> PAGEREF _Toc362877722 \h </w:instrText>
        </w:r>
        <w:r w:rsidR="008F11ED">
          <w:rPr>
            <w:noProof/>
            <w:webHidden/>
          </w:rPr>
        </w:r>
        <w:r w:rsidR="008F11ED">
          <w:rPr>
            <w:noProof/>
            <w:webHidden/>
          </w:rPr>
          <w:fldChar w:fldCharType="separate"/>
        </w:r>
        <w:r w:rsidR="0073057B">
          <w:rPr>
            <w:noProof/>
            <w:webHidden/>
          </w:rPr>
          <w:t>2</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23" w:history="1">
        <w:r w:rsidR="008F11ED" w:rsidRPr="00735ACA">
          <w:rPr>
            <w:rStyle w:val="Hypertextovodkaz"/>
            <w:rFonts w:ascii="Calibri" w:hAnsi="Calibri" w:cs="Calibri"/>
            <w:noProof/>
            <w:kern w:val="28"/>
          </w:rPr>
          <w:t>1</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ÚVODNÍ USTANOVENÍ</w:t>
        </w:r>
        <w:r w:rsidR="008F11ED">
          <w:rPr>
            <w:noProof/>
            <w:webHidden/>
          </w:rPr>
          <w:tab/>
        </w:r>
        <w:r w:rsidR="008F11ED">
          <w:rPr>
            <w:noProof/>
            <w:webHidden/>
          </w:rPr>
          <w:fldChar w:fldCharType="begin"/>
        </w:r>
        <w:r w:rsidR="008F11ED">
          <w:rPr>
            <w:noProof/>
            <w:webHidden/>
          </w:rPr>
          <w:instrText xml:space="preserve"> PAGEREF _Toc362877723 \h </w:instrText>
        </w:r>
        <w:r w:rsidR="008F11ED">
          <w:rPr>
            <w:noProof/>
            <w:webHidden/>
          </w:rPr>
        </w:r>
        <w:r w:rsidR="008F11ED">
          <w:rPr>
            <w:noProof/>
            <w:webHidden/>
          </w:rPr>
          <w:fldChar w:fldCharType="separate"/>
        </w:r>
        <w:r w:rsidR="0073057B">
          <w:rPr>
            <w:noProof/>
            <w:webHidden/>
          </w:rPr>
          <w:t>3</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24" w:history="1">
        <w:r w:rsidR="008F11ED" w:rsidRPr="00735ACA">
          <w:rPr>
            <w:rStyle w:val="Hypertextovodkaz"/>
            <w:rFonts w:ascii="Calibri" w:hAnsi="Calibri" w:cs="Calibri"/>
            <w:noProof/>
          </w:rPr>
          <w:t>2</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Identifikační údaje zadavatele</w:t>
        </w:r>
        <w:r w:rsidR="008F11ED">
          <w:rPr>
            <w:noProof/>
            <w:webHidden/>
          </w:rPr>
          <w:tab/>
        </w:r>
        <w:r w:rsidR="008F11ED">
          <w:rPr>
            <w:noProof/>
            <w:webHidden/>
          </w:rPr>
          <w:fldChar w:fldCharType="begin"/>
        </w:r>
        <w:r w:rsidR="008F11ED">
          <w:rPr>
            <w:noProof/>
            <w:webHidden/>
          </w:rPr>
          <w:instrText xml:space="preserve"> PAGEREF _Toc362877724 \h </w:instrText>
        </w:r>
        <w:r w:rsidR="008F11ED">
          <w:rPr>
            <w:noProof/>
            <w:webHidden/>
          </w:rPr>
        </w:r>
        <w:r w:rsidR="008F11ED">
          <w:rPr>
            <w:noProof/>
            <w:webHidden/>
          </w:rPr>
          <w:fldChar w:fldCharType="separate"/>
        </w:r>
        <w:r w:rsidR="0073057B">
          <w:rPr>
            <w:noProof/>
            <w:webHidden/>
          </w:rPr>
          <w:t>3</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25" w:history="1">
        <w:r w:rsidR="008F11ED" w:rsidRPr="00735ACA">
          <w:rPr>
            <w:rStyle w:val="Hypertextovodkaz"/>
            <w:rFonts w:ascii="Calibri" w:hAnsi="Calibri" w:cs="Calibri"/>
            <w:noProof/>
            <w:kern w:val="28"/>
          </w:rPr>
          <w:t>3</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Kontaktní údaje pro dodatečné informace k zadávacím podmínkám</w:t>
        </w:r>
        <w:r w:rsidR="008F11ED">
          <w:rPr>
            <w:noProof/>
            <w:webHidden/>
          </w:rPr>
          <w:tab/>
        </w:r>
        <w:r w:rsidR="008F11ED">
          <w:rPr>
            <w:noProof/>
            <w:webHidden/>
          </w:rPr>
          <w:fldChar w:fldCharType="begin"/>
        </w:r>
        <w:r w:rsidR="008F11ED">
          <w:rPr>
            <w:noProof/>
            <w:webHidden/>
          </w:rPr>
          <w:instrText xml:space="preserve"> PAGEREF _Toc362877725 \h </w:instrText>
        </w:r>
        <w:r w:rsidR="008F11ED">
          <w:rPr>
            <w:noProof/>
            <w:webHidden/>
          </w:rPr>
        </w:r>
        <w:r w:rsidR="008F11ED">
          <w:rPr>
            <w:noProof/>
            <w:webHidden/>
          </w:rPr>
          <w:fldChar w:fldCharType="separate"/>
        </w:r>
        <w:r w:rsidR="0073057B">
          <w:rPr>
            <w:noProof/>
            <w:webHidden/>
          </w:rPr>
          <w:t>3</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26" w:history="1">
        <w:r w:rsidR="008F11ED" w:rsidRPr="00735ACA">
          <w:rPr>
            <w:rStyle w:val="Hypertextovodkaz"/>
            <w:rFonts w:ascii="Calibri" w:hAnsi="Calibri" w:cs="Calibri"/>
            <w:noProof/>
            <w:kern w:val="28"/>
          </w:rPr>
          <w:t>4</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ÚČEL A PŘEDMĚT PLNĚNÍ VEŘEJNÉ ZAKÁZKY</w:t>
        </w:r>
        <w:r w:rsidR="008F11ED">
          <w:rPr>
            <w:noProof/>
            <w:webHidden/>
          </w:rPr>
          <w:tab/>
        </w:r>
        <w:r w:rsidR="008F11ED">
          <w:rPr>
            <w:noProof/>
            <w:webHidden/>
          </w:rPr>
          <w:fldChar w:fldCharType="begin"/>
        </w:r>
        <w:r w:rsidR="008F11ED">
          <w:rPr>
            <w:noProof/>
            <w:webHidden/>
          </w:rPr>
          <w:instrText xml:space="preserve"> PAGEREF _Toc362877726 \h </w:instrText>
        </w:r>
        <w:r w:rsidR="008F11ED">
          <w:rPr>
            <w:noProof/>
            <w:webHidden/>
          </w:rPr>
        </w:r>
        <w:r w:rsidR="008F11ED">
          <w:rPr>
            <w:noProof/>
            <w:webHidden/>
          </w:rPr>
          <w:fldChar w:fldCharType="separate"/>
        </w:r>
        <w:r w:rsidR="0073057B">
          <w:rPr>
            <w:noProof/>
            <w:webHidden/>
          </w:rPr>
          <w:t>4</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27" w:history="1">
        <w:r w:rsidR="008F11ED" w:rsidRPr="00735ACA">
          <w:rPr>
            <w:rStyle w:val="Hypertextovodkaz"/>
            <w:rFonts w:ascii="Calibri" w:hAnsi="Calibri" w:cs="Calibri"/>
            <w:noProof/>
            <w:kern w:val="28"/>
          </w:rPr>
          <w:t>5</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ZDROJE FINANCOVÁNÍ</w:t>
        </w:r>
        <w:r w:rsidR="008F11ED">
          <w:rPr>
            <w:noProof/>
            <w:webHidden/>
          </w:rPr>
          <w:tab/>
        </w:r>
        <w:r w:rsidR="008F11ED">
          <w:rPr>
            <w:noProof/>
            <w:webHidden/>
          </w:rPr>
          <w:fldChar w:fldCharType="begin"/>
        </w:r>
        <w:r w:rsidR="008F11ED">
          <w:rPr>
            <w:noProof/>
            <w:webHidden/>
          </w:rPr>
          <w:instrText xml:space="preserve"> PAGEREF _Toc362877727 \h </w:instrText>
        </w:r>
        <w:r w:rsidR="008F11ED">
          <w:rPr>
            <w:noProof/>
            <w:webHidden/>
          </w:rPr>
        </w:r>
        <w:r w:rsidR="008F11ED">
          <w:rPr>
            <w:noProof/>
            <w:webHidden/>
          </w:rPr>
          <w:fldChar w:fldCharType="separate"/>
        </w:r>
        <w:r w:rsidR="0073057B">
          <w:rPr>
            <w:noProof/>
            <w:webHidden/>
          </w:rPr>
          <w:t>6</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28" w:history="1">
        <w:r w:rsidR="008F11ED" w:rsidRPr="00735ACA">
          <w:rPr>
            <w:rStyle w:val="Hypertextovodkaz"/>
            <w:rFonts w:ascii="Calibri" w:hAnsi="Calibri" w:cs="Calibri"/>
            <w:noProof/>
            <w:kern w:val="28"/>
          </w:rPr>
          <w:t>6</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DODATEČNÉ INFORMACE K ZADÁVACÍM PODMÍNKÁM</w:t>
        </w:r>
        <w:r w:rsidR="008F11ED">
          <w:rPr>
            <w:noProof/>
            <w:webHidden/>
          </w:rPr>
          <w:tab/>
        </w:r>
        <w:r w:rsidR="008F11ED">
          <w:rPr>
            <w:noProof/>
            <w:webHidden/>
          </w:rPr>
          <w:fldChar w:fldCharType="begin"/>
        </w:r>
        <w:r w:rsidR="008F11ED">
          <w:rPr>
            <w:noProof/>
            <w:webHidden/>
          </w:rPr>
          <w:instrText xml:space="preserve"> PAGEREF _Toc362877728 \h </w:instrText>
        </w:r>
        <w:r w:rsidR="008F11ED">
          <w:rPr>
            <w:noProof/>
            <w:webHidden/>
          </w:rPr>
        </w:r>
        <w:r w:rsidR="008F11ED">
          <w:rPr>
            <w:noProof/>
            <w:webHidden/>
          </w:rPr>
          <w:fldChar w:fldCharType="separate"/>
        </w:r>
        <w:r w:rsidR="0073057B">
          <w:rPr>
            <w:noProof/>
            <w:webHidden/>
          </w:rPr>
          <w:t>6</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29" w:history="1">
        <w:r w:rsidR="008F11ED" w:rsidRPr="00735ACA">
          <w:rPr>
            <w:rStyle w:val="Hypertextovodkaz"/>
            <w:rFonts w:ascii="Calibri" w:hAnsi="Calibri" w:cs="Calibri"/>
            <w:noProof/>
            <w:kern w:val="28"/>
          </w:rPr>
          <w:t>7</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ZMĚNY ZADÁVACÍCH PODMÍNEK</w:t>
        </w:r>
        <w:r w:rsidR="008F11ED">
          <w:rPr>
            <w:noProof/>
            <w:webHidden/>
          </w:rPr>
          <w:tab/>
        </w:r>
        <w:r w:rsidR="008F11ED">
          <w:rPr>
            <w:noProof/>
            <w:webHidden/>
          </w:rPr>
          <w:fldChar w:fldCharType="begin"/>
        </w:r>
        <w:r w:rsidR="008F11ED">
          <w:rPr>
            <w:noProof/>
            <w:webHidden/>
          </w:rPr>
          <w:instrText xml:space="preserve"> PAGEREF _Toc362877729 \h </w:instrText>
        </w:r>
        <w:r w:rsidR="008F11ED">
          <w:rPr>
            <w:noProof/>
            <w:webHidden/>
          </w:rPr>
        </w:r>
        <w:r w:rsidR="008F11ED">
          <w:rPr>
            <w:noProof/>
            <w:webHidden/>
          </w:rPr>
          <w:fldChar w:fldCharType="separate"/>
        </w:r>
        <w:r w:rsidR="0073057B">
          <w:rPr>
            <w:noProof/>
            <w:webHidden/>
          </w:rPr>
          <w:t>7</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0" w:history="1">
        <w:r w:rsidR="008F11ED" w:rsidRPr="00735ACA">
          <w:rPr>
            <w:rStyle w:val="Hypertextovodkaz"/>
            <w:rFonts w:ascii="Calibri" w:hAnsi="Calibri" w:cs="Calibri"/>
            <w:noProof/>
            <w:kern w:val="28"/>
          </w:rPr>
          <w:t>8</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OBSAH ZADÁVACÍ DOKUMENTACE</w:t>
        </w:r>
        <w:r w:rsidR="008F11ED">
          <w:rPr>
            <w:noProof/>
            <w:webHidden/>
          </w:rPr>
          <w:tab/>
        </w:r>
        <w:r w:rsidR="008F11ED">
          <w:rPr>
            <w:noProof/>
            <w:webHidden/>
          </w:rPr>
          <w:fldChar w:fldCharType="begin"/>
        </w:r>
        <w:r w:rsidR="008F11ED">
          <w:rPr>
            <w:noProof/>
            <w:webHidden/>
          </w:rPr>
          <w:instrText xml:space="preserve"> PAGEREF _Toc362877730 \h </w:instrText>
        </w:r>
        <w:r w:rsidR="008F11ED">
          <w:rPr>
            <w:noProof/>
            <w:webHidden/>
          </w:rPr>
        </w:r>
        <w:r w:rsidR="008F11ED">
          <w:rPr>
            <w:noProof/>
            <w:webHidden/>
          </w:rPr>
          <w:fldChar w:fldCharType="separate"/>
        </w:r>
        <w:r w:rsidR="0073057B">
          <w:rPr>
            <w:noProof/>
            <w:webHidden/>
          </w:rPr>
          <w:t>7</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1" w:history="1">
        <w:r w:rsidR="008F11ED" w:rsidRPr="00735ACA">
          <w:rPr>
            <w:rStyle w:val="Hypertextovodkaz"/>
            <w:rFonts w:ascii="Calibri" w:hAnsi="Calibri" w:cs="Calibri"/>
            <w:noProof/>
            <w:kern w:val="28"/>
          </w:rPr>
          <w:t>9</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POŽADAVKY ZADAVATELE NA KVALIFIKACI</w:t>
        </w:r>
        <w:r w:rsidR="008F11ED">
          <w:rPr>
            <w:noProof/>
            <w:webHidden/>
          </w:rPr>
          <w:tab/>
        </w:r>
        <w:r w:rsidR="008F11ED">
          <w:rPr>
            <w:noProof/>
            <w:webHidden/>
          </w:rPr>
          <w:fldChar w:fldCharType="begin"/>
        </w:r>
        <w:r w:rsidR="008F11ED">
          <w:rPr>
            <w:noProof/>
            <w:webHidden/>
          </w:rPr>
          <w:instrText xml:space="preserve"> PAGEREF _Toc362877731 \h </w:instrText>
        </w:r>
        <w:r w:rsidR="008F11ED">
          <w:rPr>
            <w:noProof/>
            <w:webHidden/>
          </w:rPr>
        </w:r>
        <w:r w:rsidR="008F11ED">
          <w:rPr>
            <w:noProof/>
            <w:webHidden/>
          </w:rPr>
          <w:fldChar w:fldCharType="separate"/>
        </w:r>
        <w:r w:rsidR="0073057B">
          <w:rPr>
            <w:noProof/>
            <w:webHidden/>
          </w:rPr>
          <w:t>7</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2" w:history="1">
        <w:r w:rsidR="008F11ED" w:rsidRPr="00735ACA">
          <w:rPr>
            <w:rStyle w:val="Hypertextovodkaz"/>
            <w:rFonts w:ascii="Calibri" w:hAnsi="Calibri" w:cs="Calibri"/>
            <w:noProof/>
            <w:kern w:val="28"/>
          </w:rPr>
          <w:t>10</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DALŠÍ INFORMACE/DOKUMENTY PŘEDKLÁDANÉ DODAVATELEM</w:t>
        </w:r>
        <w:r w:rsidR="008F11ED">
          <w:rPr>
            <w:noProof/>
            <w:webHidden/>
          </w:rPr>
          <w:tab/>
        </w:r>
        <w:r w:rsidR="008F11ED">
          <w:rPr>
            <w:noProof/>
            <w:webHidden/>
          </w:rPr>
          <w:fldChar w:fldCharType="begin"/>
        </w:r>
        <w:r w:rsidR="008F11ED">
          <w:rPr>
            <w:noProof/>
            <w:webHidden/>
          </w:rPr>
          <w:instrText xml:space="preserve"> PAGEREF _Toc362877732 \h </w:instrText>
        </w:r>
        <w:r w:rsidR="008F11ED">
          <w:rPr>
            <w:noProof/>
            <w:webHidden/>
          </w:rPr>
        </w:r>
        <w:r w:rsidR="008F11ED">
          <w:rPr>
            <w:noProof/>
            <w:webHidden/>
          </w:rPr>
          <w:fldChar w:fldCharType="separate"/>
        </w:r>
        <w:r w:rsidR="0073057B">
          <w:rPr>
            <w:noProof/>
            <w:webHidden/>
          </w:rPr>
          <w:t>14</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3" w:history="1">
        <w:r w:rsidR="008F11ED" w:rsidRPr="00735ACA">
          <w:rPr>
            <w:rStyle w:val="Hypertextovodkaz"/>
            <w:rFonts w:ascii="Calibri" w:hAnsi="Calibri" w:cs="Calibri"/>
            <w:noProof/>
            <w:kern w:val="28"/>
          </w:rPr>
          <w:t>11</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PROHLÍDKA MÍSTA PLNĚNÍ (STAVENIŠTĚ)</w:t>
        </w:r>
        <w:r w:rsidR="008F11ED">
          <w:rPr>
            <w:noProof/>
            <w:webHidden/>
          </w:rPr>
          <w:tab/>
        </w:r>
        <w:r w:rsidR="008F11ED">
          <w:rPr>
            <w:noProof/>
            <w:webHidden/>
          </w:rPr>
          <w:fldChar w:fldCharType="begin"/>
        </w:r>
        <w:r w:rsidR="008F11ED">
          <w:rPr>
            <w:noProof/>
            <w:webHidden/>
          </w:rPr>
          <w:instrText xml:space="preserve"> PAGEREF _Toc362877733 \h </w:instrText>
        </w:r>
        <w:r w:rsidR="008F11ED">
          <w:rPr>
            <w:noProof/>
            <w:webHidden/>
          </w:rPr>
        </w:r>
        <w:r w:rsidR="008F11ED">
          <w:rPr>
            <w:noProof/>
            <w:webHidden/>
          </w:rPr>
          <w:fldChar w:fldCharType="separate"/>
        </w:r>
        <w:r w:rsidR="0073057B">
          <w:rPr>
            <w:noProof/>
            <w:webHidden/>
          </w:rPr>
          <w:t>16</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4" w:history="1">
        <w:r w:rsidR="008F11ED" w:rsidRPr="00735ACA">
          <w:rPr>
            <w:rStyle w:val="Hypertextovodkaz"/>
            <w:rFonts w:ascii="Calibri" w:hAnsi="Calibri" w:cs="Calibri"/>
            <w:noProof/>
            <w:kern w:val="28"/>
          </w:rPr>
          <w:t>12</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JAZYK NABÍDEK</w:t>
        </w:r>
        <w:r w:rsidR="008F11ED">
          <w:rPr>
            <w:noProof/>
            <w:webHidden/>
          </w:rPr>
          <w:tab/>
        </w:r>
        <w:r w:rsidR="008F11ED">
          <w:rPr>
            <w:noProof/>
            <w:webHidden/>
          </w:rPr>
          <w:fldChar w:fldCharType="begin"/>
        </w:r>
        <w:r w:rsidR="008F11ED">
          <w:rPr>
            <w:noProof/>
            <w:webHidden/>
          </w:rPr>
          <w:instrText xml:space="preserve"> PAGEREF _Toc362877734 \h </w:instrText>
        </w:r>
        <w:r w:rsidR="008F11ED">
          <w:rPr>
            <w:noProof/>
            <w:webHidden/>
          </w:rPr>
        </w:r>
        <w:r w:rsidR="008F11ED">
          <w:rPr>
            <w:noProof/>
            <w:webHidden/>
          </w:rPr>
          <w:fldChar w:fldCharType="separate"/>
        </w:r>
        <w:r w:rsidR="0073057B">
          <w:rPr>
            <w:noProof/>
            <w:webHidden/>
          </w:rPr>
          <w:t>16</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5" w:history="1">
        <w:r w:rsidR="008F11ED" w:rsidRPr="00735ACA">
          <w:rPr>
            <w:rStyle w:val="Hypertextovodkaz"/>
            <w:rFonts w:ascii="Calibri" w:hAnsi="Calibri" w:cs="Calibri"/>
            <w:noProof/>
            <w:kern w:val="28"/>
          </w:rPr>
          <w:t>13</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OBSAH A PODÁVÁNÍ NABÍDEK</w:t>
        </w:r>
        <w:r w:rsidR="008F11ED">
          <w:rPr>
            <w:noProof/>
            <w:webHidden/>
          </w:rPr>
          <w:tab/>
        </w:r>
        <w:r w:rsidR="008F11ED">
          <w:rPr>
            <w:noProof/>
            <w:webHidden/>
          </w:rPr>
          <w:fldChar w:fldCharType="begin"/>
        </w:r>
        <w:r w:rsidR="008F11ED">
          <w:rPr>
            <w:noProof/>
            <w:webHidden/>
          </w:rPr>
          <w:instrText xml:space="preserve"> PAGEREF _Toc362877735 \h </w:instrText>
        </w:r>
        <w:r w:rsidR="008F11ED">
          <w:rPr>
            <w:noProof/>
            <w:webHidden/>
          </w:rPr>
        </w:r>
        <w:r w:rsidR="008F11ED">
          <w:rPr>
            <w:noProof/>
            <w:webHidden/>
          </w:rPr>
          <w:fldChar w:fldCharType="separate"/>
        </w:r>
        <w:r w:rsidR="0073057B">
          <w:rPr>
            <w:noProof/>
            <w:webHidden/>
          </w:rPr>
          <w:t>17</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6" w:history="1">
        <w:r w:rsidR="008F11ED" w:rsidRPr="00735ACA">
          <w:rPr>
            <w:rStyle w:val="Hypertextovodkaz"/>
            <w:rFonts w:ascii="Calibri" w:hAnsi="Calibri" w:cs="Calibri"/>
            <w:noProof/>
            <w:kern w:val="28"/>
          </w:rPr>
          <w:t>14</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POŽADAVKY NA ZPRACOVÁNÍ NABÍDKOVÉ CENY</w:t>
        </w:r>
        <w:r w:rsidR="008F11ED">
          <w:rPr>
            <w:noProof/>
            <w:webHidden/>
          </w:rPr>
          <w:tab/>
        </w:r>
        <w:r w:rsidR="008F11ED">
          <w:rPr>
            <w:noProof/>
            <w:webHidden/>
          </w:rPr>
          <w:fldChar w:fldCharType="begin"/>
        </w:r>
        <w:r w:rsidR="008F11ED">
          <w:rPr>
            <w:noProof/>
            <w:webHidden/>
          </w:rPr>
          <w:instrText xml:space="preserve"> PAGEREF _Toc362877736 \h </w:instrText>
        </w:r>
        <w:r w:rsidR="008F11ED">
          <w:rPr>
            <w:noProof/>
            <w:webHidden/>
          </w:rPr>
        </w:r>
        <w:r w:rsidR="008F11ED">
          <w:rPr>
            <w:noProof/>
            <w:webHidden/>
          </w:rPr>
          <w:fldChar w:fldCharType="separate"/>
        </w:r>
        <w:r w:rsidR="0073057B">
          <w:rPr>
            <w:noProof/>
            <w:webHidden/>
          </w:rPr>
          <w:t>18</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7" w:history="1">
        <w:r w:rsidR="008F11ED" w:rsidRPr="00735ACA">
          <w:rPr>
            <w:rStyle w:val="Hypertextovodkaz"/>
            <w:rFonts w:ascii="Calibri" w:hAnsi="Calibri" w:cs="Calibri"/>
            <w:noProof/>
            <w:kern w:val="28"/>
          </w:rPr>
          <w:t>15</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DOBA PLATNOSTI NABÍDEK - ZADÁVACÍ LHŮTA</w:t>
        </w:r>
        <w:r w:rsidR="008F11ED">
          <w:rPr>
            <w:noProof/>
            <w:webHidden/>
          </w:rPr>
          <w:tab/>
        </w:r>
        <w:r w:rsidR="008F11ED">
          <w:rPr>
            <w:noProof/>
            <w:webHidden/>
          </w:rPr>
          <w:fldChar w:fldCharType="begin"/>
        </w:r>
        <w:r w:rsidR="008F11ED">
          <w:rPr>
            <w:noProof/>
            <w:webHidden/>
          </w:rPr>
          <w:instrText xml:space="preserve"> PAGEREF _Toc362877737 \h </w:instrText>
        </w:r>
        <w:r w:rsidR="008F11ED">
          <w:rPr>
            <w:noProof/>
            <w:webHidden/>
          </w:rPr>
        </w:r>
        <w:r w:rsidR="008F11ED">
          <w:rPr>
            <w:noProof/>
            <w:webHidden/>
          </w:rPr>
          <w:fldChar w:fldCharType="separate"/>
        </w:r>
        <w:r w:rsidR="0073057B">
          <w:rPr>
            <w:noProof/>
            <w:webHidden/>
          </w:rPr>
          <w:t>18</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8" w:history="1">
        <w:r w:rsidR="008F11ED" w:rsidRPr="00735ACA">
          <w:rPr>
            <w:rStyle w:val="Hypertextovodkaz"/>
            <w:rFonts w:ascii="Calibri" w:hAnsi="Calibri" w:cs="Calibri"/>
            <w:noProof/>
            <w:kern w:val="28"/>
          </w:rPr>
          <w:t>16</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VARIANTY NABÍDKY</w:t>
        </w:r>
        <w:r w:rsidR="008F11ED">
          <w:rPr>
            <w:noProof/>
            <w:webHidden/>
          </w:rPr>
          <w:tab/>
        </w:r>
        <w:r w:rsidR="008F11ED">
          <w:rPr>
            <w:noProof/>
            <w:webHidden/>
          </w:rPr>
          <w:fldChar w:fldCharType="begin"/>
        </w:r>
        <w:r w:rsidR="008F11ED">
          <w:rPr>
            <w:noProof/>
            <w:webHidden/>
          </w:rPr>
          <w:instrText xml:space="preserve"> PAGEREF _Toc362877738 \h </w:instrText>
        </w:r>
        <w:r w:rsidR="008F11ED">
          <w:rPr>
            <w:noProof/>
            <w:webHidden/>
          </w:rPr>
        </w:r>
        <w:r w:rsidR="008F11ED">
          <w:rPr>
            <w:noProof/>
            <w:webHidden/>
          </w:rPr>
          <w:fldChar w:fldCharType="separate"/>
        </w:r>
        <w:r w:rsidR="0073057B">
          <w:rPr>
            <w:noProof/>
            <w:webHidden/>
          </w:rPr>
          <w:t>18</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39" w:history="1">
        <w:r w:rsidR="008F11ED" w:rsidRPr="00735ACA">
          <w:rPr>
            <w:rStyle w:val="Hypertextovodkaz"/>
            <w:rFonts w:ascii="Calibri" w:hAnsi="Calibri" w:cs="Calibri"/>
            <w:noProof/>
            <w:kern w:val="28"/>
          </w:rPr>
          <w:t>17</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ZPRACOVÁNÍ A PODPIS NABÍDEK</w:t>
        </w:r>
        <w:r w:rsidR="008F11ED">
          <w:rPr>
            <w:noProof/>
            <w:webHidden/>
          </w:rPr>
          <w:tab/>
        </w:r>
        <w:r w:rsidR="008F11ED">
          <w:rPr>
            <w:noProof/>
            <w:webHidden/>
          </w:rPr>
          <w:fldChar w:fldCharType="begin"/>
        </w:r>
        <w:r w:rsidR="008F11ED">
          <w:rPr>
            <w:noProof/>
            <w:webHidden/>
          </w:rPr>
          <w:instrText xml:space="preserve"> PAGEREF _Toc362877739 \h </w:instrText>
        </w:r>
        <w:r w:rsidR="008F11ED">
          <w:rPr>
            <w:noProof/>
            <w:webHidden/>
          </w:rPr>
        </w:r>
        <w:r w:rsidR="008F11ED">
          <w:rPr>
            <w:noProof/>
            <w:webHidden/>
          </w:rPr>
          <w:fldChar w:fldCharType="separate"/>
        </w:r>
        <w:r w:rsidR="0073057B">
          <w:rPr>
            <w:noProof/>
            <w:webHidden/>
          </w:rPr>
          <w:t>18</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40" w:history="1">
        <w:r w:rsidR="008F11ED" w:rsidRPr="00735ACA">
          <w:rPr>
            <w:rStyle w:val="Hypertextovodkaz"/>
            <w:rFonts w:ascii="Calibri" w:hAnsi="Calibri" w:cs="Calibri"/>
            <w:noProof/>
            <w:kern w:val="28"/>
          </w:rPr>
          <w:t>18</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OTEVÍRÁNÍ OBÁLEK S NABÍDKAMI</w:t>
        </w:r>
        <w:r w:rsidR="008F11ED">
          <w:rPr>
            <w:noProof/>
            <w:webHidden/>
          </w:rPr>
          <w:tab/>
        </w:r>
        <w:r w:rsidR="008F11ED">
          <w:rPr>
            <w:noProof/>
            <w:webHidden/>
          </w:rPr>
          <w:fldChar w:fldCharType="begin"/>
        </w:r>
        <w:r w:rsidR="008F11ED">
          <w:rPr>
            <w:noProof/>
            <w:webHidden/>
          </w:rPr>
          <w:instrText xml:space="preserve"> PAGEREF _Toc362877740 \h </w:instrText>
        </w:r>
        <w:r w:rsidR="008F11ED">
          <w:rPr>
            <w:noProof/>
            <w:webHidden/>
          </w:rPr>
        </w:r>
        <w:r w:rsidR="008F11ED">
          <w:rPr>
            <w:noProof/>
            <w:webHidden/>
          </w:rPr>
          <w:fldChar w:fldCharType="separate"/>
        </w:r>
        <w:r w:rsidR="0073057B">
          <w:rPr>
            <w:noProof/>
            <w:webHidden/>
          </w:rPr>
          <w:t>19</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41" w:history="1">
        <w:r w:rsidR="008F11ED" w:rsidRPr="00735ACA">
          <w:rPr>
            <w:rStyle w:val="Hypertextovodkaz"/>
            <w:rFonts w:ascii="Calibri" w:hAnsi="Calibri" w:cs="Calibri"/>
            <w:noProof/>
            <w:kern w:val="28"/>
          </w:rPr>
          <w:t>19</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DŮVĚRNOST ZADÁVACÍHO ŘÍZENÍ</w:t>
        </w:r>
        <w:r w:rsidR="008F11ED">
          <w:rPr>
            <w:noProof/>
            <w:webHidden/>
          </w:rPr>
          <w:tab/>
        </w:r>
        <w:r w:rsidR="008F11ED">
          <w:rPr>
            <w:noProof/>
            <w:webHidden/>
          </w:rPr>
          <w:fldChar w:fldCharType="begin"/>
        </w:r>
        <w:r w:rsidR="008F11ED">
          <w:rPr>
            <w:noProof/>
            <w:webHidden/>
          </w:rPr>
          <w:instrText xml:space="preserve"> PAGEREF _Toc362877741 \h </w:instrText>
        </w:r>
        <w:r w:rsidR="008F11ED">
          <w:rPr>
            <w:noProof/>
            <w:webHidden/>
          </w:rPr>
        </w:r>
        <w:r w:rsidR="008F11ED">
          <w:rPr>
            <w:noProof/>
            <w:webHidden/>
          </w:rPr>
          <w:fldChar w:fldCharType="separate"/>
        </w:r>
        <w:r w:rsidR="0073057B">
          <w:rPr>
            <w:noProof/>
            <w:webHidden/>
          </w:rPr>
          <w:t>19</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42" w:history="1">
        <w:r w:rsidR="008F11ED" w:rsidRPr="00735ACA">
          <w:rPr>
            <w:rStyle w:val="Hypertextovodkaz"/>
            <w:rFonts w:ascii="Calibri" w:hAnsi="Calibri" w:cs="Calibri"/>
            <w:noProof/>
            <w:kern w:val="28"/>
          </w:rPr>
          <w:t>20</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POSOUZENÍ NABÍDEK</w:t>
        </w:r>
        <w:r w:rsidR="008F11ED">
          <w:rPr>
            <w:noProof/>
            <w:webHidden/>
          </w:rPr>
          <w:tab/>
        </w:r>
        <w:r w:rsidR="008F11ED">
          <w:rPr>
            <w:noProof/>
            <w:webHidden/>
          </w:rPr>
          <w:fldChar w:fldCharType="begin"/>
        </w:r>
        <w:r w:rsidR="008F11ED">
          <w:rPr>
            <w:noProof/>
            <w:webHidden/>
          </w:rPr>
          <w:instrText xml:space="preserve"> PAGEREF _Toc362877742 \h </w:instrText>
        </w:r>
        <w:r w:rsidR="008F11ED">
          <w:rPr>
            <w:noProof/>
            <w:webHidden/>
          </w:rPr>
        </w:r>
        <w:r w:rsidR="008F11ED">
          <w:rPr>
            <w:noProof/>
            <w:webHidden/>
          </w:rPr>
          <w:fldChar w:fldCharType="separate"/>
        </w:r>
        <w:r w:rsidR="0073057B">
          <w:rPr>
            <w:noProof/>
            <w:webHidden/>
          </w:rPr>
          <w:t>19</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43" w:history="1">
        <w:r w:rsidR="008F11ED" w:rsidRPr="00735ACA">
          <w:rPr>
            <w:rStyle w:val="Hypertextovodkaz"/>
            <w:rFonts w:ascii="Calibri" w:hAnsi="Calibri" w:cs="Calibri"/>
            <w:noProof/>
            <w:kern w:val="28"/>
          </w:rPr>
          <w:t>21</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KRITÉRIA PRO HODNOCENÍ NABÍDEK</w:t>
        </w:r>
        <w:r w:rsidR="008F11ED">
          <w:rPr>
            <w:noProof/>
            <w:webHidden/>
          </w:rPr>
          <w:tab/>
        </w:r>
        <w:r w:rsidR="008F11ED">
          <w:rPr>
            <w:noProof/>
            <w:webHidden/>
          </w:rPr>
          <w:fldChar w:fldCharType="begin"/>
        </w:r>
        <w:r w:rsidR="008F11ED">
          <w:rPr>
            <w:noProof/>
            <w:webHidden/>
          </w:rPr>
          <w:instrText xml:space="preserve"> PAGEREF _Toc362877743 \h </w:instrText>
        </w:r>
        <w:r w:rsidR="008F11ED">
          <w:rPr>
            <w:noProof/>
            <w:webHidden/>
          </w:rPr>
        </w:r>
        <w:r w:rsidR="008F11ED">
          <w:rPr>
            <w:noProof/>
            <w:webHidden/>
          </w:rPr>
          <w:fldChar w:fldCharType="separate"/>
        </w:r>
        <w:r w:rsidR="0073057B">
          <w:rPr>
            <w:noProof/>
            <w:webHidden/>
          </w:rPr>
          <w:t>20</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44" w:history="1">
        <w:r w:rsidR="008F11ED" w:rsidRPr="00735ACA">
          <w:rPr>
            <w:rStyle w:val="Hypertextovodkaz"/>
            <w:rFonts w:ascii="Calibri" w:hAnsi="Calibri" w:cs="Calibri"/>
            <w:noProof/>
            <w:kern w:val="28"/>
          </w:rPr>
          <w:t>22</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ZRUŠENÍ ZADÁVACÍHO ŘÍZENÍ</w:t>
        </w:r>
        <w:r w:rsidR="008F11ED">
          <w:rPr>
            <w:noProof/>
            <w:webHidden/>
          </w:rPr>
          <w:tab/>
        </w:r>
        <w:r w:rsidR="008F11ED">
          <w:rPr>
            <w:noProof/>
            <w:webHidden/>
          </w:rPr>
          <w:fldChar w:fldCharType="begin"/>
        </w:r>
        <w:r w:rsidR="008F11ED">
          <w:rPr>
            <w:noProof/>
            <w:webHidden/>
          </w:rPr>
          <w:instrText xml:space="preserve"> PAGEREF _Toc362877744 \h </w:instrText>
        </w:r>
        <w:r w:rsidR="008F11ED">
          <w:rPr>
            <w:noProof/>
            <w:webHidden/>
          </w:rPr>
        </w:r>
        <w:r w:rsidR="008F11ED">
          <w:rPr>
            <w:noProof/>
            <w:webHidden/>
          </w:rPr>
          <w:fldChar w:fldCharType="separate"/>
        </w:r>
        <w:r w:rsidR="0073057B">
          <w:rPr>
            <w:noProof/>
            <w:webHidden/>
          </w:rPr>
          <w:t>20</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45" w:history="1">
        <w:r w:rsidR="008F11ED" w:rsidRPr="00735ACA">
          <w:rPr>
            <w:rStyle w:val="Hypertextovodkaz"/>
            <w:rFonts w:ascii="Calibri" w:hAnsi="Calibri" w:cs="Calibri"/>
            <w:noProof/>
            <w:kern w:val="28"/>
          </w:rPr>
          <w:t>23</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UZAVŘENÍ SMLOUVY</w:t>
        </w:r>
        <w:r w:rsidR="008F11ED">
          <w:rPr>
            <w:noProof/>
            <w:webHidden/>
          </w:rPr>
          <w:tab/>
        </w:r>
        <w:r w:rsidR="008F11ED">
          <w:rPr>
            <w:noProof/>
            <w:webHidden/>
          </w:rPr>
          <w:fldChar w:fldCharType="begin"/>
        </w:r>
        <w:r w:rsidR="008F11ED">
          <w:rPr>
            <w:noProof/>
            <w:webHidden/>
          </w:rPr>
          <w:instrText xml:space="preserve"> PAGEREF _Toc362877745 \h </w:instrText>
        </w:r>
        <w:r w:rsidR="008F11ED">
          <w:rPr>
            <w:noProof/>
            <w:webHidden/>
          </w:rPr>
        </w:r>
        <w:r w:rsidR="008F11ED">
          <w:rPr>
            <w:noProof/>
            <w:webHidden/>
          </w:rPr>
          <w:fldChar w:fldCharType="separate"/>
        </w:r>
        <w:r w:rsidR="0073057B">
          <w:rPr>
            <w:noProof/>
            <w:webHidden/>
          </w:rPr>
          <w:t>20</w:t>
        </w:r>
        <w:r w:rsidR="008F11ED">
          <w:rPr>
            <w:noProof/>
            <w:webHidden/>
          </w:rPr>
          <w:fldChar w:fldCharType="end"/>
        </w:r>
      </w:hyperlink>
    </w:p>
    <w:p w:rsidR="008F11ED" w:rsidRDefault="00A60634">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2877746" w:history="1">
        <w:r w:rsidR="008F11ED" w:rsidRPr="00735ACA">
          <w:rPr>
            <w:rStyle w:val="Hypertextovodkaz"/>
            <w:rFonts w:ascii="Calibri" w:hAnsi="Calibri" w:cs="Calibri"/>
            <w:noProof/>
            <w:kern w:val="28"/>
          </w:rPr>
          <w:t>24</w:t>
        </w:r>
        <w:r w:rsidR="008F11ED">
          <w:rPr>
            <w:rFonts w:asciiTheme="minorHAnsi" w:eastAsiaTheme="minorEastAsia" w:hAnsiTheme="minorHAnsi" w:cstheme="minorBidi"/>
            <w:b w:val="0"/>
            <w:bCs w:val="0"/>
            <w:caps w:val="0"/>
            <w:noProof/>
            <w:sz w:val="22"/>
            <w:szCs w:val="22"/>
          </w:rPr>
          <w:tab/>
        </w:r>
        <w:r w:rsidR="008F11ED" w:rsidRPr="00735ACA">
          <w:rPr>
            <w:rStyle w:val="Hypertextovodkaz"/>
            <w:rFonts w:ascii="Calibri" w:hAnsi="Calibri" w:cs="Calibri"/>
            <w:noProof/>
            <w:kern w:val="28"/>
          </w:rPr>
          <w:t>PŘÍLOHY TĚCHTO POKYNŮ</w:t>
        </w:r>
        <w:r w:rsidR="008F11ED">
          <w:rPr>
            <w:noProof/>
            <w:webHidden/>
          </w:rPr>
          <w:tab/>
        </w:r>
        <w:r w:rsidR="008F11ED">
          <w:rPr>
            <w:noProof/>
            <w:webHidden/>
          </w:rPr>
          <w:fldChar w:fldCharType="begin"/>
        </w:r>
        <w:r w:rsidR="008F11ED">
          <w:rPr>
            <w:noProof/>
            <w:webHidden/>
          </w:rPr>
          <w:instrText xml:space="preserve"> PAGEREF _Toc362877746 \h </w:instrText>
        </w:r>
        <w:r w:rsidR="008F11ED">
          <w:rPr>
            <w:noProof/>
            <w:webHidden/>
          </w:rPr>
        </w:r>
        <w:r w:rsidR="008F11ED">
          <w:rPr>
            <w:noProof/>
            <w:webHidden/>
          </w:rPr>
          <w:fldChar w:fldCharType="separate"/>
        </w:r>
        <w:r w:rsidR="0073057B">
          <w:rPr>
            <w:noProof/>
            <w:webHidden/>
          </w:rPr>
          <w:t>20</w:t>
        </w:r>
        <w:r w:rsidR="008F11ED">
          <w:rPr>
            <w:noProof/>
            <w:webHidden/>
          </w:rPr>
          <w:fldChar w:fldCharType="end"/>
        </w:r>
      </w:hyperlink>
    </w:p>
    <w:p w:rsidR="00B574F0" w:rsidRDefault="00B574F0" w:rsidP="0043127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r w:rsidRPr="00445F63">
        <w:rPr>
          <w:rFonts w:asciiTheme="minorHAnsi" w:hAnsiTheme="minorHAnsi" w:cs="Calibri"/>
        </w:rPr>
        <w:br w:type="page"/>
      </w:r>
      <w:bookmarkEnd w:id="1"/>
      <w:bookmarkEnd w:id="2"/>
      <w:bookmarkEnd w:id="3"/>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 w:name="_Toc310353860"/>
      <w:bookmarkStart w:id="5" w:name="_Toc362877723"/>
      <w:r w:rsidRPr="00DE0A69">
        <w:rPr>
          <w:rFonts w:ascii="Calibri" w:hAnsi="Calibri" w:cs="Calibri"/>
          <w:kern w:val="28"/>
          <w:sz w:val="24"/>
          <w:szCs w:val="24"/>
          <w:lang w:val="cs-CZ"/>
        </w:rPr>
        <w:lastRenderedPageBreak/>
        <w:t>ÚVODNÍ USTANOVENÍ</w:t>
      </w:r>
      <w:bookmarkEnd w:id="4"/>
      <w:bookmarkEnd w:id="5"/>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A834A9" w:rsidRPr="00A834A9">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w:t>
      </w:r>
      <w:proofErr w:type="spellStart"/>
      <w:r w:rsidRPr="00DE0A69">
        <w:rPr>
          <w:rFonts w:ascii="Calibri" w:hAnsi="Calibri" w:cs="Calibri"/>
          <w:sz w:val="20"/>
          <w:szCs w:val="20"/>
        </w:rPr>
        <w:t>ust</w:t>
      </w:r>
      <w:proofErr w:type="spellEnd"/>
      <w:r w:rsidRPr="00DE0A69">
        <w:rPr>
          <w:rFonts w:ascii="Calibri" w:hAnsi="Calibri" w:cs="Calibri"/>
          <w:sz w:val="20"/>
          <w:szCs w:val="20"/>
        </w:rPr>
        <w: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Default="00B574F0" w:rsidP="004E4825">
      <w:pPr>
        <w:pStyle w:val="text-3mezera"/>
        <w:widowControl/>
        <w:spacing w:before="0" w:line="240" w:lineRule="auto"/>
        <w:rPr>
          <w:rFonts w:ascii="Calibri" w:hAnsi="Calibri" w:cs="Calibri"/>
          <w:sz w:val="20"/>
          <w:szCs w:val="20"/>
        </w:rPr>
      </w:pPr>
    </w:p>
    <w:p w:rsidR="0039336B" w:rsidRPr="00DE0A69" w:rsidRDefault="0039336B"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362877724"/>
      <w:r w:rsidRPr="00DE0A69">
        <w:rPr>
          <w:rFonts w:ascii="Calibri" w:hAnsi="Calibri" w:cs="Calibri"/>
          <w:kern w:val="28"/>
          <w:sz w:val="24"/>
          <w:szCs w:val="24"/>
          <w:lang w:val="cs-CZ"/>
        </w:rPr>
        <w:t>Identifikační údaje zadavatele</w:t>
      </w:r>
      <w:bookmarkEnd w:id="6"/>
      <w:bookmarkEnd w:id="7"/>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DE0A69" w:rsidRDefault="00B574F0" w:rsidP="00DE0A69">
      <w:pPr>
        <w:pStyle w:val="Zkladntext"/>
        <w:widowControl/>
        <w:tabs>
          <w:tab w:val="num" w:pos="1440"/>
        </w:tabs>
        <w:spacing w:line="240" w:lineRule="auto"/>
        <w:ind w:left="1418"/>
        <w:jc w:val="both"/>
        <w:rPr>
          <w:rFonts w:ascii="Calibri" w:hAnsi="Calibri" w:cs="Calibri"/>
          <w:sz w:val="20"/>
          <w:szCs w:val="20"/>
        </w:rPr>
      </w:pPr>
      <w:r w:rsidRPr="00DE0A69">
        <w:rPr>
          <w:rFonts w:ascii="Calibri" w:hAnsi="Calibri" w:cs="Calibri"/>
          <w:sz w:val="20"/>
          <w:szCs w:val="20"/>
        </w:rPr>
        <w:t>IČ: 70994234</w:t>
      </w:r>
    </w:p>
    <w:p w:rsidR="00B574F0" w:rsidRPr="00DE0A69" w:rsidRDefault="00B574F0" w:rsidP="00DE0A69">
      <w:pPr>
        <w:pStyle w:val="Zkladntext"/>
        <w:widowControl/>
        <w:tabs>
          <w:tab w:val="num" w:pos="1440"/>
        </w:tabs>
        <w:spacing w:line="240" w:lineRule="auto"/>
        <w:ind w:left="1418"/>
        <w:jc w:val="both"/>
        <w:rPr>
          <w:rFonts w:ascii="Calibri" w:hAnsi="Calibri" w:cs="Calibri"/>
          <w:sz w:val="20"/>
          <w:szCs w:val="20"/>
        </w:rPr>
      </w:pPr>
      <w:r w:rsidRPr="00DE0A69">
        <w:rPr>
          <w:rFonts w:ascii="Calibri" w:hAnsi="Calibri" w:cs="Calibri"/>
          <w:sz w:val="20"/>
          <w:szCs w:val="20"/>
        </w:rPr>
        <w:t>DIČ: CZ70994234</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8A4756" w:rsidRPr="00B113AD" w:rsidRDefault="00DC43C2" w:rsidP="008A4756">
      <w:pPr>
        <w:pStyle w:val="Zkladntext"/>
        <w:widowControl/>
        <w:tabs>
          <w:tab w:val="num" w:pos="2268"/>
        </w:tabs>
        <w:spacing w:line="240" w:lineRule="auto"/>
        <w:ind w:left="2268" w:hanging="850"/>
        <w:jc w:val="both"/>
        <w:rPr>
          <w:rFonts w:ascii="Calibri" w:hAnsi="Calibri" w:cs="Calibri"/>
          <w:sz w:val="20"/>
          <w:szCs w:val="20"/>
        </w:rPr>
      </w:pPr>
      <w:r>
        <w:rPr>
          <w:rFonts w:ascii="Calibri" w:hAnsi="Calibri" w:cs="Calibri"/>
          <w:sz w:val="20"/>
          <w:szCs w:val="20"/>
        </w:rPr>
        <w:t>zastoupená</w:t>
      </w:r>
      <w:r w:rsidR="004F04C2" w:rsidRPr="00890621">
        <w:rPr>
          <w:rFonts w:ascii="Calibri" w:hAnsi="Calibri" w:cs="Calibri"/>
          <w:sz w:val="20"/>
          <w:szCs w:val="20"/>
          <w:lang w:val="en-US"/>
        </w:rPr>
        <w:t xml:space="preserve"> </w:t>
      </w:r>
      <w:r w:rsidR="001662E5" w:rsidRPr="00B113AD">
        <w:rPr>
          <w:rFonts w:ascii="Calibri" w:hAnsi="Calibri" w:cs="Calibri"/>
          <w:sz w:val="20"/>
          <w:szCs w:val="20"/>
        </w:rPr>
        <w:t>Ing.</w:t>
      </w:r>
      <w:r>
        <w:rPr>
          <w:rFonts w:ascii="Calibri" w:hAnsi="Calibri" w:cs="Calibri"/>
          <w:sz w:val="20"/>
          <w:szCs w:val="20"/>
        </w:rPr>
        <w:t xml:space="preserve"> Luborem Hrubešem,</w:t>
      </w:r>
      <w:r w:rsidR="001662E5" w:rsidRPr="00B113AD">
        <w:rPr>
          <w:rFonts w:ascii="Calibri" w:hAnsi="Calibri" w:cs="Calibri"/>
          <w:sz w:val="20"/>
          <w:szCs w:val="20"/>
        </w:rPr>
        <w:t xml:space="preserve"> </w:t>
      </w:r>
      <w:r>
        <w:rPr>
          <w:rFonts w:ascii="Calibri" w:hAnsi="Calibri" w:cs="Calibri"/>
          <w:sz w:val="20"/>
          <w:szCs w:val="20"/>
        </w:rPr>
        <w:t>ředitelem Stavební správy západ</w:t>
      </w:r>
    </w:p>
    <w:p w:rsidR="0039336B" w:rsidRDefault="0039336B" w:rsidP="00B113AD">
      <w:pPr>
        <w:pStyle w:val="Zkladntext"/>
        <w:widowControl/>
        <w:tabs>
          <w:tab w:val="num" w:pos="2268"/>
        </w:tabs>
        <w:spacing w:line="240" w:lineRule="auto"/>
        <w:ind w:left="2268" w:hanging="850"/>
        <w:jc w:val="both"/>
        <w:rPr>
          <w:rFonts w:ascii="Calibri" w:hAnsi="Calibri" w:cs="Calibri"/>
          <w:sz w:val="20"/>
          <w:szCs w:val="20"/>
        </w:rPr>
      </w:pPr>
    </w:p>
    <w:p w:rsidR="00B574F0" w:rsidRPr="00DE0A69" w:rsidRDefault="00B574F0" w:rsidP="00B113AD">
      <w:pPr>
        <w:pStyle w:val="Zkladntext"/>
        <w:widowControl/>
        <w:tabs>
          <w:tab w:val="num" w:pos="2268"/>
        </w:tabs>
        <w:spacing w:line="240" w:lineRule="auto"/>
        <w:ind w:left="2268" w:hanging="850"/>
        <w:jc w:val="both"/>
        <w:rPr>
          <w:rFonts w:ascii="Calibri" w:hAnsi="Calibri" w:cs="Calibri"/>
          <w:sz w:val="22"/>
          <w:szCs w:val="22"/>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362877725"/>
      <w:r w:rsidRPr="00DE0A69">
        <w:rPr>
          <w:rFonts w:ascii="Calibri" w:hAnsi="Calibri" w:cs="Calibri"/>
          <w:kern w:val="28"/>
          <w:sz w:val="24"/>
          <w:szCs w:val="24"/>
          <w:lang w:val="cs-CZ"/>
        </w:rPr>
        <w:t>Kontaktní údaje pro dodatečné informace k zadávacím podmínkám</w:t>
      </w:r>
      <w:bookmarkEnd w:id="8"/>
      <w:bookmarkEnd w:id="9"/>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113AD" w:rsidRDefault="00B113AD" w:rsidP="00D141B4">
      <w:pPr>
        <w:tabs>
          <w:tab w:val="left" w:pos="851"/>
        </w:tabs>
        <w:ind w:left="1418" w:hanging="709"/>
        <w:jc w:val="both"/>
        <w:rPr>
          <w:rFonts w:ascii="Calibri" w:hAnsi="Calibri" w:cs="Calibri"/>
          <w:sz w:val="20"/>
          <w:szCs w:val="20"/>
        </w:rPr>
      </w:pPr>
    </w:p>
    <w:p w:rsidR="00DC43C2" w:rsidRDefault="00DC43C2" w:rsidP="00D141B4">
      <w:pPr>
        <w:tabs>
          <w:tab w:val="left" w:pos="851"/>
        </w:tabs>
        <w:ind w:left="1418" w:hanging="709"/>
        <w:jc w:val="both"/>
        <w:rPr>
          <w:rFonts w:ascii="Calibri" w:hAnsi="Calibri" w:cs="Calibri"/>
          <w:sz w:val="20"/>
          <w:szCs w:val="20"/>
        </w:rPr>
      </w:pPr>
    </w:p>
    <w:p w:rsidR="00B574F0" w:rsidRPr="00782894" w:rsidRDefault="00B574F0" w:rsidP="00DE0A69">
      <w:pPr>
        <w:pStyle w:val="Zkladntext"/>
        <w:widowControl/>
        <w:spacing w:line="240" w:lineRule="auto"/>
        <w:ind w:left="1418"/>
        <w:jc w:val="both"/>
        <w:rPr>
          <w:rFonts w:ascii="Calibri" w:hAnsi="Calibri" w:cs="Calibri"/>
          <w:sz w:val="20"/>
          <w:szCs w:val="20"/>
        </w:rPr>
      </w:pPr>
      <w:r w:rsidRPr="00782894">
        <w:rPr>
          <w:rFonts w:ascii="Calibri" w:hAnsi="Calibri" w:cs="Calibri"/>
          <w:sz w:val="20"/>
          <w:szCs w:val="20"/>
        </w:rPr>
        <w:lastRenderedPageBreak/>
        <w:t>Správa železniční dopravní cesty, státní organizace,</w:t>
      </w:r>
    </w:p>
    <w:p w:rsidR="00B574F0" w:rsidRPr="00486022" w:rsidRDefault="00B574F0" w:rsidP="00DE0A69">
      <w:pPr>
        <w:pStyle w:val="Zkladntext"/>
        <w:widowControl/>
        <w:spacing w:line="240" w:lineRule="auto"/>
        <w:ind w:left="1418"/>
        <w:jc w:val="both"/>
        <w:rPr>
          <w:rFonts w:ascii="Calibri" w:hAnsi="Calibri" w:cs="Calibri"/>
          <w:sz w:val="20"/>
          <w:szCs w:val="20"/>
          <w:lang w:val="en-US"/>
        </w:rPr>
      </w:pPr>
      <w:r w:rsidRPr="00BE4916">
        <w:rPr>
          <w:rFonts w:ascii="Calibri" w:hAnsi="Calibri" w:cs="Calibri"/>
          <w:sz w:val="20"/>
          <w:szCs w:val="20"/>
        </w:rPr>
        <w:t xml:space="preserve">Stavební správa </w:t>
      </w:r>
      <w:r w:rsidR="008A4756">
        <w:rPr>
          <w:rFonts w:ascii="Calibri" w:hAnsi="Calibri" w:cs="Calibri"/>
          <w:sz w:val="20"/>
          <w:szCs w:val="20"/>
        </w:rPr>
        <w:t>západ</w:t>
      </w:r>
    </w:p>
    <w:p w:rsidR="004C2430" w:rsidRDefault="004C2430" w:rsidP="004C2430">
      <w:pPr>
        <w:pStyle w:val="Zkladntext"/>
        <w:widowControl/>
        <w:spacing w:line="240" w:lineRule="auto"/>
        <w:ind w:left="1418"/>
        <w:jc w:val="both"/>
        <w:rPr>
          <w:rFonts w:ascii="Calibri" w:hAnsi="Calibri" w:cs="Calibri"/>
          <w:sz w:val="20"/>
          <w:szCs w:val="20"/>
        </w:rPr>
      </w:pPr>
      <w:r>
        <w:rPr>
          <w:rFonts w:ascii="Calibri" w:hAnsi="Calibri" w:cs="Calibri"/>
          <w:sz w:val="20"/>
          <w:szCs w:val="20"/>
        </w:rPr>
        <w:t>Sokolovská 278/1955</w:t>
      </w:r>
    </w:p>
    <w:p w:rsidR="004C2430" w:rsidRDefault="004C2430" w:rsidP="004C2430">
      <w:pPr>
        <w:pStyle w:val="Zkladntext"/>
        <w:widowControl/>
        <w:spacing w:line="240" w:lineRule="auto"/>
        <w:ind w:left="1418"/>
        <w:jc w:val="both"/>
        <w:rPr>
          <w:rFonts w:ascii="Calibri" w:hAnsi="Calibri" w:cs="Calibri"/>
          <w:sz w:val="20"/>
          <w:szCs w:val="20"/>
        </w:rPr>
      </w:pPr>
      <w:r>
        <w:rPr>
          <w:rFonts w:ascii="Calibri" w:hAnsi="Calibri" w:cs="Calibri"/>
          <w:sz w:val="20"/>
          <w:szCs w:val="20"/>
        </w:rPr>
        <w:t>190 00 Praha 9</w:t>
      </w:r>
    </w:p>
    <w:p w:rsidR="004C2430" w:rsidRDefault="004C2430" w:rsidP="004C2430">
      <w:pPr>
        <w:pStyle w:val="Zkladntext"/>
        <w:widowControl/>
        <w:spacing w:line="240" w:lineRule="auto"/>
        <w:ind w:left="1418"/>
        <w:jc w:val="both"/>
        <w:rPr>
          <w:rFonts w:ascii="Calibri" w:hAnsi="Calibri" w:cs="Calibri"/>
          <w:sz w:val="20"/>
          <w:szCs w:val="20"/>
        </w:rPr>
      </w:pPr>
    </w:p>
    <w:p w:rsidR="00B574F0" w:rsidRPr="00782894" w:rsidRDefault="00B574F0" w:rsidP="00DE0A69">
      <w:pPr>
        <w:pStyle w:val="Zkladntext"/>
        <w:widowControl/>
        <w:spacing w:line="240" w:lineRule="auto"/>
        <w:ind w:left="1418"/>
        <w:jc w:val="both"/>
        <w:rPr>
          <w:rFonts w:ascii="Calibri" w:hAnsi="Calibri" w:cs="Calibri"/>
          <w:sz w:val="20"/>
          <w:szCs w:val="20"/>
        </w:rPr>
      </w:pPr>
      <w:r w:rsidRPr="00782894">
        <w:rPr>
          <w:rFonts w:ascii="Calibri" w:hAnsi="Calibri" w:cs="Calibri"/>
          <w:sz w:val="20"/>
          <w:szCs w:val="20"/>
        </w:rPr>
        <w:t>Fax:</w:t>
      </w:r>
      <w:r>
        <w:rPr>
          <w:rFonts w:ascii="Calibri" w:hAnsi="Calibri" w:cs="Calibri"/>
          <w:sz w:val="20"/>
          <w:szCs w:val="20"/>
        </w:rPr>
        <w:t xml:space="preserve"> </w:t>
      </w:r>
      <w:r w:rsidR="00F4431C">
        <w:rPr>
          <w:rFonts w:ascii="Calibri" w:hAnsi="Calibri" w:cs="Calibri"/>
          <w:sz w:val="20"/>
          <w:szCs w:val="20"/>
        </w:rPr>
        <w:t xml:space="preserve"> : 972 244 831</w:t>
      </w:r>
    </w:p>
    <w:p w:rsidR="00B574F0" w:rsidRPr="00782894" w:rsidRDefault="00B574F0" w:rsidP="00DE0A69">
      <w:pPr>
        <w:pStyle w:val="Zkladntext"/>
        <w:widowControl/>
        <w:spacing w:line="240" w:lineRule="auto"/>
        <w:ind w:left="357"/>
        <w:jc w:val="both"/>
        <w:rPr>
          <w:rFonts w:ascii="Calibri" w:hAnsi="Calibri" w:cs="Calibri"/>
          <w:sz w:val="20"/>
          <w:szCs w:val="20"/>
        </w:rPr>
      </w:pPr>
    </w:p>
    <w:p w:rsidR="00B574F0" w:rsidRPr="008A24F0" w:rsidRDefault="00B574F0" w:rsidP="00800CAB">
      <w:pPr>
        <w:pStyle w:val="Odstavecseseznamem"/>
        <w:tabs>
          <w:tab w:val="left" w:pos="851"/>
        </w:tabs>
        <w:ind w:left="1418"/>
        <w:rPr>
          <w:rFonts w:ascii="Calibri" w:hAnsi="Calibri" w:cs="Calibri"/>
          <w:sz w:val="20"/>
          <w:szCs w:val="20"/>
        </w:rPr>
      </w:pPr>
      <w:r w:rsidRPr="00D141B4">
        <w:rPr>
          <w:rFonts w:ascii="Calibri" w:hAnsi="Calibri" w:cs="Calibri"/>
          <w:sz w:val="20"/>
          <w:szCs w:val="20"/>
        </w:rPr>
        <w:t xml:space="preserve">Kontaktní </w:t>
      </w:r>
      <w:r w:rsidRPr="008A24F0">
        <w:rPr>
          <w:rFonts w:ascii="Calibri" w:hAnsi="Calibri" w:cs="Calibri"/>
          <w:sz w:val="20"/>
          <w:szCs w:val="20"/>
        </w:rPr>
        <w:t>osoba:</w:t>
      </w:r>
      <w:r w:rsidR="00800CAB" w:rsidRPr="008A24F0">
        <w:rPr>
          <w:rFonts w:ascii="Calibri" w:hAnsi="Calibri" w:cs="Calibri"/>
          <w:sz w:val="20"/>
          <w:szCs w:val="20"/>
          <w:lang w:val="en-US"/>
        </w:rPr>
        <w:t xml:space="preserve"> </w:t>
      </w:r>
      <w:r w:rsidR="00670009" w:rsidRPr="008A24F0">
        <w:rPr>
          <w:rFonts w:ascii="Calibri" w:hAnsi="Calibri" w:cs="Calibri"/>
          <w:sz w:val="20"/>
          <w:szCs w:val="20"/>
          <w:lang w:val="en-US"/>
        </w:rPr>
        <w:t>Ing.</w:t>
      </w:r>
      <w:r w:rsidR="00685772" w:rsidRPr="008A24F0">
        <w:rPr>
          <w:rFonts w:ascii="Calibri" w:hAnsi="Calibri" w:cs="Calibri"/>
          <w:sz w:val="20"/>
          <w:szCs w:val="20"/>
          <w:lang w:val="en-US"/>
        </w:rPr>
        <w:t xml:space="preserve"> </w:t>
      </w:r>
      <w:r w:rsidR="008A24F0" w:rsidRPr="008A24F0">
        <w:rPr>
          <w:rFonts w:ascii="Calibri" w:hAnsi="Calibri" w:cs="Calibri"/>
          <w:sz w:val="20"/>
          <w:szCs w:val="20"/>
          <w:lang w:val="en-US"/>
        </w:rPr>
        <w:t>Martin Kosmál</w:t>
      </w:r>
      <w:r w:rsidRPr="008A24F0">
        <w:rPr>
          <w:rFonts w:ascii="Calibri" w:hAnsi="Calibri" w:cs="Calibri"/>
          <w:sz w:val="20"/>
          <w:szCs w:val="20"/>
        </w:rPr>
        <w:t>, tel.:</w:t>
      </w:r>
      <w:r w:rsidR="00F4431C" w:rsidRPr="008A24F0">
        <w:rPr>
          <w:rFonts w:ascii="Calibri" w:hAnsi="Calibri" w:cs="Calibri"/>
          <w:sz w:val="20"/>
          <w:szCs w:val="20"/>
        </w:rPr>
        <w:t xml:space="preserve"> </w:t>
      </w:r>
      <w:r w:rsidR="00A37F21">
        <w:rPr>
          <w:rFonts w:ascii="Calibri" w:hAnsi="Calibri" w:cs="Calibri"/>
          <w:sz w:val="20"/>
          <w:szCs w:val="20"/>
        </w:rPr>
        <w:t>972 244 865</w:t>
      </w:r>
      <w:r w:rsidRPr="008A24F0">
        <w:rPr>
          <w:rFonts w:ascii="Calibri" w:hAnsi="Calibri" w:cs="Calibri"/>
          <w:sz w:val="20"/>
          <w:szCs w:val="20"/>
        </w:rPr>
        <w:t xml:space="preserve">, e-mail: </w:t>
      </w:r>
      <w:r w:rsidR="008A24F0" w:rsidRPr="008A24F0">
        <w:rPr>
          <w:rFonts w:ascii="Calibri" w:hAnsi="Calibri" w:cs="Calibri"/>
          <w:sz w:val="20"/>
          <w:szCs w:val="20"/>
        </w:rPr>
        <w:t>kosmal</w:t>
      </w:r>
      <w:r w:rsidR="00F4431C" w:rsidRPr="008A24F0">
        <w:rPr>
          <w:rFonts w:ascii="Calibri" w:hAnsi="Calibri" w:cs="Calibri"/>
          <w:sz w:val="20"/>
          <w:szCs w:val="20"/>
        </w:rPr>
        <w:t>@szdc.cz</w:t>
      </w:r>
    </w:p>
    <w:p w:rsidR="00B574F0" w:rsidRDefault="00B574F0" w:rsidP="004E4825">
      <w:pPr>
        <w:rPr>
          <w:rFonts w:ascii="Calibri" w:hAnsi="Calibri" w:cs="Calibri"/>
          <w:sz w:val="22"/>
          <w:szCs w:val="22"/>
        </w:rPr>
      </w:pPr>
    </w:p>
    <w:p w:rsidR="0039336B" w:rsidRPr="00DE0A69" w:rsidRDefault="0039336B" w:rsidP="004E482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362877726"/>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7B0DD2" w:rsidRDefault="00B574F0" w:rsidP="007B0DD2">
      <w:pPr>
        <w:pStyle w:val="Odstavecseseznamem"/>
        <w:numPr>
          <w:ilvl w:val="1"/>
          <w:numId w:val="2"/>
        </w:numPr>
        <w:rPr>
          <w:rFonts w:ascii="Calibri" w:hAnsi="Calibri" w:cs="Calibri"/>
          <w:sz w:val="20"/>
          <w:szCs w:val="20"/>
        </w:rPr>
      </w:pPr>
      <w:r w:rsidRPr="007B0DD2">
        <w:rPr>
          <w:rFonts w:ascii="Calibri" w:hAnsi="Calibri" w:cs="Calibri"/>
          <w:sz w:val="20"/>
          <w:szCs w:val="20"/>
        </w:rPr>
        <w:t>Účel veřejné zakázky</w:t>
      </w:r>
    </w:p>
    <w:p w:rsidR="00A24345" w:rsidRDefault="00A24345" w:rsidP="00A24345">
      <w:pPr>
        <w:ind w:left="1418"/>
        <w:jc w:val="both"/>
        <w:rPr>
          <w:rFonts w:asciiTheme="minorHAnsi" w:hAnsiTheme="minorHAnsi" w:cstheme="minorHAnsi"/>
          <w:color w:val="FF0000"/>
          <w:sz w:val="20"/>
          <w:szCs w:val="20"/>
        </w:rPr>
      </w:pPr>
    </w:p>
    <w:p w:rsidR="008015E0" w:rsidRDefault="009C2033" w:rsidP="007B0DD2">
      <w:pPr>
        <w:spacing w:before="120"/>
        <w:ind w:left="1418"/>
        <w:jc w:val="both"/>
        <w:rPr>
          <w:rFonts w:asciiTheme="minorHAnsi" w:hAnsiTheme="minorHAnsi" w:cstheme="minorHAnsi"/>
          <w:bCs/>
          <w:sz w:val="20"/>
          <w:szCs w:val="20"/>
        </w:rPr>
      </w:pPr>
      <w:r w:rsidRPr="009C2033">
        <w:rPr>
          <w:rFonts w:asciiTheme="minorHAnsi" w:hAnsiTheme="minorHAnsi" w:cstheme="minorHAnsi"/>
          <w:bCs/>
          <w:sz w:val="20"/>
          <w:szCs w:val="20"/>
        </w:rPr>
        <w:t>Železniční stanice Horažďovice předměstí leží na trati č. 190 Plzeň – České Budějovice. Železniční trať, propojující III. a IV. tranzitní železniční koridor, je vedena jako celostátní dráha a je zařazena do systému transevropské dopravní sítě TEN-T a Transevropské železniční sítě nákladní dopravy TERFN.</w:t>
      </w:r>
      <w:r>
        <w:rPr>
          <w:rFonts w:asciiTheme="minorHAnsi" w:hAnsiTheme="minorHAnsi" w:cstheme="minorHAnsi"/>
          <w:bCs/>
          <w:sz w:val="20"/>
          <w:szCs w:val="20"/>
        </w:rPr>
        <w:t xml:space="preserve"> </w:t>
      </w:r>
      <w:r w:rsidRPr="009C2033">
        <w:rPr>
          <w:rFonts w:asciiTheme="minorHAnsi" w:hAnsiTheme="minorHAnsi" w:cstheme="minorHAnsi"/>
          <w:bCs/>
          <w:sz w:val="20"/>
          <w:szCs w:val="20"/>
        </w:rPr>
        <w:t>Stanice je mezilehlou stanicí pro trať č. 190 a odbočnou stanicí pro trať č.</w:t>
      </w:r>
      <w:r>
        <w:rPr>
          <w:rFonts w:asciiTheme="minorHAnsi" w:hAnsiTheme="minorHAnsi" w:cstheme="minorHAnsi"/>
          <w:bCs/>
          <w:sz w:val="20"/>
          <w:szCs w:val="20"/>
        </w:rPr>
        <w:t xml:space="preserve"> </w:t>
      </w:r>
      <w:r w:rsidRPr="009C2033">
        <w:rPr>
          <w:rFonts w:asciiTheme="minorHAnsi" w:hAnsiTheme="minorHAnsi" w:cstheme="minorHAnsi"/>
          <w:bCs/>
          <w:sz w:val="20"/>
          <w:szCs w:val="20"/>
        </w:rPr>
        <w:t>185 Horažďovice předměstí – Domažlice. Trať č. 190 je nejvýznamnější železniční spojnicí Plzeňského a Jihočeského kraje. Trať č. 185 je významná krajská tangenciální příhraniční spojnice propojující Horažďovice – Klatovy – Domažlice a Bor u Tachova. Železniční stanice Horažďovice předměstí leží v km 289,610 trati č. 190.</w:t>
      </w:r>
    </w:p>
    <w:p w:rsidR="009C2033" w:rsidRDefault="009C2033" w:rsidP="007B0DD2">
      <w:pPr>
        <w:spacing w:before="120"/>
        <w:ind w:left="1418"/>
        <w:jc w:val="both"/>
        <w:rPr>
          <w:rFonts w:asciiTheme="minorHAnsi" w:hAnsiTheme="minorHAnsi" w:cstheme="minorHAnsi"/>
          <w:bCs/>
          <w:sz w:val="20"/>
          <w:szCs w:val="20"/>
        </w:rPr>
      </w:pPr>
      <w:r w:rsidRPr="009C2033">
        <w:rPr>
          <w:rFonts w:asciiTheme="minorHAnsi" w:hAnsiTheme="minorHAnsi" w:cstheme="minorHAnsi"/>
          <w:bCs/>
          <w:sz w:val="20"/>
          <w:szCs w:val="20"/>
        </w:rPr>
        <w:t>Stavba řeší komplexní rekonstrukci nevyhovujícího stavu železniční stanice a to jak z pohledu železničního svršku, tak i z pohledu technologických zařízení. Stavbou budou odstraněny stávající nevyhovující úrovňová nástupiště, budou zřízena jedno ostrovní oboustranné nástupiště a jedno boční jednostranné vnější nástupiště, všechny s výškou nástupištních hran 550 mm nad temenem kolejnice. Přístup na nástupiště bude řešen pomocí podchodu s bezbariérovým přístupem pomocí výtahů. Nástupiště budou zastřešena. V hlavních kolejích bude po provedení rekonstrukce za předpokladu splnění dalších nezbytných podmínek možné zvýšit traťovou rychlost na 120 km/h a na kusou kolej ze směru od Sušice na rychlost 50 km/h. Součástí stavby je výstavba objektu pro umístění technologických zařízení. Stanice bude vybavena novým elektronickým SZZ 3. kategorie s možností DOZ v cílovém stavu ovládaném z CDP Praha a pro případ poruchy CDP z pracoviště pohotovostního výpravčího v </w:t>
      </w:r>
      <w:proofErr w:type="spellStart"/>
      <w:r w:rsidRPr="009C2033">
        <w:rPr>
          <w:rFonts w:asciiTheme="minorHAnsi" w:hAnsiTheme="minorHAnsi" w:cstheme="minorHAnsi"/>
          <w:bCs/>
          <w:sz w:val="20"/>
          <w:szCs w:val="20"/>
        </w:rPr>
        <w:t>žst</w:t>
      </w:r>
      <w:proofErr w:type="spellEnd"/>
      <w:r w:rsidRPr="009C2033">
        <w:rPr>
          <w:rFonts w:asciiTheme="minorHAnsi" w:hAnsiTheme="minorHAnsi" w:cstheme="minorHAnsi"/>
          <w:bCs/>
          <w:sz w:val="20"/>
          <w:szCs w:val="20"/>
        </w:rPr>
        <w:t>. Strakonice. Do doby aktivace DOZ z CDP Praha</w:t>
      </w:r>
      <w:r w:rsidR="008D3513">
        <w:rPr>
          <w:rFonts w:asciiTheme="minorHAnsi" w:hAnsiTheme="minorHAnsi" w:cstheme="minorHAnsi"/>
          <w:bCs/>
          <w:sz w:val="20"/>
          <w:szCs w:val="20"/>
        </w:rPr>
        <w:t xml:space="preserve">, </w:t>
      </w:r>
      <w:r w:rsidRPr="009C2033">
        <w:rPr>
          <w:rFonts w:asciiTheme="minorHAnsi" w:hAnsiTheme="minorHAnsi" w:cstheme="minorHAnsi"/>
          <w:bCs/>
          <w:sz w:val="20"/>
          <w:szCs w:val="20"/>
        </w:rPr>
        <w:t xml:space="preserve">resp. </w:t>
      </w:r>
      <w:r w:rsidR="008D3513">
        <w:rPr>
          <w:rFonts w:asciiTheme="minorHAnsi" w:hAnsiTheme="minorHAnsi" w:cstheme="minorHAnsi"/>
          <w:bCs/>
          <w:sz w:val="20"/>
          <w:szCs w:val="20"/>
        </w:rPr>
        <w:t>p</w:t>
      </w:r>
      <w:r w:rsidRPr="009C2033">
        <w:rPr>
          <w:rFonts w:asciiTheme="minorHAnsi" w:hAnsiTheme="minorHAnsi" w:cstheme="minorHAnsi"/>
          <w:bCs/>
          <w:sz w:val="20"/>
          <w:szCs w:val="20"/>
        </w:rPr>
        <w:t>ohotovostního výpravčího z ŽST Strakonice</w:t>
      </w:r>
      <w:r w:rsidR="008D3513">
        <w:rPr>
          <w:rFonts w:asciiTheme="minorHAnsi" w:hAnsiTheme="minorHAnsi" w:cstheme="minorHAnsi"/>
          <w:bCs/>
          <w:sz w:val="20"/>
          <w:szCs w:val="20"/>
        </w:rPr>
        <w:t xml:space="preserve">, </w:t>
      </w:r>
      <w:r w:rsidRPr="009C2033">
        <w:rPr>
          <w:rFonts w:asciiTheme="minorHAnsi" w:hAnsiTheme="minorHAnsi" w:cstheme="minorHAnsi"/>
          <w:bCs/>
          <w:sz w:val="20"/>
          <w:szCs w:val="20"/>
        </w:rPr>
        <w:t xml:space="preserve">bude sloužit jako dočasné ovládání z nezálohovaného JOP v ŽST Horažďovice předměstí.  Vedle zvýšení bezpečnosti, zrychlení obsluhy SZZ a zkrácení doby obsluhy, zvýšení komfortu pro cestující a vytvoření předpokladu pro zvýšení traťové rychlosti a tím zkrácení jízdních dob dojde k banalizaci dvoukolejného úseku ve směru na </w:t>
      </w:r>
      <w:proofErr w:type="spellStart"/>
      <w:r w:rsidRPr="009C2033">
        <w:rPr>
          <w:rFonts w:asciiTheme="minorHAnsi" w:hAnsiTheme="minorHAnsi" w:cstheme="minorHAnsi"/>
          <w:bCs/>
          <w:sz w:val="20"/>
          <w:szCs w:val="20"/>
        </w:rPr>
        <w:t>žst</w:t>
      </w:r>
      <w:proofErr w:type="spellEnd"/>
      <w:r w:rsidRPr="009C2033">
        <w:rPr>
          <w:rFonts w:asciiTheme="minorHAnsi" w:hAnsiTheme="minorHAnsi" w:cstheme="minorHAnsi"/>
          <w:bCs/>
          <w:sz w:val="20"/>
          <w:szCs w:val="20"/>
        </w:rPr>
        <w:t xml:space="preserve"> Pačejov a tím zvýšení propustnosti trati.</w:t>
      </w:r>
    </w:p>
    <w:p w:rsidR="00F9074E" w:rsidRPr="00F3090F" w:rsidRDefault="009C2033" w:rsidP="007B0DD2">
      <w:pPr>
        <w:spacing w:before="120"/>
        <w:ind w:left="1418"/>
        <w:jc w:val="both"/>
        <w:rPr>
          <w:rFonts w:asciiTheme="minorHAnsi" w:hAnsiTheme="minorHAnsi" w:cstheme="minorHAnsi"/>
          <w:bCs/>
          <w:sz w:val="20"/>
          <w:szCs w:val="20"/>
        </w:rPr>
      </w:pPr>
      <w:r>
        <w:rPr>
          <w:rFonts w:asciiTheme="minorHAnsi" w:hAnsiTheme="minorHAnsi" w:cstheme="minorHAnsi"/>
          <w:bCs/>
          <w:sz w:val="20"/>
          <w:szCs w:val="20"/>
        </w:rPr>
        <w:t>B</w:t>
      </w:r>
      <w:r w:rsidR="00F9074E" w:rsidRPr="00F3090F">
        <w:rPr>
          <w:rFonts w:asciiTheme="minorHAnsi" w:hAnsiTheme="minorHAnsi" w:cstheme="minorHAnsi"/>
          <w:bCs/>
          <w:sz w:val="20"/>
          <w:szCs w:val="20"/>
        </w:rPr>
        <w:t>ližší specifikace účelu veřejné zakázky je upravena v dalších částech zadávací dokumentace.</w:t>
      </w:r>
    </w:p>
    <w:p w:rsidR="00B574F0" w:rsidRPr="007B0DD2" w:rsidRDefault="00B574F0" w:rsidP="0001060D">
      <w:pPr>
        <w:contextualSpacing/>
        <w:jc w:val="both"/>
        <w:rPr>
          <w:rFonts w:ascii="Calibri" w:hAnsi="Calibri" w:cs="Calibri"/>
          <w:sz w:val="20"/>
          <w:szCs w:val="20"/>
        </w:rPr>
      </w:pPr>
    </w:p>
    <w:p w:rsidR="00B574F0" w:rsidRDefault="00F9074E"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00B574F0" w:rsidRPr="00DD390C">
        <w:rPr>
          <w:rFonts w:ascii="Calibri" w:hAnsi="Calibri" w:cs="Calibri"/>
          <w:sz w:val="20"/>
          <w:szCs w:val="20"/>
        </w:rPr>
        <w:t>Předmět plnění veřejné zakázky</w:t>
      </w:r>
    </w:p>
    <w:p w:rsidR="00DA16DD" w:rsidRDefault="00DA16DD" w:rsidP="004566A1">
      <w:pPr>
        <w:pStyle w:val="Odstavecseseznamem"/>
        <w:tabs>
          <w:tab w:val="left" w:pos="1413"/>
        </w:tabs>
        <w:spacing w:before="120"/>
        <w:ind w:left="1418"/>
        <w:jc w:val="both"/>
        <w:rPr>
          <w:rFonts w:ascii="Calibri" w:hAnsi="Calibri" w:cs="Calibri"/>
          <w:sz w:val="20"/>
          <w:szCs w:val="20"/>
        </w:rPr>
      </w:pPr>
    </w:p>
    <w:p w:rsidR="00F54A76" w:rsidRDefault="00DA16DD" w:rsidP="00DA16DD">
      <w:pPr>
        <w:pStyle w:val="Odstavecseseznamem"/>
        <w:tabs>
          <w:tab w:val="left" w:pos="1413"/>
        </w:tabs>
        <w:ind w:left="1418"/>
        <w:jc w:val="both"/>
        <w:rPr>
          <w:rFonts w:ascii="Calibri" w:hAnsi="Calibri" w:cs="Calibri"/>
          <w:sz w:val="20"/>
          <w:szCs w:val="20"/>
        </w:rPr>
      </w:pPr>
      <w:r w:rsidRPr="00DA16DD">
        <w:rPr>
          <w:rFonts w:ascii="Calibri" w:hAnsi="Calibri" w:cs="Calibri"/>
          <w:sz w:val="20"/>
          <w:szCs w:val="20"/>
        </w:rPr>
        <w:t xml:space="preserve">Předmětem zakázky je zpracování projektu stavby pro účely stavebního řízení. Projekt stavby bude zpracován v rozsahu, který  umožní kromě jiného rezortní schválení projektu, zadání realizace stavby a bude splňovat všechny požadavky zadavatele, dané interní směrnicí SŽDC, </w:t>
      </w:r>
      <w:proofErr w:type="spellStart"/>
      <w:r w:rsidRPr="00DA16DD">
        <w:rPr>
          <w:rFonts w:ascii="Calibri" w:hAnsi="Calibri" w:cs="Calibri"/>
          <w:sz w:val="20"/>
          <w:szCs w:val="20"/>
        </w:rPr>
        <w:t>s.o</w:t>
      </w:r>
      <w:proofErr w:type="spellEnd"/>
      <w:r w:rsidRPr="00DA16DD">
        <w:rPr>
          <w:rFonts w:ascii="Calibri" w:hAnsi="Calibri" w:cs="Calibri"/>
          <w:sz w:val="20"/>
          <w:szCs w:val="20"/>
        </w:rPr>
        <w:t xml:space="preserve">., č. 11/2006 – „Dokumentace pro přípravu staveb na železničních drahách celostátních a regionálních“, těmito podmínkami, zadávací dokumentací jako celku a souvisejícími zákony a vyhláškami.  </w:t>
      </w:r>
    </w:p>
    <w:p w:rsidR="00DA16DD" w:rsidRPr="00DA16DD" w:rsidRDefault="00DA16DD" w:rsidP="00DA16DD">
      <w:pPr>
        <w:pStyle w:val="Odstavecseseznamem"/>
        <w:tabs>
          <w:tab w:val="left" w:pos="1413"/>
        </w:tabs>
        <w:ind w:left="1418"/>
        <w:jc w:val="both"/>
        <w:rPr>
          <w:rFonts w:ascii="Calibri" w:hAnsi="Calibri" w:cs="Calibri"/>
          <w:sz w:val="20"/>
          <w:szCs w:val="20"/>
        </w:rPr>
      </w:pPr>
      <w:r w:rsidRPr="00DA16DD">
        <w:rPr>
          <w:rFonts w:ascii="Calibri" w:hAnsi="Calibri" w:cs="Calibri"/>
          <w:sz w:val="20"/>
          <w:szCs w:val="20"/>
        </w:rPr>
        <w:t xml:space="preserve">           </w:t>
      </w:r>
    </w:p>
    <w:p w:rsidR="00DA16DD" w:rsidRPr="00DA16DD" w:rsidRDefault="00DA16DD" w:rsidP="00DA16DD">
      <w:pPr>
        <w:pStyle w:val="Odstavecseseznamem"/>
        <w:tabs>
          <w:tab w:val="left" w:pos="1413"/>
        </w:tabs>
        <w:ind w:left="1418"/>
        <w:jc w:val="both"/>
        <w:rPr>
          <w:rFonts w:ascii="Calibri" w:hAnsi="Calibri" w:cs="Calibri"/>
          <w:sz w:val="20"/>
          <w:szCs w:val="20"/>
        </w:rPr>
      </w:pPr>
      <w:r w:rsidRPr="00DA16DD">
        <w:rPr>
          <w:rFonts w:ascii="Calibri" w:hAnsi="Calibri" w:cs="Calibri"/>
          <w:sz w:val="20"/>
          <w:szCs w:val="20"/>
        </w:rPr>
        <w:t>Technické řešení bude v souladu se směrnicí SŽDC č. 16/2008 – „Zásady modernizace a optimalizace vybrané železniční sítě České republiky“ a bude rozpracovávat technická řešení, navržená a projednaná v rámci zpracování přípravné dokumentace stavby.</w:t>
      </w:r>
    </w:p>
    <w:p w:rsidR="00F54A76" w:rsidRDefault="00DA16DD" w:rsidP="00DA16DD">
      <w:pPr>
        <w:pStyle w:val="Odstavecseseznamem"/>
        <w:tabs>
          <w:tab w:val="left" w:pos="1413"/>
        </w:tabs>
        <w:ind w:left="1418"/>
        <w:jc w:val="both"/>
        <w:rPr>
          <w:rFonts w:ascii="Calibri" w:hAnsi="Calibri" w:cs="Calibri"/>
          <w:sz w:val="20"/>
          <w:szCs w:val="20"/>
        </w:rPr>
      </w:pPr>
      <w:r w:rsidRPr="00DA16DD">
        <w:rPr>
          <w:rFonts w:ascii="Calibri" w:hAnsi="Calibri" w:cs="Calibri"/>
          <w:sz w:val="20"/>
          <w:szCs w:val="20"/>
        </w:rPr>
        <w:lastRenderedPageBreak/>
        <w:t>Dokumentace bude odpovídat dalším platným směrnicím  a  předpisům SŽDC a předpisům Č</w:t>
      </w:r>
      <w:r w:rsidR="00667483">
        <w:rPr>
          <w:rFonts w:ascii="Calibri" w:hAnsi="Calibri" w:cs="Calibri"/>
          <w:sz w:val="20"/>
          <w:szCs w:val="20"/>
        </w:rPr>
        <w:t>D, které se dané stavby týkají.</w:t>
      </w:r>
    </w:p>
    <w:p w:rsidR="00667483" w:rsidRPr="00DA16DD" w:rsidRDefault="00667483" w:rsidP="00DA16DD">
      <w:pPr>
        <w:pStyle w:val="Odstavecseseznamem"/>
        <w:tabs>
          <w:tab w:val="left" w:pos="1413"/>
        </w:tabs>
        <w:ind w:left="1418"/>
        <w:jc w:val="both"/>
        <w:rPr>
          <w:rFonts w:ascii="Calibri" w:hAnsi="Calibri" w:cs="Calibri"/>
          <w:sz w:val="20"/>
          <w:szCs w:val="20"/>
        </w:rPr>
      </w:pPr>
    </w:p>
    <w:p w:rsidR="00DA16DD" w:rsidRDefault="00DA16DD" w:rsidP="00950B38">
      <w:pPr>
        <w:pStyle w:val="Odstavecseseznamem"/>
        <w:tabs>
          <w:tab w:val="left" w:pos="1413"/>
        </w:tabs>
        <w:ind w:left="1418"/>
        <w:jc w:val="both"/>
        <w:rPr>
          <w:rFonts w:ascii="Calibri" w:hAnsi="Calibri" w:cs="Calibri"/>
          <w:sz w:val="20"/>
          <w:szCs w:val="20"/>
        </w:rPr>
      </w:pPr>
      <w:r w:rsidRPr="00DA16DD">
        <w:rPr>
          <w:rFonts w:ascii="Calibri" w:hAnsi="Calibri" w:cs="Calibri"/>
          <w:sz w:val="20"/>
          <w:szCs w:val="20"/>
        </w:rPr>
        <w:t>Projektant v dokumentaci upřesní požadavky na technické parametry navrhovaných technologií, stavební postupy a ostatní požadavky na stavbu a doloží, že tyto splňují ve smyslu zpracované přípravné dokumentace požadované parametry pro provoz na dráze. Pokud bude volit technologie, u celostátních drah dosud nezavedené, bude postupovat podle směrnice SŽDC č. 34/2007 pro uvádění do provozu výrobků, které jsou součástí sdělovacích a zabezpečovacích zařízení a zařízení elektrotechniky a energetiky, na železniční dopravní cestě ve vlastnictví státu státní organizace Správa železniční dopravní cesty.</w:t>
      </w:r>
    </w:p>
    <w:p w:rsidR="00950B38" w:rsidRPr="00DA16DD" w:rsidRDefault="00950B38" w:rsidP="00950B38">
      <w:pPr>
        <w:pStyle w:val="Odstavecseseznamem"/>
        <w:tabs>
          <w:tab w:val="left" w:pos="1413"/>
        </w:tabs>
        <w:ind w:left="1418"/>
        <w:jc w:val="both"/>
        <w:rPr>
          <w:rFonts w:ascii="Calibri" w:hAnsi="Calibri" w:cs="Calibri"/>
          <w:sz w:val="20"/>
          <w:szCs w:val="20"/>
        </w:rPr>
      </w:pPr>
    </w:p>
    <w:p w:rsidR="00DA16DD" w:rsidRDefault="00DA16DD" w:rsidP="00DA16DD">
      <w:pPr>
        <w:pStyle w:val="Odstavecseseznamem"/>
        <w:tabs>
          <w:tab w:val="left" w:pos="1413"/>
        </w:tabs>
        <w:ind w:left="1418"/>
        <w:rPr>
          <w:rFonts w:ascii="Calibri" w:hAnsi="Calibri" w:cs="Calibri"/>
          <w:sz w:val="20"/>
          <w:szCs w:val="20"/>
        </w:rPr>
      </w:pPr>
      <w:r w:rsidRPr="00DA16DD">
        <w:rPr>
          <w:rFonts w:ascii="Calibri" w:hAnsi="Calibri" w:cs="Calibri"/>
          <w:sz w:val="20"/>
          <w:szCs w:val="20"/>
        </w:rPr>
        <w:t>Upřesní požadavky na výluky železničního provozu a na výluky zabezpečovacího zařízení, které budou umožňovat provoz dráhy za předem stanovených podmínek.</w:t>
      </w:r>
    </w:p>
    <w:p w:rsidR="00950B38" w:rsidRPr="00DA16DD" w:rsidRDefault="00950B38" w:rsidP="00DA16DD">
      <w:pPr>
        <w:pStyle w:val="Odstavecseseznamem"/>
        <w:tabs>
          <w:tab w:val="left" w:pos="1413"/>
        </w:tabs>
        <w:ind w:left="1418"/>
        <w:rPr>
          <w:rFonts w:ascii="Calibri" w:hAnsi="Calibri" w:cs="Calibri"/>
          <w:sz w:val="20"/>
          <w:szCs w:val="20"/>
        </w:rPr>
      </w:pPr>
    </w:p>
    <w:p w:rsidR="00A61224" w:rsidRPr="00A61224" w:rsidRDefault="00DA16DD" w:rsidP="00A61224">
      <w:pPr>
        <w:pStyle w:val="Odstavecseseznamem"/>
        <w:tabs>
          <w:tab w:val="left" w:pos="1413"/>
        </w:tabs>
        <w:ind w:left="1418"/>
        <w:jc w:val="both"/>
        <w:rPr>
          <w:rFonts w:ascii="Calibri" w:hAnsi="Calibri" w:cs="Calibri"/>
          <w:sz w:val="20"/>
          <w:szCs w:val="20"/>
        </w:rPr>
      </w:pPr>
      <w:r w:rsidRPr="00DA16DD">
        <w:rPr>
          <w:rFonts w:ascii="Calibri" w:hAnsi="Calibri" w:cs="Calibri"/>
          <w:sz w:val="20"/>
          <w:szCs w:val="20"/>
        </w:rPr>
        <w:t xml:space="preserve">Jako podklad pro zpracování dokumentace bude využita přípravná dokumentace stavby, zpracovaná sdružením “METROPROJEKT + PROJEKT servis – Horažďovice“, v roce 2013. </w:t>
      </w:r>
      <w:r w:rsidR="00040500">
        <w:rPr>
          <w:rFonts w:ascii="Calibri" w:hAnsi="Calibri" w:cs="Calibri"/>
          <w:sz w:val="20"/>
          <w:szCs w:val="20"/>
        </w:rPr>
        <w:t xml:space="preserve"> </w:t>
      </w:r>
      <w:r w:rsidR="00040500" w:rsidRPr="00040500">
        <w:rPr>
          <w:rFonts w:ascii="Calibri" w:hAnsi="Calibri" w:cs="Calibri"/>
          <w:sz w:val="20"/>
          <w:szCs w:val="20"/>
        </w:rPr>
        <w:t>Při zpracování projektu stavby budou respektovány podmínky, stanovené Posuzovacím protokolem přípravné dokumentace stavby č.j. 11646/2013/SSZ-UT2-FH-PD ze dne 6.8.2013</w:t>
      </w:r>
      <w:r w:rsidR="00F130F5">
        <w:rPr>
          <w:rFonts w:ascii="Calibri" w:hAnsi="Calibri" w:cs="Calibri"/>
          <w:sz w:val="20"/>
          <w:szCs w:val="20"/>
        </w:rPr>
        <w:t xml:space="preserve">. </w:t>
      </w:r>
      <w:r w:rsidR="00A61224" w:rsidRPr="00A61224">
        <w:rPr>
          <w:rFonts w:ascii="Calibri" w:hAnsi="Calibri" w:cs="Calibri"/>
          <w:sz w:val="20"/>
          <w:szCs w:val="20"/>
        </w:rPr>
        <w:t xml:space="preserve">Budou zapracovány připomínky, které byly vzneseny při připomínkovém řízení přípravné dokumentace stavby odbornými složkami SŽDC, </w:t>
      </w:r>
      <w:proofErr w:type="spellStart"/>
      <w:r w:rsidR="00A61224" w:rsidRPr="00A61224">
        <w:rPr>
          <w:rFonts w:ascii="Calibri" w:hAnsi="Calibri" w:cs="Calibri"/>
          <w:sz w:val="20"/>
          <w:szCs w:val="20"/>
        </w:rPr>
        <w:t>s.o</w:t>
      </w:r>
      <w:proofErr w:type="spellEnd"/>
      <w:r w:rsidR="00A61224" w:rsidRPr="00A61224">
        <w:rPr>
          <w:rFonts w:ascii="Calibri" w:hAnsi="Calibri" w:cs="Calibri"/>
          <w:sz w:val="20"/>
          <w:szCs w:val="20"/>
        </w:rPr>
        <w:t>. a ČD, a.s. a o kterých bylo zadavatelem kladně rozhodnuto.</w:t>
      </w:r>
    </w:p>
    <w:p w:rsidR="00950B38" w:rsidRPr="00DA16DD" w:rsidRDefault="00950B38" w:rsidP="00950B38">
      <w:pPr>
        <w:pStyle w:val="Odstavecseseznamem"/>
        <w:tabs>
          <w:tab w:val="left" w:pos="1413"/>
        </w:tabs>
        <w:ind w:left="1418"/>
        <w:rPr>
          <w:rFonts w:ascii="Calibri" w:hAnsi="Calibri" w:cs="Calibri"/>
          <w:sz w:val="20"/>
          <w:szCs w:val="20"/>
        </w:rPr>
      </w:pPr>
    </w:p>
    <w:p w:rsidR="00DA16DD" w:rsidRDefault="00DA16DD" w:rsidP="00950B38">
      <w:pPr>
        <w:pStyle w:val="Odstavecseseznamem"/>
        <w:tabs>
          <w:tab w:val="left" w:pos="1413"/>
        </w:tabs>
        <w:ind w:left="1418"/>
        <w:jc w:val="both"/>
        <w:rPr>
          <w:rFonts w:ascii="Calibri" w:hAnsi="Calibri" w:cs="Calibri"/>
          <w:sz w:val="20"/>
          <w:szCs w:val="20"/>
        </w:rPr>
      </w:pPr>
      <w:r w:rsidRPr="00DA16DD">
        <w:rPr>
          <w:rFonts w:ascii="Calibri" w:hAnsi="Calibri" w:cs="Calibri"/>
          <w:sz w:val="20"/>
          <w:szCs w:val="20"/>
        </w:rPr>
        <w:t>Projekt stavby bude rozsahem odpovídat aktualizované vnitropodnikové směrnici SŽDC, s. o., č. 11/2006 – „Dokumentace pro přípravu staveb na železničních drahách celostátních a regionálních“, změna č. 1, platná od 1. 6. 2010. Výkazy výměr budou zpracovány v rozsahu dle vyhlášky 230/2012 Sb., kterou se stanoví podrobnosti vymezení předmětu veřejné zakázky na stavební práce a rozsah soupisu stavebních prací, dodávek a služeb s výkazem výměr, která nabyla účinnosti dne 1.9.2012.</w:t>
      </w:r>
    </w:p>
    <w:p w:rsidR="00950B38" w:rsidRPr="00DA16DD" w:rsidRDefault="00950B38" w:rsidP="00950B38">
      <w:pPr>
        <w:pStyle w:val="Odstavecseseznamem"/>
        <w:tabs>
          <w:tab w:val="left" w:pos="1413"/>
        </w:tabs>
        <w:ind w:left="1418"/>
        <w:jc w:val="both"/>
        <w:rPr>
          <w:rFonts w:ascii="Calibri" w:hAnsi="Calibri" w:cs="Calibri"/>
          <w:sz w:val="20"/>
          <w:szCs w:val="20"/>
        </w:rPr>
      </w:pPr>
    </w:p>
    <w:p w:rsidR="00DA16DD" w:rsidRDefault="00DA16DD" w:rsidP="00950B38">
      <w:pPr>
        <w:pStyle w:val="Odstavecseseznamem"/>
        <w:tabs>
          <w:tab w:val="left" w:pos="1413"/>
        </w:tabs>
        <w:ind w:left="1418"/>
        <w:jc w:val="both"/>
        <w:rPr>
          <w:rFonts w:ascii="Calibri" w:hAnsi="Calibri" w:cs="Calibri"/>
          <w:sz w:val="20"/>
          <w:szCs w:val="20"/>
        </w:rPr>
      </w:pPr>
      <w:r w:rsidRPr="00DA16DD">
        <w:rPr>
          <w:rFonts w:ascii="Calibri" w:hAnsi="Calibri" w:cs="Calibri"/>
          <w:sz w:val="20"/>
          <w:szCs w:val="20"/>
        </w:rPr>
        <w:t>Požaduje se zpracování rozpočtu stavby podle pravidel FIDIC ve smyslu Směrnice generálního ředitele SŽDC č. 20/2004.  V případě, že v průběhu prací na dokumentaci vydá SŽDC nové směrnice či opravné dodatky ke stávajícím směrnicím č. 20/2004, bude zhotovitel projektu tyto změny respektovat.</w:t>
      </w:r>
    </w:p>
    <w:p w:rsidR="00950B38" w:rsidRPr="00DA16DD" w:rsidRDefault="00950B38" w:rsidP="00950B38">
      <w:pPr>
        <w:pStyle w:val="Odstavecseseznamem"/>
        <w:tabs>
          <w:tab w:val="left" w:pos="1413"/>
        </w:tabs>
        <w:ind w:left="1418"/>
        <w:jc w:val="both"/>
        <w:rPr>
          <w:rFonts w:ascii="Calibri" w:hAnsi="Calibri" w:cs="Calibri"/>
          <w:sz w:val="20"/>
          <w:szCs w:val="20"/>
        </w:rPr>
      </w:pPr>
    </w:p>
    <w:p w:rsidR="00DA16DD" w:rsidRDefault="00DA16DD" w:rsidP="00950B38">
      <w:pPr>
        <w:pStyle w:val="Odstavecseseznamem"/>
        <w:tabs>
          <w:tab w:val="left" w:pos="1413"/>
        </w:tabs>
        <w:ind w:left="1418"/>
        <w:jc w:val="both"/>
        <w:rPr>
          <w:rFonts w:ascii="Calibri" w:hAnsi="Calibri" w:cs="Calibri"/>
          <w:sz w:val="20"/>
          <w:szCs w:val="20"/>
        </w:rPr>
      </w:pPr>
      <w:r w:rsidRPr="00DA16DD">
        <w:rPr>
          <w:rFonts w:ascii="Calibri" w:hAnsi="Calibri" w:cs="Calibri"/>
          <w:sz w:val="20"/>
          <w:szCs w:val="20"/>
        </w:rPr>
        <w:t>Při projednávání zpracovávané dokumentace stavby s odbornými útvary dráhy bude projektant postupovat podle interního pokynu  SŽDC „Pokyn náměstka generálního ředitele pro modernizaci dráhy č. 3/2013“ ze dne 24.6.2013.</w:t>
      </w:r>
    </w:p>
    <w:p w:rsidR="00950B38" w:rsidRPr="00DA16DD" w:rsidRDefault="00950B38" w:rsidP="00950B38">
      <w:pPr>
        <w:pStyle w:val="Odstavecseseznamem"/>
        <w:tabs>
          <w:tab w:val="left" w:pos="1413"/>
        </w:tabs>
        <w:ind w:left="1418"/>
        <w:jc w:val="both"/>
        <w:rPr>
          <w:rFonts w:ascii="Calibri" w:hAnsi="Calibri" w:cs="Calibri"/>
          <w:sz w:val="20"/>
          <w:szCs w:val="20"/>
        </w:rPr>
      </w:pPr>
    </w:p>
    <w:p w:rsidR="00DA16DD" w:rsidRDefault="00DA16DD" w:rsidP="00DA16DD">
      <w:pPr>
        <w:pStyle w:val="Odstavecseseznamem"/>
        <w:tabs>
          <w:tab w:val="left" w:pos="1413"/>
        </w:tabs>
        <w:ind w:left="1418"/>
        <w:rPr>
          <w:rFonts w:ascii="Calibri" w:hAnsi="Calibri" w:cs="Calibri"/>
          <w:sz w:val="20"/>
          <w:szCs w:val="20"/>
        </w:rPr>
      </w:pPr>
      <w:r w:rsidRPr="00DA16DD">
        <w:rPr>
          <w:rFonts w:ascii="Calibri" w:hAnsi="Calibri" w:cs="Calibri"/>
          <w:sz w:val="20"/>
          <w:szCs w:val="20"/>
        </w:rPr>
        <w:t>Projektant bude volit taková technická řešení, aby nebyly překročeny stanovené limitní náklady stavby.</w:t>
      </w:r>
    </w:p>
    <w:p w:rsidR="00950B38" w:rsidRPr="00DA16DD" w:rsidRDefault="00950B38" w:rsidP="00DA16DD">
      <w:pPr>
        <w:pStyle w:val="Odstavecseseznamem"/>
        <w:tabs>
          <w:tab w:val="left" w:pos="1413"/>
        </w:tabs>
        <w:ind w:left="1418"/>
        <w:rPr>
          <w:rFonts w:ascii="Calibri" w:hAnsi="Calibri" w:cs="Calibri"/>
          <w:sz w:val="20"/>
          <w:szCs w:val="20"/>
        </w:rPr>
      </w:pPr>
    </w:p>
    <w:p w:rsidR="00DA16DD" w:rsidRDefault="00DA16DD" w:rsidP="00950B38">
      <w:pPr>
        <w:pStyle w:val="Odstavecseseznamem"/>
        <w:tabs>
          <w:tab w:val="left" w:pos="1413"/>
        </w:tabs>
        <w:ind w:left="1418"/>
        <w:jc w:val="both"/>
        <w:rPr>
          <w:rFonts w:ascii="Calibri" w:hAnsi="Calibri" w:cs="Calibri"/>
          <w:sz w:val="20"/>
          <w:szCs w:val="20"/>
        </w:rPr>
      </w:pPr>
      <w:r w:rsidRPr="00DA16DD">
        <w:rPr>
          <w:rFonts w:ascii="Calibri" w:hAnsi="Calibri" w:cs="Calibri"/>
          <w:sz w:val="20"/>
          <w:szCs w:val="20"/>
        </w:rPr>
        <w:t>Práce projektanta bude ukončena po ukončení potřebných stavebních řízení a vydání potřebných stavebních povolení a dále po resortním schválení díla. Projektant zajistí zpracování žádostí o vydání stavebního povolení a všechny potřebné přílohy, které si stavební řízení vyžádají.</w:t>
      </w:r>
    </w:p>
    <w:p w:rsidR="00950B38" w:rsidRPr="00DA16DD" w:rsidRDefault="00950B38" w:rsidP="00950B38">
      <w:pPr>
        <w:pStyle w:val="Odstavecseseznamem"/>
        <w:tabs>
          <w:tab w:val="left" w:pos="1413"/>
        </w:tabs>
        <w:ind w:left="1418"/>
        <w:jc w:val="both"/>
        <w:rPr>
          <w:rFonts w:ascii="Calibri" w:hAnsi="Calibri" w:cs="Calibri"/>
          <w:sz w:val="20"/>
          <w:szCs w:val="20"/>
        </w:rPr>
      </w:pPr>
    </w:p>
    <w:p w:rsidR="00DA16DD" w:rsidRDefault="00DA16DD" w:rsidP="00DA16DD">
      <w:pPr>
        <w:pStyle w:val="Odstavecseseznamem"/>
        <w:tabs>
          <w:tab w:val="left" w:pos="1413"/>
        </w:tabs>
        <w:ind w:left="1418"/>
        <w:rPr>
          <w:rFonts w:ascii="Calibri" w:hAnsi="Calibri" w:cs="Calibri"/>
          <w:sz w:val="20"/>
          <w:szCs w:val="20"/>
        </w:rPr>
      </w:pPr>
      <w:r w:rsidRPr="00DA16DD">
        <w:rPr>
          <w:rFonts w:ascii="Calibri" w:hAnsi="Calibri" w:cs="Calibri"/>
          <w:sz w:val="20"/>
          <w:szCs w:val="20"/>
        </w:rPr>
        <w:t xml:space="preserve">Dokumentace bude respektovat majetkové poměry mezi SŽDC a ČD a podle toho bude uspořádána. </w:t>
      </w:r>
    </w:p>
    <w:p w:rsidR="00950B38" w:rsidRPr="00DA16DD" w:rsidRDefault="00950B38" w:rsidP="00DA16DD">
      <w:pPr>
        <w:pStyle w:val="Odstavecseseznamem"/>
        <w:tabs>
          <w:tab w:val="left" w:pos="1413"/>
        </w:tabs>
        <w:ind w:left="1418"/>
        <w:rPr>
          <w:rFonts w:ascii="Calibri" w:hAnsi="Calibri" w:cs="Calibri"/>
          <w:sz w:val="20"/>
          <w:szCs w:val="20"/>
        </w:rPr>
      </w:pPr>
    </w:p>
    <w:p w:rsidR="00950B38" w:rsidRDefault="00DA16DD" w:rsidP="00950B38">
      <w:pPr>
        <w:pStyle w:val="Odstavecseseznamem"/>
        <w:tabs>
          <w:tab w:val="left" w:pos="1413"/>
        </w:tabs>
        <w:ind w:left="1418"/>
        <w:jc w:val="both"/>
        <w:rPr>
          <w:rFonts w:ascii="Calibri" w:hAnsi="Calibri" w:cs="Calibri"/>
          <w:sz w:val="20"/>
          <w:szCs w:val="20"/>
        </w:rPr>
      </w:pPr>
      <w:r w:rsidRPr="00DA16DD">
        <w:rPr>
          <w:rFonts w:ascii="Calibri" w:hAnsi="Calibri" w:cs="Calibri"/>
          <w:sz w:val="20"/>
          <w:szCs w:val="20"/>
        </w:rPr>
        <w:t xml:space="preserve">V průběhu prací si projektant zajistí všechny potřebné technické podklady u správců dotčených zařízení vlastními silami. Stejným způsobem si v případě potřeby zajistí potřebné vnitropodnikové směrnice SŽDC, Technické kvalitativní podmínky staveb státních drah, předpisy SŽDC a ČD, zaváděcí listy, normy TNŽ apod. </w:t>
      </w:r>
    </w:p>
    <w:p w:rsidR="00F902B8" w:rsidRPr="00DA16DD" w:rsidRDefault="00F902B8" w:rsidP="00950B38">
      <w:pPr>
        <w:pStyle w:val="Odstavecseseznamem"/>
        <w:tabs>
          <w:tab w:val="left" w:pos="1413"/>
        </w:tabs>
        <w:ind w:left="1418"/>
        <w:jc w:val="both"/>
        <w:rPr>
          <w:rFonts w:ascii="Calibri" w:hAnsi="Calibri" w:cs="Calibri"/>
          <w:sz w:val="20"/>
          <w:szCs w:val="20"/>
        </w:rPr>
      </w:pPr>
    </w:p>
    <w:p w:rsidR="00950B38" w:rsidRDefault="00DA16DD" w:rsidP="00950B38">
      <w:pPr>
        <w:pStyle w:val="Odstavecseseznamem"/>
        <w:tabs>
          <w:tab w:val="left" w:pos="1413"/>
        </w:tabs>
        <w:ind w:left="1418"/>
        <w:jc w:val="both"/>
        <w:rPr>
          <w:rFonts w:ascii="Calibri" w:hAnsi="Calibri" w:cs="Calibri"/>
          <w:sz w:val="20"/>
          <w:szCs w:val="20"/>
        </w:rPr>
      </w:pPr>
      <w:r w:rsidRPr="00DA16DD">
        <w:rPr>
          <w:rFonts w:ascii="Calibri" w:hAnsi="Calibri" w:cs="Calibri"/>
          <w:sz w:val="20"/>
          <w:szCs w:val="20"/>
        </w:rPr>
        <w:t xml:space="preserve">V průběhu prací na dokumentaci svolá projektant vstupní jednání, na které pozve dotčené útvary dráhy včetně objednatele a na kterém vysvětlí navrhovaná řešení. Další pracovní porady bude svolávat dle potřeby a po dohodě se zadavatelem. Dále se předpokládá  svolání </w:t>
      </w:r>
      <w:r w:rsidRPr="00DA16DD">
        <w:rPr>
          <w:rFonts w:ascii="Calibri" w:hAnsi="Calibri" w:cs="Calibri"/>
          <w:sz w:val="20"/>
          <w:szCs w:val="20"/>
        </w:rPr>
        <w:lastRenderedPageBreak/>
        <w:t>výstupní porady po ukončení prací na projektu a porady pro uzavření připomínkového řízení.  Zápisy z těchto jednání budou součástí dokladové části dokumentace.</w:t>
      </w:r>
    </w:p>
    <w:p w:rsidR="00950B38" w:rsidRDefault="00950B38" w:rsidP="00DA16DD">
      <w:pPr>
        <w:pStyle w:val="Odstavecseseznamem"/>
        <w:tabs>
          <w:tab w:val="left" w:pos="1413"/>
        </w:tabs>
        <w:ind w:left="1418"/>
        <w:rPr>
          <w:rFonts w:ascii="Calibri" w:hAnsi="Calibri" w:cs="Calibri"/>
          <w:sz w:val="20"/>
          <w:szCs w:val="20"/>
        </w:rPr>
      </w:pPr>
    </w:p>
    <w:p w:rsidR="00DA16DD" w:rsidRPr="00DA16DD" w:rsidRDefault="00DA16DD" w:rsidP="00950B38">
      <w:pPr>
        <w:pStyle w:val="Odstavecseseznamem"/>
        <w:tabs>
          <w:tab w:val="left" w:pos="1413"/>
        </w:tabs>
        <w:ind w:left="1418"/>
        <w:jc w:val="both"/>
        <w:rPr>
          <w:rFonts w:ascii="Calibri" w:hAnsi="Calibri" w:cs="Calibri"/>
          <w:sz w:val="20"/>
          <w:szCs w:val="20"/>
        </w:rPr>
      </w:pPr>
      <w:r w:rsidRPr="00DA16DD">
        <w:rPr>
          <w:rFonts w:ascii="Calibri" w:hAnsi="Calibri" w:cs="Calibri"/>
          <w:sz w:val="20"/>
          <w:szCs w:val="20"/>
        </w:rPr>
        <w:t>Projekt stavby včetně zkompletované dokladové části požaduje</w:t>
      </w:r>
      <w:r w:rsidR="00950B38">
        <w:rPr>
          <w:rFonts w:ascii="Calibri" w:hAnsi="Calibri" w:cs="Calibri"/>
          <w:sz w:val="20"/>
          <w:szCs w:val="20"/>
        </w:rPr>
        <w:t xml:space="preserve"> zadavatel</w:t>
      </w:r>
      <w:r w:rsidRPr="00DA16DD">
        <w:rPr>
          <w:rFonts w:ascii="Calibri" w:hAnsi="Calibri" w:cs="Calibri"/>
          <w:sz w:val="20"/>
          <w:szCs w:val="20"/>
        </w:rPr>
        <w:t xml:space="preserve"> zpracovat v 6 vyhotoveních. Rozpočet stavby bude předán ve 3 vyhotoveních. Součástí zakázky je i předání dokumentace v digitální formě (podle opatření VŘ DDC č. j. 12/133/1998 a v souladu s prováděcím opatřením č. j. 2347/1999-O7 v platném znění). Pro potřeby připomínkového řízení bude PD předložena též ve formátu *.</w:t>
      </w:r>
      <w:proofErr w:type="spellStart"/>
      <w:r w:rsidRPr="00DA16DD">
        <w:rPr>
          <w:rFonts w:ascii="Calibri" w:hAnsi="Calibri" w:cs="Calibri"/>
          <w:sz w:val="20"/>
          <w:szCs w:val="20"/>
        </w:rPr>
        <w:t>pdf</w:t>
      </w:r>
      <w:proofErr w:type="spellEnd"/>
      <w:r w:rsidRPr="00DA16DD">
        <w:rPr>
          <w:rFonts w:ascii="Calibri" w:hAnsi="Calibri" w:cs="Calibri"/>
          <w:sz w:val="20"/>
          <w:szCs w:val="20"/>
        </w:rPr>
        <w:t>. Ve stejném formátu bude předložen projekt se zapracovanými připomínkami.</w:t>
      </w:r>
      <w:r w:rsidR="00950B38">
        <w:rPr>
          <w:rFonts w:ascii="Calibri" w:hAnsi="Calibri" w:cs="Calibri"/>
          <w:sz w:val="20"/>
          <w:szCs w:val="20"/>
        </w:rPr>
        <w:t xml:space="preserve"> </w:t>
      </w:r>
      <w:r w:rsidRPr="00DA16DD">
        <w:rPr>
          <w:rFonts w:ascii="Calibri" w:hAnsi="Calibri" w:cs="Calibri"/>
          <w:sz w:val="20"/>
          <w:szCs w:val="20"/>
        </w:rPr>
        <w:t>Rozpočet stavby jakož i soupis prací budou předloženy ve formátu *.</w:t>
      </w:r>
      <w:proofErr w:type="spellStart"/>
      <w:r w:rsidRPr="00DA16DD">
        <w:rPr>
          <w:rFonts w:ascii="Calibri" w:hAnsi="Calibri" w:cs="Calibri"/>
          <w:sz w:val="20"/>
          <w:szCs w:val="20"/>
        </w:rPr>
        <w:t>xls</w:t>
      </w:r>
      <w:proofErr w:type="spellEnd"/>
      <w:r w:rsidRPr="00DA16DD">
        <w:rPr>
          <w:rFonts w:ascii="Calibri" w:hAnsi="Calibri" w:cs="Calibri"/>
          <w:sz w:val="20"/>
          <w:szCs w:val="20"/>
        </w:rPr>
        <w:t xml:space="preserve"> (*.</w:t>
      </w:r>
      <w:proofErr w:type="spellStart"/>
      <w:r w:rsidRPr="00DA16DD">
        <w:rPr>
          <w:rFonts w:ascii="Calibri" w:hAnsi="Calibri" w:cs="Calibri"/>
          <w:sz w:val="20"/>
          <w:szCs w:val="20"/>
        </w:rPr>
        <w:t>xlsx</w:t>
      </w:r>
      <w:proofErr w:type="spellEnd"/>
      <w:r w:rsidRPr="00DA16DD">
        <w:rPr>
          <w:rFonts w:ascii="Calibri" w:hAnsi="Calibri" w:cs="Calibri"/>
          <w:sz w:val="20"/>
          <w:szCs w:val="20"/>
        </w:rPr>
        <w:t>).</w:t>
      </w:r>
    </w:p>
    <w:p w:rsidR="006A7463" w:rsidRPr="00F3090F" w:rsidRDefault="006A7463" w:rsidP="004566A1">
      <w:pPr>
        <w:pStyle w:val="Odstavecseseznamem"/>
        <w:tabs>
          <w:tab w:val="left" w:pos="1413"/>
        </w:tabs>
        <w:spacing w:before="120"/>
        <w:ind w:left="1418"/>
        <w:jc w:val="both"/>
        <w:rPr>
          <w:rFonts w:ascii="Calibri" w:hAnsi="Calibri" w:cs="Calibri"/>
          <w:sz w:val="20"/>
          <w:szCs w:val="20"/>
        </w:rPr>
      </w:pPr>
      <w:r w:rsidRPr="00F3090F">
        <w:rPr>
          <w:rFonts w:ascii="Calibri" w:hAnsi="Calibri" w:cs="Calibri"/>
          <w:sz w:val="20"/>
          <w:szCs w:val="20"/>
        </w:rPr>
        <w:t>Bližší specifikace předmětu plnění veřejné zakázky je upravena v dalších částech zadávací dokumentace.</w:t>
      </w:r>
    </w:p>
    <w:p w:rsidR="00B574F0" w:rsidRDefault="00B574F0" w:rsidP="00A24345">
      <w:pPr>
        <w:pStyle w:val="Zkladntext"/>
        <w:spacing w:line="240" w:lineRule="auto"/>
        <w:ind w:left="1418"/>
        <w:rPr>
          <w:rFonts w:ascii="Calibri" w:hAnsi="Calibri" w:cs="Calibri"/>
          <w:sz w:val="20"/>
          <w:szCs w:val="20"/>
        </w:rPr>
      </w:pP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414CEB">
        <w:rPr>
          <w:rFonts w:ascii="Calibri" w:hAnsi="Calibri" w:cs="Calibri"/>
          <w:sz w:val="20"/>
          <w:szCs w:val="20"/>
        </w:rPr>
        <w:t>Klasifikace předmětu veřejné zakázky</w:t>
      </w:r>
      <w:r w:rsidR="00134D8C" w:rsidRPr="00414CEB">
        <w:rPr>
          <w:rFonts w:ascii="Calibri" w:hAnsi="Calibri" w:cs="Calibri"/>
          <w:sz w:val="20"/>
          <w:szCs w:val="20"/>
        </w:rPr>
        <w:t xml:space="preserve"> </w:t>
      </w:r>
    </w:p>
    <w:p w:rsidR="00524867" w:rsidRDefault="00524867" w:rsidP="00524867">
      <w:pPr>
        <w:pStyle w:val="Odstavecseseznamem"/>
        <w:ind w:left="1069"/>
        <w:rPr>
          <w:rFonts w:ascii="Calibri" w:hAnsi="Calibri" w:cs="Calibri"/>
          <w:sz w:val="20"/>
          <w:szCs w:val="20"/>
        </w:rPr>
      </w:pPr>
    </w:p>
    <w:p w:rsidR="00B574F0" w:rsidRPr="006A7463" w:rsidRDefault="00524867" w:rsidP="006A7463">
      <w:pPr>
        <w:pStyle w:val="Odstavecseseznamem"/>
        <w:numPr>
          <w:ilvl w:val="0"/>
          <w:numId w:val="36"/>
        </w:numPr>
        <w:ind w:left="1701" w:hanging="283"/>
        <w:rPr>
          <w:rFonts w:asciiTheme="minorHAnsi" w:hAnsiTheme="minorHAnsi" w:cstheme="minorHAnsi"/>
          <w:sz w:val="20"/>
          <w:szCs w:val="20"/>
        </w:rPr>
      </w:pPr>
      <w:r w:rsidRPr="006A7463">
        <w:rPr>
          <w:rFonts w:asciiTheme="minorHAnsi" w:hAnsiTheme="minorHAnsi" w:cstheme="minorHAnsi"/>
          <w:sz w:val="20"/>
          <w:szCs w:val="20"/>
        </w:rPr>
        <w:t>kód CPV 71311230-2 – Železniční stavitelství</w:t>
      </w:r>
    </w:p>
    <w:p w:rsidR="00B574F0" w:rsidRPr="006A7463" w:rsidRDefault="006661BA" w:rsidP="006A7463">
      <w:pPr>
        <w:pStyle w:val="Odstavecseseznamem"/>
        <w:numPr>
          <w:ilvl w:val="0"/>
          <w:numId w:val="36"/>
        </w:numPr>
        <w:spacing w:line="320" w:lineRule="atLeast"/>
        <w:ind w:left="1701" w:hanging="283"/>
        <w:jc w:val="both"/>
        <w:rPr>
          <w:rFonts w:ascii="Calibri" w:hAnsi="Calibri" w:cs="Calibri"/>
          <w:color w:val="FF0000"/>
          <w:sz w:val="20"/>
          <w:szCs w:val="20"/>
        </w:rPr>
      </w:pPr>
      <w:r w:rsidRPr="006A7463">
        <w:rPr>
          <w:rFonts w:ascii="Calibri" w:hAnsi="Calibri" w:cs="Calibri"/>
          <w:sz w:val="20"/>
          <w:szCs w:val="20"/>
        </w:rPr>
        <w:t xml:space="preserve">kód CPV </w:t>
      </w:r>
      <w:r w:rsidR="00184B71" w:rsidRPr="006A7463">
        <w:rPr>
          <w:rFonts w:asciiTheme="minorHAnsi" w:hAnsiTheme="minorHAnsi" w:cstheme="minorHAnsi"/>
          <w:sz w:val="20"/>
          <w:szCs w:val="20"/>
        </w:rPr>
        <w:t>71322000-1 - Technické projekty pro provádění stavebně inženýrských prací</w:t>
      </w:r>
    </w:p>
    <w:p w:rsidR="006661BA" w:rsidRPr="00DE0A69" w:rsidRDefault="006661BA" w:rsidP="00993799">
      <w:pPr>
        <w:spacing w:line="320" w:lineRule="atLeast"/>
        <w:ind w:left="1418"/>
        <w:jc w:val="both"/>
        <w:rPr>
          <w:rFonts w:ascii="Calibri" w:hAnsi="Calibri" w:cs="Calibri"/>
          <w:sz w:val="20"/>
          <w:szCs w:val="20"/>
        </w:rPr>
      </w:pPr>
    </w:p>
    <w:p w:rsidR="00B574F0" w:rsidRPr="00DE0A69" w:rsidRDefault="00B574F0" w:rsidP="00F24A21">
      <w:pPr>
        <w:numPr>
          <w:ilvl w:val="1"/>
          <w:numId w:val="29"/>
        </w:numPr>
        <w:ind w:left="1418" w:hanging="709"/>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993799">
      <w:pPr>
        <w:ind w:left="1414"/>
        <w:rPr>
          <w:rFonts w:ascii="Calibri" w:hAnsi="Calibri" w:cs="Calibri"/>
          <w:sz w:val="20"/>
          <w:szCs w:val="20"/>
        </w:rPr>
      </w:pPr>
    </w:p>
    <w:p w:rsidR="00B574F0" w:rsidRPr="00DE0A69" w:rsidRDefault="00B574F0" w:rsidP="00993799">
      <w:pPr>
        <w:pStyle w:val="Zkladntext"/>
        <w:spacing w:line="240" w:lineRule="auto"/>
        <w:ind w:left="1418"/>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uchazeč povinen plně a 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podmínek budou považovány za nesplnění zadávacích podmínek s následkem vyloučení uchazeče z další účasti v zadávacím řízení. V případě, že zadávací podmínky této veřejné zakázky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Default="00B574F0" w:rsidP="004E4825">
      <w:pPr>
        <w:tabs>
          <w:tab w:val="left" w:pos="851"/>
        </w:tabs>
        <w:jc w:val="both"/>
        <w:rPr>
          <w:rFonts w:ascii="Calibri" w:hAnsi="Calibri" w:cs="Calibri"/>
          <w:b/>
          <w:bCs/>
          <w:sz w:val="20"/>
          <w:szCs w:val="20"/>
        </w:rPr>
      </w:pPr>
    </w:p>
    <w:p w:rsidR="0039336B" w:rsidRDefault="0039336B"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362877727"/>
      <w:r w:rsidRPr="00DE0A69">
        <w:rPr>
          <w:rFonts w:ascii="Calibri" w:hAnsi="Calibri" w:cs="Calibri"/>
          <w:kern w:val="28"/>
          <w:sz w:val="24"/>
          <w:szCs w:val="24"/>
          <w:lang w:val="cs-CZ"/>
        </w:rPr>
        <w:t>ZDROJE FINANCOVÁNÍ</w:t>
      </w:r>
      <w:bookmarkEnd w:id="11"/>
      <w:bookmarkEnd w:id="12"/>
    </w:p>
    <w:p w:rsidR="00B574F0" w:rsidRPr="00DE0A69" w:rsidRDefault="00B574F0" w:rsidP="004E4825">
      <w:pPr>
        <w:tabs>
          <w:tab w:val="left" w:pos="1276"/>
        </w:tabs>
        <w:ind w:left="1276" w:hanging="424"/>
        <w:jc w:val="both"/>
        <w:rPr>
          <w:rFonts w:ascii="Calibri" w:hAnsi="Calibri" w:cs="Calibri"/>
          <w:sz w:val="20"/>
          <w:szCs w:val="20"/>
        </w:rPr>
      </w:pPr>
    </w:p>
    <w:p w:rsidR="00C67193" w:rsidRDefault="00B574F0" w:rsidP="00C67193">
      <w:pPr>
        <w:numPr>
          <w:ilvl w:val="1"/>
          <w:numId w:val="33"/>
        </w:numPr>
        <w:tabs>
          <w:tab w:val="num" w:pos="3563"/>
        </w:tabs>
        <w:jc w:val="both"/>
        <w:rPr>
          <w:rFonts w:ascii="Calibri" w:hAnsi="Calibri" w:cs="Calibri"/>
          <w:sz w:val="20"/>
          <w:szCs w:val="20"/>
        </w:rPr>
      </w:pPr>
      <w:bookmarkStart w:id="13" w:name="_Ref310242977"/>
      <w:r w:rsidRPr="00CE4CBC">
        <w:rPr>
          <w:rFonts w:ascii="Calibri" w:hAnsi="Calibri" w:cs="Calibri"/>
          <w:sz w:val="20"/>
          <w:szCs w:val="20"/>
        </w:rPr>
        <w:t>V  době zadání veřejné zakázky se předpokládá financování této veřejné zakázky</w:t>
      </w:r>
      <w:r w:rsidR="00714B32" w:rsidRPr="00CE4CBC">
        <w:rPr>
          <w:rFonts w:ascii="Calibri" w:hAnsi="Calibri" w:cs="Calibri"/>
          <w:sz w:val="20"/>
          <w:szCs w:val="20"/>
        </w:rPr>
        <w:t xml:space="preserve"> </w:t>
      </w:r>
      <w:r w:rsidRPr="00CE4CBC">
        <w:rPr>
          <w:rFonts w:ascii="Calibri" w:hAnsi="Calibri" w:cs="Calibri"/>
          <w:sz w:val="20"/>
          <w:szCs w:val="20"/>
        </w:rPr>
        <w:t>z</w:t>
      </w:r>
      <w:r w:rsidR="00800CAB" w:rsidRPr="00CE4CBC">
        <w:rPr>
          <w:rFonts w:ascii="Calibri" w:hAnsi="Calibri" w:cs="Calibri"/>
          <w:sz w:val="20"/>
          <w:szCs w:val="20"/>
        </w:rPr>
        <w:t> </w:t>
      </w:r>
      <w:r w:rsidRPr="00CE4CBC">
        <w:rPr>
          <w:rFonts w:ascii="Calibri" w:hAnsi="Calibri" w:cs="Calibri"/>
          <w:sz w:val="20"/>
          <w:szCs w:val="20"/>
        </w:rPr>
        <w:t>prostředků</w:t>
      </w:r>
      <w:r w:rsidR="00800CAB" w:rsidRPr="00CE4CBC">
        <w:rPr>
          <w:rFonts w:ascii="Calibri" w:hAnsi="Calibri" w:cs="Calibri"/>
          <w:sz w:val="20"/>
          <w:szCs w:val="20"/>
        </w:rPr>
        <w:t xml:space="preserve"> </w:t>
      </w:r>
      <w:bookmarkEnd w:id="13"/>
      <w:r w:rsidR="00714B32" w:rsidRPr="00CE4CBC">
        <w:rPr>
          <w:rFonts w:ascii="Calibri" w:hAnsi="Calibri" w:cs="Calibri"/>
          <w:sz w:val="20"/>
          <w:szCs w:val="20"/>
        </w:rPr>
        <w:t xml:space="preserve">České republiky </w:t>
      </w:r>
      <w:r w:rsidR="00A24345">
        <w:rPr>
          <w:rFonts w:ascii="Calibri" w:hAnsi="Calibri" w:cs="Calibri"/>
          <w:sz w:val="20"/>
          <w:szCs w:val="20"/>
        </w:rPr>
        <w:t>-</w:t>
      </w:r>
      <w:r w:rsidR="00714B32" w:rsidRPr="00CE4CBC">
        <w:rPr>
          <w:rFonts w:ascii="Calibri" w:hAnsi="Calibri" w:cs="Calibri"/>
          <w:sz w:val="20"/>
          <w:szCs w:val="20"/>
        </w:rPr>
        <w:t xml:space="preserve"> Státního fondu dopravní infrastruktury</w:t>
      </w:r>
      <w:r w:rsidR="00C67193">
        <w:rPr>
          <w:rFonts w:ascii="Calibri" w:hAnsi="Calibri" w:cs="Calibri"/>
          <w:sz w:val="20"/>
          <w:szCs w:val="20"/>
        </w:rPr>
        <w:t>.</w:t>
      </w:r>
    </w:p>
    <w:p w:rsidR="00B574F0" w:rsidRPr="00DE0A69" w:rsidRDefault="00B574F0" w:rsidP="00C67193">
      <w:pPr>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Default="00B574F0" w:rsidP="00F24A21">
      <w:pPr>
        <w:pStyle w:val="Odstavecseseznamem"/>
        <w:numPr>
          <w:ilvl w:val="1"/>
          <w:numId w:val="29"/>
        </w:numPr>
        <w:ind w:left="1418" w:hanging="709"/>
        <w:jc w:val="both"/>
        <w:rPr>
          <w:rFonts w:ascii="Calibri" w:hAnsi="Calibri" w:cs="Calibri"/>
          <w:sz w:val="20"/>
          <w:szCs w:val="20"/>
        </w:rPr>
      </w:pPr>
      <w:r w:rsidRPr="003B004B">
        <w:rPr>
          <w:rFonts w:ascii="Calibri" w:hAnsi="Calibri" w:cs="Calibri"/>
          <w:sz w:val="20"/>
          <w:szCs w:val="20"/>
        </w:rPr>
        <w:t>Předpokládaná hodnota zakázky činí</w:t>
      </w:r>
      <w:r w:rsidR="00800CAB">
        <w:rPr>
          <w:rFonts w:ascii="Calibri" w:hAnsi="Calibri" w:cs="Calibri"/>
          <w:sz w:val="20"/>
          <w:szCs w:val="20"/>
        </w:rPr>
        <w:t xml:space="preserve"> </w:t>
      </w:r>
      <w:r w:rsidR="002172AA">
        <w:rPr>
          <w:rFonts w:ascii="Calibri" w:hAnsi="Calibri" w:cs="Calibri"/>
          <w:sz w:val="20"/>
          <w:szCs w:val="20"/>
        </w:rPr>
        <w:t>19 842 000</w:t>
      </w:r>
      <w:r w:rsidR="00A24345">
        <w:rPr>
          <w:rFonts w:ascii="Calibri" w:hAnsi="Calibri" w:cs="Calibri"/>
          <w:sz w:val="20"/>
          <w:szCs w:val="20"/>
        </w:rPr>
        <w:t>,-</w:t>
      </w:r>
      <w:r>
        <w:rPr>
          <w:rFonts w:ascii="Calibri" w:hAnsi="Calibri" w:cs="Calibri"/>
          <w:sz w:val="20"/>
          <w:szCs w:val="20"/>
        </w:rPr>
        <w:t xml:space="preserve"> </w:t>
      </w:r>
      <w:r w:rsidRPr="003A02A4">
        <w:rPr>
          <w:rFonts w:ascii="Calibri" w:hAnsi="Calibri" w:cs="Calibri"/>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B574F0" w:rsidRDefault="00B574F0" w:rsidP="004E4825">
      <w:pPr>
        <w:tabs>
          <w:tab w:val="num" w:pos="3563"/>
        </w:tabs>
        <w:ind w:left="1418"/>
        <w:jc w:val="both"/>
        <w:rPr>
          <w:rFonts w:ascii="Calibri" w:hAnsi="Calibri" w:cs="Calibri"/>
          <w:sz w:val="20"/>
          <w:szCs w:val="20"/>
        </w:rPr>
      </w:pPr>
    </w:p>
    <w:p w:rsidR="0039336B" w:rsidRPr="00DE0A69" w:rsidRDefault="0039336B" w:rsidP="004E4825">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310353865"/>
      <w:bookmarkStart w:id="15" w:name="_Toc362877728"/>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4"/>
      <w:bookmarkEnd w:id="15"/>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lastRenderedPageBreak/>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Default="00B574F0" w:rsidP="002B5680">
      <w:pPr>
        <w:tabs>
          <w:tab w:val="num" w:pos="3563"/>
        </w:tabs>
        <w:ind w:left="1418"/>
        <w:jc w:val="both"/>
        <w:rPr>
          <w:rFonts w:ascii="Calibri" w:hAnsi="Calibri" w:cs="Calibri"/>
          <w:sz w:val="20"/>
          <w:szCs w:val="20"/>
        </w:rPr>
      </w:pPr>
    </w:p>
    <w:p w:rsidR="0039336B" w:rsidRPr="00DE0A69" w:rsidRDefault="0039336B"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6" w:name="_Ref314129096"/>
      <w:bookmarkStart w:id="17" w:name="_Toc362877729"/>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6"/>
      <w:bookmarkEnd w:id="17"/>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 xml:space="preserve">odesláno současně všem dodavatelům, kteří požádali o poskytnutí zadávací dokumentace nebo kterým byla zadávací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Pr="00FC6513"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B574F0" w:rsidRDefault="00B574F0" w:rsidP="004E4825">
      <w:pPr>
        <w:ind w:left="709" w:hanging="425"/>
        <w:rPr>
          <w:rFonts w:ascii="Calibri" w:hAnsi="Calibri" w:cs="Calibri"/>
          <w:b/>
          <w:bCs/>
          <w:color w:val="FF0000"/>
          <w:sz w:val="22"/>
          <w:szCs w:val="22"/>
        </w:rPr>
      </w:pPr>
    </w:p>
    <w:p w:rsidR="0039336B" w:rsidRPr="00DE0A69" w:rsidRDefault="0039336B" w:rsidP="004E4825">
      <w:pPr>
        <w:ind w:left="709" w:hanging="425"/>
        <w:rPr>
          <w:rFonts w:ascii="Calibri" w:hAnsi="Calibri" w:cs="Calibri"/>
          <w:b/>
          <w:bCs/>
          <w:color w:val="FF0000"/>
          <w:sz w:val="22"/>
          <w:szCs w:val="22"/>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8" w:name="_Toc310353866"/>
      <w:bookmarkStart w:id="19" w:name="_Toc362877730"/>
      <w:r w:rsidRPr="00DE0A69">
        <w:rPr>
          <w:rFonts w:ascii="Calibri" w:hAnsi="Calibri" w:cs="Calibri"/>
          <w:kern w:val="28"/>
          <w:sz w:val="24"/>
          <w:szCs w:val="24"/>
          <w:lang w:val="cs-CZ"/>
        </w:rPr>
        <w:t>OBSAH ZADÁVACÍ DOKUMENTACE</w:t>
      </w:r>
      <w:bookmarkEnd w:id="18"/>
      <w:bookmarkEnd w:id="19"/>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 xml:space="preserve">Zadávací dokumentace obsahuje následující dokumenty a musí být chápána v souvislosti s 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A834A9">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Pr="00787D7C"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B574F0" w:rsidP="004E4825">
      <w:pPr>
        <w:ind w:left="1418"/>
        <w:rPr>
          <w:rFonts w:ascii="Calibri" w:hAnsi="Calibri" w:cs="Calibri"/>
          <w:sz w:val="20"/>
          <w:szCs w:val="20"/>
        </w:rPr>
      </w:pPr>
    </w:p>
    <w:p w:rsidR="00B574F0"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980CAB" w:rsidRDefault="00980CAB" w:rsidP="00A54268">
      <w:pPr>
        <w:ind w:left="1418"/>
        <w:rPr>
          <w:rFonts w:ascii="Calibri" w:hAnsi="Calibri" w:cs="Calibri"/>
          <w:b/>
          <w:bCs/>
          <w:sz w:val="20"/>
          <w:szCs w:val="20"/>
        </w:rPr>
      </w:pPr>
    </w:p>
    <w:p w:rsidR="002E7147" w:rsidRDefault="002E7147" w:rsidP="002E7147">
      <w:pPr>
        <w:pStyle w:val="Odstavecseseznamem"/>
        <w:numPr>
          <w:ilvl w:val="1"/>
          <w:numId w:val="30"/>
        </w:numPr>
        <w:tabs>
          <w:tab w:val="num" w:pos="3563"/>
        </w:tabs>
        <w:jc w:val="both"/>
        <w:rPr>
          <w:rFonts w:ascii="Calibri" w:hAnsi="Calibri" w:cs="Calibri"/>
          <w:sz w:val="20"/>
          <w:szCs w:val="20"/>
        </w:rPr>
      </w:pPr>
      <w:r>
        <w:rPr>
          <w:rFonts w:ascii="Calibri" w:hAnsi="Calibri" w:cs="Calibri"/>
          <w:sz w:val="20"/>
          <w:szCs w:val="20"/>
        </w:rPr>
        <w:t xml:space="preserve">      </w:t>
      </w:r>
      <w:r w:rsidR="00B574F0" w:rsidRPr="002E7147">
        <w:rPr>
          <w:rFonts w:ascii="Calibri" w:hAnsi="Calibri" w:cs="Calibri"/>
          <w:sz w:val="20"/>
          <w:szCs w:val="20"/>
        </w:rPr>
        <w:t xml:space="preserve">Zadavatel umožňuje dodavateli přístup ke všem svým interním předpisům následujícím </w:t>
      </w:r>
    </w:p>
    <w:p w:rsidR="004F04C2" w:rsidRPr="002E7147" w:rsidRDefault="002E7147" w:rsidP="002E7147">
      <w:pPr>
        <w:pStyle w:val="Odstavecseseznamem"/>
        <w:tabs>
          <w:tab w:val="num" w:pos="3563"/>
        </w:tabs>
        <w:ind w:left="1069"/>
        <w:jc w:val="both"/>
        <w:rPr>
          <w:rFonts w:ascii="Calibri" w:hAnsi="Calibri" w:cs="Calibri"/>
          <w:sz w:val="20"/>
          <w:szCs w:val="20"/>
        </w:rPr>
      </w:pPr>
      <w:r>
        <w:rPr>
          <w:rFonts w:ascii="Calibri" w:hAnsi="Calibri" w:cs="Calibri"/>
          <w:sz w:val="20"/>
          <w:szCs w:val="20"/>
        </w:rPr>
        <w:t xml:space="preserve">     </w:t>
      </w:r>
      <w:r w:rsidR="00B574F0" w:rsidRPr="002E7147">
        <w:rPr>
          <w:rFonts w:ascii="Calibri" w:hAnsi="Calibri" w:cs="Calibri"/>
          <w:sz w:val="20"/>
          <w:szCs w:val="20"/>
        </w:rPr>
        <w:t>způsobem:</w:t>
      </w:r>
      <w:r w:rsidR="004F04C2" w:rsidRPr="002E7147">
        <w:rPr>
          <w:rFonts w:ascii="Calibri" w:hAnsi="Calibri" w:cs="Calibri"/>
          <w:sz w:val="20"/>
          <w:szCs w:val="20"/>
        </w:rPr>
        <w:t xml:space="preserve"> </w:t>
      </w:r>
      <w:hyperlink r:id="rId10" w:history="1">
        <w:r w:rsidR="004F04C2" w:rsidRPr="002E7147">
          <w:rPr>
            <w:rStyle w:val="Hypertextovodkaz"/>
            <w:rFonts w:ascii="Calibri" w:hAnsi="Calibri" w:cs="Calibri"/>
            <w:sz w:val="20"/>
            <w:szCs w:val="20"/>
          </w:rPr>
          <w:t>http://www.tudc.cz/index.php/cs/dokumenty/tsk</w:t>
        </w:r>
      </w:hyperlink>
      <w:r w:rsidR="00A24345">
        <w:rPr>
          <w:rStyle w:val="Hypertextovodkaz"/>
          <w:rFonts w:ascii="Calibri" w:hAnsi="Calibri" w:cs="Calibri"/>
          <w:sz w:val="20"/>
          <w:szCs w:val="20"/>
        </w:rPr>
        <w:t>.</w:t>
      </w:r>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informací ve vztahu k jakýmkoliv a všem podmínkám a povinnostem, které mohou jakýmkoliv způsobem ovlivnit cenu a správnost nabídky.</w:t>
      </w:r>
    </w:p>
    <w:p w:rsidR="00B574F0" w:rsidRDefault="00B574F0"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273621637"/>
      <w:bookmarkStart w:id="21" w:name="_Toc362877731"/>
      <w:r w:rsidRPr="00DE0A69">
        <w:rPr>
          <w:rFonts w:ascii="Calibri" w:hAnsi="Calibri" w:cs="Calibri"/>
          <w:kern w:val="28"/>
          <w:sz w:val="24"/>
          <w:szCs w:val="24"/>
          <w:lang w:val="cs-CZ"/>
        </w:rPr>
        <w:t>POŽADAVKY ZADAVATELE NA KVALIFIKACI</w:t>
      </w:r>
      <w:bookmarkEnd w:id="20"/>
      <w:bookmarkEnd w:id="21"/>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Dodavatelé jsou povinni prokázat splnění kvalifikace v souladu s </w:t>
      </w:r>
      <w:proofErr w:type="spellStart"/>
      <w:r w:rsidRPr="008F3762">
        <w:rPr>
          <w:rFonts w:ascii="Calibri" w:hAnsi="Calibri" w:cs="Calibri"/>
          <w:sz w:val="20"/>
          <w:szCs w:val="20"/>
        </w:rPr>
        <w:t>ust</w:t>
      </w:r>
      <w:proofErr w:type="spellEnd"/>
      <w:r w:rsidRPr="008F3762">
        <w:rPr>
          <w:rFonts w:ascii="Calibri" w:hAnsi="Calibri" w:cs="Calibri"/>
          <w:sz w:val="20"/>
          <w:szCs w:val="20"/>
        </w:rPr>
        <w:t xml:space="preserve">.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B574F0" w:rsidRPr="00DE0A69" w:rsidRDefault="00B574F0"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Zadavatel požaduje ve smyslu § 63 odst. 2 a 3 ZVZ prokázání splnění základních kvalifikačních předpokladů podle § 53 odst.</w:t>
      </w:r>
      <w:r w:rsidR="00A24345">
        <w:rPr>
          <w:rFonts w:ascii="Calibri" w:hAnsi="Calibri" w:cs="Calibri"/>
          <w:sz w:val="20"/>
          <w:szCs w:val="20"/>
        </w:rPr>
        <w:t xml:space="preserve"> </w:t>
      </w:r>
      <w:r w:rsidRPr="00DE0A69">
        <w:rPr>
          <w:rFonts w:ascii="Calibri" w:hAnsi="Calibri" w:cs="Calibri"/>
          <w:sz w:val="20"/>
          <w:szCs w:val="20"/>
        </w:rPr>
        <w:t>1 ZVZ, a to způsobem dle § 53 odst. 3 ZVZ.</w:t>
      </w:r>
    </w:p>
    <w:p w:rsidR="00B574F0" w:rsidRDefault="00B574F0" w:rsidP="00A24345">
      <w:pPr>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A24345">
      <w:pPr>
        <w:shd w:val="clear" w:color="auto" w:fill="FFFFFF"/>
        <w:spacing w:before="120"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 xml:space="preserve">který nebyl pravomocně odsouzen pro trestný čin, jehož skutková podstata souvisí s předmětem podnikání dodavatele podle zvláštních právních předpisů nebo došlo k </w:t>
      </w:r>
      <w:r w:rsidRPr="000D24E4">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lastRenderedPageBreak/>
        <w:t xml:space="preserve">h) </w:t>
      </w:r>
      <w:r w:rsidRPr="00485D93">
        <w:rPr>
          <w:rFonts w:ascii="Calibri" w:hAnsi="Calibri" w:cs="Calibri"/>
          <w:sz w:val="20"/>
          <w:szCs w:val="20"/>
        </w:rPr>
        <w:tab/>
        <w:t xml:space="preserve">který nemá nedoplatek na pojistném a na penále na sociální zabezpečení a příspěvku </w:t>
      </w:r>
      <w:r w:rsidRPr="001316C7">
        <w:rPr>
          <w:rFonts w:ascii="Calibri" w:hAnsi="Calibri" w:cs="Calibri"/>
          <w:sz w:val="20"/>
          <w:szCs w:val="20"/>
        </w:rPr>
        <w:t>na 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Pr>
          <w:rFonts w:ascii="Calibri" w:hAnsi="Calibri" w:cs="Calibri"/>
          <w:sz w:val="20"/>
          <w:szCs w:val="20"/>
        </w:rPr>
        <w:t>;</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Default="00B574F0" w:rsidP="00A24345">
      <w:pPr>
        <w:shd w:val="clear" w:color="auto" w:fill="FFFFFF"/>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A24345" w:rsidRPr="00485D93" w:rsidRDefault="00A24345" w:rsidP="00A24345">
      <w:pPr>
        <w:shd w:val="clear" w:color="auto" w:fill="FFFFFF"/>
        <w:ind w:left="1985" w:right="-23" w:hanging="567"/>
        <w:jc w:val="both"/>
        <w:rPr>
          <w:rFonts w:ascii="Calibri" w:hAnsi="Calibri" w:cs="Calibri"/>
          <w:sz w:val="20"/>
          <w:szCs w:val="20"/>
        </w:rPr>
      </w:pP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8714AC" w:rsidRDefault="00B574F0" w:rsidP="00A24345">
      <w:pPr>
        <w:spacing w:before="120"/>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A24345">
      <w:pPr>
        <w:numPr>
          <w:ilvl w:val="0"/>
          <w:numId w:val="24"/>
        </w:numPr>
        <w:tabs>
          <w:tab w:val="clear" w:pos="720"/>
          <w:tab w:val="num" w:pos="1985"/>
        </w:tabs>
        <w:spacing w:before="120"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příslušného kvalifikačního předpokladu. Čestné prohlášení musí být podepsáno osobou oprávněnou jednat jménem či za dodavatele;</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f) ZVZ </w:t>
      </w:r>
      <w:r w:rsidRPr="008714AC">
        <w:rPr>
          <w:rFonts w:ascii="Calibri" w:hAnsi="Calibri" w:cs="Calibri"/>
          <w:sz w:val="20"/>
          <w:szCs w:val="20"/>
          <w:u w:val="single"/>
        </w:rPr>
        <w:t>potvrzení příslušného finančního úřadu</w:t>
      </w:r>
      <w:r w:rsidRPr="008714AC">
        <w:rPr>
          <w:rFonts w:ascii="Calibri" w:hAnsi="Calibri" w:cs="Calibri"/>
          <w:sz w:val="20"/>
          <w:szCs w:val="20"/>
        </w:rPr>
        <w:t xml:space="preserve"> a </w:t>
      </w:r>
      <w:r w:rsidRPr="008714AC">
        <w:rPr>
          <w:rFonts w:ascii="Calibri" w:hAnsi="Calibri" w:cs="Calibri"/>
          <w:sz w:val="20"/>
          <w:szCs w:val="20"/>
          <w:u w:val="single"/>
        </w:rPr>
        <w:t>ve vztahu ke spotřební dani 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w:t>
      </w:r>
      <w:r>
        <w:rPr>
          <w:rFonts w:ascii="Calibri" w:hAnsi="Calibri" w:cs="Calibri"/>
          <w:sz w:val="20"/>
          <w:szCs w:val="20"/>
        </w:rPr>
        <w:t>ějí</w:t>
      </w:r>
      <w:r w:rsidRPr="008714AC">
        <w:rPr>
          <w:rFonts w:ascii="Calibri" w:hAnsi="Calibri" w:cs="Calibri"/>
          <w:sz w:val="20"/>
          <w:szCs w:val="20"/>
        </w:rPr>
        <w:t xml:space="preserve">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Čestné prohlášení musí být podepsáno osobou oprávněnou jednat jménem či za dodavatele;</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g) ZVZ </w:t>
      </w:r>
      <w:r w:rsidRPr="008714AC">
        <w:rPr>
          <w:rFonts w:ascii="Calibri" w:hAnsi="Calibri" w:cs="Calibri"/>
          <w:sz w:val="20"/>
          <w:szCs w:val="20"/>
          <w:u w:val="single"/>
        </w:rPr>
        <w:t>čestné prohlášení</w:t>
      </w:r>
      <w:r w:rsidRPr="008A404D">
        <w:rPr>
          <w:rFonts w:ascii="Calibri" w:hAnsi="Calibri" w:cs="Calibri"/>
          <w:sz w:val="20"/>
          <w:szCs w:val="20"/>
        </w:rPr>
        <w:t xml:space="preserve"> kter</w:t>
      </w:r>
      <w:r>
        <w:rPr>
          <w:rFonts w:ascii="Calibri" w:hAnsi="Calibri" w:cs="Calibri"/>
          <w:sz w:val="20"/>
          <w:szCs w:val="20"/>
        </w:rPr>
        <w:t>é</w:t>
      </w:r>
      <w:r w:rsidRPr="008A404D">
        <w:rPr>
          <w:rFonts w:ascii="Calibri" w:hAnsi="Calibri" w:cs="Calibri"/>
          <w:sz w:val="20"/>
          <w:szCs w:val="20"/>
        </w:rPr>
        <w:t xml:space="preserve"> nesmí být ke dni</w:t>
      </w:r>
      <w:r>
        <w:rPr>
          <w:rFonts w:ascii="Calibri" w:hAnsi="Calibri" w:cs="Calibri"/>
          <w:sz w:val="20"/>
          <w:szCs w:val="20"/>
        </w:rPr>
        <w:t xml:space="preserve"> </w:t>
      </w:r>
      <w:r w:rsidRPr="008A404D">
        <w:rPr>
          <w:rFonts w:ascii="Calibri" w:hAnsi="Calibri" w:cs="Calibri"/>
          <w:sz w:val="20"/>
          <w:szCs w:val="20"/>
        </w:rPr>
        <w:t>podání nabídky starší 90 dnů</w:t>
      </w:r>
      <w:r w:rsidRPr="008714AC">
        <w:rPr>
          <w:rFonts w:ascii="Calibri" w:hAnsi="Calibri" w:cs="Calibri"/>
          <w:sz w:val="20"/>
          <w:szCs w:val="20"/>
        </w:rPr>
        <w:t xml:space="preserve"> a z kterého jednoznačně vyplývá splnění příslušného kvalifikačního předpokladu ve vztahu ke všem zdravotním pojišťovnám. Čestné prohlášení musí být podepsáno osobou oprávněnou jednat jménem či za dodavatele;</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h) ZVZ </w:t>
      </w:r>
      <w:r w:rsidRPr="008714AC">
        <w:rPr>
          <w:rFonts w:ascii="Calibri" w:hAnsi="Calibri" w:cs="Calibri"/>
          <w:sz w:val="20"/>
          <w:szCs w:val="20"/>
          <w:u w:val="single"/>
        </w:rPr>
        <w:t>potvrzení od příslušného pracoviště správy sociálního zabezpečení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i, j) </w:t>
      </w:r>
      <w:r>
        <w:rPr>
          <w:rFonts w:ascii="Calibri" w:hAnsi="Calibri" w:cs="Calibri"/>
          <w:sz w:val="20"/>
          <w:szCs w:val="20"/>
        </w:rPr>
        <w:t xml:space="preserve">a </w:t>
      </w:r>
      <w:r w:rsidRPr="008714AC">
        <w:rPr>
          <w:rFonts w:ascii="Calibri" w:hAnsi="Calibri" w:cs="Calibri"/>
          <w:sz w:val="20"/>
          <w:szCs w:val="20"/>
        </w:rPr>
        <w:t xml:space="preserve">k) ZVZ </w:t>
      </w:r>
      <w:r w:rsidRPr="008714AC">
        <w:rPr>
          <w:rFonts w:ascii="Calibri" w:hAnsi="Calibri" w:cs="Calibri"/>
          <w:sz w:val="20"/>
          <w:szCs w:val="20"/>
          <w:u w:val="single"/>
        </w:rPr>
        <w:t>čestné prohlášení</w:t>
      </w:r>
      <w:r w:rsidRPr="008714AC">
        <w:rPr>
          <w:rFonts w:ascii="Calibri" w:hAnsi="Calibri" w:cs="Calibri"/>
          <w:sz w:val="20"/>
          <w:szCs w:val="20"/>
        </w:rPr>
        <w:t xml:space="preserve">, </w:t>
      </w:r>
      <w:r w:rsidRPr="008A404D">
        <w:rPr>
          <w:rFonts w:ascii="Calibri" w:hAnsi="Calibri" w:cs="Calibri"/>
          <w:sz w:val="20"/>
          <w:szCs w:val="20"/>
        </w:rPr>
        <w:t>kter</w:t>
      </w:r>
      <w:r>
        <w:rPr>
          <w:rFonts w:ascii="Calibri" w:hAnsi="Calibri" w:cs="Calibri"/>
          <w:sz w:val="20"/>
          <w:szCs w:val="20"/>
        </w:rPr>
        <w:t>é</w:t>
      </w:r>
      <w:r w:rsidRPr="008A404D">
        <w:rPr>
          <w:rFonts w:ascii="Calibri" w:hAnsi="Calibri" w:cs="Calibri"/>
          <w:sz w:val="20"/>
          <w:szCs w:val="20"/>
        </w:rPr>
        <w:t xml:space="preserve"> nesmí být ke dni</w:t>
      </w:r>
      <w:r>
        <w:rPr>
          <w:rFonts w:ascii="Calibri" w:hAnsi="Calibri" w:cs="Calibri"/>
          <w:sz w:val="20"/>
          <w:szCs w:val="20"/>
        </w:rPr>
        <w:t xml:space="preserve"> </w:t>
      </w:r>
      <w:r w:rsidRPr="008A404D">
        <w:rPr>
          <w:rFonts w:ascii="Calibri" w:hAnsi="Calibri" w:cs="Calibri"/>
          <w:sz w:val="20"/>
          <w:szCs w:val="20"/>
        </w:rPr>
        <w:t>podání nabídky starší 90 dnů</w:t>
      </w:r>
      <w:r w:rsidRPr="008714AC">
        <w:rPr>
          <w:rFonts w:ascii="Calibri" w:hAnsi="Calibri" w:cs="Calibri"/>
          <w:sz w:val="20"/>
          <w:szCs w:val="20"/>
        </w:rPr>
        <w:t xml:space="preserve"> a z kterého jednoznačně vyplývá splnění příslušného kvalifikačního předpokladu. Čestné prohlášení musí být podepsáno osobou oprávněnou jednat jménem či za dodavatele.</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523F71">
        <w:rPr>
          <w:rFonts w:ascii="Calibri" w:hAnsi="Calibri" w:cs="Calibri"/>
          <w:sz w:val="20"/>
          <w:szCs w:val="20"/>
        </w:rPr>
        <w:t>7</w:t>
      </w:r>
      <w:r w:rsidRPr="00422E34">
        <w:rPr>
          <w:rFonts w:ascii="Calibri" w:hAnsi="Calibri" w:cs="Calibri"/>
          <w:sz w:val="20"/>
          <w:szCs w:val="20"/>
        </w:rPr>
        <w:t xml:space="preserve"> těchto Pokynů.</w:t>
      </w:r>
    </w:p>
    <w:p w:rsidR="00B574F0"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lastRenderedPageBreak/>
        <w:t xml:space="preserve">Prohlášení </w:t>
      </w:r>
      <w:r w:rsidRPr="007E77E0">
        <w:rPr>
          <w:rFonts w:ascii="Calibri" w:hAnsi="Calibri" w:cs="Calibri"/>
          <w:sz w:val="20"/>
          <w:szCs w:val="20"/>
        </w:rPr>
        <w:t xml:space="preserve">prokazující splnění základního kvalifikačního předpokladu </w:t>
      </w:r>
      <w:r w:rsidRPr="00DE0A69">
        <w:rPr>
          <w:rFonts w:ascii="Calibri" w:hAnsi="Calibri" w:cs="Calibri"/>
          <w:sz w:val="20"/>
          <w:szCs w:val="20"/>
        </w:rPr>
        <w:t xml:space="preserve">dle § 53 odst. 1 písm. i) ZVZ předložené každým odpovědným zástupcem nebo jinou osobou, jejímž prostřednictvím dodavatel zabezpečuje odbornou způsobilost </w:t>
      </w:r>
      <w:r w:rsidRPr="006A5947">
        <w:rPr>
          <w:rFonts w:ascii="Calibri" w:hAnsi="Calibri" w:cs="Calibri"/>
          <w:sz w:val="20"/>
          <w:szCs w:val="20"/>
        </w:rPr>
        <w:t>vyžadovanou dle § 54 písm. d) ZVZ. Jinou osobou odpovídající za činnost uchazeče se tedy v případě předmětné veřejné zakázky rozumí všechny osoby, jejichž prostřednictvím uchazeč vykonává činnosti, které jsou předmětem prokázání odborné způsobilosti požadované zadava</w:t>
      </w:r>
      <w:r w:rsidR="006A5947" w:rsidRPr="006A5947">
        <w:rPr>
          <w:rFonts w:ascii="Calibri" w:hAnsi="Calibri" w:cs="Calibri"/>
          <w:sz w:val="20"/>
          <w:szCs w:val="20"/>
        </w:rPr>
        <w:t>telem v bodě 9.5 těchto Pokynů (</w:t>
      </w:r>
      <w:r w:rsidRPr="006A5947">
        <w:rPr>
          <w:rFonts w:ascii="Calibri" w:hAnsi="Calibri" w:cs="Calibri"/>
          <w:sz w:val="20"/>
          <w:szCs w:val="20"/>
        </w:rPr>
        <w:t>tj. každý autorizovaný inženýr a technik činný ve výstavbě</w:t>
      </w:r>
      <w:r w:rsidR="006A5947" w:rsidRPr="006A5947">
        <w:rPr>
          <w:rFonts w:ascii="Calibri" w:hAnsi="Calibri" w:cs="Calibri"/>
          <w:sz w:val="20"/>
          <w:szCs w:val="20"/>
        </w:rPr>
        <w:t>)</w:t>
      </w:r>
      <w:r w:rsidRPr="006A5947">
        <w:rPr>
          <w:rFonts w:ascii="Calibri" w:hAnsi="Calibri" w:cs="Calibri"/>
          <w:sz w:val="20"/>
          <w:szCs w:val="20"/>
        </w:rPr>
        <w:t xml:space="preserve">, jejichž doklady uchazeč předkládá ve své nabídce pro účely prokázání odborné způsobilosti dle § 54 písm. d) ZVZ. Zadavatel k prokázání tohoto základního kvalifikačního předpokladu přijme i čestné prohlášení podepsané dodavatelem, z něhož bude vyplývat, že konkrétní (v čestném prohlášení jmenovitě uvedená) osoba, která prokázala odbornou způsobilost (vyžadovanou </w:t>
      </w:r>
      <w:r w:rsidRPr="00DE0A69">
        <w:rPr>
          <w:rFonts w:ascii="Calibri" w:hAnsi="Calibri" w:cs="Calibri"/>
          <w:sz w:val="20"/>
          <w:szCs w:val="20"/>
        </w:rPr>
        <w:t>dle § 54 písm. d) ZVZ</w:t>
      </w:r>
      <w:r>
        <w:rPr>
          <w:rFonts w:ascii="Calibri" w:hAnsi="Calibri" w:cs="Calibri"/>
          <w:sz w:val="20"/>
          <w:szCs w:val="20"/>
        </w:rPr>
        <w:t>)</w:t>
      </w:r>
      <w:r w:rsidRPr="00DE0A69">
        <w:rPr>
          <w:rFonts w:ascii="Calibri" w:hAnsi="Calibri" w:cs="Calibri"/>
          <w:sz w:val="20"/>
          <w:szCs w:val="20"/>
        </w:rPr>
        <w:t xml:space="preserve"> nebyla v uplynulých třech letech kárně či disciplinárně potrestána.</w:t>
      </w:r>
    </w:p>
    <w:p w:rsidR="00B574F0" w:rsidRPr="00DE0A69" w:rsidRDefault="00B574F0" w:rsidP="00F22C2A">
      <w:pPr>
        <w:ind w:left="105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400FAE" w:rsidRPr="00400FAE" w:rsidRDefault="00B574F0" w:rsidP="00400FAE">
      <w:pPr>
        <w:numPr>
          <w:ilvl w:val="0"/>
          <w:numId w:val="15"/>
        </w:numPr>
        <w:ind w:left="1434" w:hanging="357"/>
        <w:jc w:val="both"/>
        <w:rPr>
          <w:rFonts w:ascii="Calibri" w:hAnsi="Calibri" w:cs="Calibri"/>
          <w:sz w:val="20"/>
          <w:szCs w:val="20"/>
        </w:rPr>
      </w:pPr>
      <w:r w:rsidRPr="00400FAE">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Dodavatel předloží, že má k dispozici oprávnění k podnikání alespoň pro následující činnosti: </w:t>
      </w:r>
    </w:p>
    <w:p w:rsidR="00B574F0" w:rsidRPr="006A5947" w:rsidRDefault="00437E2D" w:rsidP="00F24A21">
      <w:pPr>
        <w:pStyle w:val="Odstavecseseznamem"/>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w:t>
      </w:r>
      <w:r w:rsidR="00B574F0">
        <w:rPr>
          <w:rFonts w:ascii="Calibri" w:hAnsi="Calibri" w:cs="Calibri"/>
          <w:sz w:val="20"/>
          <w:szCs w:val="20"/>
        </w:rPr>
        <w:t>rojektov</w:t>
      </w:r>
      <w:r>
        <w:rPr>
          <w:rFonts w:ascii="Calibri" w:hAnsi="Calibri" w:cs="Calibri"/>
          <w:sz w:val="20"/>
          <w:szCs w:val="20"/>
        </w:rPr>
        <w:t>á</w:t>
      </w:r>
      <w:r w:rsidR="00B574F0">
        <w:rPr>
          <w:rFonts w:ascii="Calibri" w:hAnsi="Calibri" w:cs="Calibri"/>
          <w:sz w:val="20"/>
          <w:szCs w:val="20"/>
        </w:rPr>
        <w:t xml:space="preserve"> činnost ve výstavbě</w:t>
      </w:r>
    </w:p>
    <w:p w:rsidR="00BD00B7" w:rsidRPr="00302FB1" w:rsidRDefault="00437E2D" w:rsidP="00081755">
      <w:pPr>
        <w:pStyle w:val="Odstavecseseznamem"/>
        <w:numPr>
          <w:ilvl w:val="0"/>
          <w:numId w:val="28"/>
        </w:numPr>
        <w:ind w:left="2478" w:hanging="357"/>
        <w:jc w:val="both"/>
        <w:rPr>
          <w:rFonts w:ascii="Calibri" w:hAnsi="Calibri" w:cs="Calibri"/>
          <w:b/>
          <w:bCs/>
          <w:sz w:val="20"/>
          <w:szCs w:val="20"/>
        </w:rPr>
      </w:pPr>
      <w:r>
        <w:rPr>
          <w:rFonts w:ascii="Calibri" w:hAnsi="Calibri" w:cs="Calibri"/>
          <w:sz w:val="20"/>
          <w:szCs w:val="20"/>
        </w:rPr>
        <w:t>V</w:t>
      </w:r>
      <w:r w:rsidR="006A5947" w:rsidRPr="00C60487">
        <w:rPr>
          <w:rFonts w:ascii="Calibri" w:hAnsi="Calibri" w:cs="Calibri"/>
          <w:sz w:val="20"/>
          <w:szCs w:val="20"/>
        </w:rPr>
        <w:t>ýkon zeměměřick</w:t>
      </w:r>
      <w:r>
        <w:rPr>
          <w:rFonts w:ascii="Calibri" w:hAnsi="Calibri" w:cs="Calibri"/>
          <w:sz w:val="20"/>
          <w:szCs w:val="20"/>
        </w:rPr>
        <w:t>ých</w:t>
      </w:r>
      <w:r w:rsidR="006A5947" w:rsidRPr="00C60487">
        <w:rPr>
          <w:rFonts w:ascii="Calibri" w:hAnsi="Calibri" w:cs="Calibri"/>
          <w:sz w:val="20"/>
          <w:szCs w:val="20"/>
        </w:rPr>
        <w:t xml:space="preserve"> činnost</w:t>
      </w:r>
      <w:r>
        <w:rPr>
          <w:rFonts w:ascii="Calibri" w:hAnsi="Calibri" w:cs="Calibri"/>
          <w:sz w:val="20"/>
          <w:szCs w:val="20"/>
        </w:rPr>
        <w:t>í</w:t>
      </w:r>
    </w:p>
    <w:p w:rsidR="00B13375" w:rsidRDefault="00B13375" w:rsidP="00081755">
      <w:pPr>
        <w:ind w:left="1414"/>
        <w:jc w:val="both"/>
        <w:rPr>
          <w:rFonts w:ascii="Calibri" w:hAnsi="Calibri" w:cs="Calibri"/>
          <w:sz w:val="20"/>
          <w:szCs w:val="20"/>
        </w:rPr>
      </w:pPr>
    </w:p>
    <w:p w:rsidR="00CE6E72" w:rsidRDefault="00B574F0" w:rsidP="00081755">
      <w:pPr>
        <w:numPr>
          <w:ilvl w:val="0"/>
          <w:numId w:val="15"/>
        </w:numPr>
        <w:ind w:left="1414"/>
        <w:jc w:val="both"/>
        <w:rPr>
          <w:rFonts w:ascii="Calibri" w:hAnsi="Calibri" w:cs="Calibri"/>
          <w:sz w:val="20"/>
          <w:szCs w:val="20"/>
        </w:rPr>
      </w:pPr>
      <w:r w:rsidRPr="00DE0A69">
        <w:rPr>
          <w:rFonts w:ascii="Calibri" w:hAnsi="Calibri" w:cs="Calibri"/>
          <w:sz w:val="20"/>
          <w:szCs w:val="20"/>
        </w:rPr>
        <w:t xml:space="preserve">Doklad o autorizaci v rozsahu </w:t>
      </w:r>
      <w:r w:rsidRPr="00AB1AC0">
        <w:rPr>
          <w:rFonts w:ascii="Calibri" w:hAnsi="Calibri" w:cs="Calibri"/>
          <w:sz w:val="20"/>
          <w:szCs w:val="20"/>
        </w:rPr>
        <w:t xml:space="preserve">dle </w:t>
      </w:r>
      <w:r w:rsidRPr="00DE0A69">
        <w:rPr>
          <w:rFonts w:ascii="Calibri" w:hAnsi="Calibri" w:cs="Calibri"/>
          <w:sz w:val="20"/>
          <w:szCs w:val="20"/>
        </w:rPr>
        <w:t>§ 5 odst. 3 písm.</w:t>
      </w:r>
      <w:r>
        <w:rPr>
          <w:rFonts w:ascii="Calibri" w:hAnsi="Calibri" w:cs="Calibri"/>
          <w:sz w:val="20"/>
          <w:szCs w:val="20"/>
        </w:rPr>
        <w:t xml:space="preserve"> </w:t>
      </w:r>
      <w:r w:rsidR="008174E9" w:rsidRPr="00F3090F">
        <w:rPr>
          <w:rFonts w:ascii="Calibri" w:hAnsi="Calibri" w:cs="Calibri"/>
          <w:sz w:val="20"/>
          <w:szCs w:val="20"/>
        </w:rPr>
        <w:t>a), b),</w:t>
      </w:r>
      <w:r w:rsidR="00AC0ADC">
        <w:rPr>
          <w:rFonts w:ascii="Calibri" w:hAnsi="Calibri" w:cs="Calibri"/>
          <w:sz w:val="20"/>
          <w:szCs w:val="20"/>
        </w:rPr>
        <w:t xml:space="preserve"> d), </w:t>
      </w:r>
      <w:r w:rsidR="008174E9" w:rsidRPr="00F3090F">
        <w:rPr>
          <w:rFonts w:ascii="Calibri" w:hAnsi="Calibri" w:cs="Calibri"/>
          <w:sz w:val="20"/>
          <w:szCs w:val="20"/>
        </w:rPr>
        <w:t>e)</w:t>
      </w:r>
      <w:r w:rsidR="00ED2D01">
        <w:rPr>
          <w:rFonts w:ascii="Calibri" w:hAnsi="Calibri" w:cs="Calibri"/>
          <w:sz w:val="20"/>
          <w:szCs w:val="20"/>
        </w:rPr>
        <w:t>, f)</w:t>
      </w:r>
      <w:r w:rsidR="00AC0ADC">
        <w:rPr>
          <w:rFonts w:ascii="Calibri" w:hAnsi="Calibri" w:cs="Calibri"/>
          <w:sz w:val="20"/>
          <w:szCs w:val="20"/>
        </w:rPr>
        <w:t>, g),</w:t>
      </w:r>
      <w:r w:rsidR="00095E3B">
        <w:rPr>
          <w:rFonts w:ascii="Calibri" w:hAnsi="Calibri" w:cs="Calibri"/>
          <w:sz w:val="20"/>
          <w:szCs w:val="20"/>
        </w:rPr>
        <w:t xml:space="preserve"> i)</w:t>
      </w:r>
      <w:r w:rsidR="00B63C33" w:rsidRPr="00F3090F">
        <w:rPr>
          <w:rFonts w:ascii="Calibri" w:hAnsi="Calibri" w:cs="Calibri"/>
          <w:sz w:val="20"/>
          <w:szCs w:val="20"/>
        </w:rPr>
        <w:t xml:space="preserve"> </w:t>
      </w:r>
      <w:r w:rsidR="00437E2D" w:rsidRPr="00F3090F">
        <w:rPr>
          <w:rFonts w:ascii="Calibri" w:hAnsi="Calibri" w:cs="Calibri"/>
          <w:sz w:val="20"/>
          <w:szCs w:val="20"/>
        </w:rPr>
        <w:t>a</w:t>
      </w:r>
      <w:r w:rsidR="005B1CC6" w:rsidRPr="00F3090F">
        <w:rPr>
          <w:rFonts w:ascii="Calibri" w:hAnsi="Calibri" w:cs="Calibri"/>
          <w:sz w:val="20"/>
          <w:szCs w:val="20"/>
        </w:rPr>
        <w:t xml:space="preserve"> j)</w:t>
      </w:r>
      <w:r w:rsidR="00B711A8" w:rsidRPr="00F3090F">
        <w:rPr>
          <w:rFonts w:ascii="Calibri" w:hAnsi="Calibri" w:cs="Calibri"/>
          <w:sz w:val="20"/>
          <w:szCs w:val="20"/>
          <w:lang w:val="en-US"/>
        </w:rPr>
        <w:t xml:space="preserve"> </w:t>
      </w:r>
      <w:r w:rsidRPr="00F3090F">
        <w:rPr>
          <w:rFonts w:ascii="Calibri" w:hAnsi="Calibri" w:cs="Calibri"/>
          <w:sz w:val="20"/>
          <w:szCs w:val="20"/>
        </w:rPr>
        <w:t xml:space="preserve">zákona </w:t>
      </w:r>
      <w:r w:rsidRPr="00DE0A69">
        <w:rPr>
          <w:rFonts w:ascii="Calibri" w:hAnsi="Calibri" w:cs="Calibri"/>
          <w:sz w:val="20"/>
          <w:szCs w:val="20"/>
        </w:rPr>
        <w:t>č. 360/1992 Sb., o výkonu povolání autorizovaných architektů a o výkonu povolání autorizovaných inženýrů a techniků činných ve výstavbě, v</w:t>
      </w:r>
      <w:r>
        <w:rPr>
          <w:rFonts w:ascii="Calibri" w:hAnsi="Calibri" w:cs="Calibri"/>
          <w:sz w:val="20"/>
          <w:szCs w:val="20"/>
        </w:rPr>
        <w:t>e znění pozdějších předpisů</w:t>
      </w:r>
      <w:r w:rsidRPr="00DE0A69">
        <w:rPr>
          <w:rFonts w:ascii="Calibri" w:hAnsi="Calibri" w:cs="Calibri"/>
          <w:sz w:val="20"/>
          <w:szCs w:val="20"/>
        </w:rPr>
        <w:t>.</w:t>
      </w:r>
    </w:p>
    <w:p w:rsidR="007C3E1C" w:rsidRDefault="007C3E1C" w:rsidP="007C3E1C">
      <w:pPr>
        <w:ind w:left="1414"/>
        <w:jc w:val="both"/>
        <w:rPr>
          <w:rFonts w:ascii="Calibri" w:hAnsi="Calibri" w:cs="Calibri"/>
          <w:sz w:val="20"/>
          <w:szCs w:val="20"/>
        </w:rPr>
      </w:pPr>
    </w:p>
    <w:p w:rsidR="007C3E1C" w:rsidRPr="0068752A" w:rsidRDefault="007C3E1C" w:rsidP="003639C1">
      <w:pPr>
        <w:numPr>
          <w:ilvl w:val="0"/>
          <w:numId w:val="39"/>
        </w:numPr>
        <w:ind w:left="1414"/>
        <w:jc w:val="both"/>
        <w:rPr>
          <w:rFonts w:ascii="Calibri" w:hAnsi="Calibri" w:cs="Calibri"/>
          <w:sz w:val="20"/>
          <w:szCs w:val="20"/>
        </w:rPr>
      </w:pPr>
      <w:r w:rsidRPr="0068752A">
        <w:rPr>
          <w:rFonts w:ascii="Calibri" w:hAnsi="Calibri" w:cs="Calibri"/>
          <w:sz w:val="20"/>
          <w:szCs w:val="20"/>
        </w:rPr>
        <w:t xml:space="preserve">Zadavatel požaduje předložení úředního oprávnění pro ověřování výsledků zeměměřičských činností v rozsahu dle § 13 odst. 1 písm. a) a </w:t>
      </w:r>
      <w:r w:rsidRPr="0068752A">
        <w:rPr>
          <w:rFonts w:ascii="Calibri" w:hAnsi="Calibri" w:cs="Calibri"/>
          <w:bCs/>
          <w:sz w:val="20"/>
          <w:szCs w:val="20"/>
        </w:rPr>
        <w:t>c)</w:t>
      </w:r>
      <w:r w:rsidRPr="0068752A">
        <w:rPr>
          <w:rFonts w:ascii="Calibri" w:hAnsi="Calibri" w:cs="Calibri"/>
          <w:sz w:val="20"/>
          <w:szCs w:val="20"/>
        </w:rPr>
        <w:t xml:space="preserve"> zákona č. 200/1994 Sb., o zeměměřičství a o změně a doplnění některých zákonů souvisejících s jeho zavedením.</w:t>
      </w:r>
    </w:p>
    <w:p w:rsidR="00B574F0" w:rsidRDefault="005B1CC6" w:rsidP="006367FE">
      <w:pPr>
        <w:spacing w:before="120"/>
        <w:ind w:left="1412"/>
        <w:jc w:val="both"/>
        <w:rPr>
          <w:rFonts w:ascii="Calibri" w:hAnsi="Calibri" w:cs="Calibri"/>
          <w:sz w:val="20"/>
          <w:szCs w:val="20"/>
        </w:rPr>
      </w:pPr>
      <w:r>
        <w:rPr>
          <w:rFonts w:ascii="Calibri" w:hAnsi="Calibri" w:cs="Calibri"/>
          <w:sz w:val="20"/>
          <w:szCs w:val="20"/>
        </w:rPr>
        <w:t xml:space="preserve">Doklady upravující odbornou způsobilost musí osvědčit odbornou způsobilost samotného dodavatele (je-li fyzickou osobou) nebo jiné osoby, která bude pro dodavatele příslušnou činnost vykonávat (lze doložit u jednotlivých osob vedoucího personálu dle čl. 9.7 těchto Pokynů). </w:t>
      </w:r>
    </w:p>
    <w:p w:rsidR="00B574F0" w:rsidRDefault="00B574F0" w:rsidP="00BD78C7">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39336B" w:rsidRPr="00DE0A69" w:rsidRDefault="0039336B" w:rsidP="0039336B">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2" w:name="_Ref310499167"/>
      <w:r w:rsidRPr="00DE0A69">
        <w:rPr>
          <w:rFonts w:ascii="Calibri" w:hAnsi="Calibri" w:cs="Calibri"/>
          <w:b/>
          <w:bCs/>
          <w:sz w:val="20"/>
          <w:szCs w:val="20"/>
        </w:rPr>
        <w:t>Technické kvalifikační předpoklady:</w:t>
      </w:r>
      <w:bookmarkEnd w:id="22"/>
    </w:p>
    <w:p w:rsidR="00B574F0" w:rsidRPr="006367FE" w:rsidRDefault="00B574F0" w:rsidP="006367FE">
      <w:pPr>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Za služby obdobného charakteru se pokládají projekční práce ve stupni projektové dokumentace pro realizaci staveb 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 1 a § 3 odst. 1 zák. č. 266/1994 Sb., o dráhách, ve znění pozdějších předpisů. 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3"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3"/>
    </w:p>
    <w:p w:rsidR="00B574F0" w:rsidRPr="00DE0A69" w:rsidRDefault="00B574F0" w:rsidP="00F24A21">
      <w:pPr>
        <w:numPr>
          <w:ilvl w:val="0"/>
          <w:numId w:val="19"/>
        </w:numPr>
        <w:jc w:val="both"/>
        <w:rPr>
          <w:rFonts w:ascii="Calibri" w:hAnsi="Calibri" w:cs="Calibri"/>
          <w:sz w:val="20"/>
          <w:szCs w:val="20"/>
        </w:rPr>
      </w:pPr>
      <w:bookmarkStart w:id="24" w:name="_Ref310498615"/>
      <w:r w:rsidRPr="00DE0A69">
        <w:rPr>
          <w:rFonts w:ascii="Calibri" w:hAnsi="Calibri" w:cs="Calibri"/>
          <w:sz w:val="20"/>
          <w:szCs w:val="20"/>
        </w:rPr>
        <w:lastRenderedPageBreak/>
        <w:t>osvědčení vydané jinou osob</w:t>
      </w:r>
      <w:r w:rsidR="00245FDB">
        <w:rPr>
          <w:rFonts w:ascii="Calibri" w:hAnsi="Calibri" w:cs="Calibri"/>
          <w:sz w:val="20"/>
          <w:szCs w:val="20"/>
        </w:rPr>
        <w:t>o</w:t>
      </w:r>
      <w:r w:rsidRPr="00DE0A69">
        <w:rPr>
          <w:rFonts w:ascii="Calibri" w:hAnsi="Calibri" w:cs="Calibri"/>
          <w:sz w:val="20"/>
          <w:szCs w:val="20"/>
        </w:rPr>
        <w:t>u, pokud byly služby poskytovány jiné osobě než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proofErr w:type="spellStart"/>
      <w:r w:rsidR="00A834A9" w:rsidRPr="00A834A9">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od této osoby získat z důvodů spočívajících na její straně.</w:t>
      </w:r>
      <w:bookmarkEnd w:id="25"/>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245FDB">
        <w:rPr>
          <w:rFonts w:asciiTheme="minorHAnsi" w:hAnsiTheme="minorHAns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proofErr w:type="spellStart"/>
      <w:r w:rsidR="00A834A9" w:rsidRPr="00A834A9">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proofErr w:type="spellStart"/>
      <w:r w:rsidR="00A834A9" w:rsidRPr="00A834A9">
        <w:rPr>
          <w:rFonts w:ascii="Calibri" w:hAnsi="Calibri" w:cs="Calibri"/>
          <w:sz w:val="20"/>
          <w:szCs w:val="20"/>
        </w:rPr>
        <w:t>iii</w:t>
      </w:r>
      <w:proofErr w:type="spellEnd"/>
      <w:r w:rsidR="00486022">
        <w:fldChar w:fldCharType="end"/>
      </w:r>
      <w:r w:rsidRPr="00DE0A69">
        <w:rPr>
          <w:rFonts w:ascii="Calibri" w:hAnsi="Calibri" w:cs="Calibri"/>
          <w:sz w:val="20"/>
          <w:szCs w:val="20"/>
        </w:rPr>
        <w:t xml:space="preserve"> výše musí být předloženy i v případě, že byla objednatelem Správa železniční dopravní cesty, státní organizace, nebo České dráhy, a.s.</w:t>
      </w:r>
    </w:p>
    <w:p w:rsidR="00F3090F" w:rsidRPr="006176F4" w:rsidRDefault="00F3090F" w:rsidP="00AA6710">
      <w:pPr>
        <w:spacing w:before="120"/>
        <w:ind w:left="1412"/>
        <w:jc w:val="both"/>
        <w:rPr>
          <w:rFonts w:ascii="Calibri" w:hAnsi="Calibri" w:cs="Calibri"/>
          <w:sz w:val="20"/>
          <w:szCs w:val="20"/>
        </w:rPr>
      </w:pPr>
      <w:r w:rsidRPr="006A2623">
        <w:rPr>
          <w:rFonts w:ascii="Calibri" w:hAnsi="Calibri" w:cs="Calibri"/>
          <w:sz w:val="20"/>
          <w:szCs w:val="20"/>
        </w:rPr>
        <w:t xml:space="preserve">Dodavatel přitom musí předloženými dokumenty (tedy seznamem významných služeb a dokumenty dle bodů </w:t>
      </w:r>
      <w:r w:rsidRPr="00245FDB">
        <w:rPr>
          <w:rFonts w:asciiTheme="minorHAnsi" w:hAnsiTheme="minorHAnsi"/>
          <w:sz w:val="20"/>
          <w:szCs w:val="20"/>
        </w:rPr>
        <w:fldChar w:fldCharType="begin"/>
      </w:r>
      <w:r w:rsidRPr="00245FDB">
        <w:rPr>
          <w:rFonts w:asciiTheme="minorHAnsi" w:hAnsiTheme="minorHAnsi"/>
          <w:sz w:val="20"/>
          <w:szCs w:val="20"/>
        </w:rPr>
        <w:instrText xml:space="preserve"> REF _Ref310498696 \r \h  \* MERGEFORMAT </w:instrText>
      </w:r>
      <w:r w:rsidRPr="00245FDB">
        <w:rPr>
          <w:rFonts w:asciiTheme="minorHAnsi" w:hAnsiTheme="minorHAnsi"/>
          <w:sz w:val="20"/>
          <w:szCs w:val="20"/>
        </w:rPr>
      </w:r>
      <w:r w:rsidRPr="00245FDB">
        <w:rPr>
          <w:rFonts w:asciiTheme="minorHAnsi" w:hAnsiTheme="minorHAnsi"/>
          <w:sz w:val="20"/>
          <w:szCs w:val="20"/>
        </w:rPr>
        <w:fldChar w:fldCharType="separate"/>
      </w:r>
      <w:r w:rsidR="00A834A9">
        <w:rPr>
          <w:rFonts w:asciiTheme="minorHAnsi" w:hAnsiTheme="minorHAnsi"/>
          <w:sz w:val="20"/>
          <w:szCs w:val="20"/>
        </w:rPr>
        <w:t>i</w:t>
      </w:r>
      <w:r w:rsidRPr="00245FDB">
        <w:rPr>
          <w:rFonts w:asciiTheme="minorHAnsi" w:hAnsiTheme="minorHAnsi"/>
          <w:sz w:val="20"/>
          <w:szCs w:val="20"/>
        </w:rPr>
        <w:fldChar w:fldCharType="end"/>
      </w:r>
      <w:r w:rsidRPr="006A2623">
        <w:rPr>
          <w:rFonts w:ascii="Calibri" w:hAnsi="Calibri" w:cs="Calibri"/>
          <w:sz w:val="20"/>
          <w:szCs w:val="20"/>
        </w:rPr>
        <w:t xml:space="preserve">, </w:t>
      </w:r>
      <w:r>
        <w:fldChar w:fldCharType="begin"/>
      </w:r>
      <w:r>
        <w:instrText xml:space="preserve"> REF _Ref310498615 \r \h  \* MERGEFORMAT </w:instrText>
      </w:r>
      <w:r>
        <w:fldChar w:fldCharType="separate"/>
      </w:r>
      <w:proofErr w:type="spellStart"/>
      <w:r w:rsidR="00A834A9" w:rsidRPr="00A834A9">
        <w:rPr>
          <w:rFonts w:ascii="Calibri" w:hAnsi="Calibri" w:cs="Calibri"/>
          <w:sz w:val="20"/>
          <w:szCs w:val="20"/>
        </w:rPr>
        <w:t>ii</w:t>
      </w:r>
      <w:proofErr w:type="spellEnd"/>
      <w:r>
        <w:fldChar w:fldCharType="end"/>
      </w:r>
      <w:r w:rsidRPr="006A2623">
        <w:rPr>
          <w:rFonts w:ascii="Calibri" w:hAnsi="Calibri" w:cs="Calibri"/>
          <w:sz w:val="20"/>
          <w:szCs w:val="20"/>
        </w:rPr>
        <w:t xml:space="preserve"> či </w:t>
      </w:r>
      <w:r>
        <w:fldChar w:fldCharType="begin"/>
      </w:r>
      <w:r>
        <w:instrText xml:space="preserve"> REF _Ref310498698 \r \h  \* MERGEFORMAT </w:instrText>
      </w:r>
      <w:r>
        <w:fldChar w:fldCharType="separate"/>
      </w:r>
      <w:proofErr w:type="spellStart"/>
      <w:r w:rsidR="00A834A9" w:rsidRPr="00A834A9">
        <w:rPr>
          <w:rFonts w:ascii="Calibri" w:hAnsi="Calibri" w:cs="Calibri"/>
          <w:sz w:val="20"/>
          <w:szCs w:val="20"/>
        </w:rPr>
        <w:t>iii</w:t>
      </w:r>
      <w:proofErr w:type="spellEnd"/>
      <w:r>
        <w:fldChar w:fldCharType="end"/>
      </w:r>
      <w:r w:rsidRPr="006A2623">
        <w:rPr>
          <w:rFonts w:ascii="Calibri" w:hAnsi="Calibri" w:cs="Calibri"/>
          <w:sz w:val="20"/>
          <w:szCs w:val="20"/>
        </w:rPr>
        <w:t xml:space="preserve"> výše) prokázat, že v uvedeném období poskytl alespoň </w:t>
      </w:r>
      <w:r>
        <w:rPr>
          <w:rFonts w:ascii="Calibri" w:hAnsi="Calibri" w:cs="Calibri"/>
          <w:sz w:val="20"/>
          <w:szCs w:val="20"/>
        </w:rPr>
        <w:t>tři služby v ob</w:t>
      </w:r>
      <w:r w:rsidR="00AA6710">
        <w:rPr>
          <w:rFonts w:ascii="Calibri" w:hAnsi="Calibri" w:cs="Calibri"/>
          <w:sz w:val="20"/>
          <w:szCs w:val="20"/>
        </w:rPr>
        <w:t xml:space="preserve">lasti projektování </w:t>
      </w:r>
      <w:r w:rsidR="00AA6710" w:rsidRPr="00AA6710">
        <w:rPr>
          <w:rFonts w:ascii="Calibri" w:hAnsi="Calibri" w:cs="Calibri"/>
          <w:sz w:val="20"/>
          <w:szCs w:val="20"/>
        </w:rPr>
        <w:t>stavby dráhy představující rekonstrukci železniční stanice ve stupni projekt.</w:t>
      </w:r>
    </w:p>
    <w:p w:rsidR="00F3090F" w:rsidRPr="00ED08AF" w:rsidRDefault="00F3090F" w:rsidP="00AD6957">
      <w:pPr>
        <w:spacing w:before="120"/>
        <w:ind w:left="1418"/>
        <w:jc w:val="both"/>
        <w:rPr>
          <w:rFonts w:ascii="Calibri" w:hAnsi="Calibri" w:cs="Calibri"/>
          <w:sz w:val="20"/>
          <w:szCs w:val="20"/>
        </w:rPr>
      </w:pPr>
      <w:r>
        <w:rPr>
          <w:rFonts w:ascii="Calibri" w:hAnsi="Calibri" w:cs="Calibri"/>
          <w:sz w:val="20"/>
          <w:szCs w:val="20"/>
        </w:rPr>
        <w:t xml:space="preserve">Celkový součet cen projektových prací za poslední 3 roky, za které byl dodavatel odpovědný (tj. podíl na zakázce), musí dosahovat minimálně </w:t>
      </w:r>
      <w:r w:rsidR="00AA6710" w:rsidRPr="00AA6710">
        <w:rPr>
          <w:rFonts w:ascii="Calibri" w:hAnsi="Calibri" w:cs="Calibri"/>
          <w:b/>
          <w:sz w:val="20"/>
          <w:szCs w:val="20"/>
        </w:rPr>
        <w:t>19</w:t>
      </w:r>
      <w:r w:rsidR="00D37982" w:rsidRPr="0068344D">
        <w:rPr>
          <w:rFonts w:ascii="Calibri" w:hAnsi="Calibri" w:cs="Calibri"/>
          <w:b/>
          <w:sz w:val="20"/>
          <w:szCs w:val="20"/>
        </w:rPr>
        <w:t xml:space="preserve"> mil.</w:t>
      </w:r>
      <w:r w:rsidR="00D37982" w:rsidRPr="0068344D">
        <w:rPr>
          <w:rFonts w:ascii="Calibri" w:hAnsi="Calibri" w:cs="Calibri"/>
          <w:b/>
          <w:sz w:val="20"/>
          <w:szCs w:val="20"/>
          <w:lang w:val="en-US"/>
        </w:rPr>
        <w:t xml:space="preserve"> </w:t>
      </w:r>
      <w:r w:rsidR="00D37982" w:rsidRPr="0068344D">
        <w:rPr>
          <w:rFonts w:ascii="Calibri" w:hAnsi="Calibri" w:cs="Calibri"/>
          <w:b/>
          <w:sz w:val="20"/>
          <w:szCs w:val="20"/>
        </w:rPr>
        <w:t>Kč</w:t>
      </w:r>
      <w:r w:rsidR="00D37982">
        <w:rPr>
          <w:rFonts w:ascii="Calibri" w:hAnsi="Calibri" w:cs="Calibri"/>
          <w:sz w:val="20"/>
          <w:szCs w:val="20"/>
        </w:rPr>
        <w:t xml:space="preserve"> bez DPH, přičemž nejméně jedna služba musí dosahovat hodnoty nejméně </w:t>
      </w:r>
      <w:r w:rsidR="00D37982" w:rsidRPr="0068344D">
        <w:rPr>
          <w:rFonts w:ascii="Calibri" w:hAnsi="Calibri" w:cs="Calibri"/>
          <w:b/>
          <w:sz w:val="20"/>
          <w:szCs w:val="20"/>
        </w:rPr>
        <w:t>1</w:t>
      </w:r>
      <w:r w:rsidR="00AA6710">
        <w:rPr>
          <w:rFonts w:ascii="Calibri" w:hAnsi="Calibri" w:cs="Calibri"/>
          <w:b/>
          <w:sz w:val="20"/>
          <w:szCs w:val="20"/>
        </w:rPr>
        <w:t>0</w:t>
      </w:r>
      <w:r w:rsidR="00D37982" w:rsidRPr="0068344D">
        <w:rPr>
          <w:rFonts w:ascii="Calibri" w:hAnsi="Calibri" w:cs="Calibri"/>
          <w:b/>
          <w:sz w:val="20"/>
          <w:szCs w:val="20"/>
        </w:rPr>
        <w:t xml:space="preserve"> mil. Kč</w:t>
      </w:r>
      <w:r w:rsidR="00D37982">
        <w:rPr>
          <w:rFonts w:ascii="Calibri" w:hAnsi="Calibri" w:cs="Calibri"/>
          <w:sz w:val="20"/>
          <w:szCs w:val="20"/>
        </w:rPr>
        <w:t xml:space="preserve"> bez DPH</w:t>
      </w:r>
      <w:r w:rsidR="00D37982" w:rsidRPr="00ED08AF">
        <w:rPr>
          <w:rFonts w:ascii="Calibri" w:hAnsi="Calibri" w:cs="Calibri"/>
          <w:sz w:val="20"/>
          <w:szCs w:val="20"/>
        </w:rPr>
        <w:t xml:space="preserve"> </w:t>
      </w:r>
      <w:r w:rsidRPr="00ED08AF">
        <w:rPr>
          <w:rFonts w:ascii="Calibri" w:hAnsi="Calibri" w:cs="Calibri"/>
          <w:sz w:val="20"/>
          <w:szCs w:val="20"/>
        </w:rPr>
        <w:t xml:space="preserve">Kč.  </w:t>
      </w:r>
    </w:p>
    <w:p w:rsidR="00B574F0" w:rsidRPr="00B1321F" w:rsidRDefault="00B574F0" w:rsidP="00D37982">
      <w:pPr>
        <w:spacing w:before="120"/>
        <w:ind w:left="1412"/>
        <w:jc w:val="both"/>
        <w:rPr>
          <w:rFonts w:ascii="Calibri" w:hAnsi="Calibri" w:cs="Calibri"/>
          <w:sz w:val="20"/>
          <w:szCs w:val="20"/>
        </w:rPr>
      </w:pPr>
      <w:r w:rsidRPr="00DE0A69">
        <w:rPr>
          <w:rFonts w:ascii="Calibri" w:hAnsi="Calibri" w:cs="Calibri"/>
          <w:sz w:val="20"/>
          <w:szCs w:val="20"/>
        </w:rPr>
        <w:t xml:space="preserve">Seznam významných služeb bude předložen ve formě obsažené </w:t>
      </w:r>
      <w:r w:rsidRPr="00B1321F">
        <w:rPr>
          <w:rFonts w:ascii="Calibri" w:hAnsi="Calibri" w:cs="Calibri"/>
          <w:sz w:val="20"/>
          <w:szCs w:val="20"/>
        </w:rPr>
        <w:t xml:space="preserve">v Příloze č. </w:t>
      </w:r>
      <w:r w:rsidR="00381E29">
        <w:rPr>
          <w:rFonts w:ascii="Calibri" w:hAnsi="Calibri" w:cs="Calibri"/>
          <w:sz w:val="20"/>
          <w:szCs w:val="20"/>
        </w:rPr>
        <w:t>4</w:t>
      </w:r>
      <w:r w:rsidRPr="00DE0A69">
        <w:rPr>
          <w:rFonts w:ascii="Calibri" w:hAnsi="Calibri" w:cs="Calibri"/>
          <w:sz w:val="20"/>
          <w:szCs w:val="20"/>
        </w:rPr>
        <w:t xml:space="preserve"> těchto Pokynů, je</w:t>
      </w:r>
      <w:r w:rsidR="00B1321F">
        <w:rPr>
          <w:rFonts w:ascii="Calibri" w:hAnsi="Calibri" w:cs="Calibri"/>
          <w:sz w:val="20"/>
          <w:szCs w:val="20"/>
        </w:rPr>
        <w:t xml:space="preserve">jíž přílohou budou dokumenty dle </w:t>
      </w:r>
      <w:r w:rsidRPr="00DE0A69">
        <w:rPr>
          <w:rFonts w:ascii="Calibri" w:hAnsi="Calibri" w:cs="Calibri"/>
          <w:sz w:val="20"/>
          <w:szCs w:val="20"/>
        </w:rPr>
        <w:t xml:space="preserve">bodů </w:t>
      </w:r>
      <w:r w:rsidR="00486022" w:rsidRPr="00B1321F">
        <w:rPr>
          <w:rFonts w:ascii="Calibri" w:hAnsi="Calibri" w:cs="Calibri"/>
          <w:sz w:val="20"/>
          <w:szCs w:val="20"/>
        </w:rPr>
        <w:fldChar w:fldCharType="begin"/>
      </w:r>
      <w:r w:rsidR="00486022" w:rsidRPr="00B1321F">
        <w:rPr>
          <w:rFonts w:ascii="Calibri" w:hAnsi="Calibri" w:cs="Calibri"/>
          <w:sz w:val="20"/>
          <w:szCs w:val="20"/>
        </w:rPr>
        <w:instrText xml:space="preserve"> REF _Ref310498696 \r \h  \* MERGEFORMAT </w:instrText>
      </w:r>
      <w:r w:rsidR="00486022" w:rsidRPr="00B1321F">
        <w:rPr>
          <w:rFonts w:ascii="Calibri" w:hAnsi="Calibri" w:cs="Calibri"/>
          <w:sz w:val="20"/>
          <w:szCs w:val="20"/>
        </w:rPr>
      </w:r>
      <w:r w:rsidR="00486022" w:rsidRPr="00B1321F">
        <w:rPr>
          <w:rFonts w:ascii="Calibri" w:hAnsi="Calibri" w:cs="Calibri"/>
          <w:sz w:val="20"/>
          <w:szCs w:val="20"/>
        </w:rPr>
        <w:fldChar w:fldCharType="separate"/>
      </w:r>
      <w:r w:rsidR="00A834A9">
        <w:rPr>
          <w:rFonts w:ascii="Calibri" w:hAnsi="Calibri" w:cs="Calibri"/>
          <w:sz w:val="20"/>
          <w:szCs w:val="20"/>
        </w:rPr>
        <w:t>i</w:t>
      </w:r>
      <w:r w:rsidR="00486022" w:rsidRPr="00B1321F">
        <w:rPr>
          <w:rFonts w:ascii="Calibri" w:hAnsi="Calibri" w:cs="Calibri"/>
          <w:sz w:val="20"/>
          <w:szCs w:val="20"/>
        </w:rPr>
        <w:fldChar w:fldCharType="end"/>
      </w:r>
      <w:r w:rsidR="00B1321F" w:rsidRPr="00B1321F">
        <w:rPr>
          <w:rFonts w:ascii="Calibri" w:hAnsi="Calibri" w:cs="Calibri"/>
          <w:sz w:val="20"/>
          <w:szCs w:val="20"/>
        </w:rPr>
        <w:t>. či</w:t>
      </w:r>
      <w:r w:rsidRPr="00B1321F">
        <w:rPr>
          <w:rFonts w:ascii="Calibri" w:hAnsi="Calibri" w:cs="Calibri"/>
          <w:sz w:val="20"/>
          <w:szCs w:val="20"/>
        </w:rPr>
        <w:t xml:space="preserve"> </w:t>
      </w:r>
      <w:r w:rsidR="00486022" w:rsidRPr="00B1321F">
        <w:rPr>
          <w:rFonts w:ascii="Calibri" w:hAnsi="Calibri" w:cs="Calibri"/>
          <w:sz w:val="20"/>
          <w:szCs w:val="20"/>
        </w:rPr>
        <w:fldChar w:fldCharType="begin"/>
      </w:r>
      <w:r w:rsidR="00486022" w:rsidRPr="00B1321F">
        <w:rPr>
          <w:rFonts w:ascii="Calibri" w:hAnsi="Calibri" w:cs="Calibri"/>
          <w:sz w:val="20"/>
          <w:szCs w:val="20"/>
        </w:rPr>
        <w:instrText xml:space="preserve"> REF _Ref310498615 \r \h  \* MERGEFORMAT </w:instrText>
      </w:r>
      <w:r w:rsidR="00486022" w:rsidRPr="00B1321F">
        <w:rPr>
          <w:rFonts w:ascii="Calibri" w:hAnsi="Calibri" w:cs="Calibri"/>
          <w:sz w:val="20"/>
          <w:szCs w:val="20"/>
        </w:rPr>
      </w:r>
      <w:r w:rsidR="00486022" w:rsidRPr="00B1321F">
        <w:rPr>
          <w:rFonts w:ascii="Calibri" w:hAnsi="Calibri" w:cs="Calibri"/>
          <w:sz w:val="20"/>
          <w:szCs w:val="20"/>
        </w:rPr>
        <w:fldChar w:fldCharType="separate"/>
      </w:r>
      <w:proofErr w:type="spellStart"/>
      <w:r w:rsidR="00A834A9">
        <w:rPr>
          <w:rFonts w:ascii="Calibri" w:hAnsi="Calibri" w:cs="Calibri"/>
          <w:sz w:val="20"/>
          <w:szCs w:val="20"/>
        </w:rPr>
        <w:t>ii</w:t>
      </w:r>
      <w:proofErr w:type="spellEnd"/>
      <w:r w:rsidR="00486022" w:rsidRPr="00B1321F">
        <w:rPr>
          <w:rFonts w:ascii="Calibri" w:hAnsi="Calibri" w:cs="Calibri"/>
          <w:sz w:val="20"/>
          <w:szCs w:val="20"/>
        </w:rPr>
        <w:fldChar w:fldCharType="end"/>
      </w:r>
      <w:r w:rsidR="00B1321F" w:rsidRPr="00B1321F">
        <w:rPr>
          <w:rFonts w:ascii="Calibri" w:hAnsi="Calibri" w:cs="Calibri"/>
          <w:sz w:val="20"/>
          <w:szCs w:val="20"/>
        </w:rPr>
        <w:t>. či</w:t>
      </w:r>
      <w:r w:rsidRPr="00B1321F">
        <w:rPr>
          <w:rFonts w:ascii="Calibri" w:hAnsi="Calibri" w:cs="Calibri"/>
          <w:sz w:val="20"/>
          <w:szCs w:val="20"/>
        </w:rPr>
        <w:t xml:space="preserve"> </w:t>
      </w:r>
      <w:r w:rsidR="00486022" w:rsidRPr="00B1321F">
        <w:rPr>
          <w:rFonts w:ascii="Calibri" w:hAnsi="Calibri" w:cs="Calibri"/>
          <w:sz w:val="20"/>
          <w:szCs w:val="20"/>
        </w:rPr>
        <w:fldChar w:fldCharType="begin"/>
      </w:r>
      <w:r w:rsidR="00486022" w:rsidRPr="00B1321F">
        <w:rPr>
          <w:rFonts w:ascii="Calibri" w:hAnsi="Calibri" w:cs="Calibri"/>
          <w:sz w:val="20"/>
          <w:szCs w:val="20"/>
        </w:rPr>
        <w:instrText xml:space="preserve"> REF _Ref310498698 \r \h  \* MERGEFORMAT </w:instrText>
      </w:r>
      <w:r w:rsidR="00486022" w:rsidRPr="00B1321F">
        <w:rPr>
          <w:rFonts w:ascii="Calibri" w:hAnsi="Calibri" w:cs="Calibri"/>
          <w:sz w:val="20"/>
          <w:szCs w:val="20"/>
        </w:rPr>
      </w:r>
      <w:r w:rsidR="00486022" w:rsidRPr="00B1321F">
        <w:rPr>
          <w:rFonts w:ascii="Calibri" w:hAnsi="Calibri" w:cs="Calibri"/>
          <w:sz w:val="20"/>
          <w:szCs w:val="20"/>
        </w:rPr>
        <w:fldChar w:fldCharType="separate"/>
      </w:r>
      <w:proofErr w:type="spellStart"/>
      <w:r w:rsidR="00A834A9">
        <w:rPr>
          <w:rFonts w:ascii="Calibri" w:hAnsi="Calibri" w:cs="Calibri"/>
          <w:sz w:val="20"/>
          <w:szCs w:val="20"/>
        </w:rPr>
        <w:t>iii</w:t>
      </w:r>
      <w:proofErr w:type="spellEnd"/>
      <w:r w:rsidR="00486022" w:rsidRPr="00B1321F">
        <w:rPr>
          <w:rFonts w:ascii="Calibri" w:hAnsi="Calibri" w:cs="Calibri"/>
          <w:sz w:val="20"/>
          <w:szCs w:val="20"/>
        </w:rPr>
        <w:fldChar w:fldCharType="end"/>
      </w:r>
      <w:r w:rsidR="00B1321F" w:rsidRPr="00B1321F">
        <w:rPr>
          <w:rFonts w:ascii="Calibri" w:hAnsi="Calibri" w:cs="Calibri"/>
          <w:sz w:val="20"/>
          <w:szCs w:val="20"/>
        </w:rPr>
        <w:t xml:space="preserve">. </w:t>
      </w:r>
      <w:r w:rsidRPr="00B1321F">
        <w:rPr>
          <w:rFonts w:ascii="Calibri" w:hAnsi="Calibri" w:cs="Calibri"/>
          <w:sz w:val="20"/>
          <w:szCs w:val="20"/>
        </w:rPr>
        <w:t>výše.</w:t>
      </w:r>
    </w:p>
    <w:p w:rsidR="00B574F0" w:rsidRPr="00DE0A69" w:rsidRDefault="00B574F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5A025A">
        <w:rPr>
          <w:rFonts w:ascii="Calibri" w:hAnsi="Calibri" w:cs="Calibri"/>
          <w:sz w:val="20"/>
          <w:szCs w:val="20"/>
        </w:rPr>
        <w:t xml:space="preserve">Zadavatel požaduje předložení seznamu vedoucího personálu dodavatele. Zadavatel stanoví, že 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nejvyšším dosaženém vzdělání každého člena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A01220" w:rsidRDefault="00B574F0" w:rsidP="00A01220">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B574F0" w:rsidRPr="00DE0A69" w:rsidRDefault="002567AF" w:rsidP="00F24A21">
      <w:pPr>
        <w:numPr>
          <w:ilvl w:val="0"/>
          <w:numId w:val="16"/>
        </w:numPr>
        <w:spacing w:before="60"/>
        <w:ind w:left="1843" w:hanging="425"/>
        <w:jc w:val="both"/>
        <w:rPr>
          <w:rFonts w:ascii="Calibri" w:hAnsi="Calibri" w:cs="Calibri"/>
          <w:b/>
          <w:bCs/>
          <w:sz w:val="20"/>
          <w:szCs w:val="20"/>
        </w:rPr>
      </w:pPr>
      <w:r>
        <w:rPr>
          <w:rFonts w:ascii="Calibri" w:hAnsi="Calibri" w:cs="Calibri"/>
          <w:b/>
          <w:bCs/>
          <w:sz w:val="20"/>
          <w:szCs w:val="20"/>
        </w:rPr>
        <w:t>v</w:t>
      </w:r>
      <w:r w:rsidR="00B574F0" w:rsidRPr="00DE0A69">
        <w:rPr>
          <w:rFonts w:ascii="Calibri" w:hAnsi="Calibri" w:cs="Calibri"/>
          <w:b/>
          <w:bCs/>
          <w:sz w:val="20"/>
          <w:szCs w:val="20"/>
        </w:rPr>
        <w:t xml:space="preserve">edoucí týmu </w:t>
      </w:r>
    </w:p>
    <w:p w:rsidR="0039336B" w:rsidRPr="00C67602" w:rsidRDefault="00B574F0" w:rsidP="00C67602">
      <w:pPr>
        <w:numPr>
          <w:ilvl w:val="0"/>
          <w:numId w:val="38"/>
        </w:numPr>
        <w:spacing w:before="60"/>
        <w:ind w:left="1843" w:hanging="425"/>
        <w:jc w:val="both"/>
        <w:rPr>
          <w:rFonts w:ascii="Calibri" w:hAnsi="Calibri" w:cs="Calibri"/>
          <w:sz w:val="20"/>
          <w:szCs w:val="20"/>
        </w:rPr>
      </w:pPr>
      <w:r w:rsidRPr="00C67602">
        <w:rPr>
          <w:rFonts w:ascii="Calibri" w:hAnsi="Calibri" w:cs="Calibri"/>
          <w:sz w:val="20"/>
          <w:szCs w:val="20"/>
        </w:rPr>
        <w:t>vysokoškolské vzdělání v</w:t>
      </w:r>
      <w:r w:rsidR="008C3B8B" w:rsidRPr="00C67602">
        <w:rPr>
          <w:rFonts w:ascii="Calibri" w:hAnsi="Calibri" w:cs="Calibri"/>
          <w:sz w:val="20"/>
          <w:szCs w:val="20"/>
        </w:rPr>
        <w:t> </w:t>
      </w:r>
      <w:r w:rsidRPr="00C67602">
        <w:rPr>
          <w:rFonts w:ascii="Calibri" w:hAnsi="Calibri" w:cs="Calibri"/>
          <w:sz w:val="20"/>
          <w:szCs w:val="20"/>
        </w:rPr>
        <w:t>oboru</w:t>
      </w:r>
      <w:r w:rsidR="008C3B8B" w:rsidRPr="00C67602">
        <w:rPr>
          <w:rFonts w:ascii="Calibri" w:hAnsi="Calibri" w:cs="Calibri"/>
          <w:sz w:val="20"/>
          <w:szCs w:val="20"/>
        </w:rPr>
        <w:t xml:space="preserve"> </w:t>
      </w:r>
      <w:r w:rsidR="00EF7BCB" w:rsidRPr="00C67602">
        <w:rPr>
          <w:rFonts w:ascii="Calibri" w:hAnsi="Calibri" w:cs="Calibri"/>
          <w:sz w:val="20"/>
          <w:szCs w:val="20"/>
        </w:rPr>
        <w:t>dopravní stavby,</w:t>
      </w:r>
      <w:r w:rsidRPr="00C67602">
        <w:rPr>
          <w:rFonts w:ascii="Calibri" w:hAnsi="Calibri" w:cs="Calibri"/>
          <w:sz w:val="20"/>
          <w:szCs w:val="20"/>
        </w:rPr>
        <w:t xml:space="preserve"> nejméně </w:t>
      </w:r>
      <w:r w:rsidR="00BA2127" w:rsidRPr="00C67602">
        <w:rPr>
          <w:rFonts w:ascii="Calibri" w:hAnsi="Calibri" w:cs="Calibri"/>
          <w:sz w:val="20"/>
          <w:szCs w:val="20"/>
        </w:rPr>
        <w:t>5</w:t>
      </w:r>
      <w:r w:rsidRPr="00C67602">
        <w:rPr>
          <w:rFonts w:ascii="Calibri" w:hAnsi="Calibri" w:cs="Calibri"/>
          <w:sz w:val="20"/>
          <w:szCs w:val="20"/>
        </w:rPr>
        <w:t xml:space="preserve"> let praxe ve svém oboru v </w:t>
      </w:r>
      <w:r w:rsidR="00BA2127" w:rsidRPr="00C67602">
        <w:rPr>
          <w:rFonts w:ascii="Calibri" w:hAnsi="Calibri" w:cs="Calibri"/>
          <w:sz w:val="20"/>
          <w:szCs w:val="20"/>
        </w:rPr>
        <w:t>projektování obdobných zakázek;</w:t>
      </w:r>
      <w:r w:rsidRPr="00C67602">
        <w:rPr>
          <w:rFonts w:ascii="Calibri" w:hAnsi="Calibri" w:cs="Calibri"/>
          <w:sz w:val="20"/>
          <w:szCs w:val="20"/>
        </w:rPr>
        <w:t xml:space="preserve"> autorizace v rozsahu dle </w:t>
      </w:r>
      <w:proofErr w:type="spellStart"/>
      <w:r w:rsidRPr="00C67602">
        <w:rPr>
          <w:rFonts w:ascii="Calibri" w:hAnsi="Calibri" w:cs="Calibri"/>
          <w:sz w:val="20"/>
          <w:szCs w:val="20"/>
        </w:rPr>
        <w:t>ust</w:t>
      </w:r>
      <w:proofErr w:type="spellEnd"/>
      <w:r w:rsidRPr="00C67602">
        <w:rPr>
          <w:rFonts w:ascii="Calibri" w:hAnsi="Calibri" w:cs="Calibri"/>
          <w:sz w:val="20"/>
          <w:szCs w:val="20"/>
        </w:rPr>
        <w:t xml:space="preserve">. § 5 odst. 3 písm. b) zák. č. 360/1992 Sb., tedy pro dopravní stavby; </w:t>
      </w:r>
      <w:r w:rsidR="00C67602" w:rsidRPr="00C67602">
        <w:rPr>
          <w:rFonts w:ascii="Calibri" w:hAnsi="Calibri" w:cs="Calibri"/>
          <w:sz w:val="20"/>
          <w:szCs w:val="20"/>
        </w:rPr>
        <w:t>prokázat zkušenosti: alespoň dvě obdobné zakázky ve funkci vedoucího týmu;</w:t>
      </w:r>
    </w:p>
    <w:p w:rsidR="00B574F0" w:rsidRPr="00DE0A69" w:rsidRDefault="00B574F0" w:rsidP="00F24A21">
      <w:pPr>
        <w:numPr>
          <w:ilvl w:val="0"/>
          <w:numId w:val="16"/>
        </w:numPr>
        <w:spacing w:before="60"/>
        <w:ind w:left="1843" w:hanging="425"/>
        <w:jc w:val="both"/>
        <w:rPr>
          <w:rFonts w:ascii="Calibri" w:hAnsi="Calibri" w:cs="Calibri"/>
          <w:sz w:val="20"/>
          <w:szCs w:val="20"/>
        </w:rPr>
      </w:pPr>
      <w:r w:rsidRPr="00DE0A69">
        <w:rPr>
          <w:rFonts w:ascii="Calibri" w:hAnsi="Calibri" w:cs="Calibri"/>
          <w:b/>
          <w:bCs/>
          <w:sz w:val="20"/>
          <w:szCs w:val="20"/>
        </w:rPr>
        <w:t>specialista na železniční svršek a spodek</w:t>
      </w:r>
    </w:p>
    <w:p w:rsidR="00B574F0" w:rsidRPr="003208DB" w:rsidRDefault="00B574F0" w:rsidP="005C456A">
      <w:pPr>
        <w:numPr>
          <w:ilvl w:val="0"/>
          <w:numId w:val="17"/>
        </w:numPr>
        <w:spacing w:before="60"/>
        <w:ind w:left="1843" w:hanging="425"/>
        <w:jc w:val="both"/>
        <w:rPr>
          <w:rFonts w:ascii="Calibri" w:hAnsi="Calibri" w:cs="Calibri"/>
          <w:sz w:val="20"/>
          <w:szCs w:val="20"/>
        </w:rPr>
      </w:pPr>
      <w:r w:rsidRPr="003208DB">
        <w:rPr>
          <w:rFonts w:ascii="Calibri" w:hAnsi="Calibri" w:cs="Calibri"/>
          <w:sz w:val="20"/>
          <w:szCs w:val="20"/>
        </w:rPr>
        <w:t xml:space="preserve">vysokoškolské vzdělání v oboru dopravní stavby; nejméně </w:t>
      </w:r>
      <w:r w:rsidR="00BA2127" w:rsidRPr="003208DB">
        <w:rPr>
          <w:rFonts w:ascii="Calibri" w:hAnsi="Calibri" w:cs="Calibri"/>
          <w:sz w:val="20"/>
          <w:szCs w:val="20"/>
        </w:rPr>
        <w:t>5</w:t>
      </w:r>
      <w:r w:rsidRPr="003208DB">
        <w:rPr>
          <w:rFonts w:ascii="Calibri" w:hAnsi="Calibri" w:cs="Calibri"/>
          <w:sz w:val="20"/>
          <w:szCs w:val="20"/>
        </w:rPr>
        <w:t xml:space="preserve"> let praxe ve svém oboru v projektování obdobných zakázek; autorizace v rozsahu dle </w:t>
      </w:r>
      <w:proofErr w:type="spellStart"/>
      <w:r w:rsidRPr="003208DB">
        <w:rPr>
          <w:rFonts w:ascii="Calibri" w:hAnsi="Calibri" w:cs="Calibri"/>
          <w:sz w:val="20"/>
          <w:szCs w:val="20"/>
        </w:rPr>
        <w:t>ust</w:t>
      </w:r>
      <w:proofErr w:type="spellEnd"/>
      <w:r w:rsidRPr="003208DB">
        <w:rPr>
          <w:rFonts w:ascii="Calibri" w:hAnsi="Calibri" w:cs="Calibri"/>
          <w:sz w:val="20"/>
          <w:szCs w:val="20"/>
        </w:rPr>
        <w:t>. § 5 odst. 3 písm. b) zák. č. 360/1992 Sb., tedy pro dopravní stavby;</w:t>
      </w:r>
      <w:r w:rsidR="00696C99" w:rsidRPr="003208DB">
        <w:rPr>
          <w:rFonts w:ascii="Calibri" w:hAnsi="Calibri" w:cs="Calibri"/>
          <w:sz w:val="20"/>
          <w:szCs w:val="20"/>
        </w:rPr>
        <w:t xml:space="preserve"> </w:t>
      </w:r>
    </w:p>
    <w:p w:rsidR="003208DB" w:rsidRDefault="003208DB" w:rsidP="00F24A21">
      <w:pPr>
        <w:numPr>
          <w:ilvl w:val="0"/>
          <w:numId w:val="16"/>
        </w:numPr>
        <w:spacing w:before="60"/>
        <w:ind w:left="1843" w:hanging="425"/>
        <w:jc w:val="both"/>
        <w:rPr>
          <w:rFonts w:ascii="Calibri" w:hAnsi="Calibri" w:cs="Calibri"/>
          <w:b/>
          <w:sz w:val="20"/>
          <w:szCs w:val="20"/>
        </w:rPr>
      </w:pPr>
      <w:r>
        <w:rPr>
          <w:rFonts w:ascii="Calibri" w:hAnsi="Calibri" w:cs="Calibri"/>
          <w:b/>
          <w:sz w:val="20"/>
          <w:szCs w:val="20"/>
        </w:rPr>
        <w:t>specialista na mostní a inženýrské konstrukce</w:t>
      </w:r>
    </w:p>
    <w:p w:rsidR="003208DB" w:rsidRPr="0057268E" w:rsidRDefault="003208DB" w:rsidP="003208DB">
      <w:pPr>
        <w:numPr>
          <w:ilvl w:val="0"/>
          <w:numId w:val="17"/>
        </w:numPr>
        <w:spacing w:before="60"/>
        <w:ind w:left="1843" w:hanging="425"/>
        <w:jc w:val="both"/>
        <w:rPr>
          <w:rFonts w:ascii="Calibri" w:hAnsi="Calibri" w:cs="Calibri"/>
          <w:b/>
          <w:sz w:val="20"/>
          <w:szCs w:val="20"/>
        </w:rPr>
      </w:pPr>
      <w:r w:rsidRPr="0057268E">
        <w:rPr>
          <w:rFonts w:ascii="Calibri" w:hAnsi="Calibri" w:cs="Calibri"/>
          <w:sz w:val="20"/>
          <w:szCs w:val="20"/>
        </w:rPr>
        <w:t>vysokoš</w:t>
      </w:r>
      <w:r w:rsidR="00F34936">
        <w:rPr>
          <w:rFonts w:ascii="Calibri" w:hAnsi="Calibri" w:cs="Calibri"/>
          <w:sz w:val="20"/>
          <w:szCs w:val="20"/>
        </w:rPr>
        <w:t>kolské vzdělání</w:t>
      </w:r>
      <w:r w:rsidRPr="0057268E">
        <w:rPr>
          <w:rFonts w:ascii="Calibri" w:hAnsi="Calibri" w:cs="Calibri"/>
          <w:sz w:val="20"/>
          <w:szCs w:val="20"/>
        </w:rPr>
        <w:t xml:space="preserve">; nejméně 5 let praxe ve svém oboru v projektování obdobných zakázek; autorizace v rozsahu dle </w:t>
      </w:r>
      <w:proofErr w:type="spellStart"/>
      <w:r w:rsidRPr="0057268E">
        <w:rPr>
          <w:rFonts w:ascii="Calibri" w:hAnsi="Calibri" w:cs="Calibri"/>
          <w:sz w:val="20"/>
          <w:szCs w:val="20"/>
        </w:rPr>
        <w:t>ust</w:t>
      </w:r>
      <w:proofErr w:type="spellEnd"/>
      <w:r w:rsidRPr="0057268E">
        <w:rPr>
          <w:rFonts w:ascii="Calibri" w:hAnsi="Calibri" w:cs="Calibri"/>
          <w:sz w:val="20"/>
          <w:szCs w:val="20"/>
        </w:rPr>
        <w:t xml:space="preserve">. § 5 odst. 3 písm. </w:t>
      </w:r>
      <w:r w:rsidR="0057268E">
        <w:rPr>
          <w:rFonts w:ascii="Calibri" w:hAnsi="Calibri" w:cs="Calibri"/>
          <w:sz w:val="20"/>
          <w:szCs w:val="20"/>
        </w:rPr>
        <w:t>d</w:t>
      </w:r>
      <w:r w:rsidRPr="0057268E">
        <w:rPr>
          <w:rFonts w:ascii="Calibri" w:hAnsi="Calibri" w:cs="Calibri"/>
          <w:sz w:val="20"/>
          <w:szCs w:val="20"/>
        </w:rPr>
        <w:t xml:space="preserve">) zák. č. 360/1992 Sb., tedy pro </w:t>
      </w:r>
      <w:r w:rsidR="0057268E">
        <w:rPr>
          <w:rFonts w:ascii="Calibri" w:hAnsi="Calibri" w:cs="Calibri"/>
          <w:sz w:val="20"/>
          <w:szCs w:val="20"/>
        </w:rPr>
        <w:t>mosty a inženýrské konstrukce</w:t>
      </w:r>
      <w:r w:rsidRPr="0057268E">
        <w:rPr>
          <w:rFonts w:ascii="Calibri" w:hAnsi="Calibri" w:cs="Calibri"/>
          <w:sz w:val="20"/>
          <w:szCs w:val="20"/>
        </w:rPr>
        <w:t xml:space="preserve">; </w:t>
      </w:r>
    </w:p>
    <w:p w:rsidR="0052017F" w:rsidRPr="0052017F" w:rsidRDefault="0052017F" w:rsidP="00F24A21">
      <w:pPr>
        <w:numPr>
          <w:ilvl w:val="0"/>
          <w:numId w:val="16"/>
        </w:numPr>
        <w:spacing w:before="60"/>
        <w:ind w:left="1843" w:hanging="425"/>
        <w:jc w:val="both"/>
        <w:rPr>
          <w:rFonts w:ascii="Calibri" w:hAnsi="Calibri" w:cs="Calibri"/>
          <w:b/>
          <w:sz w:val="20"/>
          <w:szCs w:val="20"/>
        </w:rPr>
      </w:pPr>
      <w:r w:rsidRPr="0052017F">
        <w:rPr>
          <w:rFonts w:ascii="Calibri" w:hAnsi="Calibri" w:cs="Calibri"/>
          <w:b/>
          <w:sz w:val="20"/>
          <w:szCs w:val="20"/>
        </w:rPr>
        <w:t>specialista na pozemní stavby</w:t>
      </w:r>
    </w:p>
    <w:p w:rsidR="00ED6E6D" w:rsidRPr="00ED6E6D" w:rsidRDefault="0052017F" w:rsidP="00ED6E6D">
      <w:pPr>
        <w:pStyle w:val="Odstavecseseznamem"/>
        <w:numPr>
          <w:ilvl w:val="0"/>
          <w:numId w:val="17"/>
        </w:numPr>
        <w:spacing w:before="60"/>
        <w:ind w:left="1985" w:hanging="567"/>
        <w:jc w:val="both"/>
        <w:rPr>
          <w:rFonts w:ascii="Calibri" w:hAnsi="Calibri" w:cs="Calibri"/>
          <w:sz w:val="20"/>
          <w:szCs w:val="20"/>
        </w:rPr>
      </w:pPr>
      <w:r w:rsidRPr="00ED6E6D">
        <w:rPr>
          <w:rFonts w:ascii="Calibri" w:hAnsi="Calibri" w:cs="Calibri"/>
          <w:sz w:val="20"/>
          <w:szCs w:val="20"/>
        </w:rPr>
        <w:t xml:space="preserve">vysokoškolské vzdělání stavební; nejméně 5 let praxe ve svém oboru v projektování obdobných zakázek; autorizace v rozsahu dle </w:t>
      </w:r>
      <w:proofErr w:type="spellStart"/>
      <w:r w:rsidRPr="00ED6E6D">
        <w:rPr>
          <w:rFonts w:ascii="Calibri" w:hAnsi="Calibri" w:cs="Calibri"/>
          <w:sz w:val="20"/>
          <w:szCs w:val="20"/>
        </w:rPr>
        <w:t>ust</w:t>
      </w:r>
      <w:proofErr w:type="spellEnd"/>
      <w:r w:rsidRPr="00ED6E6D">
        <w:rPr>
          <w:rFonts w:ascii="Calibri" w:hAnsi="Calibri" w:cs="Calibri"/>
          <w:sz w:val="20"/>
          <w:szCs w:val="20"/>
        </w:rPr>
        <w:t>. § 5 odst. 3 písm. a) zák. č. 360/1992 Sb., tedy v oboru pozemní stavby;</w:t>
      </w:r>
    </w:p>
    <w:p w:rsidR="00ED6E6D" w:rsidRDefault="00ED6E6D" w:rsidP="00F24A21">
      <w:pPr>
        <w:numPr>
          <w:ilvl w:val="0"/>
          <w:numId w:val="16"/>
        </w:numPr>
        <w:spacing w:before="60"/>
        <w:ind w:left="1843" w:hanging="425"/>
        <w:jc w:val="both"/>
        <w:rPr>
          <w:rFonts w:ascii="Calibri" w:hAnsi="Calibri" w:cs="Calibri"/>
          <w:b/>
          <w:sz w:val="20"/>
          <w:szCs w:val="20"/>
        </w:rPr>
      </w:pPr>
      <w:r w:rsidRPr="00ED6E6D">
        <w:rPr>
          <w:rFonts w:ascii="Calibri" w:hAnsi="Calibri" w:cs="Calibri"/>
          <w:b/>
          <w:sz w:val="20"/>
          <w:szCs w:val="20"/>
        </w:rPr>
        <w:t>specialista na statiku a dynamiku staveb</w:t>
      </w:r>
    </w:p>
    <w:p w:rsidR="00ED6E6D" w:rsidRPr="00CE123E" w:rsidRDefault="00ED6E6D" w:rsidP="00ED6E6D">
      <w:pPr>
        <w:pStyle w:val="Odstavecseseznamem"/>
        <w:numPr>
          <w:ilvl w:val="0"/>
          <w:numId w:val="17"/>
        </w:numPr>
        <w:spacing w:before="60"/>
        <w:ind w:left="1843" w:hanging="567"/>
        <w:jc w:val="both"/>
        <w:rPr>
          <w:rFonts w:ascii="Calibri" w:hAnsi="Calibri" w:cs="Calibri"/>
          <w:b/>
          <w:sz w:val="20"/>
          <w:szCs w:val="20"/>
        </w:rPr>
      </w:pPr>
      <w:r w:rsidRPr="00CE123E">
        <w:rPr>
          <w:rFonts w:ascii="Calibri" w:hAnsi="Calibri" w:cs="Calibri"/>
          <w:sz w:val="20"/>
          <w:szCs w:val="20"/>
        </w:rPr>
        <w:t xml:space="preserve">vysokoškolské vzdělání; nejméně 5 let praxe ve svém oboru v projektování obdobných zakázek; autorizace v rozsahu dle </w:t>
      </w:r>
      <w:proofErr w:type="spellStart"/>
      <w:r w:rsidRPr="00CE123E">
        <w:rPr>
          <w:rFonts w:ascii="Calibri" w:hAnsi="Calibri" w:cs="Calibri"/>
          <w:sz w:val="20"/>
          <w:szCs w:val="20"/>
        </w:rPr>
        <w:t>ust</w:t>
      </w:r>
      <w:proofErr w:type="spellEnd"/>
      <w:r w:rsidRPr="00CE123E">
        <w:rPr>
          <w:rFonts w:ascii="Calibri" w:hAnsi="Calibri" w:cs="Calibri"/>
          <w:sz w:val="20"/>
          <w:szCs w:val="20"/>
        </w:rPr>
        <w:t>. § 5 odst. 3 písm. g) zák. č. 360/1992 Sb., tedy v oboru statika a dynamika staveb;</w:t>
      </w:r>
    </w:p>
    <w:p w:rsidR="00CE123E" w:rsidRDefault="00CE123E" w:rsidP="00F24A21">
      <w:pPr>
        <w:numPr>
          <w:ilvl w:val="0"/>
          <w:numId w:val="16"/>
        </w:numPr>
        <w:spacing w:before="60"/>
        <w:ind w:left="1843" w:hanging="425"/>
        <w:jc w:val="both"/>
        <w:rPr>
          <w:rFonts w:ascii="Calibri" w:hAnsi="Calibri" w:cs="Calibri"/>
          <w:b/>
          <w:sz w:val="20"/>
          <w:szCs w:val="20"/>
        </w:rPr>
      </w:pPr>
      <w:r w:rsidRPr="00CE123E">
        <w:rPr>
          <w:rFonts w:ascii="Calibri" w:hAnsi="Calibri" w:cs="Calibri"/>
          <w:b/>
          <w:sz w:val="20"/>
          <w:szCs w:val="20"/>
        </w:rPr>
        <w:t>specialista na geotechniku</w:t>
      </w:r>
    </w:p>
    <w:p w:rsidR="00CE123E" w:rsidRPr="00CE123E" w:rsidRDefault="00CE123E" w:rsidP="00CE123E">
      <w:pPr>
        <w:pStyle w:val="Odstavecseseznamem"/>
        <w:numPr>
          <w:ilvl w:val="0"/>
          <w:numId w:val="17"/>
        </w:numPr>
        <w:spacing w:before="60"/>
        <w:ind w:left="1843" w:hanging="567"/>
        <w:jc w:val="both"/>
        <w:rPr>
          <w:rFonts w:ascii="Calibri" w:hAnsi="Calibri" w:cs="Calibri"/>
          <w:b/>
          <w:sz w:val="20"/>
          <w:szCs w:val="20"/>
        </w:rPr>
      </w:pPr>
      <w:r w:rsidRPr="00CE123E">
        <w:rPr>
          <w:rFonts w:ascii="Calibri" w:hAnsi="Calibri" w:cs="Calibri"/>
          <w:sz w:val="20"/>
          <w:szCs w:val="20"/>
        </w:rPr>
        <w:t xml:space="preserve">vysokoškolské vzdělání; nejméně 5 let praxe ve svém oboru v projektování obdobných zakázek; autorizace v rozsahu dle </w:t>
      </w:r>
      <w:proofErr w:type="spellStart"/>
      <w:r w:rsidRPr="00CE123E">
        <w:rPr>
          <w:rFonts w:ascii="Calibri" w:hAnsi="Calibri" w:cs="Calibri"/>
          <w:sz w:val="20"/>
          <w:szCs w:val="20"/>
        </w:rPr>
        <w:t>ust</w:t>
      </w:r>
      <w:proofErr w:type="spellEnd"/>
      <w:r w:rsidRPr="00CE123E">
        <w:rPr>
          <w:rFonts w:ascii="Calibri" w:hAnsi="Calibri" w:cs="Calibri"/>
          <w:sz w:val="20"/>
          <w:szCs w:val="20"/>
        </w:rPr>
        <w:t>. § 5 odst. 3 písm. i) zák. č. 360/1992 Sb., tedy v oboru geotechnika;</w:t>
      </w:r>
    </w:p>
    <w:p w:rsidR="00B574F0" w:rsidRPr="00DE0A69" w:rsidRDefault="00B574F0" w:rsidP="00F24A21">
      <w:pPr>
        <w:numPr>
          <w:ilvl w:val="0"/>
          <w:numId w:val="16"/>
        </w:numPr>
        <w:spacing w:before="60"/>
        <w:ind w:left="1843" w:hanging="425"/>
        <w:jc w:val="both"/>
        <w:rPr>
          <w:rFonts w:ascii="Calibri" w:hAnsi="Calibri" w:cs="Calibri"/>
          <w:sz w:val="20"/>
          <w:szCs w:val="20"/>
        </w:rPr>
      </w:pPr>
      <w:r w:rsidRPr="00DE0A69">
        <w:rPr>
          <w:rFonts w:ascii="Calibri" w:hAnsi="Calibri" w:cs="Calibri"/>
          <w:b/>
          <w:bCs/>
          <w:sz w:val="20"/>
          <w:szCs w:val="20"/>
        </w:rPr>
        <w:t>specialista na zabezpečovací zařízení</w:t>
      </w:r>
    </w:p>
    <w:p w:rsidR="00A335AD" w:rsidRPr="00377856" w:rsidRDefault="00B574F0" w:rsidP="00A335AD">
      <w:pPr>
        <w:pStyle w:val="Odstavecseseznamem"/>
        <w:numPr>
          <w:ilvl w:val="0"/>
          <w:numId w:val="17"/>
        </w:numPr>
        <w:spacing w:before="60"/>
        <w:ind w:left="1985" w:hanging="567"/>
        <w:jc w:val="both"/>
        <w:rPr>
          <w:rFonts w:ascii="Calibri" w:hAnsi="Calibri" w:cs="Calibri"/>
          <w:sz w:val="20"/>
          <w:szCs w:val="20"/>
        </w:rPr>
      </w:pPr>
      <w:r w:rsidRPr="00A335AD">
        <w:rPr>
          <w:rFonts w:ascii="Calibri" w:hAnsi="Calibri" w:cs="Calibri"/>
          <w:sz w:val="20"/>
          <w:szCs w:val="20"/>
        </w:rPr>
        <w:lastRenderedPageBreak/>
        <w:t xml:space="preserve">vysokoškolské vzdělání; nejméně </w:t>
      </w:r>
      <w:r w:rsidR="005D66FB" w:rsidRPr="00A335AD">
        <w:rPr>
          <w:rFonts w:ascii="Calibri" w:hAnsi="Calibri" w:cs="Calibri"/>
          <w:sz w:val="20"/>
          <w:szCs w:val="20"/>
        </w:rPr>
        <w:t>5</w:t>
      </w:r>
      <w:r w:rsidRPr="00A335AD">
        <w:rPr>
          <w:rFonts w:ascii="Calibri" w:hAnsi="Calibri" w:cs="Calibri"/>
          <w:sz w:val="20"/>
          <w:szCs w:val="20"/>
        </w:rPr>
        <w:t xml:space="preserve"> let praxe ve svém oboru v projektování obdobných zakázek; autorizace v rozsahu dle </w:t>
      </w:r>
      <w:proofErr w:type="spellStart"/>
      <w:r w:rsidRPr="00A335AD">
        <w:rPr>
          <w:rFonts w:ascii="Calibri" w:hAnsi="Calibri" w:cs="Calibri"/>
          <w:sz w:val="20"/>
          <w:szCs w:val="20"/>
        </w:rPr>
        <w:t>ust</w:t>
      </w:r>
      <w:proofErr w:type="spellEnd"/>
      <w:r w:rsidRPr="00A335AD">
        <w:rPr>
          <w:rFonts w:ascii="Calibri" w:hAnsi="Calibri" w:cs="Calibri"/>
          <w:sz w:val="20"/>
          <w:szCs w:val="20"/>
        </w:rPr>
        <w:t xml:space="preserve">. § 5 odst. 3 písm. e) zák. č. 360/1992 Sb., tedy v oboru technologická zařízení staveb; </w:t>
      </w:r>
      <w:r w:rsidR="00A335AD" w:rsidRPr="00377856">
        <w:rPr>
          <w:rFonts w:ascii="Calibri" w:hAnsi="Calibri" w:cs="Calibri"/>
          <w:sz w:val="20"/>
          <w:szCs w:val="20"/>
        </w:rPr>
        <w:t xml:space="preserve">osvědčení o odborné způsobilosti v elektrotechnice dle § 10 </w:t>
      </w:r>
      <w:proofErr w:type="spellStart"/>
      <w:r w:rsidR="00A335AD" w:rsidRPr="00377856">
        <w:rPr>
          <w:rFonts w:ascii="Calibri" w:hAnsi="Calibri" w:cs="Calibri"/>
          <w:sz w:val="20"/>
          <w:szCs w:val="20"/>
        </w:rPr>
        <w:t>vyhl</w:t>
      </w:r>
      <w:proofErr w:type="spellEnd"/>
      <w:r w:rsidR="00A335AD" w:rsidRPr="00377856">
        <w:rPr>
          <w:rFonts w:ascii="Calibri" w:hAnsi="Calibri" w:cs="Calibri"/>
          <w:sz w:val="20"/>
          <w:szCs w:val="20"/>
        </w:rPr>
        <w:t xml:space="preserve">. č. 50/1978 Sb., o odborné způsobilosti v elektrotechnice, ve znění pozdějších předpisů; osvědčení o zkoušce pro osobu znalou s vyšší kvalifikací dle přílohy č. 4 a čl. 8 písm. c), tj. pro projektování elektrických zařízení, </w:t>
      </w:r>
      <w:proofErr w:type="spellStart"/>
      <w:r w:rsidR="00A335AD" w:rsidRPr="00377856">
        <w:rPr>
          <w:rFonts w:ascii="Calibri" w:hAnsi="Calibri" w:cs="Calibri"/>
          <w:sz w:val="20"/>
          <w:szCs w:val="20"/>
        </w:rPr>
        <w:t>vyhl</w:t>
      </w:r>
      <w:proofErr w:type="spellEnd"/>
      <w:r w:rsidR="00A335AD" w:rsidRPr="00377856">
        <w:rPr>
          <w:rFonts w:ascii="Calibri" w:hAnsi="Calibri" w:cs="Calibri"/>
          <w:sz w:val="20"/>
          <w:szCs w:val="20"/>
        </w:rPr>
        <w:t>. č. 100/1995 Sb., řád určených technických zařízení, ve znění pozdějších předpisů;</w:t>
      </w:r>
    </w:p>
    <w:p w:rsidR="003B54A1" w:rsidRPr="00A335AD" w:rsidRDefault="003B54A1" w:rsidP="003B54A1">
      <w:pPr>
        <w:numPr>
          <w:ilvl w:val="0"/>
          <w:numId w:val="16"/>
        </w:numPr>
        <w:spacing w:before="60"/>
        <w:ind w:left="1843" w:hanging="425"/>
        <w:jc w:val="both"/>
        <w:rPr>
          <w:rFonts w:ascii="Calibri" w:hAnsi="Calibri" w:cs="Calibri"/>
          <w:sz w:val="20"/>
          <w:szCs w:val="20"/>
        </w:rPr>
      </w:pPr>
      <w:r w:rsidRPr="00A335AD">
        <w:rPr>
          <w:rFonts w:ascii="Calibri" w:hAnsi="Calibri" w:cs="Calibri"/>
          <w:b/>
          <w:bCs/>
          <w:sz w:val="20"/>
          <w:szCs w:val="20"/>
        </w:rPr>
        <w:t>specialista na sdělovací zařízení</w:t>
      </w:r>
    </w:p>
    <w:p w:rsidR="00A335AD" w:rsidRPr="00377856" w:rsidRDefault="003B54A1" w:rsidP="00A335AD">
      <w:pPr>
        <w:pStyle w:val="Odstavecseseznamem"/>
        <w:numPr>
          <w:ilvl w:val="0"/>
          <w:numId w:val="17"/>
        </w:numPr>
        <w:spacing w:before="60"/>
        <w:ind w:left="1985" w:hanging="567"/>
        <w:jc w:val="both"/>
        <w:rPr>
          <w:rFonts w:ascii="Calibri" w:hAnsi="Calibri" w:cs="Calibri"/>
          <w:sz w:val="20"/>
          <w:szCs w:val="20"/>
        </w:rPr>
      </w:pPr>
      <w:r w:rsidRPr="00A335AD">
        <w:rPr>
          <w:rFonts w:ascii="Calibri" w:hAnsi="Calibri" w:cs="Calibri"/>
          <w:sz w:val="20"/>
          <w:szCs w:val="20"/>
        </w:rPr>
        <w:t xml:space="preserve">vysokoškolské vzdělání; nejméně 5 let praxe ve svém oboru v projektování obdobných zakázek; autorizace v rozsahu dle </w:t>
      </w:r>
      <w:proofErr w:type="spellStart"/>
      <w:r w:rsidRPr="00A335AD">
        <w:rPr>
          <w:rFonts w:ascii="Calibri" w:hAnsi="Calibri" w:cs="Calibri"/>
          <w:sz w:val="20"/>
          <w:szCs w:val="20"/>
        </w:rPr>
        <w:t>ust</w:t>
      </w:r>
      <w:proofErr w:type="spellEnd"/>
      <w:r w:rsidRPr="00A335AD">
        <w:rPr>
          <w:rFonts w:ascii="Calibri" w:hAnsi="Calibri" w:cs="Calibri"/>
          <w:sz w:val="20"/>
          <w:szCs w:val="20"/>
        </w:rPr>
        <w:t xml:space="preserve">. § 5 odst. 3 písm. e) zák. č. 360/1992 Sb., tedy v oboru technologická zařízení staveb; </w:t>
      </w:r>
      <w:r w:rsidR="00A335AD" w:rsidRPr="00377856">
        <w:rPr>
          <w:rFonts w:ascii="Calibri" w:hAnsi="Calibri" w:cs="Calibri"/>
          <w:sz w:val="20"/>
          <w:szCs w:val="20"/>
        </w:rPr>
        <w:t xml:space="preserve">osvědčení o odborné způsobilosti v elektrotechnice dle § 10 </w:t>
      </w:r>
      <w:proofErr w:type="spellStart"/>
      <w:r w:rsidR="00A335AD" w:rsidRPr="00377856">
        <w:rPr>
          <w:rFonts w:ascii="Calibri" w:hAnsi="Calibri" w:cs="Calibri"/>
          <w:sz w:val="20"/>
          <w:szCs w:val="20"/>
        </w:rPr>
        <w:t>vyhl</w:t>
      </w:r>
      <w:proofErr w:type="spellEnd"/>
      <w:r w:rsidR="00A335AD" w:rsidRPr="00377856">
        <w:rPr>
          <w:rFonts w:ascii="Calibri" w:hAnsi="Calibri" w:cs="Calibri"/>
          <w:sz w:val="20"/>
          <w:szCs w:val="20"/>
        </w:rPr>
        <w:t xml:space="preserve">. č. 50/1978 Sb., o odborné způsobilosti v elektrotechnice, ve znění pozdějších předpisů; osvědčení o zkoušce pro osobu znalou s vyšší kvalifikací dle přílohy č. 4 a čl. 8 písm. c), tj. pro projektování elektrických zařízení, </w:t>
      </w:r>
      <w:proofErr w:type="spellStart"/>
      <w:r w:rsidR="00A335AD" w:rsidRPr="00377856">
        <w:rPr>
          <w:rFonts w:ascii="Calibri" w:hAnsi="Calibri" w:cs="Calibri"/>
          <w:sz w:val="20"/>
          <w:szCs w:val="20"/>
        </w:rPr>
        <w:t>vyhl</w:t>
      </w:r>
      <w:proofErr w:type="spellEnd"/>
      <w:r w:rsidR="00A335AD" w:rsidRPr="00377856">
        <w:rPr>
          <w:rFonts w:ascii="Calibri" w:hAnsi="Calibri" w:cs="Calibri"/>
          <w:sz w:val="20"/>
          <w:szCs w:val="20"/>
        </w:rPr>
        <w:t>. č. 100/1995 Sb., řád určených technických zařízení, ve znění pozdějších předpisů;</w:t>
      </w:r>
    </w:p>
    <w:p w:rsidR="003B54A1" w:rsidRPr="00A335AD" w:rsidRDefault="003B54A1" w:rsidP="003B54A1">
      <w:pPr>
        <w:pStyle w:val="Odstavecseseznamem"/>
        <w:numPr>
          <w:ilvl w:val="0"/>
          <w:numId w:val="16"/>
        </w:numPr>
        <w:spacing w:before="60"/>
        <w:ind w:left="1843" w:hanging="425"/>
        <w:jc w:val="both"/>
        <w:rPr>
          <w:rFonts w:ascii="Calibri" w:hAnsi="Calibri" w:cs="Calibri"/>
          <w:sz w:val="20"/>
          <w:szCs w:val="20"/>
        </w:rPr>
      </w:pPr>
      <w:r w:rsidRPr="00A335AD">
        <w:rPr>
          <w:rFonts w:ascii="Calibri" w:hAnsi="Calibri" w:cs="Calibri"/>
          <w:b/>
          <w:bCs/>
          <w:sz w:val="20"/>
          <w:szCs w:val="20"/>
        </w:rPr>
        <w:t>specialista na elektrotechnická zařízení</w:t>
      </w:r>
    </w:p>
    <w:p w:rsidR="003B54A1" w:rsidRPr="00377856" w:rsidRDefault="003B54A1" w:rsidP="003B54A1">
      <w:pPr>
        <w:pStyle w:val="Odstavecseseznamem"/>
        <w:numPr>
          <w:ilvl w:val="0"/>
          <w:numId w:val="17"/>
        </w:numPr>
        <w:spacing w:before="60"/>
        <w:ind w:left="1985" w:hanging="567"/>
        <w:jc w:val="both"/>
        <w:rPr>
          <w:rFonts w:ascii="Calibri" w:hAnsi="Calibri" w:cs="Calibri"/>
          <w:sz w:val="20"/>
          <w:szCs w:val="20"/>
        </w:rPr>
      </w:pPr>
      <w:r w:rsidRPr="00377856">
        <w:rPr>
          <w:rFonts w:ascii="Calibri" w:hAnsi="Calibri" w:cs="Calibri"/>
          <w:sz w:val="20"/>
          <w:szCs w:val="20"/>
        </w:rPr>
        <w:t xml:space="preserve">vysokoškolské vzdělání; nejméně 5 let praxe ve svém oboru v projektování obdobných zakázek; autorizace v rozsahu dle </w:t>
      </w:r>
      <w:proofErr w:type="spellStart"/>
      <w:r w:rsidRPr="00377856">
        <w:rPr>
          <w:rFonts w:ascii="Calibri" w:hAnsi="Calibri" w:cs="Calibri"/>
          <w:sz w:val="20"/>
          <w:szCs w:val="20"/>
        </w:rPr>
        <w:t>ust</w:t>
      </w:r>
      <w:proofErr w:type="spellEnd"/>
      <w:r w:rsidRPr="00377856">
        <w:rPr>
          <w:rFonts w:ascii="Calibri" w:hAnsi="Calibri" w:cs="Calibri"/>
          <w:sz w:val="20"/>
          <w:szCs w:val="20"/>
        </w:rPr>
        <w:t xml:space="preserve">. § 5 odst. 3 písm. </w:t>
      </w:r>
      <w:r w:rsidR="00ED2D01">
        <w:rPr>
          <w:rFonts w:ascii="Calibri" w:hAnsi="Calibri" w:cs="Calibri"/>
          <w:sz w:val="20"/>
          <w:szCs w:val="20"/>
        </w:rPr>
        <w:t>f</w:t>
      </w:r>
      <w:r w:rsidRPr="00377856">
        <w:rPr>
          <w:rFonts w:ascii="Calibri" w:hAnsi="Calibri" w:cs="Calibri"/>
          <w:sz w:val="20"/>
          <w:szCs w:val="20"/>
        </w:rPr>
        <w:t xml:space="preserve">) zák. č. 360/1992 Sb., tedy v oboru technika prostředí staveb, specializace elektrotechnická zařízení; osvědčení o odborné způsobilosti v elektrotechnice dle § 10 </w:t>
      </w:r>
      <w:proofErr w:type="spellStart"/>
      <w:r w:rsidRPr="00377856">
        <w:rPr>
          <w:rFonts w:ascii="Calibri" w:hAnsi="Calibri" w:cs="Calibri"/>
          <w:sz w:val="20"/>
          <w:szCs w:val="20"/>
        </w:rPr>
        <w:t>vyhl</w:t>
      </w:r>
      <w:proofErr w:type="spellEnd"/>
      <w:r w:rsidRPr="00377856">
        <w:rPr>
          <w:rFonts w:ascii="Calibri" w:hAnsi="Calibri" w:cs="Calibri"/>
          <w:sz w:val="20"/>
          <w:szCs w:val="20"/>
        </w:rPr>
        <w:t xml:space="preserve">. č. 50/1978 Sb., o odborné způsobilosti v elektrotechnice, ve znění pozdějších předpisů; osvědčení o zkoušce pro osobu znalou s vyšší kvalifikací dle přílohy č. 4 a čl. 8 písm. c), tj. pro projektování elektrických zařízení, </w:t>
      </w:r>
      <w:proofErr w:type="spellStart"/>
      <w:r w:rsidRPr="00377856">
        <w:rPr>
          <w:rFonts w:ascii="Calibri" w:hAnsi="Calibri" w:cs="Calibri"/>
          <w:sz w:val="20"/>
          <w:szCs w:val="20"/>
        </w:rPr>
        <w:t>vyhl</w:t>
      </w:r>
      <w:proofErr w:type="spellEnd"/>
      <w:r w:rsidRPr="00377856">
        <w:rPr>
          <w:rFonts w:ascii="Calibri" w:hAnsi="Calibri" w:cs="Calibri"/>
          <w:sz w:val="20"/>
          <w:szCs w:val="20"/>
        </w:rPr>
        <w:t>. č. 100/1995 Sb., řád určených technických zařízení, ve znění pozdějších předpisů;</w:t>
      </w:r>
    </w:p>
    <w:p w:rsidR="00B574F0" w:rsidRPr="00DE0A69" w:rsidRDefault="00B574F0" w:rsidP="00F24A21">
      <w:pPr>
        <w:numPr>
          <w:ilvl w:val="0"/>
          <w:numId w:val="16"/>
        </w:numPr>
        <w:spacing w:before="60"/>
        <w:ind w:left="1843" w:hanging="425"/>
        <w:jc w:val="both"/>
        <w:rPr>
          <w:rFonts w:ascii="Calibri" w:hAnsi="Calibri" w:cs="Calibri"/>
          <w:sz w:val="20"/>
          <w:szCs w:val="20"/>
        </w:rPr>
      </w:pPr>
      <w:r w:rsidRPr="00DE0A69">
        <w:rPr>
          <w:rFonts w:ascii="Calibri" w:hAnsi="Calibri" w:cs="Calibri"/>
          <w:b/>
          <w:bCs/>
          <w:sz w:val="20"/>
          <w:szCs w:val="20"/>
        </w:rPr>
        <w:t>specialista na životní prostředí</w:t>
      </w:r>
    </w:p>
    <w:p w:rsidR="001E0280" w:rsidRPr="001E0280" w:rsidRDefault="00B574F0" w:rsidP="00F24A21">
      <w:pPr>
        <w:pStyle w:val="Odstavecseseznamem"/>
        <w:numPr>
          <w:ilvl w:val="0"/>
          <w:numId w:val="17"/>
        </w:numPr>
        <w:spacing w:before="60"/>
        <w:ind w:left="1985" w:hanging="567"/>
        <w:jc w:val="both"/>
        <w:rPr>
          <w:rFonts w:ascii="Calibri" w:hAnsi="Calibri" w:cs="Calibri"/>
          <w:sz w:val="20"/>
          <w:szCs w:val="20"/>
        </w:rPr>
      </w:pPr>
      <w:r w:rsidRPr="005D66FB">
        <w:rPr>
          <w:rFonts w:ascii="Calibri" w:hAnsi="Calibri" w:cs="Calibri"/>
          <w:sz w:val="20"/>
          <w:szCs w:val="20"/>
        </w:rPr>
        <w:t xml:space="preserve">vysokoškolské vzdělání; nejméně 5 let praxe ve svém oboru v projektování obdobných zakázek; </w:t>
      </w:r>
      <w:r w:rsidR="001E0280" w:rsidRPr="001E0280">
        <w:rPr>
          <w:rFonts w:ascii="Calibri" w:hAnsi="Calibri" w:cs="Calibri"/>
          <w:sz w:val="20"/>
          <w:szCs w:val="20"/>
        </w:rPr>
        <w:t>autorizace ke zpracování dokumentace a posudku dle § 19 zák. č. 100/2001 Sb</w:t>
      </w:r>
      <w:r w:rsidR="001E0280">
        <w:rPr>
          <w:rFonts w:ascii="Calibri" w:hAnsi="Calibri" w:cs="Calibri"/>
          <w:sz w:val="20"/>
          <w:szCs w:val="20"/>
        </w:rPr>
        <w:t>.,</w:t>
      </w:r>
      <w:r w:rsidR="001E0280" w:rsidRPr="001E0280">
        <w:rPr>
          <w:rFonts w:ascii="Calibri" w:hAnsi="Calibri" w:cs="Calibri"/>
          <w:sz w:val="20"/>
          <w:szCs w:val="20"/>
        </w:rPr>
        <w:t xml:space="preserve"> o posuzování vlivů na životní prostřed</w:t>
      </w:r>
      <w:r w:rsidR="001E0280">
        <w:rPr>
          <w:rFonts w:ascii="Calibri" w:hAnsi="Calibri" w:cs="Calibri"/>
          <w:sz w:val="20"/>
          <w:szCs w:val="20"/>
        </w:rPr>
        <w:t>í, ve znění pozdějších předpisů;</w:t>
      </w:r>
    </w:p>
    <w:p w:rsidR="00471C16" w:rsidRDefault="00E6101F" w:rsidP="00F24A21">
      <w:pPr>
        <w:numPr>
          <w:ilvl w:val="0"/>
          <w:numId w:val="16"/>
        </w:numPr>
        <w:spacing w:before="60"/>
        <w:ind w:left="1843" w:hanging="425"/>
        <w:jc w:val="both"/>
        <w:rPr>
          <w:rFonts w:ascii="Calibri" w:hAnsi="Calibri" w:cs="Calibri"/>
          <w:b/>
          <w:bCs/>
          <w:sz w:val="20"/>
          <w:szCs w:val="20"/>
        </w:rPr>
      </w:pPr>
      <w:r>
        <w:rPr>
          <w:rFonts w:ascii="Calibri" w:hAnsi="Calibri" w:cs="Calibri"/>
          <w:b/>
          <w:bCs/>
          <w:sz w:val="20"/>
          <w:szCs w:val="20"/>
        </w:rPr>
        <w:t>koordinátor BOZP</w:t>
      </w:r>
    </w:p>
    <w:p w:rsidR="00E6101F" w:rsidRPr="002D4DAB" w:rsidRDefault="00E6101F" w:rsidP="00311397">
      <w:pPr>
        <w:pStyle w:val="Odstavecseseznamem"/>
        <w:numPr>
          <w:ilvl w:val="0"/>
          <w:numId w:val="38"/>
        </w:numPr>
        <w:spacing w:before="60"/>
        <w:ind w:left="1843" w:hanging="425"/>
        <w:jc w:val="both"/>
        <w:rPr>
          <w:rFonts w:ascii="Calibri" w:hAnsi="Calibri" w:cs="Calibri"/>
          <w:b/>
          <w:bCs/>
          <w:sz w:val="20"/>
          <w:szCs w:val="20"/>
        </w:rPr>
      </w:pPr>
      <w:r w:rsidRPr="002D4DAB">
        <w:rPr>
          <w:rFonts w:ascii="Calibri" w:hAnsi="Calibri" w:cs="Calibri"/>
          <w:bCs/>
          <w:sz w:val="20"/>
          <w:szCs w:val="20"/>
        </w:rPr>
        <w:t>středoškolské vzdělání technického zaměření nebo vysokoškolské vzdělání; nejméně 3 roky praxe ve svém oboru; o</w:t>
      </w:r>
      <w:r w:rsidRPr="002D4DAB">
        <w:rPr>
          <w:rFonts w:ascii="Calibri" w:hAnsi="Calibri" w:cs="Calibri"/>
          <w:sz w:val="20"/>
          <w:szCs w:val="20"/>
        </w:rPr>
        <w:t>svědčení odborné způsobilosti podle zákona č. 309/2006 Sb., o zajištění dalších podmínek bezpečnosti a ochrany zdraví při práci a dle nařízení vlády č. 592/2006 Sb., dle § 6, 7, 8, potvrzující úspěšné vykonání zkoušky vydané firmou akreditovanou MPSV;</w:t>
      </w:r>
    </w:p>
    <w:p w:rsidR="002D4DAB" w:rsidRPr="005B1CC6" w:rsidRDefault="002D4DAB" w:rsidP="002D4DAB">
      <w:pPr>
        <w:numPr>
          <w:ilvl w:val="0"/>
          <w:numId w:val="16"/>
        </w:numPr>
        <w:spacing w:before="60"/>
        <w:ind w:left="1843" w:hanging="425"/>
        <w:jc w:val="both"/>
        <w:rPr>
          <w:rFonts w:ascii="Calibri" w:hAnsi="Calibri" w:cs="Calibri"/>
          <w:b/>
          <w:bCs/>
          <w:sz w:val="20"/>
          <w:szCs w:val="20"/>
        </w:rPr>
      </w:pPr>
      <w:r w:rsidRPr="005B1CC6">
        <w:rPr>
          <w:rFonts w:ascii="Calibri" w:hAnsi="Calibri" w:cs="Calibri"/>
          <w:b/>
          <w:bCs/>
          <w:sz w:val="20"/>
          <w:szCs w:val="20"/>
        </w:rPr>
        <w:t xml:space="preserve">specialista </w:t>
      </w:r>
      <w:r>
        <w:rPr>
          <w:rFonts w:ascii="Calibri" w:hAnsi="Calibri" w:cs="Calibri"/>
          <w:b/>
          <w:bCs/>
          <w:sz w:val="20"/>
          <w:szCs w:val="20"/>
        </w:rPr>
        <w:t>na požární bezpečnost</w:t>
      </w:r>
      <w:r w:rsidRPr="005B1CC6">
        <w:rPr>
          <w:rFonts w:ascii="Calibri" w:hAnsi="Calibri" w:cs="Calibri"/>
          <w:b/>
          <w:bCs/>
          <w:sz w:val="20"/>
          <w:szCs w:val="20"/>
        </w:rPr>
        <w:t xml:space="preserve"> </w:t>
      </w:r>
    </w:p>
    <w:p w:rsidR="002D4DAB" w:rsidRPr="002D4DAB" w:rsidRDefault="002D4DAB" w:rsidP="00311397">
      <w:pPr>
        <w:pStyle w:val="Odstavecseseznamem"/>
        <w:numPr>
          <w:ilvl w:val="0"/>
          <w:numId w:val="17"/>
        </w:numPr>
        <w:spacing w:before="60"/>
        <w:ind w:left="1843" w:hanging="425"/>
        <w:jc w:val="both"/>
        <w:rPr>
          <w:rFonts w:ascii="Calibri" w:hAnsi="Calibri" w:cs="Calibri"/>
          <w:b/>
          <w:bCs/>
          <w:sz w:val="20"/>
          <w:szCs w:val="20"/>
        </w:rPr>
      </w:pPr>
      <w:r w:rsidRPr="002D4DAB">
        <w:rPr>
          <w:rFonts w:ascii="Calibri" w:hAnsi="Calibri" w:cs="Calibri"/>
          <w:bCs/>
          <w:sz w:val="20"/>
          <w:szCs w:val="20"/>
        </w:rPr>
        <w:t xml:space="preserve">minimálně středoškolské vzdělání; nejméně 3 roky praxe ve svém oboru; </w:t>
      </w:r>
      <w:r w:rsidRPr="002D4DAB">
        <w:rPr>
          <w:rFonts w:ascii="Calibri" w:hAnsi="Calibri" w:cs="Calibri"/>
          <w:sz w:val="20"/>
          <w:szCs w:val="20"/>
        </w:rPr>
        <w:t xml:space="preserve">autorizace v rozsahu dle </w:t>
      </w:r>
      <w:proofErr w:type="spellStart"/>
      <w:r w:rsidRPr="002D4DAB">
        <w:rPr>
          <w:rFonts w:ascii="Calibri" w:hAnsi="Calibri" w:cs="Calibri"/>
          <w:sz w:val="20"/>
          <w:szCs w:val="20"/>
        </w:rPr>
        <w:t>ust</w:t>
      </w:r>
      <w:proofErr w:type="spellEnd"/>
      <w:r w:rsidRPr="002D4DAB">
        <w:rPr>
          <w:rFonts w:ascii="Calibri" w:hAnsi="Calibri" w:cs="Calibri"/>
          <w:sz w:val="20"/>
          <w:szCs w:val="20"/>
        </w:rPr>
        <w:t>. § 5 odst. 3 písm. j) zák. č. 360/1992 Sb., tedy v oboru požární bezpečnost staveb</w:t>
      </w:r>
      <w:r w:rsidRPr="002D4DAB">
        <w:rPr>
          <w:rFonts w:ascii="Calibri" w:hAnsi="Calibri" w:cs="Calibri"/>
          <w:sz w:val="20"/>
          <w:szCs w:val="20"/>
          <w:lang w:val="en-US"/>
        </w:rPr>
        <w:t>;</w:t>
      </w:r>
    </w:p>
    <w:p w:rsidR="003F22CA" w:rsidRPr="00787D7C" w:rsidRDefault="00787B71" w:rsidP="00F24A21">
      <w:pPr>
        <w:numPr>
          <w:ilvl w:val="0"/>
          <w:numId w:val="16"/>
        </w:numPr>
        <w:spacing w:before="60"/>
        <w:ind w:left="1843" w:hanging="425"/>
        <w:jc w:val="both"/>
        <w:rPr>
          <w:rFonts w:ascii="Calibri" w:hAnsi="Calibri" w:cs="Calibri"/>
          <w:b/>
          <w:bCs/>
          <w:sz w:val="20"/>
          <w:szCs w:val="20"/>
        </w:rPr>
      </w:pPr>
      <w:r w:rsidRPr="00787D7C">
        <w:rPr>
          <w:rFonts w:ascii="Calibri" w:hAnsi="Calibri" w:cs="Calibri"/>
          <w:b/>
          <w:bCs/>
          <w:sz w:val="20"/>
          <w:szCs w:val="20"/>
        </w:rPr>
        <w:t>úřed</w:t>
      </w:r>
      <w:r w:rsidR="00F823BC" w:rsidRPr="00787D7C">
        <w:rPr>
          <w:rFonts w:ascii="Calibri" w:hAnsi="Calibri" w:cs="Calibri"/>
          <w:b/>
          <w:bCs/>
          <w:sz w:val="20"/>
          <w:szCs w:val="20"/>
        </w:rPr>
        <w:t>n</w:t>
      </w:r>
      <w:r w:rsidRPr="00787D7C">
        <w:rPr>
          <w:rFonts w:ascii="Calibri" w:hAnsi="Calibri" w:cs="Calibri"/>
          <w:b/>
          <w:bCs/>
          <w:sz w:val="20"/>
          <w:szCs w:val="20"/>
        </w:rPr>
        <w:t>ě oprávněný zeměměřický inženýr</w:t>
      </w:r>
    </w:p>
    <w:p w:rsidR="006C5CE3" w:rsidRPr="002E3DB8" w:rsidRDefault="006C5CE3" w:rsidP="00F24A21">
      <w:pPr>
        <w:pStyle w:val="Odstavecseseznamem"/>
        <w:numPr>
          <w:ilvl w:val="0"/>
          <w:numId w:val="17"/>
        </w:numPr>
        <w:spacing w:before="60"/>
        <w:ind w:left="1985" w:hanging="567"/>
        <w:jc w:val="both"/>
        <w:rPr>
          <w:rFonts w:ascii="Calibri" w:hAnsi="Calibri" w:cs="Calibri"/>
          <w:sz w:val="20"/>
          <w:szCs w:val="20"/>
        </w:rPr>
      </w:pPr>
      <w:r w:rsidRPr="002E3DB8">
        <w:rPr>
          <w:rFonts w:ascii="Calibri" w:hAnsi="Calibri" w:cs="Calibri"/>
          <w:sz w:val="20"/>
          <w:szCs w:val="20"/>
        </w:rPr>
        <w:t xml:space="preserve">vysokoškolské vzdělání zeměměřického směru; nejméně 5 let praxe ve svém oboru; úřední oprávnění pro ověřování </w:t>
      </w:r>
      <w:r w:rsidRPr="002E3DB8">
        <w:rPr>
          <w:rFonts w:asciiTheme="minorHAnsi" w:hAnsiTheme="minorHAnsi" w:cs="Arial"/>
          <w:sz w:val="20"/>
          <w:szCs w:val="20"/>
        </w:rPr>
        <w:t xml:space="preserve">výsledků zeměměřických činností v rozsahu dle </w:t>
      </w:r>
      <w:proofErr w:type="spellStart"/>
      <w:r w:rsidRPr="002E3DB8">
        <w:rPr>
          <w:rFonts w:asciiTheme="minorHAnsi" w:hAnsiTheme="minorHAnsi" w:cs="Arial"/>
          <w:sz w:val="20"/>
          <w:szCs w:val="20"/>
        </w:rPr>
        <w:t>ust</w:t>
      </w:r>
      <w:proofErr w:type="spellEnd"/>
      <w:r w:rsidRPr="002E3DB8">
        <w:rPr>
          <w:rFonts w:asciiTheme="minorHAnsi" w:hAnsiTheme="minorHAnsi" w:cs="Arial"/>
          <w:sz w:val="20"/>
          <w:szCs w:val="20"/>
        </w:rPr>
        <w:t xml:space="preserve">. § 13 odst. 1 písm. </w:t>
      </w:r>
      <w:r w:rsidR="002E3DB8" w:rsidRPr="00220CC6">
        <w:rPr>
          <w:rFonts w:asciiTheme="minorHAnsi" w:hAnsiTheme="minorHAnsi" w:cs="Arial"/>
          <w:sz w:val="20"/>
          <w:szCs w:val="20"/>
        </w:rPr>
        <w:t>a) a c)</w:t>
      </w:r>
      <w:r w:rsidR="002E3DB8">
        <w:rPr>
          <w:rFonts w:ascii="Calibri" w:hAnsi="Calibri" w:cs="Calibri"/>
          <w:sz w:val="20"/>
          <w:szCs w:val="20"/>
          <w:lang w:val="en-US"/>
        </w:rPr>
        <w:t xml:space="preserve"> </w:t>
      </w:r>
      <w:r w:rsidRPr="002E3DB8">
        <w:rPr>
          <w:rFonts w:asciiTheme="minorHAnsi" w:hAnsiTheme="minorHAnsi" w:cs="Arial"/>
          <w:sz w:val="20"/>
          <w:szCs w:val="20"/>
        </w:rPr>
        <w:t>zákona č. 200/1994 Sb., o zeměměřictví a o změně a doplnění některých zákonů souvisejících s jeho zavedením, ve znění pozdějších předpisů;</w:t>
      </w:r>
      <w:r w:rsidRPr="002E3DB8">
        <w:rPr>
          <w:rFonts w:ascii="Calibri" w:hAnsi="Calibri" w:cs="Calibri"/>
          <w:sz w:val="20"/>
          <w:szCs w:val="20"/>
        </w:rPr>
        <w:t xml:space="preserve"> </w:t>
      </w:r>
    </w:p>
    <w:p w:rsidR="003F22CA" w:rsidRDefault="003F22CA"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523F71">
        <w:rPr>
          <w:rFonts w:ascii="Calibri" w:hAnsi="Calibri" w:cs="Calibri"/>
          <w:sz w:val="20"/>
          <w:szCs w:val="20"/>
        </w:rPr>
        <w:t>5</w:t>
      </w:r>
      <w:r w:rsidRPr="00422E34">
        <w:rPr>
          <w:rFonts w:ascii="Calibri" w:hAnsi="Calibri" w:cs="Calibri"/>
          <w:sz w:val="20"/>
          <w:szCs w:val="20"/>
        </w:rPr>
        <w:t xml:space="preserve"> těchto Pokynů a životopis každého člena vedoucího personálu dodavatele bude předložen ve formě obsažené v Příloze č. </w:t>
      </w:r>
      <w:r w:rsidR="00523F71">
        <w:rPr>
          <w:rFonts w:ascii="Calibri" w:hAnsi="Calibri" w:cs="Calibri"/>
          <w:sz w:val="20"/>
          <w:szCs w:val="20"/>
        </w:rPr>
        <w:t>6</w:t>
      </w:r>
      <w:r w:rsidRPr="00422E34">
        <w:rPr>
          <w:rFonts w:ascii="Calibri" w:hAnsi="Calibri" w:cs="Calibri"/>
          <w:sz w:val="20"/>
          <w:szCs w:val="20"/>
        </w:rPr>
        <w:t xml:space="preserve"> těchto Pokynů.</w:t>
      </w:r>
    </w:p>
    <w:p w:rsidR="0039336B" w:rsidRDefault="00B574F0" w:rsidP="009A6F3E">
      <w:pPr>
        <w:spacing w:before="120"/>
        <w:ind w:left="1412"/>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w:t>
      </w:r>
      <w:r w:rsidRPr="00422E34">
        <w:rPr>
          <w:rFonts w:ascii="Calibri" w:hAnsi="Calibri" w:cs="Calibri"/>
          <w:sz w:val="20"/>
          <w:szCs w:val="20"/>
        </w:rPr>
        <w:lastRenderedPageBreak/>
        <w:t xml:space="preserve">v Příloze č. </w:t>
      </w:r>
      <w:r w:rsidR="00523F71">
        <w:rPr>
          <w:rFonts w:ascii="Calibri" w:hAnsi="Calibri" w:cs="Calibri"/>
          <w:sz w:val="20"/>
          <w:szCs w:val="20"/>
        </w:rPr>
        <w:t>6</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důvodem pro vyloučení dodavatele ze zadávacího řízení.</w:t>
      </w:r>
    </w:p>
    <w:p w:rsidR="0039336B" w:rsidRDefault="0039336B"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B574F0" w:rsidRPr="00875861" w:rsidRDefault="00B574F0" w:rsidP="00ED543B">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5703BA" w:rsidRPr="00A60996" w:rsidRDefault="005703BA" w:rsidP="005703BA">
      <w:pPr>
        <w:spacing w:before="120"/>
        <w:ind w:left="1412"/>
        <w:jc w:val="both"/>
        <w:rPr>
          <w:rFonts w:ascii="Calibri" w:hAnsi="Calibri" w:cs="Calibri"/>
          <w:sz w:val="20"/>
          <w:szCs w:val="20"/>
        </w:rPr>
      </w:pPr>
      <w:r w:rsidRPr="00A60996">
        <w:rPr>
          <w:rFonts w:ascii="Calibri" w:hAnsi="Calibri" w:cs="Calibri"/>
          <w:sz w:val="20"/>
          <w:szCs w:val="20"/>
        </w:rPr>
        <w:t>Prokazování kvalifikace zahraničními osobami podle zvláštních právních předpisů:</w:t>
      </w:r>
    </w:p>
    <w:p w:rsidR="005703BA" w:rsidRPr="00A60996" w:rsidRDefault="005703BA" w:rsidP="00632E0D">
      <w:pPr>
        <w:pStyle w:val="Odstavecseseznamem"/>
        <w:numPr>
          <w:ilvl w:val="0"/>
          <w:numId w:val="41"/>
        </w:numPr>
        <w:spacing w:before="120"/>
        <w:jc w:val="both"/>
        <w:rPr>
          <w:rFonts w:ascii="Calibri" w:hAnsi="Calibri" w:cs="Calibri"/>
          <w:sz w:val="20"/>
          <w:szCs w:val="20"/>
        </w:rPr>
      </w:pPr>
      <w:r w:rsidRPr="00A60996">
        <w:rPr>
          <w:rFonts w:ascii="Calibri" w:hAnsi="Calibri" w:cs="Calibri"/>
          <w:sz w:val="20"/>
          <w:szCs w:val="20"/>
        </w:rPr>
        <w:t>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V případě uznání odborné kvalifikace a jiné způsobilosti provede uznávací orgán bezodkladně zápis do seznamu registrovaných osob. Uznávací orgán stanoví svými vnitřními předpisy formu žádosti a náležitosti předkládané dokumentace.</w:t>
      </w:r>
    </w:p>
    <w:p w:rsidR="005703BA" w:rsidRPr="00A60996" w:rsidRDefault="003443E1" w:rsidP="00632E0D">
      <w:pPr>
        <w:pStyle w:val="Odstavecseseznamem"/>
        <w:numPr>
          <w:ilvl w:val="0"/>
          <w:numId w:val="41"/>
        </w:numPr>
        <w:tabs>
          <w:tab w:val="left" w:pos="1985"/>
        </w:tabs>
        <w:spacing w:before="120"/>
        <w:jc w:val="both"/>
        <w:rPr>
          <w:rFonts w:ascii="Calibri" w:hAnsi="Calibri" w:cs="Calibri"/>
          <w:sz w:val="20"/>
          <w:szCs w:val="20"/>
        </w:rPr>
      </w:pPr>
      <w:r w:rsidRPr="00A60996">
        <w:rPr>
          <w:rFonts w:ascii="Calibri" w:hAnsi="Calibri" w:cs="Calibri"/>
          <w:sz w:val="20"/>
          <w:szCs w:val="20"/>
        </w:rPr>
        <w:t xml:space="preserve">    </w:t>
      </w:r>
      <w:r w:rsidR="005703BA" w:rsidRPr="00A60996">
        <w:rPr>
          <w:rFonts w:ascii="Calibri" w:hAnsi="Calibri" w:cs="Calibri"/>
          <w:sz w:val="20"/>
          <w:szCs w:val="20"/>
        </w:rPr>
        <w:t xml:space="preserve">Informace k doložení úředního oprávnění pro ověřování výsledků zeměměřičských činností v rozsahu dle § 13 odst. 1 zákona č. 200/1994 Sb., ve znění pozdějších předpisů, zahraničními osobami (§ 12 až 16 zák. č. 200/1994 Sb.): přeshraniční </w:t>
      </w:r>
      <w:r w:rsidR="005703BA" w:rsidRPr="00A60996">
        <w:rPr>
          <w:rFonts w:ascii="Calibri" w:hAnsi="Calibri" w:cs="Calibri"/>
          <w:sz w:val="20"/>
          <w:szCs w:val="20"/>
        </w:rPr>
        <w:lastRenderedPageBreak/>
        <w:t>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B574F0" w:rsidRPr="002F4BD5" w:rsidRDefault="005703BA" w:rsidP="007E62BD">
      <w:pPr>
        <w:spacing w:before="120"/>
        <w:ind w:left="1412"/>
        <w:jc w:val="both"/>
        <w:rPr>
          <w:rFonts w:ascii="Calibri" w:hAnsi="Calibri" w:cs="Calibri"/>
          <w:sz w:val="20"/>
          <w:szCs w:val="20"/>
          <w:highlight w:val="green"/>
        </w:rPr>
      </w:pPr>
      <w:r>
        <w:rPr>
          <w:rFonts w:ascii="Calibri" w:hAnsi="Calibri" w:cs="Calibri"/>
          <w:sz w:val="20"/>
          <w:szCs w:val="20"/>
        </w:rPr>
        <w:t>P</w:t>
      </w:r>
      <w:r w:rsidR="00B574F0" w:rsidRPr="002F4BD5">
        <w:rPr>
          <w:rFonts w:ascii="Calibri" w:hAnsi="Calibri" w:cs="Calibri"/>
          <w:sz w:val="20"/>
          <w:szCs w:val="20"/>
        </w:rPr>
        <w:t xml:space="preserve">ředloží-li dodavatel </w:t>
      </w:r>
      <w:r w:rsidR="00B574F0">
        <w:rPr>
          <w:rFonts w:ascii="Calibri" w:hAnsi="Calibri" w:cs="Calibri"/>
          <w:sz w:val="20"/>
          <w:szCs w:val="20"/>
        </w:rPr>
        <w:t xml:space="preserve">podle § 127 ZVZ </w:t>
      </w:r>
      <w:r w:rsidR="00B574F0" w:rsidRPr="002F4BD5">
        <w:rPr>
          <w:rFonts w:ascii="Calibri" w:hAnsi="Calibri" w:cs="Calibri"/>
          <w:sz w:val="20"/>
          <w:szCs w:val="20"/>
        </w:rPr>
        <w:t xml:space="preserve">výpis ze seznamu </w:t>
      </w:r>
      <w:r w:rsidR="00B574F0">
        <w:rPr>
          <w:rFonts w:ascii="Calibri" w:hAnsi="Calibri" w:cs="Calibri"/>
          <w:sz w:val="20"/>
          <w:szCs w:val="20"/>
        </w:rPr>
        <w:t>kvalifikovaných dodavatelů</w:t>
      </w:r>
      <w:r w:rsidR="00B574F0" w:rsidRPr="002F4BD5">
        <w:rPr>
          <w:rFonts w:ascii="Calibri" w:hAnsi="Calibri" w:cs="Calibri"/>
          <w:sz w:val="20"/>
          <w:szCs w:val="20"/>
        </w:rPr>
        <w:t>, nahrazuje tento výpis prokázání splnění</w:t>
      </w:r>
      <w:r w:rsidR="00B574F0">
        <w:rPr>
          <w:rFonts w:ascii="Calibri" w:hAnsi="Calibri" w:cs="Calibri"/>
          <w:sz w:val="20"/>
          <w:szCs w:val="20"/>
        </w:rPr>
        <w:t xml:space="preserve"> </w:t>
      </w:r>
      <w:r w:rsidR="00B574F0" w:rsidRPr="002F4BD5">
        <w:rPr>
          <w:rFonts w:ascii="Calibri" w:hAnsi="Calibri" w:cs="Calibri"/>
          <w:sz w:val="20"/>
          <w:szCs w:val="20"/>
        </w:rPr>
        <w:t xml:space="preserve">základních kvalifikačních předpokladů podle § 53 odst. 1 </w:t>
      </w:r>
      <w:r w:rsidR="00B574F0">
        <w:rPr>
          <w:rFonts w:ascii="Calibri" w:hAnsi="Calibri" w:cs="Calibri"/>
          <w:sz w:val="20"/>
          <w:szCs w:val="20"/>
        </w:rPr>
        <w:t>ZVZ a</w:t>
      </w:r>
      <w:r w:rsidR="00B574F0" w:rsidRPr="002F4BD5">
        <w:rPr>
          <w:rFonts w:ascii="Calibri" w:hAnsi="Calibri" w:cs="Calibri"/>
          <w:sz w:val="20"/>
          <w:szCs w:val="20"/>
        </w:rPr>
        <w:t xml:space="preserve"> profesních kvalifikačních předpokladů podle § 54 písm. a) až d) v tom rozsahu, v jakém doklady prokazující splnění těchto profesních kvalifikačních předpokladů pokrývají požadavky zadavatele na prokázání splnění profesních kvalifikačních předpokladů pro plnění veřejné zakázky.</w:t>
      </w:r>
      <w:r w:rsidR="00B574F0">
        <w:rPr>
          <w:rFonts w:ascii="Calibri" w:hAnsi="Calibri" w:cs="Calibri"/>
          <w:sz w:val="20"/>
          <w:szCs w:val="20"/>
        </w:rPr>
        <w:t xml:space="preserve"> Výpisem </w:t>
      </w:r>
      <w:r w:rsidR="00B574F0"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Default="00B574F0" w:rsidP="00096F17">
      <w:pPr>
        <w:ind w:left="709"/>
        <w:jc w:val="both"/>
        <w:rPr>
          <w:rFonts w:ascii="Calibri" w:hAnsi="Calibri" w:cs="Calibri"/>
          <w:sz w:val="20"/>
          <w:szCs w:val="20"/>
        </w:rPr>
      </w:pPr>
    </w:p>
    <w:p w:rsidR="0039336B" w:rsidRDefault="0039336B" w:rsidP="00096F17">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6" w:name="_Toc362877732"/>
      <w:r w:rsidRPr="00DE0A69">
        <w:rPr>
          <w:rFonts w:ascii="Calibri" w:hAnsi="Calibri" w:cs="Calibri"/>
          <w:kern w:val="28"/>
          <w:sz w:val="24"/>
          <w:szCs w:val="24"/>
          <w:lang w:val="cs-CZ"/>
        </w:rPr>
        <w:t>DALŠÍ INFORMACE/DOKUMENTY PŘEDKLÁDANÉ DODAVATELEM</w:t>
      </w:r>
      <w:bookmarkEnd w:id="26"/>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7"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7"/>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č. </w:t>
      </w:r>
      <w:r w:rsidR="00523F71">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695D23">
      <w:pPr>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425CF3">
        <w:rPr>
          <w:rFonts w:ascii="Calibri" w:hAnsi="Calibri" w:cs="Calibri"/>
          <w:sz w:val="20"/>
          <w:szCs w:val="20"/>
        </w:rPr>
        <w:t>2</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lastRenderedPageBreak/>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Pr="00787D7C"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 xml:space="preserve">Dodavatel ve své nabídce uvede požadavek na výluky pro provedení geotechnického průzkumu nebo uvede, že výluky na tento průzkum nepožaduje. </w:t>
      </w:r>
    </w:p>
    <w:p w:rsidR="00B574F0" w:rsidRPr="00787D7C" w:rsidRDefault="00B574F0" w:rsidP="00D54361">
      <w:pPr>
        <w:ind w:left="1843" w:hanging="425"/>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Podání nabídky sdružením osob:</w:t>
      </w:r>
    </w:p>
    <w:p w:rsidR="00B574F0" w:rsidRPr="00DE0A69" w:rsidRDefault="00B574F0" w:rsidP="00E60C30">
      <w:pPr>
        <w:ind w:left="1418"/>
        <w:jc w:val="both"/>
        <w:rPr>
          <w:rFonts w:ascii="Calibri" w:hAnsi="Calibri" w:cs="Calibri"/>
          <w:sz w:val="20"/>
          <w:szCs w:val="20"/>
        </w:rPr>
      </w:pPr>
    </w:p>
    <w:p w:rsidR="00B574F0" w:rsidRPr="00422E34" w:rsidRDefault="00B574F0" w:rsidP="00E139C2">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Podává-li nabídku více osob společně, musí </w:t>
      </w:r>
      <w:r w:rsidRPr="00422E34">
        <w:rPr>
          <w:rFonts w:ascii="Calibri" w:hAnsi="Calibri" w:cs="Calibri"/>
          <w:sz w:val="20"/>
          <w:szCs w:val="20"/>
        </w:rPr>
        <w:t xml:space="preserve">předložit informace o jejich seskupení. Toto bude předloženo ve formě formuláře obsaženého v Příloze č. </w:t>
      </w:r>
      <w:r w:rsidR="00425CF3">
        <w:rPr>
          <w:rFonts w:ascii="Calibri" w:hAnsi="Calibri" w:cs="Calibri"/>
          <w:sz w:val="20"/>
          <w:szCs w:val="20"/>
        </w:rPr>
        <w:t>3</w:t>
      </w:r>
      <w:r w:rsidRPr="00422E34">
        <w:rPr>
          <w:rFonts w:ascii="Calibri" w:hAnsi="Calibri" w:cs="Calibri"/>
          <w:sz w:val="20"/>
          <w:szCs w:val="20"/>
        </w:rPr>
        <w:t xml:space="preserve"> těchto Pokynů.</w:t>
      </w:r>
    </w:p>
    <w:p w:rsidR="00B574F0" w:rsidRPr="00422E34" w:rsidRDefault="00B574F0" w:rsidP="00E139C2">
      <w:pPr>
        <w:ind w:left="1843" w:hanging="425"/>
        <w:jc w:val="both"/>
        <w:rPr>
          <w:rFonts w:ascii="Calibri" w:hAnsi="Calibri" w:cs="Calibri"/>
          <w:sz w:val="20"/>
          <w:szCs w:val="20"/>
        </w:rPr>
      </w:pPr>
    </w:p>
    <w:p w:rsidR="00B574F0" w:rsidRPr="00DE0A69" w:rsidRDefault="00B574F0" w:rsidP="00E139C2">
      <w:pPr>
        <w:numPr>
          <w:ilvl w:val="0"/>
          <w:numId w:val="1"/>
        </w:numPr>
        <w:ind w:left="1843" w:hanging="425"/>
        <w:jc w:val="both"/>
        <w:rPr>
          <w:rFonts w:ascii="Calibri" w:hAnsi="Calibri" w:cs="Calibri"/>
          <w:sz w:val="20"/>
          <w:szCs w:val="20"/>
        </w:rPr>
      </w:pPr>
      <w:bookmarkStart w:id="28" w:name="_Ref246422881"/>
      <w:r w:rsidRPr="00422E34">
        <w:rPr>
          <w:rFonts w:ascii="Calibri" w:hAnsi="Calibri" w:cs="Calibri"/>
          <w:sz w:val="20"/>
          <w:szCs w:val="20"/>
        </w:rPr>
        <w:t xml:space="preserve">Podává-li nabídku více osob společně (jako sdružení uchazečů), jsou povinni přiložit k nabídce (jako přílohu dokumentu dle Přílohy č. </w:t>
      </w:r>
      <w:r w:rsidR="00425CF3">
        <w:rPr>
          <w:rFonts w:ascii="Calibri" w:hAnsi="Calibri" w:cs="Calibri"/>
          <w:sz w:val="20"/>
          <w:szCs w:val="20"/>
        </w:rPr>
        <w:t>3</w:t>
      </w:r>
      <w:r w:rsidRPr="00DE0A69">
        <w:rPr>
          <w:rFonts w:ascii="Calibri" w:hAnsi="Calibri" w:cs="Calibri"/>
          <w:sz w:val="20"/>
          <w:szCs w:val="20"/>
        </w:rPr>
        <w:t xml:space="preserve"> těchto Pokynů) originál nebo ověřenou kopii </w:t>
      </w:r>
      <w:r>
        <w:rPr>
          <w:rFonts w:ascii="Calibri" w:hAnsi="Calibri" w:cs="Calibri"/>
          <w:sz w:val="20"/>
          <w:szCs w:val="20"/>
        </w:rPr>
        <w:t>smlouvy</w:t>
      </w:r>
      <w:r w:rsidRPr="00DE0A69">
        <w:rPr>
          <w:rFonts w:ascii="Calibri" w:hAnsi="Calibri" w:cs="Calibri"/>
          <w:sz w:val="20"/>
          <w:szCs w:val="20"/>
        </w:rPr>
        <w:t>, z níž závazně vyplývá, že všichni tito uchazeči budou vůči zadavateli a jakýmkoliv třetím osobám z jakýchkoliv závazků vzniklých v souvislosti s</w:t>
      </w:r>
      <w:r>
        <w:rPr>
          <w:rFonts w:ascii="Calibri" w:hAnsi="Calibri" w:cs="Calibri"/>
          <w:sz w:val="20"/>
          <w:szCs w:val="20"/>
        </w:rPr>
        <w:t xml:space="preserve"> veřejnou zakázkou, </w:t>
      </w:r>
      <w:r w:rsidRPr="00DE0A69">
        <w:rPr>
          <w:rFonts w:ascii="Calibri" w:hAnsi="Calibri" w:cs="Calibri"/>
          <w:sz w:val="20"/>
          <w:szCs w:val="20"/>
        </w:rPr>
        <w:t xml:space="preserve">plněním předmětu veřejné zakázky či vzniklých v důsledku prodlení či jiného porušení smluvních nebo jiných povinností v souvislosti s plněním předmětu veřejné zakázky, zavázáni společně a nerozdílně. </w:t>
      </w:r>
      <w:bookmarkEnd w:id="28"/>
    </w:p>
    <w:p w:rsidR="00B574F0" w:rsidRPr="00DE0A69" w:rsidRDefault="00B574F0" w:rsidP="00E139C2">
      <w:pPr>
        <w:ind w:left="1843" w:hanging="425"/>
        <w:jc w:val="both"/>
        <w:rPr>
          <w:rFonts w:ascii="Calibri" w:hAnsi="Calibri" w:cs="Calibri"/>
          <w:sz w:val="20"/>
          <w:szCs w:val="20"/>
        </w:rPr>
      </w:pPr>
    </w:p>
    <w:p w:rsidR="00B574F0" w:rsidRPr="00DE0A69" w:rsidRDefault="00B574F0" w:rsidP="00E139C2">
      <w:pPr>
        <w:numPr>
          <w:ilvl w:val="0"/>
          <w:numId w:val="1"/>
        </w:numPr>
        <w:ind w:left="1843" w:hanging="425"/>
        <w:jc w:val="both"/>
        <w:rPr>
          <w:rFonts w:ascii="Calibri" w:hAnsi="Calibri" w:cs="Calibri"/>
          <w:sz w:val="20"/>
          <w:szCs w:val="20"/>
        </w:rPr>
      </w:pPr>
      <w:r w:rsidRPr="00DE0A69">
        <w:rPr>
          <w:rFonts w:ascii="Calibri" w:hAnsi="Calibri" w:cs="Calibri"/>
          <w:sz w:val="20"/>
          <w:szCs w:val="20"/>
        </w:rPr>
        <w:t>Jeden ze sdružení uchazečů bude ve výše uvedené smlouvě určen jako vedoucí účastník. Vedoucí účastník bude oprávněn přijímat závazky a pokyny pro a za každého a všechny společné účastníky a bude oprávněn přijímat platby od objednatele. Vedoucí účastník musí svá oprávnění prokázat příslušnou plnou mocí, která by měla být v této smlouvě obsažena.</w:t>
      </w:r>
    </w:p>
    <w:p w:rsidR="00B574F0" w:rsidRPr="00DE0A69" w:rsidRDefault="00B574F0" w:rsidP="00E139C2">
      <w:pPr>
        <w:ind w:left="1843" w:hanging="425"/>
        <w:jc w:val="both"/>
        <w:rPr>
          <w:rFonts w:ascii="Calibri" w:hAnsi="Calibri" w:cs="Calibri"/>
          <w:sz w:val="20"/>
          <w:szCs w:val="20"/>
        </w:rPr>
      </w:pPr>
    </w:p>
    <w:p w:rsidR="00B574F0" w:rsidRPr="00DE0A69" w:rsidRDefault="00B574F0" w:rsidP="00E139C2">
      <w:pPr>
        <w:numPr>
          <w:ilvl w:val="0"/>
          <w:numId w:val="1"/>
        </w:numPr>
        <w:ind w:left="1843" w:hanging="425"/>
        <w:jc w:val="both"/>
        <w:rPr>
          <w:rFonts w:ascii="Calibri" w:hAnsi="Calibri" w:cs="Calibri"/>
          <w:sz w:val="20"/>
          <w:szCs w:val="20"/>
        </w:rPr>
      </w:pPr>
      <w:r w:rsidRPr="00DE0A69">
        <w:rPr>
          <w:rFonts w:ascii="Calibri" w:hAnsi="Calibri" w:cs="Calibri"/>
          <w:sz w:val="20"/>
          <w:szCs w:val="20"/>
        </w:rPr>
        <w:t>Základní kvalifikační předpoklady upravené v § 53 odst.1 ZVZ a požadavek na profesní způsobilost v § 54 písm. a) ZVZ musí splnit každý účastník sdružení v plném rozsahu. Prokázání splnění ostatní kvalifikace musí prokázat všichni sdružení dodavatelé společně.</w:t>
      </w:r>
    </w:p>
    <w:p w:rsidR="00B574F0" w:rsidRPr="00DE0A69" w:rsidRDefault="00B574F0" w:rsidP="00707770">
      <w:pPr>
        <w:ind w:left="2483"/>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29" w:name="_Ref310353058"/>
      <w:r w:rsidRPr="00DE0A69">
        <w:rPr>
          <w:rFonts w:ascii="Calibri" w:hAnsi="Calibri" w:cs="Calibri"/>
          <w:sz w:val="20"/>
          <w:szCs w:val="20"/>
        </w:rPr>
        <w:t>Subdodavatelské omezení:</w:t>
      </w:r>
      <w:bookmarkEnd w:id="29"/>
    </w:p>
    <w:p w:rsidR="00B574F0" w:rsidRPr="00DE0A69" w:rsidRDefault="00B574F0" w:rsidP="006C6438">
      <w:pPr>
        <w:ind w:left="2126"/>
        <w:jc w:val="both"/>
        <w:rPr>
          <w:rFonts w:ascii="Calibri" w:hAnsi="Calibri" w:cs="Calibri"/>
          <w:sz w:val="20"/>
          <w:szCs w:val="20"/>
          <w:highlight w:val="green"/>
        </w:rPr>
      </w:pPr>
    </w:p>
    <w:p w:rsidR="00B574F0" w:rsidRDefault="00B574F0" w:rsidP="00397156">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části plnění předmětu veřejné zakázky, které nesmí být plněny subdodavatelem.</w:t>
      </w:r>
    </w:p>
    <w:p w:rsidR="007760D0" w:rsidRDefault="007760D0" w:rsidP="007760D0">
      <w:pPr>
        <w:ind w:left="184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30" w:name="_Ref315362795"/>
      <w:r w:rsidRPr="0085274F">
        <w:rPr>
          <w:rFonts w:ascii="Calibri" w:hAnsi="Calibri" w:cs="Calibri"/>
          <w:sz w:val="20"/>
          <w:szCs w:val="20"/>
        </w:rPr>
        <w:t>Návrh smlouvy na plnění této veřejné zakázky:</w:t>
      </w:r>
      <w:bookmarkEnd w:id="30"/>
    </w:p>
    <w:p w:rsidR="00B574F0" w:rsidRPr="00DE0A69" w:rsidRDefault="00B574F0" w:rsidP="002437D6">
      <w:pPr>
        <w:ind w:left="1418"/>
        <w:jc w:val="both"/>
        <w:rPr>
          <w:rFonts w:ascii="Calibri" w:hAnsi="Calibri" w:cs="Calibri"/>
          <w:sz w:val="20"/>
          <w:szCs w:val="20"/>
        </w:rPr>
      </w:pPr>
    </w:p>
    <w:p w:rsidR="00B574F0"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C13E6E" w:rsidRDefault="00B574F0" w:rsidP="00695D23">
      <w:pPr>
        <w:numPr>
          <w:ilvl w:val="0"/>
          <w:numId w:val="22"/>
        </w:numPr>
        <w:spacing w:before="120"/>
        <w:ind w:left="2268" w:hanging="425"/>
        <w:jc w:val="both"/>
        <w:rPr>
          <w:rFonts w:ascii="Calibri" w:hAnsi="Calibri" w:cs="Calibri"/>
          <w:sz w:val="20"/>
          <w:szCs w:val="20"/>
        </w:rPr>
      </w:pPr>
      <w:r w:rsidRPr="00C13E6E">
        <w:rPr>
          <w:rFonts w:ascii="Calibri" w:hAnsi="Calibri" w:cs="Calibri"/>
          <w:sz w:val="20"/>
          <w:szCs w:val="20"/>
        </w:rPr>
        <w:t xml:space="preserve">do těla závazného vzoru smlouvy </w:t>
      </w:r>
      <w:r w:rsidR="00233CB7" w:rsidRPr="00C13E6E">
        <w:rPr>
          <w:rFonts w:ascii="Calibri" w:hAnsi="Calibri" w:cs="Calibri"/>
          <w:sz w:val="20"/>
          <w:szCs w:val="20"/>
        </w:rPr>
        <w:t xml:space="preserve">čl. 3.3 Celkovou </w:t>
      </w:r>
      <w:r w:rsidR="00E72BF1" w:rsidRPr="00C13E6E">
        <w:rPr>
          <w:rFonts w:ascii="Calibri" w:hAnsi="Calibri" w:cs="Calibri"/>
          <w:sz w:val="20"/>
          <w:szCs w:val="20"/>
        </w:rPr>
        <w:t>c</w:t>
      </w:r>
      <w:r w:rsidRPr="00C13E6E">
        <w:rPr>
          <w:rFonts w:ascii="Calibri" w:hAnsi="Calibri" w:cs="Calibri"/>
          <w:sz w:val="20"/>
          <w:szCs w:val="20"/>
        </w:rPr>
        <w:t>enu</w:t>
      </w:r>
      <w:r w:rsidR="00233CB7" w:rsidRPr="00C13E6E">
        <w:rPr>
          <w:rFonts w:ascii="Calibri" w:hAnsi="Calibri" w:cs="Calibri"/>
          <w:sz w:val="20"/>
          <w:szCs w:val="20"/>
        </w:rPr>
        <w:t xml:space="preserve">, která představuje </w:t>
      </w:r>
      <w:r w:rsidR="00C74D96" w:rsidRPr="00C13E6E">
        <w:rPr>
          <w:rFonts w:ascii="Calibri" w:hAnsi="Calibri" w:cs="Calibri"/>
          <w:sz w:val="20"/>
          <w:szCs w:val="20"/>
        </w:rPr>
        <w:t>C</w:t>
      </w:r>
      <w:r w:rsidR="00233CB7" w:rsidRPr="00C13E6E">
        <w:rPr>
          <w:rFonts w:ascii="Calibri" w:hAnsi="Calibri" w:cs="Calibri"/>
          <w:sz w:val="20"/>
          <w:szCs w:val="20"/>
        </w:rPr>
        <w:t>enu</w:t>
      </w:r>
      <w:r w:rsidRPr="00C13E6E">
        <w:rPr>
          <w:rFonts w:ascii="Calibri" w:hAnsi="Calibri" w:cs="Calibri"/>
          <w:sz w:val="20"/>
          <w:szCs w:val="20"/>
        </w:rPr>
        <w:t xml:space="preserve"> za zpracování </w:t>
      </w:r>
      <w:r w:rsidR="00A74711" w:rsidRPr="00C13E6E">
        <w:rPr>
          <w:rFonts w:ascii="Calibri" w:hAnsi="Calibri" w:cs="Arial"/>
          <w:sz w:val="20"/>
          <w:szCs w:val="20"/>
        </w:rPr>
        <w:t xml:space="preserve">projektu, </w:t>
      </w:r>
    </w:p>
    <w:p w:rsidR="00B574F0" w:rsidRPr="00C13E6E" w:rsidRDefault="00B574F0" w:rsidP="00695D23">
      <w:pPr>
        <w:numPr>
          <w:ilvl w:val="0"/>
          <w:numId w:val="22"/>
        </w:numPr>
        <w:spacing w:before="120"/>
        <w:ind w:left="2268" w:hanging="425"/>
        <w:jc w:val="both"/>
        <w:rPr>
          <w:rFonts w:ascii="Calibri" w:hAnsi="Calibri" w:cs="Calibri"/>
          <w:sz w:val="20"/>
          <w:szCs w:val="20"/>
        </w:rPr>
      </w:pPr>
      <w:r w:rsidRPr="00C13E6E">
        <w:rPr>
          <w:rFonts w:ascii="Calibri" w:hAnsi="Calibri" w:cs="Calibri"/>
          <w:sz w:val="20"/>
          <w:szCs w:val="20"/>
        </w:rPr>
        <w:t>do Přílohy č.</w:t>
      </w:r>
      <w:r w:rsidR="00736659" w:rsidRPr="00C13E6E">
        <w:rPr>
          <w:rFonts w:ascii="Calibri" w:hAnsi="Calibri" w:cs="Calibri"/>
          <w:sz w:val="20"/>
          <w:szCs w:val="20"/>
        </w:rPr>
        <w:t xml:space="preserve"> </w:t>
      </w:r>
      <w:r w:rsidRPr="00C13E6E">
        <w:rPr>
          <w:rFonts w:ascii="Calibri" w:hAnsi="Calibri" w:cs="Calibri"/>
          <w:sz w:val="20"/>
          <w:szCs w:val="20"/>
        </w:rPr>
        <w:t xml:space="preserve">4 závazného vzoru smlouvy s názvem </w:t>
      </w:r>
      <w:r w:rsidR="00103FE4" w:rsidRPr="00C13E6E">
        <w:rPr>
          <w:rFonts w:ascii="Calibri" w:hAnsi="Calibri" w:cs="Calibri"/>
          <w:sz w:val="20"/>
          <w:szCs w:val="20"/>
        </w:rPr>
        <w:t xml:space="preserve">Rozpis </w:t>
      </w:r>
      <w:r w:rsidRPr="00C13E6E">
        <w:rPr>
          <w:rFonts w:ascii="Calibri" w:hAnsi="Calibri" w:cs="Calibri"/>
          <w:sz w:val="20"/>
          <w:szCs w:val="20"/>
        </w:rPr>
        <w:t>Ce</w:t>
      </w:r>
      <w:r w:rsidR="00103FE4" w:rsidRPr="00C13E6E">
        <w:rPr>
          <w:rFonts w:ascii="Calibri" w:hAnsi="Calibri" w:cs="Calibri"/>
          <w:sz w:val="20"/>
          <w:szCs w:val="20"/>
        </w:rPr>
        <w:t xml:space="preserve">lkové </w:t>
      </w:r>
      <w:r w:rsidR="00E72BF1" w:rsidRPr="00C13E6E">
        <w:rPr>
          <w:rFonts w:ascii="Calibri" w:hAnsi="Calibri" w:cs="Calibri"/>
          <w:sz w:val="20"/>
          <w:szCs w:val="20"/>
        </w:rPr>
        <w:t>c</w:t>
      </w:r>
      <w:r w:rsidR="00103FE4" w:rsidRPr="00C13E6E">
        <w:rPr>
          <w:rFonts w:ascii="Calibri" w:hAnsi="Calibri" w:cs="Calibri"/>
          <w:sz w:val="20"/>
          <w:szCs w:val="20"/>
        </w:rPr>
        <w:t>eny</w:t>
      </w:r>
      <w:r w:rsidRPr="00C13E6E">
        <w:rPr>
          <w:rFonts w:ascii="Calibri" w:hAnsi="Calibri" w:cs="Calibri"/>
          <w:sz w:val="20"/>
          <w:szCs w:val="20"/>
        </w:rPr>
        <w:t>:</w:t>
      </w:r>
    </w:p>
    <w:p w:rsidR="00B574F0" w:rsidRPr="00C13E6E" w:rsidRDefault="00B574F0" w:rsidP="0094317F">
      <w:pPr>
        <w:ind w:left="2835"/>
        <w:jc w:val="both"/>
        <w:rPr>
          <w:rFonts w:ascii="Calibri" w:hAnsi="Calibri" w:cs="Calibri"/>
          <w:sz w:val="20"/>
          <w:szCs w:val="20"/>
        </w:rPr>
      </w:pPr>
    </w:p>
    <w:p w:rsidR="004C5AE9" w:rsidRDefault="002567AF" w:rsidP="00F24A21">
      <w:pPr>
        <w:numPr>
          <w:ilvl w:val="0"/>
          <w:numId w:val="23"/>
        </w:numPr>
        <w:ind w:left="3119" w:hanging="284"/>
        <w:jc w:val="both"/>
        <w:rPr>
          <w:rFonts w:ascii="Calibri" w:hAnsi="Calibri" w:cs="Arial"/>
          <w:sz w:val="20"/>
          <w:szCs w:val="20"/>
        </w:rPr>
      </w:pPr>
      <w:r w:rsidRPr="00C13E6E">
        <w:rPr>
          <w:rFonts w:ascii="Calibri" w:hAnsi="Calibri" w:cs="Arial"/>
          <w:sz w:val="20"/>
          <w:szCs w:val="20"/>
        </w:rPr>
        <w:t>C</w:t>
      </w:r>
      <w:r w:rsidR="0090008E" w:rsidRPr="00C13E6E">
        <w:rPr>
          <w:rFonts w:ascii="Calibri" w:hAnsi="Calibri" w:cs="Arial"/>
          <w:sz w:val="20"/>
          <w:szCs w:val="20"/>
        </w:rPr>
        <w:t xml:space="preserve">enu za zpracování projektu podle členění na základní a dodatečné služby </w:t>
      </w:r>
      <w:r w:rsidR="004C5AE9" w:rsidRPr="00C13E6E">
        <w:rPr>
          <w:rFonts w:ascii="Calibri" w:hAnsi="Calibri" w:cs="Arial"/>
          <w:sz w:val="20"/>
          <w:szCs w:val="20"/>
        </w:rPr>
        <w:t>ve smyslu těchto Pokynů, dle v této příloze závazného vzoru sm</w:t>
      </w:r>
      <w:r w:rsidR="00F62AAC">
        <w:rPr>
          <w:rFonts w:ascii="Calibri" w:hAnsi="Calibri" w:cs="Arial"/>
          <w:sz w:val="20"/>
          <w:szCs w:val="20"/>
        </w:rPr>
        <w:t>louvy naznačených pravidel,</w:t>
      </w:r>
    </w:p>
    <w:p w:rsidR="00F62AAC" w:rsidRDefault="00F62AAC" w:rsidP="00F24A21">
      <w:pPr>
        <w:numPr>
          <w:ilvl w:val="0"/>
          <w:numId w:val="23"/>
        </w:numPr>
        <w:ind w:left="3119" w:hanging="284"/>
        <w:jc w:val="both"/>
        <w:rPr>
          <w:rFonts w:ascii="Calibri" w:hAnsi="Calibri" w:cs="Arial"/>
          <w:sz w:val="20"/>
          <w:szCs w:val="20"/>
        </w:rPr>
      </w:pPr>
      <w:r>
        <w:rPr>
          <w:rFonts w:ascii="Calibri" w:hAnsi="Calibri" w:cs="Arial"/>
          <w:sz w:val="20"/>
          <w:szCs w:val="20"/>
        </w:rPr>
        <w:t>Celkovou cenu</w:t>
      </w:r>
    </w:p>
    <w:p w:rsidR="00F62AAC" w:rsidRPr="00C13E6E" w:rsidRDefault="00F62AAC" w:rsidP="00F24A21">
      <w:pPr>
        <w:numPr>
          <w:ilvl w:val="0"/>
          <w:numId w:val="23"/>
        </w:numPr>
        <w:ind w:left="3119" w:hanging="284"/>
        <w:jc w:val="both"/>
        <w:rPr>
          <w:rFonts w:ascii="Calibri" w:hAnsi="Calibri" w:cs="Arial"/>
          <w:sz w:val="20"/>
          <w:szCs w:val="20"/>
        </w:rPr>
      </w:pPr>
      <w:r>
        <w:rPr>
          <w:rFonts w:ascii="Calibri" w:hAnsi="Calibri" w:cs="Arial"/>
          <w:sz w:val="20"/>
          <w:szCs w:val="20"/>
        </w:rPr>
        <w:t>Rozpis jednotlivých položek Celkové ceny podle členění na Dílčí etapy zpracování projektu</w:t>
      </w:r>
    </w:p>
    <w:p w:rsidR="00B574F0" w:rsidRPr="00C13E6E" w:rsidRDefault="00B574F0" w:rsidP="008A7C87">
      <w:pPr>
        <w:ind w:left="3119"/>
        <w:jc w:val="both"/>
        <w:rPr>
          <w:rFonts w:ascii="Calibri" w:hAnsi="Calibri" w:cs="Calibri"/>
          <w:sz w:val="20"/>
          <w:szCs w:val="20"/>
        </w:rPr>
      </w:pPr>
    </w:p>
    <w:p w:rsidR="001935A1" w:rsidRPr="00C13E6E" w:rsidRDefault="001935A1" w:rsidP="001935A1">
      <w:pPr>
        <w:ind w:left="2835"/>
        <w:jc w:val="both"/>
        <w:rPr>
          <w:rFonts w:ascii="Calibri" w:hAnsi="Calibri" w:cs="Arial"/>
          <w:sz w:val="20"/>
          <w:szCs w:val="20"/>
        </w:rPr>
      </w:pPr>
      <w:r w:rsidRPr="00C13E6E">
        <w:rPr>
          <w:rFonts w:ascii="Calibri" w:hAnsi="Calibri" w:cs="Arial"/>
          <w:sz w:val="20"/>
          <w:szCs w:val="20"/>
        </w:rPr>
        <w:t xml:space="preserve">Zadavatel v této souvislosti a pro vyloučení veškerých pochybností výslovně uvádí, že </w:t>
      </w:r>
      <w:r w:rsidR="00103FE4" w:rsidRPr="00C13E6E">
        <w:rPr>
          <w:rFonts w:ascii="Calibri" w:hAnsi="Calibri" w:cs="Arial"/>
          <w:sz w:val="20"/>
          <w:szCs w:val="20"/>
        </w:rPr>
        <w:t xml:space="preserve">Celková </w:t>
      </w:r>
      <w:r w:rsidR="00E72BF1" w:rsidRPr="00C13E6E">
        <w:rPr>
          <w:rFonts w:ascii="Calibri" w:hAnsi="Calibri" w:cs="Arial"/>
          <w:sz w:val="20"/>
          <w:szCs w:val="20"/>
        </w:rPr>
        <w:t>c</w:t>
      </w:r>
      <w:r w:rsidRPr="00C13E6E">
        <w:rPr>
          <w:rFonts w:ascii="Calibri" w:hAnsi="Calibri" w:cs="Arial"/>
          <w:sz w:val="20"/>
          <w:szCs w:val="20"/>
        </w:rPr>
        <w:t xml:space="preserve">ena ve smyslu těchto Pokynů (která bude v této příloze dále členěna) vkládaná do této přílohy závazného vzoru smlouvy musí naprosto korespondovat s hodnotou </w:t>
      </w:r>
      <w:r w:rsidR="00103FE4" w:rsidRPr="00C13E6E">
        <w:rPr>
          <w:rFonts w:ascii="Calibri" w:hAnsi="Calibri" w:cs="Arial"/>
          <w:sz w:val="20"/>
          <w:szCs w:val="20"/>
        </w:rPr>
        <w:t xml:space="preserve">Celkové </w:t>
      </w:r>
      <w:r w:rsidR="00E72BF1" w:rsidRPr="00C13E6E">
        <w:rPr>
          <w:rFonts w:ascii="Calibri" w:hAnsi="Calibri" w:cs="Arial"/>
          <w:sz w:val="20"/>
          <w:szCs w:val="20"/>
        </w:rPr>
        <w:t>c</w:t>
      </w:r>
      <w:r w:rsidRPr="00C13E6E">
        <w:rPr>
          <w:rFonts w:ascii="Calibri" w:hAnsi="Calibri" w:cs="Arial"/>
          <w:sz w:val="20"/>
          <w:szCs w:val="20"/>
        </w:rPr>
        <w:t xml:space="preserve">eny ve smyslu těchto Pokynů vkládané do </w:t>
      </w:r>
      <w:r w:rsidR="00C74D96" w:rsidRPr="00C13E6E">
        <w:rPr>
          <w:rFonts w:ascii="Calibri" w:hAnsi="Calibri" w:cs="Arial"/>
          <w:sz w:val="20"/>
          <w:szCs w:val="20"/>
        </w:rPr>
        <w:t>čl. 3.3</w:t>
      </w:r>
      <w:r w:rsidRPr="00C13E6E">
        <w:rPr>
          <w:rFonts w:ascii="Calibri" w:hAnsi="Calibri" w:cs="Arial"/>
          <w:sz w:val="20"/>
          <w:szCs w:val="20"/>
        </w:rPr>
        <w:t xml:space="preserve"> </w:t>
      </w:r>
      <w:r w:rsidR="00C74D96" w:rsidRPr="00C13E6E">
        <w:rPr>
          <w:rFonts w:ascii="Calibri" w:hAnsi="Calibri" w:cs="Arial"/>
          <w:sz w:val="20"/>
          <w:szCs w:val="20"/>
        </w:rPr>
        <w:t>Z</w:t>
      </w:r>
      <w:r w:rsidRPr="00C13E6E">
        <w:rPr>
          <w:rFonts w:ascii="Calibri" w:hAnsi="Calibri" w:cs="Arial"/>
          <w:sz w:val="20"/>
          <w:szCs w:val="20"/>
        </w:rPr>
        <w:t xml:space="preserve">ávazného vzoru smlouvy. </w:t>
      </w:r>
    </w:p>
    <w:p w:rsidR="00B574F0" w:rsidRPr="00C13E6E" w:rsidRDefault="00B574F0" w:rsidP="007F1CDC">
      <w:pPr>
        <w:ind w:left="2835"/>
        <w:jc w:val="both"/>
        <w:rPr>
          <w:rFonts w:ascii="Calibri" w:hAnsi="Calibri" w:cs="Calibri"/>
          <w:sz w:val="20"/>
          <w:szCs w:val="20"/>
        </w:rPr>
      </w:pPr>
    </w:p>
    <w:p w:rsidR="00B574F0" w:rsidRPr="00033B69" w:rsidRDefault="00B574F0" w:rsidP="007322C9">
      <w:pPr>
        <w:numPr>
          <w:ilvl w:val="0"/>
          <w:numId w:val="1"/>
        </w:numPr>
        <w:ind w:left="1843" w:hanging="425"/>
        <w:jc w:val="both"/>
        <w:rPr>
          <w:rFonts w:ascii="Calibri" w:hAnsi="Calibri" w:cs="Calibri"/>
          <w:sz w:val="20"/>
          <w:szCs w:val="20"/>
        </w:rPr>
      </w:pPr>
      <w:r w:rsidRPr="00033B69">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DE0A69" w:rsidRDefault="00B574F0" w:rsidP="002437D6">
      <w:pPr>
        <w:ind w:left="2483"/>
        <w:jc w:val="both"/>
        <w:rPr>
          <w:rFonts w:ascii="Calibri" w:hAnsi="Calibri" w:cs="Calibri"/>
          <w:sz w:val="20"/>
          <w:szCs w:val="20"/>
        </w:rPr>
      </w:pPr>
    </w:p>
    <w:p w:rsidR="00B574F0" w:rsidRPr="00DE0A69" w:rsidRDefault="00B574F0" w:rsidP="007322C9">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Návrh smlouvy musí být ze strany uchazeče podepsán statutárním orgánem nebo osobou prokazatelně oprávněnou jednat </w:t>
      </w:r>
      <w:r w:rsidR="0039080D">
        <w:rPr>
          <w:rFonts w:ascii="Calibri" w:hAnsi="Calibri" w:cs="Calibri"/>
          <w:sz w:val="20"/>
          <w:szCs w:val="20"/>
        </w:rPr>
        <w:t xml:space="preserve">jménem či </w:t>
      </w:r>
      <w:r w:rsidRPr="00DE0A69">
        <w:rPr>
          <w:rFonts w:ascii="Calibri" w:hAnsi="Calibri" w:cs="Calibri"/>
          <w:sz w:val="20"/>
          <w:szCs w:val="20"/>
        </w:rPr>
        <w:t xml:space="preserve">za uchazeče; v takovém případě doloží uchazeč toto oprávnění v nabídce. Předložení nepodepsaného návrhu smlouvy není předložením řádného návrhu požadované smlouvy. </w:t>
      </w:r>
      <w:r>
        <w:rPr>
          <w:rFonts w:ascii="Calibri" w:hAnsi="Calibri" w:cs="Calibri"/>
          <w:sz w:val="20"/>
          <w:szCs w:val="20"/>
        </w:rPr>
        <w:t>P</w:t>
      </w:r>
      <w:r w:rsidRPr="00BD385A">
        <w:rPr>
          <w:rFonts w:ascii="Calibri" w:hAnsi="Calibri" w:cs="Calibri"/>
          <w:sz w:val="20"/>
          <w:szCs w:val="20"/>
        </w:rPr>
        <w:t>ředložením</w:t>
      </w:r>
      <w:r>
        <w:rPr>
          <w:rFonts w:ascii="Calibri" w:hAnsi="Calibri" w:cs="Calibri"/>
          <w:sz w:val="20"/>
          <w:szCs w:val="20"/>
        </w:rPr>
        <w:t xml:space="preserve"> nepodepsaného návrhu smlouvy (v rozporu s</w:t>
      </w:r>
      <w:r w:rsidRPr="00BD385A">
        <w:rPr>
          <w:rFonts w:ascii="Calibri" w:hAnsi="Calibri" w:cs="Calibri"/>
          <w:sz w:val="20"/>
          <w:szCs w:val="20"/>
        </w:rPr>
        <w:t xml:space="preserve"> </w:t>
      </w:r>
      <w:proofErr w:type="spellStart"/>
      <w:r w:rsidRPr="00BD385A">
        <w:rPr>
          <w:rFonts w:ascii="Calibri" w:hAnsi="Calibri" w:cs="Calibri"/>
          <w:sz w:val="20"/>
          <w:szCs w:val="20"/>
        </w:rPr>
        <w:t>ust</w:t>
      </w:r>
      <w:proofErr w:type="spellEnd"/>
      <w:r w:rsidRPr="00BD385A">
        <w:rPr>
          <w:rFonts w:ascii="Calibri" w:hAnsi="Calibri" w:cs="Calibri"/>
          <w:sz w:val="20"/>
          <w:szCs w:val="20"/>
        </w:rPr>
        <w:t xml:space="preserve">. § 71 odst. </w:t>
      </w:r>
      <w:r>
        <w:rPr>
          <w:rFonts w:ascii="Calibri" w:hAnsi="Calibri" w:cs="Calibri"/>
          <w:sz w:val="20"/>
          <w:szCs w:val="20"/>
        </w:rPr>
        <w:t>9</w:t>
      </w:r>
      <w:r w:rsidRPr="00BD385A">
        <w:rPr>
          <w:rFonts w:ascii="Calibri" w:hAnsi="Calibri" w:cs="Calibri"/>
          <w:sz w:val="20"/>
          <w:szCs w:val="20"/>
        </w:rPr>
        <w:t xml:space="preserve"> písm. b) ZVZ) </w:t>
      </w:r>
      <w:r>
        <w:rPr>
          <w:rFonts w:ascii="Calibri" w:hAnsi="Calibri" w:cs="Calibri"/>
          <w:sz w:val="20"/>
          <w:szCs w:val="20"/>
        </w:rPr>
        <w:t xml:space="preserve">nabídka nevyhoví požadavkům podle </w:t>
      </w:r>
      <w:proofErr w:type="spellStart"/>
      <w:r>
        <w:rPr>
          <w:rFonts w:ascii="Calibri" w:hAnsi="Calibri" w:cs="Calibri"/>
          <w:sz w:val="20"/>
          <w:szCs w:val="20"/>
        </w:rPr>
        <w:t>ust</w:t>
      </w:r>
      <w:proofErr w:type="spellEnd"/>
      <w:r>
        <w:rPr>
          <w:rFonts w:ascii="Calibri" w:hAnsi="Calibri" w:cs="Calibri"/>
          <w:sz w:val="20"/>
          <w:szCs w:val="20"/>
        </w:rPr>
        <w:t xml:space="preserve">. § 71 odst. 9 ZVZ </w:t>
      </w:r>
      <w:r w:rsidRPr="00BD385A">
        <w:rPr>
          <w:rFonts w:ascii="Calibri" w:hAnsi="Calibri" w:cs="Calibri"/>
          <w:sz w:val="20"/>
          <w:szCs w:val="20"/>
        </w:rPr>
        <w:t>a bude v</w:t>
      </w:r>
      <w:r>
        <w:rPr>
          <w:rFonts w:ascii="Calibri" w:hAnsi="Calibri" w:cs="Calibri"/>
          <w:sz w:val="20"/>
          <w:szCs w:val="20"/>
        </w:rPr>
        <w:t>yřazena a uchazeč vyloučen z úč</w:t>
      </w:r>
      <w:r w:rsidRPr="00BD385A">
        <w:rPr>
          <w:rFonts w:ascii="Calibri" w:hAnsi="Calibri" w:cs="Calibri"/>
          <w:sz w:val="20"/>
          <w:szCs w:val="20"/>
        </w:rPr>
        <w:t xml:space="preserve">asti v zadávacím řízení. </w:t>
      </w:r>
      <w:r w:rsidRPr="00DE0A69">
        <w:rPr>
          <w:rFonts w:ascii="Calibri" w:hAnsi="Calibri" w:cs="Calibri"/>
          <w:sz w:val="20"/>
          <w:szCs w:val="20"/>
        </w:rPr>
        <w:t xml:space="preserve">Podává-li nabídku více uchazečů společně (jako sdružení uchazečů), návrh smlouvy musí být podepsán statutárními orgány nebo osobami prokazatelně oprávněnými jednat </w:t>
      </w:r>
      <w:r w:rsidR="0039080D">
        <w:rPr>
          <w:rFonts w:ascii="Calibri" w:hAnsi="Calibri" w:cs="Calibri"/>
          <w:sz w:val="20"/>
          <w:szCs w:val="20"/>
        </w:rPr>
        <w:t xml:space="preserve">jménem či </w:t>
      </w:r>
      <w:r w:rsidRPr="00DE0A69">
        <w:rPr>
          <w:rFonts w:ascii="Calibri" w:hAnsi="Calibri" w:cs="Calibri"/>
          <w:sz w:val="20"/>
          <w:szCs w:val="20"/>
        </w:rPr>
        <w:t xml:space="preserve">za všechny uchazeče, kteří tvoří sdružení nebo </w:t>
      </w:r>
      <w:r w:rsidR="0039080D" w:rsidRPr="00F12FC9">
        <w:rPr>
          <w:rFonts w:ascii="Calibri" w:hAnsi="Calibri" w:cs="Calibri"/>
          <w:sz w:val="20"/>
          <w:szCs w:val="20"/>
        </w:rPr>
        <w:t>statutárním orgánem či osobou oprávněnou jednat jménem či za uchazeče</w:t>
      </w:r>
      <w:r w:rsidRPr="00DE0A69">
        <w:rPr>
          <w:rFonts w:ascii="Calibri" w:hAnsi="Calibri" w:cs="Calibri"/>
          <w:sz w:val="20"/>
          <w:szCs w:val="20"/>
        </w:rPr>
        <w:t xml:space="preserve">, který byl ostatními členy takového sdružení k tomuto úkonu výslovně zmocněn. </w:t>
      </w:r>
    </w:p>
    <w:p w:rsidR="004F0239" w:rsidRPr="00DE0A69" w:rsidRDefault="004F0239"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1" w:name="_Toc362877733"/>
      <w:r w:rsidRPr="00DE0A69">
        <w:rPr>
          <w:rFonts w:ascii="Calibri" w:hAnsi="Calibri" w:cs="Calibri"/>
          <w:kern w:val="28"/>
          <w:sz w:val="24"/>
          <w:szCs w:val="24"/>
          <w:lang w:val="cs-CZ"/>
        </w:rPr>
        <w:t>PROHLÍDKA MÍSTA PLNĚNÍ (STAVENIŠTĚ)</w:t>
      </w:r>
      <w:bookmarkEnd w:id="31"/>
    </w:p>
    <w:p w:rsidR="00B574F0" w:rsidRPr="00DE0A69" w:rsidRDefault="00B574F0">
      <w:pPr>
        <w:rPr>
          <w:rFonts w:ascii="Calibri" w:hAnsi="Calibri" w:cs="Calibri"/>
          <w:sz w:val="20"/>
          <w:szCs w:val="20"/>
        </w:rPr>
      </w:pPr>
    </w:p>
    <w:p w:rsidR="00C82070" w:rsidRPr="00C82070" w:rsidRDefault="00C82070" w:rsidP="00C82070">
      <w:pPr>
        <w:numPr>
          <w:ilvl w:val="1"/>
          <w:numId w:val="42"/>
        </w:numPr>
        <w:jc w:val="both"/>
        <w:rPr>
          <w:rFonts w:ascii="Calibri" w:hAnsi="Calibri" w:cs="Calibri"/>
          <w:sz w:val="20"/>
          <w:szCs w:val="20"/>
        </w:rPr>
      </w:pPr>
      <w:r w:rsidRPr="00C82070">
        <w:rPr>
          <w:rFonts w:ascii="Calibri" w:hAnsi="Calibri" w:cs="Calibri"/>
          <w:sz w:val="20"/>
          <w:szCs w:val="20"/>
        </w:rPr>
        <w:t>Prohlídka místa plnění není nezbytná pro zpracování nabídky či plnění veřejné zakázky. Místo plnění této veřejné zakázky a jeho okolí je přístupné a dodavatel je oprávněn toto místo navštívit a prohlédnout si jej.</w:t>
      </w:r>
    </w:p>
    <w:p w:rsidR="00B574F0" w:rsidRDefault="00B574F0" w:rsidP="007322C9">
      <w:pPr>
        <w:ind w:left="1418" w:hanging="709"/>
        <w:jc w:val="both"/>
        <w:rPr>
          <w:rFonts w:ascii="Calibri" w:hAnsi="Calibri" w:cs="Calibri"/>
          <w:sz w:val="20"/>
          <w:szCs w:val="20"/>
        </w:rPr>
      </w:pPr>
    </w:p>
    <w:p w:rsidR="00695D23" w:rsidRDefault="00695D23" w:rsidP="007322C9">
      <w:pPr>
        <w:ind w:left="1418" w:hanging="709"/>
        <w:jc w:val="both"/>
        <w:rPr>
          <w:rFonts w:ascii="Calibri" w:hAnsi="Calibri" w:cs="Calibri"/>
          <w:sz w:val="20"/>
          <w:szCs w:val="20"/>
        </w:rPr>
      </w:pPr>
    </w:p>
    <w:p w:rsidR="0039336B" w:rsidRDefault="0039336B" w:rsidP="007322C9">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2" w:name="_Ref310242329"/>
      <w:bookmarkStart w:id="33" w:name="_Toc362877734"/>
      <w:r w:rsidRPr="00DE0A69">
        <w:rPr>
          <w:rFonts w:ascii="Calibri" w:hAnsi="Calibri" w:cs="Calibri"/>
          <w:kern w:val="28"/>
          <w:sz w:val="24"/>
          <w:szCs w:val="24"/>
          <w:lang w:val="cs-CZ"/>
        </w:rPr>
        <w:t>JAZYK NABÍDEK</w:t>
      </w:r>
      <w:bookmarkEnd w:id="32"/>
      <w:bookmarkEnd w:id="33"/>
    </w:p>
    <w:p w:rsidR="00B574F0" w:rsidRPr="00DE0A69" w:rsidRDefault="00B574F0" w:rsidP="00074421">
      <w:pPr>
        <w:ind w:left="1414"/>
        <w:jc w:val="both"/>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 xml:space="preserve">Nabídka, 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r w:rsidR="00A834A9">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 Pokynů pro dodavatele), veškerá korespondence, včetně dotazů dodavatelů k zadávacím podmínkám, musí být předloženy v českém jazyce.</w:t>
      </w:r>
    </w:p>
    <w:p w:rsidR="0039129D" w:rsidRPr="00E67F38" w:rsidRDefault="0039129D" w:rsidP="0039129D">
      <w:pPr>
        <w:pStyle w:val="Odstavecseseznamem"/>
        <w:ind w:left="1418"/>
        <w:jc w:val="both"/>
        <w:rPr>
          <w:rFonts w:ascii="Calibri" w:hAnsi="Calibri" w:cs="Calibri"/>
          <w:sz w:val="20"/>
          <w:szCs w:val="20"/>
        </w:rPr>
      </w:pPr>
    </w:p>
    <w:p w:rsidR="00B574F0" w:rsidRDefault="00B574F0" w:rsidP="00F24A21">
      <w:pPr>
        <w:numPr>
          <w:ilvl w:val="1"/>
          <w:numId w:val="30"/>
        </w:numPr>
        <w:ind w:left="1418" w:hanging="709"/>
        <w:jc w:val="both"/>
        <w:rPr>
          <w:rFonts w:ascii="Calibri" w:hAnsi="Calibri" w:cs="Calibri"/>
          <w:sz w:val="20"/>
          <w:szCs w:val="20"/>
        </w:rPr>
      </w:pPr>
      <w:bookmarkStart w:id="34"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4"/>
    </w:p>
    <w:p w:rsidR="002F44C8" w:rsidRDefault="002F44C8" w:rsidP="002F44C8">
      <w:pPr>
        <w:pStyle w:val="Odstavecseseznamem"/>
        <w:rPr>
          <w:rFonts w:ascii="Calibri" w:hAnsi="Calibri" w:cs="Calibri"/>
          <w:sz w:val="20"/>
          <w:szCs w:val="20"/>
        </w:rPr>
      </w:pPr>
    </w:p>
    <w:p w:rsidR="002F44C8" w:rsidRPr="00DE0A69" w:rsidRDefault="002F44C8" w:rsidP="002F44C8">
      <w:pPr>
        <w:ind w:left="1418"/>
        <w:jc w:val="both"/>
        <w:rPr>
          <w:rFonts w:ascii="Calibri" w:hAnsi="Calibri" w:cs="Calibri"/>
          <w:sz w:val="20"/>
          <w:szCs w:val="20"/>
        </w:rPr>
      </w:pPr>
    </w:p>
    <w:p w:rsidR="00B22914" w:rsidRDefault="00B22914"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5" w:name="_Ref310246729"/>
      <w:bookmarkStart w:id="36" w:name="_Toc362877735"/>
      <w:r w:rsidRPr="00DE0A69">
        <w:rPr>
          <w:rFonts w:ascii="Calibri" w:hAnsi="Calibri" w:cs="Calibri"/>
          <w:kern w:val="28"/>
          <w:sz w:val="24"/>
          <w:szCs w:val="24"/>
          <w:lang w:val="cs-CZ"/>
        </w:rPr>
        <w:lastRenderedPageBreak/>
        <w:t>OBSAH A PODÁVÁNÍ NABÍDEK</w:t>
      </w:r>
      <w:bookmarkEnd w:id="35"/>
      <w:bookmarkEnd w:id="36"/>
    </w:p>
    <w:p w:rsidR="00B574F0" w:rsidRPr="00DE0A69" w:rsidRDefault="00B574F0">
      <w:pPr>
        <w:rPr>
          <w:rFonts w:ascii="Calibri" w:hAnsi="Calibri" w:cs="Calibri"/>
          <w:sz w:val="20"/>
          <w:szCs w:val="20"/>
        </w:rPr>
      </w:pP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B574F0" w:rsidRPr="00DE0A69" w:rsidRDefault="00B574F0" w:rsidP="00132264">
      <w:pPr>
        <w:ind w:left="1418"/>
        <w:jc w:val="both"/>
        <w:rPr>
          <w:rFonts w:ascii="Calibri" w:hAnsi="Calibri" w:cs="Calibri"/>
          <w:sz w:val="20"/>
          <w:szCs w:val="20"/>
        </w:rPr>
      </w:pPr>
      <w:r w:rsidRPr="00DE0A69">
        <w:rPr>
          <w:rFonts w:ascii="Calibri" w:hAnsi="Calibri" w:cs="Calibri"/>
          <w:sz w:val="20"/>
          <w:szCs w:val="20"/>
        </w:rPr>
        <w:t>Správa železniční dopravní cesty, státní organizace, Stavební správa</w:t>
      </w:r>
      <w:r w:rsidR="00005932">
        <w:rPr>
          <w:rFonts w:ascii="Calibri" w:hAnsi="Calibri" w:cs="Calibri"/>
          <w:sz w:val="20"/>
          <w:szCs w:val="20"/>
        </w:rPr>
        <w:t xml:space="preserve"> západ</w:t>
      </w:r>
      <w:r w:rsidRPr="00DE0A69">
        <w:rPr>
          <w:rFonts w:ascii="Calibri" w:hAnsi="Calibri" w:cs="Calibri"/>
          <w:sz w:val="20"/>
          <w:szCs w:val="20"/>
        </w:rPr>
        <w:t xml:space="preserve">, </w:t>
      </w:r>
      <w:r w:rsidR="00005932">
        <w:rPr>
          <w:rFonts w:ascii="Calibri" w:hAnsi="Calibri" w:cs="Calibri"/>
          <w:sz w:val="20"/>
          <w:szCs w:val="20"/>
        </w:rPr>
        <w:t>Sokolovská 278/1955, 190 00 Praha 9</w:t>
      </w:r>
      <w:r>
        <w:rPr>
          <w:rFonts w:ascii="Calibri" w:hAnsi="Calibri" w:cs="Calibri"/>
          <w:sz w:val="20"/>
          <w:szCs w:val="20"/>
        </w:rPr>
        <w:t>, podatelna č. dveří</w:t>
      </w:r>
      <w:r w:rsidR="004345CD">
        <w:rPr>
          <w:rFonts w:ascii="Calibri" w:hAnsi="Calibri" w:cs="Calibri"/>
          <w:sz w:val="20"/>
          <w:szCs w:val="20"/>
        </w:rPr>
        <w:t xml:space="preserve"> </w:t>
      </w:r>
      <w:r w:rsidR="00005932">
        <w:rPr>
          <w:rFonts w:ascii="Calibri" w:hAnsi="Calibri" w:cs="Calibri"/>
          <w:sz w:val="20"/>
          <w:szCs w:val="20"/>
        </w:rPr>
        <w:t>414</w:t>
      </w:r>
      <w:r>
        <w:rPr>
          <w:rFonts w:ascii="Calibri" w:hAnsi="Calibri" w:cs="Calibri"/>
          <w:sz w:val="20"/>
          <w:szCs w:val="20"/>
        </w:rPr>
        <w:t xml:space="preserve">, </w:t>
      </w:r>
      <w:r w:rsidRPr="00DE0A69">
        <w:rPr>
          <w:rFonts w:ascii="Calibri" w:hAnsi="Calibri" w:cs="Calibri"/>
          <w:sz w:val="20"/>
          <w:szCs w:val="20"/>
        </w:rPr>
        <w:t xml:space="preserve">v pracovních dnech v době od </w:t>
      </w:r>
      <w:r w:rsidR="00005932">
        <w:rPr>
          <w:rFonts w:ascii="Calibri" w:hAnsi="Calibri" w:cs="Calibri"/>
          <w:sz w:val="20"/>
          <w:szCs w:val="20"/>
        </w:rPr>
        <w:t>7.30 do 11.30</w:t>
      </w:r>
      <w:r w:rsidR="004345CD">
        <w:rPr>
          <w:rFonts w:ascii="Calibri" w:hAnsi="Calibri" w:cs="Calibri"/>
          <w:sz w:val="20"/>
          <w:szCs w:val="20"/>
        </w:rPr>
        <w:t xml:space="preserve"> </w:t>
      </w:r>
      <w:r w:rsidRPr="00DE0A69">
        <w:rPr>
          <w:rFonts w:ascii="Calibri" w:hAnsi="Calibri" w:cs="Calibri"/>
          <w:sz w:val="20"/>
          <w:szCs w:val="20"/>
        </w:rPr>
        <w:t xml:space="preserve">hodin. </w:t>
      </w:r>
    </w:p>
    <w:p w:rsidR="00B574F0" w:rsidRPr="00DE0A69" w:rsidRDefault="00B574F0" w:rsidP="00C75138">
      <w:pPr>
        <w:ind w:left="1440" w:hanging="731"/>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 xml:space="preserve">Originál nabídky musí být označen „Originál“ a kopie nabídky označena „Kopie“. Obálka s nabídkou musí být opatřena názvem veřejné zakázky, nápisem </w:t>
      </w:r>
      <w:r>
        <w:rPr>
          <w:rFonts w:ascii="Calibri" w:hAnsi="Calibri" w:cs="Calibri"/>
          <w:sz w:val="20"/>
          <w:szCs w:val="20"/>
        </w:rPr>
        <w:t>„</w:t>
      </w:r>
      <w:r w:rsidRPr="00DE0A69">
        <w:rPr>
          <w:rFonts w:ascii="Calibri" w:hAnsi="Calibri" w:cs="Calibri"/>
          <w:sz w:val="20"/>
          <w:szCs w:val="20"/>
        </w:rPr>
        <w:t xml:space="preserve">Neotvírat“ a adresou, na kterou bude možno zaslat oznámení podle ustanovení § 71 odst. </w:t>
      </w:r>
      <w:r>
        <w:rPr>
          <w:rFonts w:ascii="Calibri" w:hAnsi="Calibri" w:cs="Calibri"/>
          <w:sz w:val="20"/>
          <w:szCs w:val="20"/>
        </w:rPr>
        <w:t xml:space="preserve">6 </w:t>
      </w:r>
      <w:r w:rsidRPr="00DE0A69">
        <w:rPr>
          <w:rFonts w:ascii="Calibri" w:hAnsi="Calibri" w:cs="Calibri"/>
          <w:sz w:val="20"/>
          <w:szCs w:val="20"/>
        </w:rPr>
        <w:t xml:space="preserve">ZVZ, kterým zadavatel vyrozumí dodavatele v případě, že jeho nabídka byla podána po uplynutí lhůty pro podání nabídek. Uchazeč předloží nabídku vedle listinné formy též v elektronické podobě na CD; tato povinnost se netýká dokladů prokazujících splnění kvalifikace uchazeče. Informace na CD mají pouze informativní povahu. </w:t>
      </w:r>
      <w:r w:rsidRPr="00E25599">
        <w:rPr>
          <w:rFonts w:ascii="Calibri" w:hAnsi="Calibri" w:cs="Calibri"/>
          <w:sz w:val="20"/>
          <w:szCs w:val="20"/>
        </w:rPr>
        <w:t>Každý uchazeč je povinen předložit návrh smlouvy v elektronické podobě ve formátu Word (.doc), PDF, případně jiném formátu, ve kterém je daný dokument zpracován, s výjimkou dokumentů, které jsou předkládány ve formátu Excel (.</w:t>
      </w:r>
      <w:proofErr w:type="spellStart"/>
      <w:r w:rsidRPr="00E25599">
        <w:rPr>
          <w:rFonts w:ascii="Calibri" w:hAnsi="Calibri" w:cs="Calibri"/>
          <w:sz w:val="20"/>
          <w:szCs w:val="20"/>
        </w:rPr>
        <w:t>xls</w:t>
      </w:r>
      <w:proofErr w:type="spellEnd"/>
      <w:r w:rsidRPr="00E25599">
        <w:rPr>
          <w:rFonts w:ascii="Calibri" w:hAnsi="Calibri" w:cs="Calibri"/>
          <w:sz w:val="20"/>
          <w:szCs w:val="20"/>
        </w:rPr>
        <w:t>)</w:t>
      </w:r>
      <w:r>
        <w:rPr>
          <w:rFonts w:ascii="Calibri" w:hAnsi="Calibri" w:cs="Calibri"/>
          <w:sz w:val="20"/>
          <w:szCs w:val="20"/>
        </w:rPr>
        <w:t>.</w:t>
      </w:r>
      <w:r w:rsidRPr="00DE0A69">
        <w:rPr>
          <w:rFonts w:ascii="Calibri" w:hAnsi="Calibri" w:cs="Calibri"/>
          <w:sz w:val="20"/>
          <w:szCs w:val="20"/>
        </w:rPr>
        <w:t xml:space="preserve"> </w:t>
      </w:r>
    </w:p>
    <w:p w:rsidR="00B574F0" w:rsidRDefault="00B574F0" w:rsidP="00C75138">
      <w:pPr>
        <w:ind w:left="1440" w:hanging="731"/>
        <w:jc w:val="both"/>
        <w:rPr>
          <w:rFonts w:ascii="Calibri" w:hAnsi="Calibri" w:cs="Calibri"/>
          <w:sz w:val="20"/>
          <w:szCs w:val="20"/>
        </w:rPr>
      </w:pPr>
      <w:r w:rsidRPr="00DE0A69">
        <w:rPr>
          <w:rFonts w:ascii="Calibri" w:hAnsi="Calibri" w:cs="Calibri"/>
          <w:color w:val="0000FF"/>
          <w:sz w:val="20"/>
          <w:szCs w:val="20"/>
        </w:rPr>
        <w:t xml:space="preserve"> </w:t>
      </w:r>
      <w:bookmarkStart w:id="37" w:name="_Ref131226724"/>
      <w:bookmarkStart w:id="38" w:name="_Ref191791018"/>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7"/>
      <w:bookmarkEnd w:id="38"/>
    </w:p>
    <w:p w:rsidR="00B574F0" w:rsidRPr="00DE0A69" w:rsidRDefault="00B574F0" w:rsidP="00695D23">
      <w:pPr>
        <w:pStyle w:val="Zkladntextodsazen3"/>
        <w:numPr>
          <w:ilvl w:val="0"/>
          <w:numId w:val="11"/>
        </w:numPr>
        <w:spacing w:before="120"/>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425CF3">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Obsah nabídky s uvedením čísel stran kapitol nabídky, včetně seznamu příloh.</w:t>
      </w:r>
    </w:p>
    <w:p w:rsidR="00B574F0" w:rsidRPr="000524D9" w:rsidRDefault="00B574F0" w:rsidP="000524D9">
      <w:pPr>
        <w:numPr>
          <w:ilvl w:val="0"/>
          <w:numId w:val="11"/>
        </w:numPr>
        <w:spacing w:before="60"/>
        <w:ind w:left="1843" w:hanging="425"/>
        <w:jc w:val="both"/>
        <w:rPr>
          <w:rFonts w:ascii="Calibri" w:hAnsi="Calibri" w:cs="Calibri"/>
          <w:sz w:val="20"/>
          <w:szCs w:val="20"/>
        </w:rPr>
      </w:pPr>
      <w:r w:rsidRPr="000524D9">
        <w:rPr>
          <w:rFonts w:ascii="Calibri" w:hAnsi="Calibri" w:cs="Calibri"/>
          <w:sz w:val="20"/>
          <w:szCs w:val="20"/>
        </w:rPr>
        <w:t xml:space="preserve">Informace o seskupení dodavatelů ve formě formuláře obsaženého v Příloze č. </w:t>
      </w:r>
      <w:r w:rsidR="00425CF3">
        <w:rPr>
          <w:rFonts w:ascii="Calibri" w:hAnsi="Calibri" w:cs="Calibri"/>
          <w:sz w:val="20"/>
          <w:szCs w:val="20"/>
        </w:rPr>
        <w:t>3</w:t>
      </w:r>
      <w:r w:rsidRPr="000524D9">
        <w:rPr>
          <w:rFonts w:ascii="Calibri" w:hAnsi="Calibri" w:cs="Calibri"/>
          <w:sz w:val="20"/>
          <w:szCs w:val="20"/>
        </w:rPr>
        <w:t xml:space="preserve"> těchto Pokynů včetně smlouvy o sdružení ve smyslu § 51 odst. 6 ZVZ (pokud bude uchazečem sdružení).</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425CF3">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lastRenderedPageBreak/>
        <w:t>Prohlášení o počtu číslovaných listů a o celkovém počtu listů.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Elektronická forma nabídky na CD.</w:t>
      </w:r>
    </w:p>
    <w:p w:rsidR="00B574F0" w:rsidRPr="00DE0A69" w:rsidRDefault="00B574F0">
      <w:pPr>
        <w:ind w:left="1418"/>
        <w:jc w:val="both"/>
        <w:rPr>
          <w:rFonts w:ascii="Calibri" w:hAnsi="Calibri" w:cs="Calibri"/>
          <w:sz w:val="20"/>
          <w:szCs w:val="20"/>
          <w:highlight w:val="green"/>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 xml:space="preserve">Požadavky na členění nabídky uvedené v tomto odstavci </w:t>
      </w:r>
      <w:r w:rsidR="0039336B">
        <w:rPr>
          <w:rFonts w:ascii="Calibri" w:hAnsi="Calibri" w:cs="Calibri"/>
          <w:sz w:val="20"/>
          <w:szCs w:val="20"/>
        </w:rPr>
        <w:t xml:space="preserve">13.3 </w:t>
      </w:r>
      <w:r w:rsidRPr="00DE0A69">
        <w:rPr>
          <w:rFonts w:ascii="Calibri" w:hAnsi="Calibri" w:cs="Calibri"/>
          <w:sz w:val="20"/>
          <w:szCs w:val="20"/>
        </w:rPr>
        <w:t>Pokynů mají doporučující charakter.</w:t>
      </w:r>
      <w:bookmarkStart w:id="39" w:name="_Toc191791439"/>
      <w:bookmarkStart w:id="40" w:name="_Toc191791505"/>
      <w:bookmarkEnd w:id="39"/>
      <w:bookmarkEnd w:id="40"/>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ny předpokládají podpis, budou podepsány na příslušných stránkách těchto dokumentů osobou oprávněnou jednat jménem či za uchazeče či za osobu, která má příslušný dokument podepsat.</w:t>
      </w:r>
    </w:p>
    <w:p w:rsidR="00B574F0" w:rsidRDefault="00B574F0" w:rsidP="00314C7D">
      <w:pPr>
        <w:ind w:left="709"/>
        <w:jc w:val="both"/>
        <w:rPr>
          <w:rFonts w:ascii="Calibri" w:hAnsi="Calibri" w:cs="Calibri"/>
          <w:sz w:val="20"/>
          <w:szCs w:val="20"/>
        </w:rPr>
      </w:pPr>
    </w:p>
    <w:p w:rsidR="0039336B" w:rsidRPr="00DE0A69" w:rsidRDefault="0039336B"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362877736"/>
      <w:r w:rsidRPr="00CF6468">
        <w:rPr>
          <w:rFonts w:ascii="Calibri" w:hAnsi="Calibri" w:cs="Calibri"/>
          <w:kern w:val="28"/>
          <w:sz w:val="24"/>
          <w:szCs w:val="24"/>
          <w:lang w:val="cs-CZ"/>
        </w:rPr>
        <w:t>POŽADAVKY NA ZPRACOVÁNÍ NABÍDKOVÉ CENY</w:t>
      </w:r>
      <w:bookmarkEnd w:id="41"/>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Pr="003F4869" w:rsidRDefault="00B574F0" w:rsidP="00F24A21">
      <w:pPr>
        <w:numPr>
          <w:ilvl w:val="1"/>
          <w:numId w:val="30"/>
        </w:numPr>
        <w:ind w:left="1414" w:hanging="709"/>
        <w:jc w:val="both"/>
        <w:rPr>
          <w:rFonts w:ascii="Calibri" w:hAnsi="Calibri" w:cs="Calibri"/>
          <w:sz w:val="20"/>
          <w:szCs w:val="20"/>
        </w:rPr>
      </w:pPr>
      <w:r w:rsidRPr="003F4869">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3F4869">
        <w:rPr>
          <w:rFonts w:ascii="Calibri" w:hAnsi="Calibri" w:cs="Calibri"/>
          <w:sz w:val="20"/>
          <w:szCs w:val="20"/>
          <w:lang w:eastAsia="en-US"/>
        </w:rPr>
        <w:t>v souladu se ZVZ</w:t>
      </w:r>
      <w:r w:rsidR="00DF5F32" w:rsidRPr="003F4869">
        <w:rPr>
          <w:rFonts w:ascii="Calibri" w:hAnsi="Calibri" w:cs="Calibri"/>
          <w:sz w:val="20"/>
          <w:szCs w:val="20"/>
          <w:lang w:eastAsia="en-US"/>
        </w:rPr>
        <w:t>.</w:t>
      </w:r>
    </w:p>
    <w:p w:rsidR="00DF5F32" w:rsidRPr="003F4869" w:rsidRDefault="00DF5F32" w:rsidP="00DF5F32">
      <w:pPr>
        <w:pStyle w:val="Odstavecseseznamem"/>
        <w:rPr>
          <w:rFonts w:ascii="Calibri" w:hAnsi="Calibri" w:cs="Calibri"/>
          <w:sz w:val="20"/>
          <w:szCs w:val="20"/>
        </w:rPr>
      </w:pPr>
    </w:p>
    <w:p w:rsidR="00862CA4" w:rsidRDefault="00862CA4" w:rsidP="00F24A21">
      <w:pPr>
        <w:numPr>
          <w:ilvl w:val="1"/>
          <w:numId w:val="30"/>
        </w:numPr>
        <w:ind w:left="1414" w:hanging="709"/>
        <w:jc w:val="both"/>
        <w:rPr>
          <w:rFonts w:ascii="Calibri" w:hAnsi="Calibri" w:cs="Calibri"/>
          <w:sz w:val="20"/>
          <w:szCs w:val="20"/>
        </w:rPr>
      </w:pPr>
      <w:bookmarkStart w:id="42" w:name="_Ref310503111"/>
      <w:r w:rsidRPr="00DE0A69">
        <w:rPr>
          <w:rFonts w:ascii="Calibri" w:hAnsi="Calibri" w:cs="Calibri"/>
          <w:sz w:val="20"/>
          <w:szCs w:val="20"/>
        </w:rPr>
        <w:t xml:space="preserve">Nabídková cena bude </w:t>
      </w:r>
      <w:r>
        <w:rPr>
          <w:rFonts w:ascii="Calibri" w:hAnsi="Calibri" w:cs="Calibri"/>
          <w:sz w:val="20"/>
          <w:szCs w:val="20"/>
        </w:rPr>
        <w:t>uvedena v CZK následujícím způsobem:</w:t>
      </w:r>
    </w:p>
    <w:p w:rsidR="00862CA4" w:rsidRDefault="00862CA4" w:rsidP="00F24A21">
      <w:pPr>
        <w:pStyle w:val="Odstavecseseznamem"/>
        <w:numPr>
          <w:ilvl w:val="0"/>
          <w:numId w:val="31"/>
        </w:numPr>
        <w:rPr>
          <w:rFonts w:ascii="Calibri" w:hAnsi="Calibri" w:cs="Calibri"/>
          <w:sz w:val="20"/>
          <w:szCs w:val="20"/>
        </w:rPr>
      </w:pPr>
      <w:r>
        <w:rPr>
          <w:rFonts w:ascii="Calibri" w:hAnsi="Calibri" w:cs="Calibri"/>
          <w:sz w:val="20"/>
          <w:szCs w:val="20"/>
        </w:rPr>
        <w:t>Celková cena bez DPH</w:t>
      </w:r>
      <w:r w:rsidR="00B75EDF">
        <w:rPr>
          <w:rFonts w:ascii="Calibri" w:hAnsi="Calibri" w:cs="Calibri"/>
          <w:sz w:val="20"/>
          <w:szCs w:val="20"/>
        </w:rPr>
        <w:tab/>
      </w:r>
      <w:r w:rsidR="00B75EDF">
        <w:rPr>
          <w:rFonts w:ascii="Calibri" w:hAnsi="Calibri" w:cs="Calibri"/>
          <w:sz w:val="20"/>
          <w:szCs w:val="20"/>
        </w:rPr>
        <w:tab/>
        <w:t>= XXX</w:t>
      </w:r>
    </w:p>
    <w:p w:rsidR="00862CA4" w:rsidRDefault="00862CA4" w:rsidP="00F24A21">
      <w:pPr>
        <w:pStyle w:val="Odstavecseseznamem"/>
        <w:numPr>
          <w:ilvl w:val="0"/>
          <w:numId w:val="31"/>
        </w:numPr>
        <w:rPr>
          <w:rFonts w:ascii="Calibri" w:hAnsi="Calibri" w:cs="Calibri"/>
          <w:sz w:val="20"/>
          <w:szCs w:val="20"/>
        </w:rPr>
      </w:pPr>
      <w:r>
        <w:rPr>
          <w:rFonts w:ascii="Calibri" w:hAnsi="Calibri" w:cs="Calibri"/>
          <w:sz w:val="20"/>
          <w:szCs w:val="20"/>
        </w:rPr>
        <w:t>DPH (základní sazba)</w:t>
      </w:r>
      <w:r w:rsidR="00B75EDF">
        <w:rPr>
          <w:rFonts w:ascii="Calibri" w:hAnsi="Calibri" w:cs="Calibri"/>
          <w:sz w:val="20"/>
          <w:szCs w:val="20"/>
        </w:rPr>
        <w:tab/>
      </w:r>
      <w:r w:rsidR="00B75EDF">
        <w:rPr>
          <w:rFonts w:ascii="Calibri" w:hAnsi="Calibri" w:cs="Calibri"/>
          <w:sz w:val="20"/>
          <w:szCs w:val="20"/>
        </w:rPr>
        <w:tab/>
      </w:r>
      <w:r w:rsidR="00B75EDF">
        <w:rPr>
          <w:rFonts w:ascii="Calibri" w:hAnsi="Calibri" w:cs="Calibri"/>
          <w:sz w:val="20"/>
          <w:szCs w:val="20"/>
        </w:rPr>
        <w:tab/>
        <w:t>= XXX</w:t>
      </w:r>
    </w:p>
    <w:p w:rsidR="00862CA4" w:rsidRDefault="00862CA4" w:rsidP="00F24A21">
      <w:pPr>
        <w:pStyle w:val="Odstavecseseznamem"/>
        <w:numPr>
          <w:ilvl w:val="0"/>
          <w:numId w:val="31"/>
        </w:numPr>
        <w:rPr>
          <w:rFonts w:ascii="Calibri" w:hAnsi="Calibri" w:cs="Calibri"/>
          <w:sz w:val="20"/>
          <w:szCs w:val="20"/>
        </w:rPr>
      </w:pPr>
      <w:r>
        <w:rPr>
          <w:rFonts w:ascii="Calibri" w:hAnsi="Calibri" w:cs="Calibri"/>
          <w:sz w:val="20"/>
          <w:szCs w:val="20"/>
        </w:rPr>
        <w:t xml:space="preserve">Celková cena s DPH (součet </w:t>
      </w:r>
      <w:proofErr w:type="spellStart"/>
      <w:r>
        <w:rPr>
          <w:rFonts w:ascii="Calibri" w:hAnsi="Calibri" w:cs="Calibri"/>
          <w:sz w:val="20"/>
          <w:szCs w:val="20"/>
        </w:rPr>
        <w:t>a+b</w:t>
      </w:r>
      <w:proofErr w:type="spellEnd"/>
      <w:r>
        <w:rPr>
          <w:rFonts w:ascii="Calibri" w:hAnsi="Calibri" w:cs="Calibri"/>
          <w:sz w:val="20"/>
          <w:szCs w:val="20"/>
        </w:rPr>
        <w:t>)</w:t>
      </w:r>
      <w:r w:rsidR="00B75EDF">
        <w:rPr>
          <w:rFonts w:ascii="Calibri" w:hAnsi="Calibri" w:cs="Calibri"/>
          <w:sz w:val="20"/>
          <w:szCs w:val="20"/>
        </w:rPr>
        <w:tab/>
        <w:t>= XXX</w:t>
      </w:r>
    </w:p>
    <w:p w:rsidR="00B75EDF" w:rsidRPr="00B75EDF" w:rsidRDefault="00B75EDF" w:rsidP="00886D6C">
      <w:pPr>
        <w:spacing w:before="120"/>
        <w:ind w:left="1412"/>
        <w:rPr>
          <w:rFonts w:ascii="Calibri" w:hAnsi="Calibri" w:cs="Calibri"/>
          <w:sz w:val="20"/>
          <w:szCs w:val="20"/>
        </w:rPr>
      </w:pPr>
      <w:r>
        <w:rPr>
          <w:rFonts w:ascii="Calibri" w:hAnsi="Calibri" w:cs="Calibri"/>
          <w:sz w:val="20"/>
          <w:szCs w:val="20"/>
        </w:rPr>
        <w:t xml:space="preserve">Rozpis Celkové ceny bude proveden v Příloze č. </w:t>
      </w:r>
      <w:r w:rsidRPr="001935A1">
        <w:rPr>
          <w:rFonts w:ascii="Calibri" w:hAnsi="Calibri" w:cs="Calibri"/>
          <w:sz w:val="20"/>
          <w:szCs w:val="20"/>
        </w:rPr>
        <w:t>4</w:t>
      </w:r>
      <w:r w:rsidRPr="00DE0A69">
        <w:rPr>
          <w:rFonts w:ascii="Calibri" w:hAnsi="Calibri" w:cs="Calibri"/>
          <w:sz w:val="20"/>
          <w:szCs w:val="20"/>
        </w:rPr>
        <w:t xml:space="preserve"> závazného vzoru smlouvy s názvem </w:t>
      </w:r>
      <w:r>
        <w:rPr>
          <w:rFonts w:ascii="Calibri" w:hAnsi="Calibri" w:cs="Calibri"/>
          <w:sz w:val="20"/>
          <w:szCs w:val="20"/>
        </w:rPr>
        <w:t xml:space="preserve">Rozpis </w:t>
      </w:r>
      <w:r w:rsidRPr="00DE0A69">
        <w:rPr>
          <w:rFonts w:ascii="Calibri" w:hAnsi="Calibri" w:cs="Calibri"/>
          <w:sz w:val="20"/>
          <w:szCs w:val="20"/>
        </w:rPr>
        <w:t>Ce</w:t>
      </w:r>
      <w:r>
        <w:rPr>
          <w:rFonts w:ascii="Calibri" w:hAnsi="Calibri" w:cs="Calibri"/>
          <w:sz w:val="20"/>
          <w:szCs w:val="20"/>
        </w:rPr>
        <w:t xml:space="preserve">lkové Ceny. </w:t>
      </w:r>
    </w:p>
    <w:bookmarkEnd w:id="42"/>
    <w:p w:rsidR="00B574F0" w:rsidRDefault="00B574F0" w:rsidP="00B65C55">
      <w:pPr>
        <w:jc w:val="both"/>
        <w:rPr>
          <w:rFonts w:ascii="Calibri" w:hAnsi="Calibri" w:cs="Calibri"/>
          <w:color w:val="FF0000"/>
          <w:sz w:val="20"/>
          <w:szCs w:val="20"/>
          <w:highlight w:val="green"/>
        </w:rPr>
      </w:pPr>
    </w:p>
    <w:p w:rsidR="0039336B" w:rsidRPr="00DE0A69" w:rsidRDefault="0039336B" w:rsidP="00B65C55">
      <w:pPr>
        <w:jc w:val="both"/>
        <w:rPr>
          <w:rFonts w:ascii="Calibri" w:hAnsi="Calibri" w:cs="Calibri"/>
          <w:color w:val="FF0000"/>
          <w:sz w:val="20"/>
          <w:szCs w:val="20"/>
          <w:highlight w:val="green"/>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362877737"/>
      <w:r w:rsidRPr="00CF6468">
        <w:rPr>
          <w:rFonts w:ascii="Calibri" w:hAnsi="Calibri" w:cs="Calibri"/>
          <w:kern w:val="28"/>
          <w:sz w:val="24"/>
          <w:szCs w:val="24"/>
          <w:lang w:val="cs-CZ"/>
        </w:rPr>
        <w:t>DOBA PLATNOSTI NABÍDEK - ZADÁVACÍ LHŮTA</w:t>
      </w:r>
      <w:bookmarkEnd w:id="43"/>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činí 180 dnů od uplynutí lhůty pro podání nabídek. Běh a případné přerušení běhu zadávací lhůty je upraven v </w:t>
      </w:r>
      <w:proofErr w:type="spellStart"/>
      <w:r w:rsidRPr="00DD390C">
        <w:rPr>
          <w:rFonts w:ascii="Calibri" w:hAnsi="Calibri" w:cs="Calibri"/>
          <w:sz w:val="20"/>
          <w:szCs w:val="20"/>
        </w:rPr>
        <w:t>ust</w:t>
      </w:r>
      <w:proofErr w:type="spellEnd"/>
      <w:r w:rsidRPr="00DD390C">
        <w:rPr>
          <w:rFonts w:ascii="Calibri" w:hAnsi="Calibri" w:cs="Calibri"/>
          <w:sz w:val="20"/>
          <w:szCs w:val="20"/>
        </w:rPr>
        <w:t>. § 43 ZVZ.</w:t>
      </w:r>
    </w:p>
    <w:p w:rsidR="00B574F0" w:rsidRDefault="00B574F0" w:rsidP="00034CA1">
      <w:pPr>
        <w:jc w:val="both"/>
        <w:rPr>
          <w:rFonts w:ascii="Calibri" w:hAnsi="Calibri" w:cs="Calibri"/>
          <w:color w:val="0000FF"/>
          <w:sz w:val="20"/>
          <w:szCs w:val="20"/>
        </w:rPr>
      </w:pPr>
    </w:p>
    <w:p w:rsidR="0039336B" w:rsidRPr="00DE0A69" w:rsidRDefault="0039336B" w:rsidP="00034CA1">
      <w:pPr>
        <w:jc w:val="both"/>
        <w:rPr>
          <w:rFonts w:ascii="Calibri" w:hAnsi="Calibri" w:cs="Calibri"/>
          <w:color w:val="0000FF"/>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362877738"/>
      <w:r w:rsidRPr="00CF6468">
        <w:rPr>
          <w:rFonts w:ascii="Calibri" w:hAnsi="Calibri" w:cs="Calibri"/>
          <w:kern w:val="28"/>
          <w:sz w:val="24"/>
          <w:szCs w:val="24"/>
          <w:lang w:val="cs-CZ"/>
        </w:rPr>
        <w:t>VARIANTY NABÍDKY</w:t>
      </w:r>
      <w:bookmarkEnd w:id="44"/>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B574F0" w:rsidRDefault="00B574F0">
      <w:pPr>
        <w:ind w:left="709" w:hanging="425"/>
        <w:rPr>
          <w:rFonts w:ascii="Calibri" w:hAnsi="Calibri" w:cs="Calibri"/>
          <w:b/>
          <w:bCs/>
          <w:sz w:val="20"/>
          <w:szCs w:val="20"/>
        </w:rPr>
      </w:pPr>
    </w:p>
    <w:p w:rsidR="0039336B" w:rsidRPr="00DE0A69" w:rsidRDefault="0039336B">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362877739"/>
      <w:r w:rsidRPr="00CF6468">
        <w:rPr>
          <w:rFonts w:ascii="Calibri" w:hAnsi="Calibri" w:cs="Calibri"/>
          <w:kern w:val="28"/>
          <w:sz w:val="24"/>
          <w:szCs w:val="24"/>
          <w:lang w:val="cs-CZ"/>
        </w:rPr>
        <w:t>ZPRACOVÁNÍ A PODPIS NABÍDEK</w:t>
      </w:r>
      <w:bookmarkEnd w:id="45"/>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A834A9" w:rsidRPr="00A834A9">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DE0A69" w:rsidRDefault="00B574F0" w:rsidP="000E37DA">
      <w:pPr>
        <w:ind w:left="709"/>
        <w:jc w:val="both"/>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lastRenderedPageBreak/>
        <w:t xml:space="preserve">Originál nabídky </w:t>
      </w:r>
      <w:r>
        <w:rPr>
          <w:rFonts w:ascii="Calibri" w:hAnsi="Calibri" w:cs="Calibri"/>
          <w:sz w:val="20"/>
          <w:szCs w:val="20"/>
        </w:rPr>
        <w:t xml:space="preserve">v listinné podobě </w:t>
      </w:r>
      <w:r w:rsidRPr="00DE0A69">
        <w:rPr>
          <w:rFonts w:ascii="Calibri" w:hAnsi="Calibri" w:cs="Calibri"/>
          <w:sz w:val="20"/>
          <w:szCs w:val="20"/>
        </w:rPr>
        <w:t>bude předložen v tištěné formě a bude opatřen originálem podpisu osoby nebo osob oprávněných jednat jménem</w:t>
      </w:r>
      <w:r w:rsidR="0039080D">
        <w:rPr>
          <w:rFonts w:ascii="Calibri" w:hAnsi="Calibri" w:cs="Calibri"/>
          <w:sz w:val="20"/>
          <w:szCs w:val="20"/>
        </w:rPr>
        <w:t xml:space="preserve"> či za </w:t>
      </w:r>
      <w:r w:rsidRPr="00DE0A69">
        <w:rPr>
          <w:rFonts w:ascii="Calibri" w:hAnsi="Calibri" w:cs="Calibri"/>
          <w:sz w:val="20"/>
          <w:szCs w:val="20"/>
        </w:rPr>
        <w:t>uchazeče. Je-li podepisující osoba oprávněna jednat za uchazeče na základě písemné plné moci</w:t>
      </w:r>
      <w:r w:rsidR="00F1038E">
        <w:rPr>
          <w:rFonts w:ascii="Calibri" w:hAnsi="Calibri" w:cs="Calibri"/>
          <w:sz w:val="20"/>
          <w:szCs w:val="20"/>
        </w:rPr>
        <w:t xml:space="preserve"> nebo pověření</w:t>
      </w:r>
      <w:r w:rsidRPr="00DE0A69">
        <w:rPr>
          <w:rFonts w:ascii="Calibri" w:hAnsi="Calibri" w:cs="Calibri"/>
          <w:sz w:val="20"/>
          <w:szCs w:val="20"/>
        </w:rPr>
        <w:t xml:space="preserve">, musí být plná moc </w:t>
      </w:r>
      <w:r w:rsidR="00F1038E">
        <w:rPr>
          <w:rFonts w:ascii="Calibri" w:hAnsi="Calibri" w:cs="Calibri"/>
          <w:sz w:val="20"/>
          <w:szCs w:val="20"/>
        </w:rPr>
        <w:t xml:space="preserve">nebo pověření </w:t>
      </w:r>
      <w:r w:rsidRPr="00DE0A69">
        <w:rPr>
          <w:rFonts w:ascii="Calibri" w:hAnsi="Calibri" w:cs="Calibri"/>
          <w:sz w:val="20"/>
          <w:szCs w:val="20"/>
        </w:rPr>
        <w:t xml:space="preserve">učiněna </w:t>
      </w:r>
      <w:r w:rsidR="00FC532F">
        <w:rPr>
          <w:rFonts w:ascii="Calibri" w:hAnsi="Calibri" w:cs="Calibri"/>
          <w:sz w:val="20"/>
          <w:szCs w:val="20"/>
        </w:rPr>
        <w:t xml:space="preserve">zákonem připuštěnou formu a </w:t>
      </w:r>
      <w:r w:rsidRPr="00DE0A69">
        <w:rPr>
          <w:rFonts w:ascii="Calibri" w:hAnsi="Calibri" w:cs="Calibri"/>
          <w:sz w:val="20"/>
          <w:szCs w:val="20"/>
        </w:rPr>
        <w:t xml:space="preserve">splňovat všechny náležitosti vyžadované právními předpisy České republiky.  </w:t>
      </w:r>
      <w:r w:rsidR="00886D6C">
        <w:rPr>
          <w:rFonts w:ascii="Calibri" w:hAnsi="Calibri" w:cs="Calibri"/>
          <w:sz w:val="20"/>
          <w:szCs w:val="20"/>
        </w:rPr>
        <w:t>Plná moc nebo pověření bude k nabídce připojeno.</w:t>
      </w:r>
    </w:p>
    <w:p w:rsidR="00B574F0" w:rsidRPr="00DE0A69"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znemožněna jakákoliv jejich následná výměna (např. propojení zapečetěným provázkem apod.). Všechny jednotlivé dokumenty v nabídce budou přehledně řazeny, označeny a očíslovány dle obsahu uvedeného článku </w:t>
      </w:r>
      <w:r w:rsidR="00486022">
        <w:fldChar w:fldCharType="begin"/>
      </w:r>
      <w:r w:rsidR="00486022">
        <w:instrText xml:space="preserve"> REF _Ref310246729 \r \h  \* MERGEFORMAT </w:instrText>
      </w:r>
      <w:r w:rsidR="00486022">
        <w:fldChar w:fldCharType="separate"/>
      </w:r>
      <w:r w:rsidR="00A834A9" w:rsidRPr="00A834A9">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Nabídky se podávají písemně v řádně uzavřených obálkách, označených v souladu s </w:t>
      </w:r>
      <w:proofErr w:type="spellStart"/>
      <w:r w:rsidRPr="00DE0A69">
        <w:rPr>
          <w:rFonts w:ascii="Calibri" w:hAnsi="Calibri" w:cs="Calibri"/>
          <w:sz w:val="20"/>
          <w:szCs w:val="20"/>
        </w:rPr>
        <w:t>ust</w:t>
      </w:r>
      <w:proofErr w:type="spellEnd"/>
      <w:r w:rsidRPr="00DE0A69">
        <w:rPr>
          <w:rFonts w:ascii="Calibri" w:hAnsi="Calibri" w:cs="Calibri"/>
          <w:sz w:val="20"/>
          <w:szCs w:val="20"/>
        </w:rPr>
        <w:t xml:space="preserve">.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B574F0" w:rsidRDefault="00B574F0">
      <w:pPr>
        <w:ind w:left="709" w:hanging="425"/>
        <w:rPr>
          <w:rFonts w:ascii="Calibri" w:hAnsi="Calibri" w:cs="Calibri"/>
          <w:b/>
          <w:bCs/>
          <w:sz w:val="22"/>
          <w:szCs w:val="22"/>
        </w:rPr>
      </w:pPr>
    </w:p>
    <w:p w:rsidR="0039336B" w:rsidRPr="00DE0A69" w:rsidRDefault="0039336B">
      <w:pPr>
        <w:ind w:left="709" w:hanging="425"/>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6" w:name="_Toc362877740"/>
      <w:r w:rsidRPr="00CF6468">
        <w:rPr>
          <w:rFonts w:ascii="Calibri" w:hAnsi="Calibri" w:cs="Calibri"/>
          <w:kern w:val="28"/>
          <w:sz w:val="24"/>
          <w:szCs w:val="24"/>
          <w:lang w:val="cs-CZ"/>
        </w:rPr>
        <w:t>OTEVÍRÁNÍ OBÁLEK S NABÍDKAMI</w:t>
      </w:r>
      <w:bookmarkEnd w:id="46"/>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w:t>
      </w:r>
      <w:r w:rsidR="00886D6C">
        <w:rPr>
          <w:rFonts w:ascii="Calibri" w:hAnsi="Calibri" w:cs="Calibri"/>
          <w:sz w:val="20"/>
          <w:szCs w:val="20"/>
        </w:rPr>
        <w:t>8</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B574F0" w:rsidRPr="00DE0A69" w:rsidRDefault="00B574F0"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62877741"/>
      <w:r w:rsidRPr="00CF6468">
        <w:rPr>
          <w:rFonts w:ascii="Calibri" w:hAnsi="Calibri" w:cs="Calibri"/>
          <w:kern w:val="28"/>
          <w:sz w:val="24"/>
          <w:szCs w:val="24"/>
          <w:lang w:val="cs-CZ"/>
        </w:rPr>
        <w:t>DŮVĚRNOST ZADÁVACÍHO ŘÍZENÍ</w:t>
      </w:r>
      <w:bookmarkEnd w:id="47"/>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39336B" w:rsidRDefault="0039336B" w:rsidP="0039336B">
      <w:pPr>
        <w:pStyle w:val="Odstavecseseznamem"/>
        <w:ind w:left="1418"/>
        <w:jc w:val="both"/>
        <w:rPr>
          <w:rFonts w:ascii="Calibri" w:hAnsi="Calibri" w:cs="Calibri"/>
          <w:sz w:val="20"/>
          <w:szCs w:val="20"/>
        </w:rPr>
      </w:pPr>
    </w:p>
    <w:p w:rsidR="0039336B" w:rsidRPr="00A00245" w:rsidRDefault="0039336B" w:rsidP="0039336B">
      <w:pPr>
        <w:pStyle w:val="Odstavecseseznamem"/>
        <w:ind w:left="1418"/>
        <w:jc w:val="both"/>
        <w:rPr>
          <w:rFonts w:ascii="Calibri" w:hAnsi="Calibri" w:cs="Calibri"/>
          <w:sz w:val="20"/>
          <w:szCs w:val="20"/>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62877742"/>
      <w:r w:rsidRPr="00CF6468">
        <w:rPr>
          <w:rFonts w:ascii="Calibri" w:hAnsi="Calibri" w:cs="Calibri"/>
          <w:kern w:val="28"/>
          <w:sz w:val="24"/>
          <w:szCs w:val="24"/>
          <w:lang w:val="cs-CZ"/>
        </w:rPr>
        <w:t>POSOUZENÍ NABÍDEK</w:t>
      </w:r>
      <w:bookmarkEnd w:id="48"/>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 o písemné vysvětlení nabídky a 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posouzení nabídek, které nemají vliv na 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Předmětem posouzení bude i posouzení výše nabídkových cen ve vztahu k předmětu veřejné zakázky. Hodnotící komise</w:t>
      </w:r>
      <w:r>
        <w:rPr>
          <w:rFonts w:ascii="Calibri" w:hAnsi="Calibri" w:cs="Calibri"/>
          <w:sz w:val="20"/>
          <w:szCs w:val="20"/>
        </w:rPr>
        <w:t>,</w:t>
      </w:r>
      <w:r w:rsidRPr="00DE0A69">
        <w:rPr>
          <w:rFonts w:ascii="Calibri" w:hAnsi="Calibri" w:cs="Calibri"/>
          <w:sz w:val="20"/>
          <w:szCs w:val="20"/>
        </w:rPr>
        <w:t xml:space="preserve"> si v rámci fáze posuzování nabídek ve smyslu ustanovení § 76 a násl. ZVZ, </w:t>
      </w:r>
      <w:r>
        <w:rPr>
          <w:rFonts w:ascii="Calibri" w:hAnsi="Calibri" w:cs="Calibri"/>
          <w:sz w:val="20"/>
          <w:szCs w:val="20"/>
        </w:rPr>
        <w:t>bude</w:t>
      </w:r>
      <w:r w:rsidR="00FC532F">
        <w:rPr>
          <w:rFonts w:ascii="Calibri" w:hAnsi="Calibri" w:cs="Calibri"/>
          <w:sz w:val="20"/>
          <w:szCs w:val="20"/>
        </w:rPr>
        <w:t>-</w:t>
      </w:r>
      <w:r>
        <w:rPr>
          <w:rFonts w:ascii="Calibri" w:hAnsi="Calibri" w:cs="Calibri"/>
          <w:sz w:val="20"/>
          <w:szCs w:val="20"/>
        </w:rPr>
        <w:t xml:space="preserve">li to nezbytné a potřebné vzhledem k výši nabídkových cen, </w:t>
      </w:r>
      <w:r w:rsidRPr="00DE0A69">
        <w:rPr>
          <w:rFonts w:ascii="Calibri" w:hAnsi="Calibri" w:cs="Calibri"/>
          <w:sz w:val="20"/>
          <w:szCs w:val="20"/>
        </w:rPr>
        <w:t xml:space="preserve">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w:t>
      </w:r>
      <w:r w:rsidRPr="00DE0A69">
        <w:rPr>
          <w:rFonts w:ascii="Calibri" w:hAnsi="Calibri" w:cs="Calibri"/>
          <w:sz w:val="20"/>
          <w:szCs w:val="20"/>
        </w:rPr>
        <w:lastRenderedPageBreak/>
        <w:t xml:space="preserve">zakázky, vyžádá si hodnotící komise od uchazeče písemné zdůvodnění těch částí nabídky, které jsou pro výši nabídkové ceny podstatné. </w:t>
      </w:r>
    </w:p>
    <w:p w:rsidR="00B574F0" w:rsidRDefault="00B574F0" w:rsidP="008F713B">
      <w:pPr>
        <w:ind w:left="1414"/>
        <w:jc w:val="both"/>
        <w:rPr>
          <w:rFonts w:ascii="Calibri" w:hAnsi="Calibri" w:cs="Calibri"/>
          <w:sz w:val="20"/>
          <w:szCs w:val="20"/>
        </w:rPr>
      </w:pPr>
    </w:p>
    <w:p w:rsidR="0039336B" w:rsidRPr="00DE0A69" w:rsidRDefault="0039336B" w:rsidP="008F713B">
      <w:pPr>
        <w:ind w:left="1414"/>
        <w:jc w:val="both"/>
        <w:rPr>
          <w:rFonts w:ascii="Calibri" w:hAnsi="Calibri" w:cs="Calibri"/>
          <w:sz w:val="20"/>
          <w:szCs w:val="20"/>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62877743"/>
      <w:r w:rsidRPr="00CF6468">
        <w:rPr>
          <w:rFonts w:ascii="Calibri" w:hAnsi="Calibri" w:cs="Calibri"/>
          <w:kern w:val="28"/>
          <w:sz w:val="24"/>
          <w:szCs w:val="24"/>
          <w:lang w:val="cs-CZ"/>
        </w:rPr>
        <w:t>KRITÉRIA PRO HODNOCENÍ NABÍDEK</w:t>
      </w:r>
      <w:bookmarkEnd w:id="49"/>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w:t>
      </w:r>
      <w:proofErr w:type="spellStart"/>
      <w:r w:rsidRPr="00E6404D">
        <w:rPr>
          <w:rFonts w:ascii="Calibri" w:hAnsi="Calibri" w:cs="Calibri"/>
          <w:sz w:val="20"/>
          <w:szCs w:val="20"/>
        </w:rPr>
        <w:t>ust</w:t>
      </w:r>
      <w:proofErr w:type="spellEnd"/>
      <w:r w:rsidRPr="00E6404D">
        <w:rPr>
          <w:rFonts w:ascii="Calibri" w:hAnsi="Calibri" w:cs="Calibri"/>
          <w:sz w:val="20"/>
          <w:szCs w:val="20"/>
        </w:rPr>
        <w:t>. § 79 ZVZ.</w:t>
      </w:r>
    </w:p>
    <w:p w:rsidR="00B574F0" w:rsidRPr="00DE0A69" w:rsidRDefault="00B574F0" w:rsidP="002363DF">
      <w:pPr>
        <w:ind w:left="1414"/>
        <w:jc w:val="both"/>
        <w:rPr>
          <w:rFonts w:ascii="Calibri" w:hAnsi="Calibri" w:cs="Calibri"/>
          <w:sz w:val="20"/>
          <w:szCs w:val="20"/>
        </w:rPr>
      </w:pPr>
    </w:p>
    <w:p w:rsidR="00B574F0" w:rsidRPr="00F1038E" w:rsidRDefault="00B574F0" w:rsidP="00F1038E">
      <w:pPr>
        <w:pStyle w:val="Odstavecseseznamem"/>
        <w:numPr>
          <w:ilvl w:val="1"/>
          <w:numId w:val="30"/>
        </w:numPr>
        <w:ind w:left="1418" w:hanging="709"/>
        <w:jc w:val="both"/>
        <w:rPr>
          <w:rFonts w:ascii="Calibri" w:hAnsi="Calibri" w:cs="Calibri"/>
          <w:sz w:val="20"/>
          <w:szCs w:val="20"/>
        </w:rPr>
      </w:pPr>
      <w:r w:rsidRPr="003E327C">
        <w:rPr>
          <w:rFonts w:ascii="Calibri" w:hAnsi="Calibri" w:cs="Calibri"/>
          <w:sz w:val="20"/>
          <w:szCs w:val="20"/>
        </w:rPr>
        <w:t xml:space="preserve">V rámci hodnotícího kritéria nejnižší nabídková cena bude hodnocena celková výše nabídkové ceny bez DPH ve smyslu odst. 14.3 těchto Pokynů (vkládaná do těla závazného vzoru smlouvy). Jako výhodnější bude hodnocena taková celková výše nabídkové ceny bez DPH ve smyslu odst. 14.3. těchto Pokynů (vkládaná do těla závazného vzoru smlouvy), která bude nižší oproti celkovým výším nabídkových cen bez DPH ve smyslu odst. 14.3 těchto Pokynů (vkládaných do těla závazného vzoru smlouvy) uváděným ostatními uchazeči. </w:t>
      </w:r>
    </w:p>
    <w:p w:rsidR="003E327C" w:rsidRDefault="003E327C" w:rsidP="003E327C">
      <w:pPr>
        <w:pStyle w:val="Odstavecseseznamem"/>
        <w:rPr>
          <w:rFonts w:ascii="Calibri" w:hAnsi="Calibri" w:cs="Calibri"/>
          <w:sz w:val="22"/>
          <w:szCs w:val="22"/>
        </w:rPr>
      </w:pPr>
    </w:p>
    <w:p w:rsidR="0039336B" w:rsidRDefault="0039336B" w:rsidP="003E327C">
      <w:pPr>
        <w:pStyle w:val="Odstavecseseznamem"/>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62877744"/>
      <w:r w:rsidRPr="00CF6468">
        <w:rPr>
          <w:rFonts w:ascii="Calibri" w:hAnsi="Calibri" w:cs="Calibri"/>
          <w:kern w:val="28"/>
          <w:sz w:val="24"/>
          <w:szCs w:val="24"/>
          <w:lang w:val="cs-CZ"/>
        </w:rPr>
        <w:t>ZRUŠENÍ ZADÁVACÍHO ŘÍZENÍ</w:t>
      </w:r>
      <w:bookmarkEnd w:id="50"/>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Default="00B574F0">
      <w:pPr>
        <w:jc w:val="both"/>
        <w:rPr>
          <w:rFonts w:ascii="Calibri" w:hAnsi="Calibri" w:cs="Calibri"/>
          <w:sz w:val="22"/>
          <w:szCs w:val="22"/>
        </w:rPr>
      </w:pPr>
    </w:p>
    <w:p w:rsidR="0039336B" w:rsidRPr="00DE0A69" w:rsidRDefault="0039336B">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62877745"/>
      <w:r w:rsidRPr="00CF6468">
        <w:rPr>
          <w:rFonts w:ascii="Calibri" w:hAnsi="Calibri" w:cs="Calibri"/>
          <w:kern w:val="28"/>
          <w:sz w:val="24"/>
          <w:szCs w:val="24"/>
          <w:lang w:val="cs-CZ"/>
        </w:rPr>
        <w:t>UZAVŘENÍ SMLOUVY</w:t>
      </w:r>
      <w:bookmarkEnd w:id="51"/>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uchazečem upravuje </w:t>
      </w:r>
      <w:proofErr w:type="spellStart"/>
      <w:r w:rsidRPr="00A4312C">
        <w:rPr>
          <w:rFonts w:ascii="Calibri" w:hAnsi="Calibri" w:cs="Calibri"/>
          <w:sz w:val="20"/>
          <w:szCs w:val="20"/>
        </w:rPr>
        <w:t>ust</w:t>
      </w:r>
      <w:proofErr w:type="spellEnd"/>
      <w:r w:rsidRPr="00A4312C">
        <w:rPr>
          <w:rFonts w:ascii="Calibri" w:hAnsi="Calibri" w:cs="Calibri"/>
          <w:sz w:val="20"/>
          <w:szCs w:val="20"/>
        </w:rPr>
        <w:t>. § 82 ZVZ. Smlouva bude uzavřena ve formě uvedené v Dílu 2 této zadávací dokumentace s názvem Závazný vzor smlouvy.</w:t>
      </w:r>
    </w:p>
    <w:p w:rsidR="00B574F0" w:rsidRDefault="00B574F0" w:rsidP="00983E1D">
      <w:pPr>
        <w:ind w:left="709"/>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62877746"/>
      <w:r w:rsidRPr="00CF6468">
        <w:rPr>
          <w:rFonts w:ascii="Calibri" w:hAnsi="Calibri" w:cs="Calibri"/>
          <w:kern w:val="28"/>
          <w:sz w:val="24"/>
          <w:szCs w:val="24"/>
          <w:lang w:val="cs-CZ"/>
        </w:rPr>
        <w:t>PŘÍLOHY TĚCHTO POKYNŮ</w:t>
      </w:r>
      <w:bookmarkEnd w:id="52"/>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947CEE" w:rsidRPr="00DE0A69" w:rsidTr="004345CD">
        <w:tc>
          <w:tcPr>
            <w:tcW w:w="2330" w:type="dxa"/>
          </w:tcPr>
          <w:p w:rsidR="00947CEE" w:rsidRPr="00DE0A69" w:rsidRDefault="00947CEE"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947CEE" w:rsidRPr="00DE0A69" w:rsidRDefault="00947CEE" w:rsidP="00AB2880">
            <w:pPr>
              <w:jc w:val="both"/>
              <w:rPr>
                <w:rFonts w:ascii="Calibri" w:hAnsi="Calibri" w:cs="Calibri"/>
                <w:sz w:val="20"/>
                <w:szCs w:val="20"/>
              </w:rPr>
            </w:pPr>
            <w:r w:rsidRPr="00DE0A69">
              <w:rPr>
                <w:rFonts w:ascii="Calibri" w:hAnsi="Calibri" w:cs="Calibri"/>
                <w:sz w:val="20"/>
                <w:szCs w:val="20"/>
              </w:rPr>
              <w:t>Všeobecné informace o uchazeči</w:t>
            </w:r>
          </w:p>
        </w:tc>
      </w:tr>
      <w:tr w:rsidR="00947CEE" w:rsidRPr="00DE0A69" w:rsidTr="004345CD">
        <w:tc>
          <w:tcPr>
            <w:tcW w:w="2330" w:type="dxa"/>
          </w:tcPr>
          <w:p w:rsidR="00947CEE" w:rsidRPr="00DE0A69" w:rsidRDefault="00947CEE"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947CEE" w:rsidRPr="00DE0A69" w:rsidRDefault="00947CEE" w:rsidP="00AB2880">
            <w:pPr>
              <w:jc w:val="both"/>
              <w:rPr>
                <w:rFonts w:ascii="Calibri" w:hAnsi="Calibri" w:cs="Calibri"/>
                <w:sz w:val="20"/>
                <w:szCs w:val="20"/>
              </w:rPr>
            </w:pPr>
            <w:r w:rsidRPr="00DE0A69">
              <w:rPr>
                <w:rFonts w:ascii="Calibri" w:hAnsi="Calibri" w:cs="Calibri"/>
                <w:sz w:val="20"/>
                <w:szCs w:val="20"/>
              </w:rPr>
              <w:t>Zadání části prací subdodavatelům</w:t>
            </w:r>
          </w:p>
        </w:tc>
      </w:tr>
      <w:tr w:rsidR="00947CEE" w:rsidRPr="00DE0A69" w:rsidTr="004345CD">
        <w:tc>
          <w:tcPr>
            <w:tcW w:w="2330" w:type="dxa"/>
          </w:tcPr>
          <w:p w:rsidR="00947CEE" w:rsidRPr="00DE0A69" w:rsidRDefault="00947CEE"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947CEE" w:rsidRPr="00DE0A69" w:rsidRDefault="00947CEE" w:rsidP="00AB2880">
            <w:pPr>
              <w:jc w:val="both"/>
              <w:rPr>
                <w:rFonts w:ascii="Calibri" w:hAnsi="Calibri" w:cs="Calibri"/>
                <w:b/>
                <w:bCs/>
                <w:sz w:val="20"/>
                <w:szCs w:val="20"/>
              </w:rPr>
            </w:pPr>
            <w:r w:rsidRPr="00DE0A69">
              <w:rPr>
                <w:rFonts w:ascii="Calibri" w:hAnsi="Calibri" w:cs="Calibri"/>
                <w:sz w:val="20"/>
                <w:szCs w:val="20"/>
              </w:rPr>
              <w:t xml:space="preserve">Údaje o </w:t>
            </w:r>
            <w:r>
              <w:rPr>
                <w:rFonts w:ascii="Calibri" w:hAnsi="Calibri" w:cs="Calibri"/>
                <w:sz w:val="20"/>
                <w:szCs w:val="20"/>
              </w:rPr>
              <w:t>sdružení uchazečů</w:t>
            </w:r>
            <w:r w:rsidRPr="00DE0A69">
              <w:rPr>
                <w:rFonts w:ascii="Calibri" w:hAnsi="Calibri" w:cs="Calibri"/>
                <w:sz w:val="20"/>
                <w:szCs w:val="20"/>
              </w:rPr>
              <w:t xml:space="preserve"> podávajících nabídku společně</w:t>
            </w:r>
          </w:p>
        </w:tc>
      </w:tr>
      <w:tr w:rsidR="00947CEE" w:rsidRPr="00DE0A69" w:rsidTr="004345CD">
        <w:tc>
          <w:tcPr>
            <w:tcW w:w="2330" w:type="dxa"/>
          </w:tcPr>
          <w:p w:rsidR="00947CEE" w:rsidRPr="00DE0A69" w:rsidRDefault="00947CEE"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947CEE" w:rsidRPr="00DE0A69" w:rsidRDefault="00947CEE" w:rsidP="00AB2880">
            <w:pPr>
              <w:jc w:val="both"/>
              <w:rPr>
                <w:rFonts w:ascii="Calibri" w:hAnsi="Calibri" w:cs="Calibri"/>
                <w:b/>
                <w:bCs/>
                <w:sz w:val="20"/>
                <w:szCs w:val="20"/>
              </w:rPr>
            </w:pPr>
            <w:r w:rsidRPr="00DE0A69">
              <w:rPr>
                <w:rFonts w:ascii="Calibri" w:hAnsi="Calibri" w:cs="Calibri"/>
                <w:sz w:val="20"/>
                <w:szCs w:val="20"/>
              </w:rPr>
              <w:t>Seznam významných služeb</w:t>
            </w:r>
          </w:p>
        </w:tc>
      </w:tr>
      <w:tr w:rsidR="00947CEE" w:rsidRPr="00DE0A69" w:rsidTr="004345CD">
        <w:tc>
          <w:tcPr>
            <w:tcW w:w="2330" w:type="dxa"/>
          </w:tcPr>
          <w:p w:rsidR="00947CEE" w:rsidRPr="00DE0A69" w:rsidRDefault="00947CEE"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947CEE" w:rsidRPr="00DE0A69" w:rsidRDefault="00947CEE" w:rsidP="00AB2880">
            <w:pPr>
              <w:jc w:val="both"/>
              <w:rPr>
                <w:rFonts w:ascii="Calibri" w:hAnsi="Calibri" w:cs="Calibri"/>
                <w:sz w:val="20"/>
                <w:szCs w:val="20"/>
              </w:rPr>
            </w:pPr>
            <w:r w:rsidRPr="00DE0A69">
              <w:rPr>
                <w:rFonts w:ascii="Calibri" w:hAnsi="Calibri" w:cs="Calibri"/>
                <w:sz w:val="20"/>
                <w:szCs w:val="20"/>
              </w:rPr>
              <w:t xml:space="preserve">Seznam </w:t>
            </w:r>
            <w:r>
              <w:rPr>
                <w:rFonts w:ascii="Calibri" w:hAnsi="Calibri" w:cs="Calibri"/>
                <w:sz w:val="20"/>
                <w:szCs w:val="20"/>
              </w:rPr>
              <w:t>vedoucího</w:t>
            </w:r>
            <w:r w:rsidRPr="00DE0A69">
              <w:rPr>
                <w:rFonts w:ascii="Calibri" w:hAnsi="Calibri" w:cs="Calibri"/>
                <w:sz w:val="20"/>
                <w:szCs w:val="20"/>
              </w:rPr>
              <w:t xml:space="preserve"> personálu dodavatele</w:t>
            </w:r>
          </w:p>
        </w:tc>
      </w:tr>
      <w:tr w:rsidR="00947CEE" w:rsidRPr="00DE0A69" w:rsidTr="004345CD">
        <w:tc>
          <w:tcPr>
            <w:tcW w:w="2330" w:type="dxa"/>
          </w:tcPr>
          <w:p w:rsidR="00947CEE" w:rsidRPr="00DE0A69" w:rsidRDefault="00947CEE"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947CEE" w:rsidRPr="00DE0A69" w:rsidRDefault="00947CEE" w:rsidP="00AB2880">
            <w:pPr>
              <w:jc w:val="both"/>
              <w:rPr>
                <w:rFonts w:ascii="Calibri" w:hAnsi="Calibri" w:cs="Calibri"/>
                <w:sz w:val="20"/>
                <w:szCs w:val="20"/>
              </w:rPr>
            </w:pPr>
            <w:r w:rsidRPr="00DE0A69">
              <w:rPr>
                <w:rFonts w:ascii="Calibri" w:hAnsi="Calibri" w:cs="Calibri"/>
                <w:sz w:val="20"/>
                <w:szCs w:val="20"/>
              </w:rPr>
              <w:t>Vzor životopisu</w:t>
            </w:r>
          </w:p>
        </w:tc>
      </w:tr>
      <w:tr w:rsidR="00947CEE" w:rsidRPr="00DE0A69" w:rsidTr="004345CD">
        <w:tc>
          <w:tcPr>
            <w:tcW w:w="2330" w:type="dxa"/>
          </w:tcPr>
          <w:p w:rsidR="00947CEE" w:rsidRPr="00DE0A69" w:rsidRDefault="00947CEE"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947CEE" w:rsidRPr="00DE0A69" w:rsidRDefault="00947CEE" w:rsidP="00AB2880">
            <w:pPr>
              <w:jc w:val="both"/>
              <w:rPr>
                <w:rFonts w:ascii="Calibri" w:hAnsi="Calibri" w:cs="Calibri"/>
                <w:sz w:val="20"/>
                <w:szCs w:val="20"/>
              </w:rPr>
            </w:pPr>
            <w:r w:rsidRPr="00300BBC">
              <w:rPr>
                <w:rFonts w:ascii="Calibri" w:hAnsi="Calibri" w:cs="Calibri"/>
                <w:sz w:val="20"/>
                <w:szCs w:val="20"/>
              </w:rPr>
              <w:t xml:space="preserve">Vzor čestného </w:t>
            </w:r>
            <w:r>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947CEE" w:rsidRPr="00DE0A69" w:rsidTr="004345CD">
        <w:tc>
          <w:tcPr>
            <w:tcW w:w="2330" w:type="dxa"/>
          </w:tcPr>
          <w:p w:rsidR="00947CEE" w:rsidRPr="00DE0A69" w:rsidRDefault="00947CEE" w:rsidP="00155F98">
            <w:pPr>
              <w:jc w:val="both"/>
              <w:rPr>
                <w:rFonts w:ascii="Calibri" w:hAnsi="Calibri" w:cs="Calibri"/>
                <w:sz w:val="20"/>
                <w:szCs w:val="20"/>
              </w:rPr>
            </w:pPr>
          </w:p>
        </w:tc>
        <w:tc>
          <w:tcPr>
            <w:tcW w:w="6958" w:type="dxa"/>
          </w:tcPr>
          <w:p w:rsidR="00947CEE" w:rsidRPr="00DE0A69" w:rsidRDefault="00947CEE" w:rsidP="00646CAD">
            <w:pPr>
              <w:jc w:val="both"/>
              <w:rPr>
                <w:rFonts w:ascii="Calibri" w:hAnsi="Calibri" w:cs="Calibri"/>
                <w:sz w:val="20"/>
                <w:szCs w:val="20"/>
              </w:rPr>
            </w:pPr>
          </w:p>
        </w:tc>
      </w:tr>
      <w:tr w:rsidR="00947CEE" w:rsidRPr="00DE0A69" w:rsidTr="004345CD">
        <w:tc>
          <w:tcPr>
            <w:tcW w:w="2330" w:type="dxa"/>
          </w:tcPr>
          <w:p w:rsidR="00947CEE" w:rsidRPr="00DE0A69" w:rsidRDefault="00947CEE" w:rsidP="00155F98">
            <w:pPr>
              <w:jc w:val="both"/>
              <w:rPr>
                <w:rFonts w:ascii="Calibri" w:hAnsi="Calibri" w:cs="Calibri"/>
                <w:sz w:val="20"/>
                <w:szCs w:val="20"/>
              </w:rPr>
            </w:pPr>
          </w:p>
        </w:tc>
        <w:tc>
          <w:tcPr>
            <w:tcW w:w="6958" w:type="dxa"/>
          </w:tcPr>
          <w:p w:rsidR="00947CEE" w:rsidRPr="00DE0A69" w:rsidRDefault="00947CEE" w:rsidP="00E77582">
            <w:pPr>
              <w:jc w:val="both"/>
              <w:rPr>
                <w:rFonts w:ascii="Calibri" w:hAnsi="Calibri" w:cs="Calibri"/>
                <w:sz w:val="20"/>
                <w:szCs w:val="20"/>
              </w:rPr>
            </w:pPr>
          </w:p>
        </w:tc>
      </w:tr>
    </w:tbl>
    <w:p w:rsidR="0039336B" w:rsidRDefault="0039336B" w:rsidP="006B3FDD">
      <w:pPr>
        <w:jc w:val="both"/>
        <w:rPr>
          <w:rFonts w:ascii="Calibri" w:hAnsi="Calibri" w:cs="Calibri"/>
          <w:sz w:val="22"/>
          <w:szCs w:val="22"/>
        </w:rPr>
      </w:pPr>
    </w:p>
    <w:p w:rsidR="0039336B" w:rsidRDefault="0039336B" w:rsidP="006B3FDD">
      <w:pPr>
        <w:jc w:val="both"/>
        <w:rPr>
          <w:rFonts w:ascii="Calibri" w:hAnsi="Calibri" w:cs="Calibri"/>
          <w:sz w:val="22"/>
          <w:szCs w:val="22"/>
        </w:rPr>
      </w:pPr>
    </w:p>
    <w:p w:rsidR="00B574F0" w:rsidRPr="00DE0A69" w:rsidRDefault="00B574F0" w:rsidP="006B3FDD">
      <w:pPr>
        <w:jc w:val="both"/>
        <w:rPr>
          <w:rFonts w:ascii="Calibri" w:hAnsi="Calibri" w:cs="Calibri"/>
          <w:b/>
          <w:bCs/>
          <w:sz w:val="20"/>
          <w:szCs w:val="20"/>
          <w:lang w:val="en-US"/>
        </w:rPr>
      </w:pPr>
      <w:r w:rsidRPr="00DE0A69">
        <w:rPr>
          <w:rFonts w:ascii="Calibri" w:hAnsi="Calibri" w:cs="Calibri"/>
          <w:sz w:val="22"/>
          <w:szCs w:val="22"/>
        </w:rPr>
        <w:t>V Praze dne</w:t>
      </w:r>
      <w:r w:rsidR="00211D02">
        <w:rPr>
          <w:rFonts w:ascii="Calibri" w:hAnsi="Calibri" w:cs="Calibri"/>
          <w:sz w:val="22"/>
          <w:szCs w:val="22"/>
        </w:rPr>
        <w:t xml:space="preserve"> </w:t>
      </w:r>
      <w:r w:rsidR="00851735">
        <w:rPr>
          <w:rFonts w:ascii="Calibri" w:hAnsi="Calibri" w:cs="Calibri"/>
          <w:sz w:val="22"/>
          <w:szCs w:val="22"/>
        </w:rPr>
        <w:t>23.</w:t>
      </w:r>
      <w:r w:rsidR="0091269C" w:rsidRPr="00851735">
        <w:rPr>
          <w:rFonts w:ascii="Calibri" w:hAnsi="Calibri" w:cs="Calibri"/>
          <w:sz w:val="22"/>
          <w:szCs w:val="22"/>
        </w:rPr>
        <w:t>09.2013</w:t>
      </w:r>
    </w:p>
    <w:p w:rsidR="00646CAD" w:rsidRDefault="00646CAD" w:rsidP="006B3FDD">
      <w:pPr>
        <w:jc w:val="both"/>
        <w:rPr>
          <w:rFonts w:ascii="Calibri" w:hAnsi="Calibri" w:cs="Calibri"/>
          <w:b/>
          <w:bCs/>
          <w:sz w:val="20"/>
          <w:szCs w:val="20"/>
          <w:lang w:val="en-US"/>
        </w:rPr>
      </w:pPr>
    </w:p>
    <w:p w:rsidR="0039336B" w:rsidRDefault="0039336B" w:rsidP="006B3FDD">
      <w:pPr>
        <w:jc w:val="both"/>
        <w:rPr>
          <w:rFonts w:ascii="Calibri" w:hAnsi="Calibri" w:cs="Calibri"/>
          <w:b/>
          <w:bCs/>
          <w:sz w:val="20"/>
          <w:szCs w:val="20"/>
          <w:lang w:val="en-US"/>
        </w:rPr>
      </w:pPr>
    </w:p>
    <w:p w:rsidR="00646CAD" w:rsidRPr="00DE0A69" w:rsidRDefault="00646CAD" w:rsidP="006B3FDD">
      <w:pPr>
        <w:jc w:val="both"/>
        <w:rPr>
          <w:rFonts w:ascii="Calibri" w:hAnsi="Calibri" w:cs="Calibri"/>
          <w:b/>
          <w:bCs/>
          <w:sz w:val="20"/>
          <w:szCs w:val="20"/>
          <w:lang w:val="en-US"/>
        </w:rPr>
      </w:pPr>
    </w:p>
    <w:tbl>
      <w:tblPr>
        <w:tblW w:w="0" w:type="auto"/>
        <w:tblLook w:val="00A0" w:firstRow="1" w:lastRow="0" w:firstColumn="1" w:lastColumn="0" w:noHBand="0" w:noVBand="0"/>
      </w:tblPr>
      <w:tblGrid>
        <w:gridCol w:w="9288"/>
      </w:tblGrid>
      <w:tr w:rsidR="00B574F0" w:rsidRPr="007F3290" w:rsidTr="00707A34">
        <w:tc>
          <w:tcPr>
            <w:tcW w:w="9288" w:type="dxa"/>
          </w:tcPr>
          <w:p w:rsidR="00B574F0" w:rsidRPr="007F3290" w:rsidRDefault="00695D23" w:rsidP="00EC155B">
            <w:pPr>
              <w:jc w:val="center"/>
              <w:rPr>
                <w:rFonts w:ascii="Calibri" w:hAnsi="Calibri" w:cs="Calibri"/>
                <w:sz w:val="20"/>
                <w:szCs w:val="20"/>
              </w:rPr>
            </w:pPr>
            <w:r>
              <w:rPr>
                <w:rFonts w:ascii="Calibri" w:hAnsi="Calibri" w:cs="Calibri"/>
                <w:sz w:val="20"/>
                <w:szCs w:val="20"/>
              </w:rPr>
              <w:t xml:space="preserve">     </w:t>
            </w:r>
            <w:r w:rsidR="00B574F0" w:rsidRPr="007F3290">
              <w:rPr>
                <w:rFonts w:ascii="Calibri" w:hAnsi="Calibri" w:cs="Calibri"/>
                <w:sz w:val="20"/>
                <w:szCs w:val="20"/>
              </w:rPr>
              <w:t>…………………………………………….</w:t>
            </w:r>
          </w:p>
        </w:tc>
      </w:tr>
      <w:tr w:rsidR="00B574F0" w:rsidRPr="007F3290" w:rsidTr="00707A34">
        <w:tc>
          <w:tcPr>
            <w:tcW w:w="9288" w:type="dxa"/>
          </w:tcPr>
          <w:p w:rsidR="00707A34" w:rsidRPr="002D7DBE" w:rsidRDefault="00697A4D" w:rsidP="00697A4D">
            <w:pPr>
              <w:rPr>
                <w:rFonts w:ascii="Calibri" w:hAnsi="Calibri" w:cs="Calibri"/>
                <w:sz w:val="20"/>
                <w:szCs w:val="20"/>
                <w:lang w:val="en-US"/>
              </w:rPr>
            </w:pPr>
            <w:r w:rsidRPr="0018528D">
              <w:rPr>
                <w:rFonts w:ascii="Calibri" w:hAnsi="Calibri" w:cs="Calibri"/>
                <w:color w:val="FF0000"/>
                <w:sz w:val="20"/>
                <w:szCs w:val="20"/>
                <w:lang w:val="en-US"/>
              </w:rPr>
              <w:t xml:space="preserve">                                                                           </w:t>
            </w:r>
            <w:r w:rsidR="002D7DBE">
              <w:rPr>
                <w:rFonts w:ascii="Calibri" w:hAnsi="Calibri" w:cs="Calibri"/>
                <w:color w:val="FF0000"/>
                <w:sz w:val="20"/>
                <w:szCs w:val="20"/>
                <w:lang w:val="en-US"/>
              </w:rPr>
              <w:t xml:space="preserve">  </w:t>
            </w:r>
            <w:r w:rsidR="00695D23">
              <w:rPr>
                <w:rFonts w:ascii="Calibri" w:hAnsi="Calibri" w:cs="Calibri"/>
                <w:color w:val="FF0000"/>
                <w:sz w:val="20"/>
                <w:szCs w:val="20"/>
                <w:lang w:val="en-US"/>
              </w:rPr>
              <w:t xml:space="preserve">     </w:t>
            </w:r>
            <w:r w:rsidRPr="0018528D">
              <w:rPr>
                <w:rFonts w:ascii="Calibri" w:hAnsi="Calibri" w:cs="Calibri"/>
                <w:color w:val="FF0000"/>
                <w:sz w:val="20"/>
                <w:szCs w:val="20"/>
                <w:lang w:val="en-US"/>
              </w:rPr>
              <w:t xml:space="preserve">    </w:t>
            </w:r>
            <w:r w:rsidR="004F04C2" w:rsidRPr="0018528D">
              <w:rPr>
                <w:rFonts w:ascii="Calibri" w:hAnsi="Calibri" w:cs="Calibri"/>
                <w:color w:val="FF0000"/>
                <w:sz w:val="20"/>
                <w:szCs w:val="20"/>
                <w:lang w:val="en-US"/>
              </w:rPr>
              <w:t xml:space="preserve"> </w:t>
            </w:r>
            <w:r w:rsidRPr="002D7DBE">
              <w:rPr>
                <w:rFonts w:ascii="Calibri" w:hAnsi="Calibri" w:cs="Calibri"/>
                <w:sz w:val="20"/>
                <w:szCs w:val="20"/>
                <w:lang w:val="en-US"/>
              </w:rPr>
              <w:t xml:space="preserve">Ing. </w:t>
            </w:r>
            <w:proofErr w:type="spellStart"/>
            <w:r w:rsidR="002D7DBE" w:rsidRPr="002D7DBE">
              <w:rPr>
                <w:rFonts w:ascii="Calibri" w:hAnsi="Calibri" w:cs="Calibri"/>
                <w:sz w:val="20"/>
                <w:szCs w:val="20"/>
                <w:lang w:val="en-US"/>
              </w:rPr>
              <w:t>Lubor</w:t>
            </w:r>
            <w:proofErr w:type="spellEnd"/>
            <w:r w:rsidR="002D7DBE" w:rsidRPr="002D7DBE">
              <w:rPr>
                <w:rFonts w:ascii="Calibri" w:hAnsi="Calibri" w:cs="Calibri"/>
                <w:sz w:val="20"/>
                <w:szCs w:val="20"/>
                <w:lang w:val="en-US"/>
              </w:rPr>
              <w:t xml:space="preserve"> </w:t>
            </w:r>
            <w:proofErr w:type="spellStart"/>
            <w:r w:rsidR="002D7DBE" w:rsidRPr="002D7DBE">
              <w:rPr>
                <w:rFonts w:ascii="Calibri" w:hAnsi="Calibri" w:cs="Calibri"/>
                <w:sz w:val="20"/>
                <w:szCs w:val="20"/>
                <w:lang w:val="en-US"/>
              </w:rPr>
              <w:t>Hrubeš</w:t>
            </w:r>
            <w:bookmarkStart w:id="53" w:name="_GoBack"/>
            <w:bookmarkEnd w:id="53"/>
            <w:proofErr w:type="spellEnd"/>
          </w:p>
          <w:p w:rsidR="008F11ED" w:rsidRDefault="0018528D" w:rsidP="002D7DBE">
            <w:pPr>
              <w:rPr>
                <w:rFonts w:ascii="Calibri" w:hAnsi="Calibri" w:cs="Calibri"/>
                <w:sz w:val="20"/>
                <w:szCs w:val="20"/>
              </w:rPr>
            </w:pPr>
            <w:r w:rsidRPr="002D7DBE">
              <w:rPr>
                <w:rFonts w:ascii="Calibri" w:hAnsi="Calibri" w:cs="Calibri"/>
                <w:sz w:val="20"/>
                <w:szCs w:val="20"/>
                <w:lang w:val="en-US"/>
              </w:rPr>
              <w:t xml:space="preserve">                                                </w:t>
            </w:r>
            <w:r w:rsidR="00C635BE" w:rsidRPr="002D7DBE">
              <w:rPr>
                <w:rFonts w:ascii="Calibri" w:hAnsi="Calibri" w:cs="Calibri"/>
                <w:sz w:val="20"/>
                <w:szCs w:val="20"/>
                <w:lang w:val="en-US"/>
              </w:rPr>
              <w:t xml:space="preserve">       </w:t>
            </w:r>
            <w:r w:rsidRPr="002D7DBE">
              <w:rPr>
                <w:rFonts w:ascii="Calibri" w:hAnsi="Calibri" w:cs="Calibri"/>
                <w:sz w:val="20"/>
                <w:szCs w:val="20"/>
                <w:lang w:val="en-US"/>
              </w:rPr>
              <w:t xml:space="preserve">  </w:t>
            </w:r>
            <w:r w:rsidR="002D7DBE" w:rsidRPr="002D7DBE">
              <w:rPr>
                <w:rFonts w:ascii="Calibri" w:hAnsi="Calibri" w:cs="Calibri"/>
                <w:sz w:val="20"/>
                <w:szCs w:val="20"/>
                <w:lang w:val="en-US"/>
              </w:rPr>
              <w:t xml:space="preserve">               </w:t>
            </w:r>
            <w:r w:rsidR="008F11ED">
              <w:rPr>
                <w:rFonts w:ascii="Calibri" w:hAnsi="Calibri" w:cs="Calibri"/>
                <w:sz w:val="20"/>
                <w:szCs w:val="20"/>
                <w:lang w:val="en-US"/>
              </w:rPr>
              <w:t xml:space="preserve">          </w:t>
            </w:r>
            <w:r w:rsidR="00695D23">
              <w:rPr>
                <w:rFonts w:ascii="Calibri" w:hAnsi="Calibri" w:cs="Calibri"/>
                <w:sz w:val="20"/>
                <w:szCs w:val="20"/>
                <w:lang w:val="en-US"/>
              </w:rPr>
              <w:t xml:space="preserve">      </w:t>
            </w:r>
            <w:r w:rsidR="008F11ED">
              <w:rPr>
                <w:rFonts w:ascii="Calibri" w:hAnsi="Calibri" w:cs="Calibri"/>
                <w:sz w:val="20"/>
                <w:szCs w:val="20"/>
                <w:lang w:val="en-US"/>
              </w:rPr>
              <w:t xml:space="preserve">      </w:t>
            </w:r>
            <w:r w:rsidR="00065138">
              <w:rPr>
                <w:rFonts w:ascii="Calibri" w:hAnsi="Calibri" w:cs="Calibri"/>
                <w:sz w:val="20"/>
                <w:szCs w:val="20"/>
                <w:lang w:val="en-US"/>
              </w:rPr>
              <w:t xml:space="preserve">  </w:t>
            </w:r>
            <w:r w:rsidR="008F11ED">
              <w:rPr>
                <w:rFonts w:ascii="Calibri" w:hAnsi="Calibri" w:cs="Calibri"/>
                <w:sz w:val="20"/>
                <w:szCs w:val="20"/>
                <w:lang w:val="en-US"/>
              </w:rPr>
              <w:t xml:space="preserve"> </w:t>
            </w:r>
            <w:r w:rsidR="00C635BE" w:rsidRPr="002D7DBE">
              <w:rPr>
                <w:rFonts w:ascii="Calibri" w:hAnsi="Calibri" w:cs="Calibri"/>
                <w:sz w:val="20"/>
                <w:szCs w:val="20"/>
              </w:rPr>
              <w:t>ředitel</w:t>
            </w:r>
            <w:r w:rsidR="002D7DBE" w:rsidRPr="002D7DBE">
              <w:rPr>
                <w:rFonts w:ascii="Calibri" w:hAnsi="Calibri" w:cs="Calibri"/>
                <w:sz w:val="20"/>
                <w:szCs w:val="20"/>
              </w:rPr>
              <w:t xml:space="preserve"> </w:t>
            </w:r>
          </w:p>
          <w:p w:rsidR="0018528D" w:rsidRPr="007F3290" w:rsidRDefault="008F11ED" w:rsidP="008F11ED">
            <w:pPr>
              <w:rPr>
                <w:rFonts w:ascii="Calibri" w:hAnsi="Calibri" w:cs="Calibri"/>
                <w:sz w:val="20"/>
                <w:szCs w:val="20"/>
              </w:rPr>
            </w:pPr>
            <w:r>
              <w:rPr>
                <w:rFonts w:ascii="Calibri" w:hAnsi="Calibri" w:cs="Calibri"/>
                <w:sz w:val="20"/>
                <w:szCs w:val="20"/>
              </w:rPr>
              <w:t xml:space="preserve">                                                                            </w:t>
            </w:r>
            <w:r w:rsidR="00695D23">
              <w:rPr>
                <w:rFonts w:ascii="Calibri" w:hAnsi="Calibri" w:cs="Calibri"/>
                <w:sz w:val="20"/>
                <w:szCs w:val="20"/>
              </w:rPr>
              <w:t xml:space="preserve">    </w:t>
            </w:r>
            <w:r w:rsidR="00065138">
              <w:rPr>
                <w:rFonts w:ascii="Calibri" w:hAnsi="Calibri" w:cs="Calibri"/>
                <w:sz w:val="20"/>
                <w:szCs w:val="20"/>
              </w:rPr>
              <w:t xml:space="preserve">   </w:t>
            </w:r>
            <w:r w:rsidR="00695D23">
              <w:rPr>
                <w:rFonts w:ascii="Calibri" w:hAnsi="Calibri" w:cs="Calibri"/>
                <w:sz w:val="20"/>
                <w:szCs w:val="20"/>
              </w:rPr>
              <w:t xml:space="preserve">   </w:t>
            </w:r>
            <w:r w:rsidR="002D7DBE" w:rsidRPr="002D7DBE">
              <w:rPr>
                <w:rFonts w:ascii="Calibri" w:hAnsi="Calibri" w:cs="Calibri"/>
                <w:sz w:val="20"/>
                <w:szCs w:val="20"/>
              </w:rPr>
              <w:t>Stavební správ</w:t>
            </w:r>
            <w:r>
              <w:rPr>
                <w:rFonts w:ascii="Calibri" w:hAnsi="Calibri" w:cs="Calibri"/>
                <w:sz w:val="20"/>
                <w:szCs w:val="20"/>
              </w:rPr>
              <w:t>a</w:t>
            </w:r>
            <w:r w:rsidR="002D7DBE" w:rsidRPr="002D7DBE">
              <w:rPr>
                <w:rFonts w:ascii="Calibri" w:hAnsi="Calibri" w:cs="Calibri"/>
                <w:sz w:val="20"/>
                <w:szCs w:val="20"/>
              </w:rPr>
              <w:t xml:space="preserve"> západ</w:t>
            </w:r>
          </w:p>
        </w:tc>
      </w:tr>
    </w:tbl>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F057DC">
        <w:rPr>
          <w:rFonts w:ascii="Calibri" w:hAnsi="Calibri" w:cs="Calibri"/>
          <w:b/>
          <w:bCs/>
          <w:sz w:val="22"/>
          <w:szCs w:val="22"/>
        </w:rPr>
        <w:t>1</w:t>
      </w:r>
      <w:r w:rsidRPr="00DE0A69">
        <w:rPr>
          <w:rFonts w:ascii="Calibri" w:hAnsi="Calibri" w:cs="Calibri"/>
          <w:b/>
          <w:bCs/>
          <w:sz w:val="22"/>
          <w:szCs w:val="22"/>
        </w:rPr>
        <w:t xml:space="preserve"> </w:t>
      </w:r>
    </w:p>
    <w:p w:rsidR="00B574F0" w:rsidRPr="002D7DBE" w:rsidRDefault="00B574F0" w:rsidP="004A7195">
      <w:pPr>
        <w:pStyle w:val="Section"/>
        <w:widowControl/>
        <w:spacing w:line="240" w:lineRule="auto"/>
        <w:rPr>
          <w:rFonts w:ascii="Calibri" w:hAnsi="Calibri" w:cs="Calibri"/>
          <w:sz w:val="22"/>
          <w:szCs w:val="22"/>
        </w:rPr>
      </w:pPr>
      <w:r w:rsidRPr="002D7DBE">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Pr="00DE0A69">
        <w:rPr>
          <w:rFonts w:ascii="Calibri" w:hAnsi="Calibri" w:cs="Calibri"/>
          <w:b/>
          <w:bCs/>
          <w:sz w:val="20"/>
          <w:szCs w:val="20"/>
          <w:highlight w:val="yellow"/>
        </w:rPr>
        <w:t>DOPLNÍ UCHAZEČ]</w:t>
      </w:r>
    </w:p>
    <w:p w:rsidR="00B574F0" w:rsidRPr="00DE0A69" w:rsidRDefault="00B574F0" w:rsidP="004A7195">
      <w:pPr>
        <w:pStyle w:val="text-3mezera"/>
        <w:widowControl/>
        <w:ind w:left="990"/>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IČ:</w:t>
      </w:r>
      <w:r w:rsidRPr="00DE0A69">
        <w:rPr>
          <w:rFonts w:ascii="Calibri" w:hAnsi="Calibri" w:cs="Calibri"/>
          <w:b/>
          <w:bCs/>
          <w:sz w:val="20"/>
          <w:szCs w:val="20"/>
          <w:highlight w:val="yellow"/>
        </w:rPr>
        <w:t xml:space="preserve"> DOPLNÍ UCHAZEČ]</w:t>
      </w:r>
      <w:r w:rsidRPr="00DE0A69">
        <w:rPr>
          <w:rFonts w:ascii="Calibri" w:hAnsi="Calibri" w:cs="Calibri"/>
          <w:b/>
          <w:bCs/>
          <w:sz w:val="20"/>
          <w:szCs w:val="20"/>
        </w:rPr>
        <w:t xml:space="preserve"> </w:t>
      </w:r>
      <w:r w:rsidRPr="00DE0A69">
        <w:rPr>
          <w:rFonts w:ascii="Calibri" w:hAnsi="Calibri" w:cs="Calibri"/>
          <w:sz w:val="20"/>
          <w:szCs w:val="20"/>
        </w:rPr>
        <w:t>DIČ:</w:t>
      </w:r>
      <w:r w:rsidRPr="00DE0A69">
        <w:rPr>
          <w:rFonts w:ascii="Calibri" w:hAnsi="Calibri" w:cs="Calibri"/>
          <w:b/>
          <w:bCs/>
          <w:sz w:val="20"/>
          <w:szCs w:val="20"/>
          <w:highlight w:val="yellow"/>
        </w:rPr>
        <w:t xml:space="preserve"> DOPLNÍ UCHAZEČ</w:t>
      </w:r>
      <w:r w:rsidRPr="00DE0A69">
        <w:rPr>
          <w:rFonts w:ascii="Calibri" w:hAnsi="Calibri" w:cs="Calibri"/>
          <w:b/>
          <w:bCs/>
          <w:sz w:val="20"/>
          <w:szCs w:val="20"/>
        </w:rPr>
        <w:t xml:space="preserve"> </w:t>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Telefon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Fax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 xml:space="preserve">E-mail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Právní forma společnosti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Charakteristika společnosti (hlavní předmět podnikání)</w:t>
      </w:r>
      <w:r w:rsidRPr="00DE0A69">
        <w:rPr>
          <w:rFonts w:ascii="Calibri" w:hAnsi="Calibri" w:cs="Calibri"/>
          <w:b/>
          <w:bCs/>
          <w:sz w:val="20"/>
          <w:szCs w:val="20"/>
        </w:rPr>
        <w:t xml:space="preserve">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Státní příslušnost (země registrace) společnosti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DE0A69">
        <w:rPr>
          <w:rFonts w:ascii="Calibri" w:hAnsi="Calibri" w:cs="Calibri"/>
          <w:sz w:val="20"/>
          <w:szCs w:val="20"/>
        </w:rPr>
        <w:t xml:space="preserve">Počet let působení jako dodavatel: </w:t>
      </w:r>
      <w:r w:rsidRPr="00DE0A69">
        <w:rPr>
          <w:rFonts w:ascii="Calibri" w:hAnsi="Calibri" w:cs="Calibri"/>
          <w:sz w:val="20"/>
          <w:szCs w:val="20"/>
        </w:rPr>
        <w:br/>
        <w:t xml:space="preserve">- </w:t>
      </w:r>
      <w:r w:rsidRPr="00DE0A69">
        <w:rPr>
          <w:rFonts w:ascii="Calibri" w:hAnsi="Calibri" w:cs="Calibri"/>
          <w:sz w:val="20"/>
          <w:szCs w:val="20"/>
        </w:rPr>
        <w:tab/>
        <w:t xml:space="preserve">ve vlastní zemi </w:t>
      </w:r>
      <w:r w:rsidRPr="00DE0A69">
        <w:rPr>
          <w:rFonts w:ascii="Calibri" w:hAnsi="Calibri" w:cs="Calibri"/>
          <w:b/>
          <w:bCs/>
          <w:sz w:val="20"/>
          <w:szCs w:val="20"/>
          <w:highlight w:val="yellow"/>
        </w:rPr>
        <w:t>DOPLNÍ UCHAZEČ]</w:t>
      </w:r>
      <w:r w:rsidRPr="00DE0A69">
        <w:rPr>
          <w:rFonts w:ascii="Calibri" w:hAnsi="Calibri" w:cs="Calibri"/>
          <w:sz w:val="20"/>
          <w:szCs w:val="20"/>
        </w:rPr>
        <w:br/>
        <w:t xml:space="preserve">- </w:t>
      </w:r>
      <w:r w:rsidRPr="00DE0A69">
        <w:rPr>
          <w:rFonts w:ascii="Calibri" w:hAnsi="Calibri" w:cs="Calibri"/>
          <w:sz w:val="20"/>
          <w:szCs w:val="20"/>
        </w:rPr>
        <w:tab/>
        <w:t xml:space="preserve">v zahraničí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DE0A69">
        <w:rPr>
          <w:rFonts w:ascii="Calibri" w:hAnsi="Calibri" w:cs="Calibri"/>
          <w:sz w:val="20"/>
          <w:szCs w:val="20"/>
        </w:rPr>
        <w:t xml:space="preserve"> Podrobnosti registrace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DE0A69">
        <w:rPr>
          <w:rFonts w:ascii="Calibri" w:hAnsi="Calibri" w:cs="Calibri"/>
          <w:sz w:val="20"/>
          <w:szCs w:val="20"/>
        </w:rPr>
        <w:t>Podíl na zakázce, podává-li nabídku více osob společně:</w:t>
      </w:r>
      <w:r w:rsidRPr="00DE0A69">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B574F0" w:rsidRPr="00DE0A69">
        <w:tc>
          <w:tcPr>
            <w:tcW w:w="3600" w:type="dxa"/>
          </w:tcPr>
          <w:p w:rsidR="00B574F0" w:rsidRPr="00DE0A69" w:rsidRDefault="00B574F0" w:rsidP="008E479C">
            <w:pPr>
              <w:spacing w:before="120"/>
              <w:jc w:val="both"/>
              <w:rPr>
                <w:rFonts w:ascii="Calibri" w:hAnsi="Calibri" w:cs="Calibri"/>
                <w:sz w:val="20"/>
                <w:szCs w:val="20"/>
              </w:rPr>
            </w:pPr>
            <w:r w:rsidRPr="00DE0A69">
              <w:rPr>
                <w:rFonts w:ascii="Calibri" w:hAnsi="Calibri" w:cs="Calibri"/>
                <w:sz w:val="20"/>
                <w:szCs w:val="20"/>
              </w:rPr>
              <w:t>Identifikační údaje účastníků</w:t>
            </w:r>
          </w:p>
        </w:tc>
        <w:tc>
          <w:tcPr>
            <w:tcW w:w="4680" w:type="dxa"/>
            <w:shd w:val="clear" w:color="auto" w:fill="D9D9D9"/>
          </w:tcPr>
          <w:p w:rsidR="00B574F0" w:rsidRPr="00DE0A69" w:rsidRDefault="00B574F0" w:rsidP="008E479C">
            <w:pPr>
              <w:spacing w:before="120"/>
              <w:jc w:val="both"/>
              <w:rPr>
                <w:rFonts w:ascii="Calibri" w:hAnsi="Calibri" w:cs="Calibri"/>
                <w:sz w:val="20"/>
                <w:szCs w:val="20"/>
              </w:rPr>
            </w:pPr>
            <w:r w:rsidRPr="00DE0A69">
              <w:rPr>
                <w:rFonts w:ascii="Calibri" w:hAnsi="Calibri" w:cs="Calibri"/>
                <w:sz w:val="20"/>
                <w:szCs w:val="20"/>
              </w:rPr>
              <w:t xml:space="preserve">Podíl na zakázce v % z celkového objemu </w:t>
            </w:r>
            <w:r>
              <w:rPr>
                <w:rFonts w:ascii="Calibri" w:hAnsi="Calibri" w:cs="Calibri"/>
                <w:sz w:val="20"/>
                <w:szCs w:val="20"/>
              </w:rPr>
              <w:t>(nabídkové ceny)</w:t>
            </w:r>
            <w:r w:rsidRPr="00DE0A69">
              <w:rPr>
                <w:rFonts w:ascii="Calibri" w:hAnsi="Calibri" w:cs="Calibri"/>
                <w:sz w:val="20"/>
                <w:szCs w:val="20"/>
              </w:rPr>
              <w:t xml:space="preserve">veřejné zakázky </w:t>
            </w:r>
          </w:p>
        </w:tc>
      </w:tr>
      <w:tr w:rsidR="00B574F0" w:rsidRPr="00DE0A69">
        <w:tc>
          <w:tcPr>
            <w:tcW w:w="360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c>
          <w:tcPr>
            <w:tcW w:w="468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r>
      <w:tr w:rsidR="00B574F0" w:rsidRPr="00DE0A69">
        <w:tc>
          <w:tcPr>
            <w:tcW w:w="360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c>
          <w:tcPr>
            <w:tcW w:w="468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r>
      <w:tr w:rsidR="00B574F0" w:rsidRPr="00DE0A69">
        <w:tc>
          <w:tcPr>
            <w:tcW w:w="360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c>
          <w:tcPr>
            <w:tcW w:w="468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r>
    </w:tbl>
    <w:p w:rsidR="00B574F0" w:rsidRPr="00DE0A69" w:rsidRDefault="00B574F0" w:rsidP="003B798E">
      <w:pPr>
        <w:pStyle w:val="text-3mezera"/>
        <w:widowControl/>
        <w:ind w:left="709"/>
        <w:rPr>
          <w:rFonts w:ascii="Calibri" w:hAnsi="Calibri" w:cs="Calibri"/>
          <w:sz w:val="20"/>
          <w:szCs w:val="20"/>
        </w:rPr>
      </w:pPr>
    </w:p>
    <w:p w:rsidR="00B574F0" w:rsidRPr="00DE0A69"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E479C">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E479C">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E479C">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E479C">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3B798E">
      <w:pPr>
        <w:spacing w:after="120" w:line="320" w:lineRule="atLeast"/>
        <w:jc w:val="center"/>
        <w:rPr>
          <w:rFonts w:ascii="Calibri" w:hAnsi="Calibri" w:cs="Calibri"/>
          <w:color w:val="000000"/>
          <w:sz w:val="20"/>
          <w:szCs w:val="20"/>
        </w:rPr>
      </w:pPr>
    </w:p>
    <w:p w:rsidR="00B574F0" w:rsidRPr="00DE0A69" w:rsidRDefault="00B574F0" w:rsidP="003B798E">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c>
          <w:tcPr>
            <w:tcW w:w="9003" w:type="dxa"/>
          </w:tcPr>
          <w:p w:rsidR="00B574F0" w:rsidRPr="00DE0A69" w:rsidRDefault="00B574F0" w:rsidP="008E479C">
            <w:pPr>
              <w:pStyle w:val="RLOdrky"/>
              <w:numPr>
                <w:ilvl w:val="0"/>
                <w:numId w:val="0"/>
              </w:numPr>
              <w:jc w:val="center"/>
              <w:rPr>
                <w:b/>
                <w:bCs/>
                <w:sz w:val="20"/>
                <w:szCs w:val="20"/>
              </w:rPr>
            </w:pPr>
          </w:p>
          <w:p w:rsidR="00B574F0" w:rsidRPr="00DE0A69" w:rsidRDefault="00B574F0" w:rsidP="008E479C">
            <w:pPr>
              <w:pStyle w:val="RLOdrky"/>
              <w:numPr>
                <w:ilvl w:val="0"/>
                <w:numId w:val="0"/>
              </w:numPr>
              <w:jc w:val="center"/>
              <w:rPr>
                <w:b/>
                <w:bCs/>
                <w:sz w:val="20"/>
                <w:szCs w:val="20"/>
              </w:rPr>
            </w:pPr>
            <w:r w:rsidRPr="00DE0A69">
              <w:rPr>
                <w:b/>
                <w:bCs/>
                <w:sz w:val="20"/>
                <w:szCs w:val="20"/>
              </w:rPr>
              <w:t>___________________________</w:t>
            </w:r>
          </w:p>
        </w:tc>
      </w:tr>
      <w:tr w:rsidR="00B574F0" w:rsidRPr="00DE0A69">
        <w:tc>
          <w:tcPr>
            <w:tcW w:w="9003" w:type="dxa"/>
          </w:tcPr>
          <w:p w:rsidR="00B574F0" w:rsidRPr="00DE0A69" w:rsidRDefault="00B574F0" w:rsidP="008E479C">
            <w:pPr>
              <w:autoSpaceDE w:val="0"/>
              <w:autoSpaceDN w:val="0"/>
              <w:adjustRightInd w:val="0"/>
              <w:spacing w:after="120" w:line="320" w:lineRule="atLeast"/>
              <w:jc w:val="center"/>
              <w:rPr>
                <w:rFonts w:ascii="Calibri" w:hAnsi="Calibri" w:cs="Calibri"/>
                <w:b/>
                <w:bCs/>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F057DC">
        <w:rPr>
          <w:rFonts w:ascii="Calibri" w:hAnsi="Calibri" w:cs="Calibri"/>
          <w:b/>
          <w:bCs/>
          <w:sz w:val="22"/>
          <w:szCs w:val="22"/>
        </w:rPr>
        <w:t>2</w:t>
      </w:r>
      <w:r w:rsidRPr="00DE0A69">
        <w:rPr>
          <w:rFonts w:ascii="Calibri" w:hAnsi="Calibri" w:cs="Calibri"/>
          <w:b/>
          <w:bCs/>
          <w:sz w:val="22"/>
          <w:szCs w:val="22"/>
        </w:rPr>
        <w:t xml:space="preserve"> </w:t>
      </w:r>
    </w:p>
    <w:p w:rsidR="00B574F0" w:rsidRPr="002D7DBE" w:rsidRDefault="00B574F0" w:rsidP="006173C4">
      <w:pPr>
        <w:pStyle w:val="Section"/>
        <w:widowControl/>
        <w:spacing w:line="240" w:lineRule="auto"/>
        <w:rPr>
          <w:rFonts w:ascii="Calibri" w:hAnsi="Calibri" w:cs="Calibri"/>
          <w:sz w:val="22"/>
          <w:szCs w:val="22"/>
        </w:rPr>
      </w:pPr>
      <w:r w:rsidRPr="002D7DBE">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B574F0" w:rsidRPr="00DE0A69">
        <w:trPr>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DE0A69">
              <w:rPr>
                <w:rFonts w:ascii="Calibri" w:hAnsi="Calibri" w:cs="Calibri"/>
                <w:b/>
                <w:bCs/>
              </w:rPr>
              <w:t xml:space="preserve">subdodavatele, IČ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cantSplit/>
        </w:trPr>
        <w:tc>
          <w:tcPr>
            <w:tcW w:w="2268" w:type="dxa"/>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B574F0" w:rsidRPr="00DE0A69" w:rsidRDefault="00B574F0" w:rsidP="006173C4">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rPr>
          <w:trHeight w:val="80"/>
        </w:trPr>
        <w:tc>
          <w:tcPr>
            <w:tcW w:w="9003" w:type="dxa"/>
          </w:tcPr>
          <w:p w:rsidR="00B574F0" w:rsidRPr="00DE0A69" w:rsidRDefault="00B574F0" w:rsidP="00807D04">
            <w:pPr>
              <w:pStyle w:val="RLOdrky"/>
              <w:numPr>
                <w:ilvl w:val="0"/>
                <w:numId w:val="0"/>
              </w:numPr>
              <w:jc w:val="center"/>
              <w:rPr>
                <w:b/>
                <w:bCs/>
                <w:sz w:val="20"/>
                <w:szCs w:val="20"/>
              </w:rPr>
            </w:pPr>
            <w:r w:rsidRPr="00DE0A69">
              <w:rPr>
                <w:b/>
                <w:bCs/>
                <w:sz w:val="20"/>
                <w:szCs w:val="20"/>
              </w:rPr>
              <w:t>___________________________</w:t>
            </w: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F057DC">
        <w:rPr>
          <w:rFonts w:ascii="Calibri" w:hAnsi="Calibri" w:cs="Calibri"/>
          <w:b/>
          <w:bCs/>
          <w:sz w:val="22"/>
          <w:szCs w:val="22"/>
        </w:rPr>
        <w:t>3</w:t>
      </w:r>
    </w:p>
    <w:p w:rsidR="00B574F0" w:rsidRPr="002D7DBE" w:rsidRDefault="00B574F0" w:rsidP="006F5CA0">
      <w:pPr>
        <w:pStyle w:val="Section"/>
        <w:widowControl/>
        <w:spacing w:line="240" w:lineRule="auto"/>
        <w:rPr>
          <w:rFonts w:ascii="Calibri" w:hAnsi="Calibri" w:cs="Calibri"/>
          <w:sz w:val="22"/>
          <w:szCs w:val="22"/>
        </w:rPr>
      </w:pPr>
      <w:r w:rsidRPr="002D7DBE">
        <w:rPr>
          <w:rFonts w:ascii="Calibri" w:hAnsi="Calibri" w:cs="Calibri"/>
          <w:bCs w:val="0"/>
          <w:sz w:val="22"/>
          <w:szCs w:val="22"/>
        </w:rPr>
        <w:t xml:space="preserve">Údaje o sdružení uchazečů </w:t>
      </w:r>
    </w:p>
    <w:p w:rsidR="00B574F0" w:rsidRPr="002D7DBE" w:rsidRDefault="00B574F0" w:rsidP="006F5CA0">
      <w:pPr>
        <w:pStyle w:val="Section"/>
        <w:widowControl/>
        <w:spacing w:line="240" w:lineRule="auto"/>
        <w:rPr>
          <w:rFonts w:ascii="Calibri" w:hAnsi="Calibri" w:cs="Calibri"/>
          <w:sz w:val="22"/>
          <w:szCs w:val="22"/>
        </w:rPr>
      </w:pPr>
      <w:r w:rsidRPr="002D7DBE">
        <w:rPr>
          <w:rFonts w:ascii="Calibri" w:hAnsi="Calibri" w:cs="Calibri"/>
          <w:bCs w:val="0"/>
          <w:sz w:val="22"/>
          <w:szCs w:val="22"/>
        </w:rPr>
        <w:t>podávajících nabídku společně</w:t>
      </w:r>
    </w:p>
    <w:p w:rsidR="00B574F0" w:rsidRPr="00DE0A69"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B574F0" w:rsidRPr="00DE0A69">
        <w:trPr>
          <w:cantSplit/>
        </w:trPr>
        <w:tc>
          <w:tcPr>
            <w:tcW w:w="9072" w:type="dxa"/>
          </w:tcPr>
          <w:p w:rsidR="00B574F0" w:rsidRPr="00DE0A69" w:rsidRDefault="00B574F0" w:rsidP="006F5CA0">
            <w:pPr>
              <w:pStyle w:val="text-3mezera"/>
              <w:widowControl/>
              <w:tabs>
                <w:tab w:val="left" w:pos="885"/>
                <w:tab w:val="left" w:pos="1310"/>
              </w:tabs>
              <w:rPr>
                <w:rFonts w:ascii="Calibri" w:hAnsi="Calibri" w:cs="Calibri"/>
              </w:rPr>
            </w:pPr>
            <w:r w:rsidRPr="00DE0A69">
              <w:rPr>
                <w:rFonts w:ascii="Calibri" w:hAnsi="Calibri" w:cs="Calibri"/>
                <w:sz w:val="22"/>
                <w:szCs w:val="22"/>
              </w:rPr>
              <w:t xml:space="preserve">Obchodní firma vedoucího </w:t>
            </w:r>
            <w:r w:rsidRPr="00DE0A69">
              <w:rPr>
                <w:rFonts w:ascii="Calibri" w:hAnsi="Calibri" w:cs="Calibri"/>
                <w:b/>
                <w:bCs/>
                <w:sz w:val="20"/>
                <w:szCs w:val="20"/>
                <w:highlight w:val="yellow"/>
              </w:rPr>
              <w:t>[DOPLNÍ UCHAZEČ]</w:t>
            </w:r>
          </w:p>
        </w:tc>
      </w:tr>
      <w:tr w:rsidR="00B574F0" w:rsidRPr="00DE0A69">
        <w:trPr>
          <w:cantSplit/>
        </w:trPr>
        <w:tc>
          <w:tcPr>
            <w:tcW w:w="9072" w:type="dxa"/>
          </w:tcPr>
          <w:p w:rsidR="00B574F0" w:rsidRPr="00DE0A69" w:rsidRDefault="00B574F0"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Sídlo vedoucího </w:t>
            </w:r>
            <w:r w:rsidRPr="00DE0A69">
              <w:rPr>
                <w:rFonts w:ascii="Calibri" w:hAnsi="Calibri" w:cs="Calibri"/>
                <w:b/>
                <w:bCs/>
                <w:sz w:val="20"/>
                <w:szCs w:val="20"/>
                <w:highlight w:val="yellow"/>
              </w:rPr>
              <w:t>[DOPLNÍ UCHAZEČ]</w:t>
            </w:r>
          </w:p>
          <w:p w:rsidR="00B574F0" w:rsidRPr="00DE0A69" w:rsidRDefault="00B574F0"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Právní forma</w:t>
            </w:r>
            <w:r>
              <w:rPr>
                <w:rFonts w:ascii="Calibri" w:hAnsi="Calibri" w:cs="Calibri"/>
                <w:sz w:val="22"/>
                <w:szCs w:val="22"/>
              </w:rPr>
              <w:t xml:space="preserve"> vedoucího sdružení</w:t>
            </w:r>
            <w:r w:rsidRPr="00DE0A69">
              <w:rPr>
                <w:rFonts w:ascii="Calibri" w:hAnsi="Calibri" w:cs="Calibri"/>
                <w:sz w:val="22"/>
                <w:szCs w:val="22"/>
              </w:rPr>
              <w:t xml:space="preserve"> </w:t>
            </w:r>
            <w:r w:rsidRPr="00DE0A69">
              <w:rPr>
                <w:rFonts w:ascii="Calibri" w:hAnsi="Calibri" w:cs="Calibri"/>
                <w:b/>
                <w:bCs/>
                <w:sz w:val="20"/>
                <w:szCs w:val="20"/>
                <w:highlight w:val="yellow"/>
              </w:rPr>
              <w:t>[DOPLNÍ UCHAZEČ]</w:t>
            </w:r>
          </w:p>
          <w:p w:rsidR="00B574F0" w:rsidRPr="00DE0A69" w:rsidRDefault="00B574F0" w:rsidP="00807D04">
            <w:pPr>
              <w:pStyle w:val="text-3mezera"/>
              <w:widowControl/>
              <w:tabs>
                <w:tab w:val="left" w:pos="885"/>
                <w:tab w:val="left" w:pos="1310"/>
              </w:tabs>
              <w:ind w:left="885" w:hanging="885"/>
              <w:rPr>
                <w:rFonts w:ascii="Calibri" w:hAnsi="Calibri" w:cs="Calibri"/>
                <w:b/>
                <w:bCs/>
                <w:sz w:val="20"/>
                <w:szCs w:val="20"/>
              </w:rPr>
            </w:pPr>
            <w:r w:rsidRPr="00DE0A69">
              <w:rPr>
                <w:rFonts w:ascii="Calibri" w:hAnsi="Calibri" w:cs="Calibri"/>
                <w:sz w:val="22"/>
                <w:szCs w:val="22"/>
              </w:rPr>
              <w:t>Identifikační číslo</w:t>
            </w:r>
            <w:r>
              <w:rPr>
                <w:rFonts w:ascii="Calibri" w:hAnsi="Calibri" w:cs="Calibri"/>
                <w:sz w:val="22"/>
                <w:szCs w:val="22"/>
              </w:rPr>
              <w:t xml:space="preserve"> vedoucího sdružení</w:t>
            </w:r>
            <w:r w:rsidRPr="00DE0A69">
              <w:rPr>
                <w:rFonts w:ascii="Calibri" w:hAnsi="Calibri" w:cs="Calibri"/>
                <w:sz w:val="22"/>
                <w:szCs w:val="22"/>
              </w:rPr>
              <w:t xml:space="preserve"> </w:t>
            </w:r>
            <w:r w:rsidRPr="00DE0A69">
              <w:rPr>
                <w:rFonts w:ascii="Calibri" w:hAnsi="Calibri" w:cs="Calibri"/>
                <w:b/>
                <w:bCs/>
                <w:sz w:val="20"/>
                <w:szCs w:val="20"/>
                <w:highlight w:val="yellow"/>
              </w:rPr>
              <w:t>[DOPLNÍ UCHAZEČ]</w:t>
            </w:r>
          </w:p>
          <w:p w:rsidR="00B574F0" w:rsidRPr="00DE0A69" w:rsidRDefault="00B574F0"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Telefon </w:t>
            </w:r>
            <w:r w:rsidRPr="00DE0A69">
              <w:rPr>
                <w:rFonts w:ascii="Calibri" w:hAnsi="Calibri" w:cs="Calibri"/>
                <w:b/>
                <w:bCs/>
                <w:sz w:val="20"/>
                <w:szCs w:val="20"/>
                <w:highlight w:val="yellow"/>
              </w:rPr>
              <w:t>[DOPLNÍ UCHAZEČ]</w:t>
            </w:r>
          </w:p>
          <w:p w:rsidR="00B574F0" w:rsidRPr="00DE0A69" w:rsidRDefault="00B574F0" w:rsidP="006F5CA0">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Fax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2"/>
                <w:szCs w:val="22"/>
              </w:rPr>
              <w:t xml:space="preserve">E-mail </w:t>
            </w:r>
            <w:r w:rsidRPr="00DE0A69">
              <w:rPr>
                <w:rFonts w:ascii="Calibri" w:hAnsi="Calibri" w:cs="Calibri"/>
                <w:b/>
                <w:bCs/>
                <w:sz w:val="20"/>
                <w:szCs w:val="20"/>
                <w:highlight w:val="yellow"/>
              </w:rPr>
              <w:t>[DOPLNÍ UCHAZEČ]</w:t>
            </w:r>
          </w:p>
        </w:tc>
      </w:tr>
      <w:tr w:rsidR="00B574F0" w:rsidRPr="00DE0A69">
        <w:trPr>
          <w:cantSplit/>
          <w:trHeight w:val="2156"/>
        </w:trPr>
        <w:tc>
          <w:tcPr>
            <w:tcW w:w="9072" w:type="dxa"/>
          </w:tcPr>
          <w:p w:rsidR="00B574F0" w:rsidRPr="00DE0A69" w:rsidRDefault="00B574F0" w:rsidP="00807D04">
            <w:pPr>
              <w:pStyle w:val="text-3mezera"/>
              <w:widowControl/>
              <w:tabs>
                <w:tab w:val="left" w:pos="885"/>
                <w:tab w:val="left" w:pos="1310"/>
              </w:tabs>
              <w:ind w:left="885" w:hanging="885"/>
              <w:jc w:val="left"/>
              <w:rPr>
                <w:rFonts w:ascii="Calibri" w:hAnsi="Calibri" w:cs="Calibri"/>
              </w:rPr>
            </w:pPr>
            <w:r w:rsidRPr="00DE0A69">
              <w:rPr>
                <w:rFonts w:ascii="Calibri" w:hAnsi="Calibri" w:cs="Calibri"/>
                <w:sz w:val="22"/>
                <w:szCs w:val="22"/>
              </w:rPr>
              <w:t>Zastoupení v zemi objednatele, je-li ( v případě zahraničního vedoucího)</w:t>
            </w:r>
          </w:p>
          <w:p w:rsidR="00B574F0" w:rsidRPr="00DE0A69" w:rsidRDefault="00B574F0"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Adresa kanceláře </w:t>
            </w:r>
            <w:r w:rsidRPr="00DE0A69">
              <w:rPr>
                <w:rFonts w:ascii="Calibri" w:hAnsi="Calibri" w:cs="Calibri"/>
                <w:b/>
                <w:bCs/>
                <w:sz w:val="20"/>
                <w:szCs w:val="20"/>
                <w:highlight w:val="yellow"/>
              </w:rPr>
              <w:t>[DOPLNÍ UCHAZEČ]</w:t>
            </w:r>
          </w:p>
          <w:p w:rsidR="00B574F0" w:rsidRPr="00DE0A69" w:rsidRDefault="00B574F0" w:rsidP="006F5CA0">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Telefon </w:t>
            </w:r>
            <w:r w:rsidRPr="00DE0A69">
              <w:rPr>
                <w:rFonts w:ascii="Calibri" w:hAnsi="Calibri" w:cs="Calibri"/>
                <w:b/>
                <w:bCs/>
                <w:sz w:val="20"/>
                <w:szCs w:val="20"/>
                <w:highlight w:val="yellow"/>
              </w:rPr>
              <w:t>[DOPLNÍ UCHAZEČ]</w:t>
            </w:r>
          </w:p>
          <w:p w:rsidR="00B574F0" w:rsidRPr="00DE0A69" w:rsidRDefault="00B574F0" w:rsidP="006F5CA0">
            <w:pPr>
              <w:pStyle w:val="text-3mezera"/>
              <w:widowControl/>
              <w:tabs>
                <w:tab w:val="left" w:pos="885"/>
                <w:tab w:val="left" w:pos="1310"/>
              </w:tabs>
              <w:ind w:left="885" w:hanging="885"/>
              <w:rPr>
                <w:rFonts w:ascii="Calibri" w:hAnsi="Calibri" w:cs="Calibri"/>
                <w:b/>
                <w:bCs/>
                <w:sz w:val="20"/>
                <w:szCs w:val="20"/>
              </w:rPr>
            </w:pPr>
            <w:r w:rsidRPr="00DE0A69">
              <w:rPr>
                <w:rFonts w:ascii="Calibri" w:hAnsi="Calibri" w:cs="Calibri"/>
                <w:sz w:val="22"/>
                <w:szCs w:val="22"/>
              </w:rPr>
              <w:t xml:space="preserve">Fax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2"/>
                <w:szCs w:val="22"/>
              </w:rPr>
              <w:t xml:space="preserve">E-mail </w:t>
            </w:r>
            <w:r w:rsidRPr="00DE0A69">
              <w:rPr>
                <w:rFonts w:ascii="Calibri" w:hAnsi="Calibri" w:cs="Calibri"/>
                <w:b/>
                <w:bCs/>
                <w:sz w:val="20"/>
                <w:szCs w:val="20"/>
                <w:highlight w:val="yellow"/>
              </w:rPr>
              <w:t>[DOPLNÍ UCHAZEČ]</w:t>
            </w:r>
          </w:p>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trPr>
          <w:cantSplit/>
        </w:trPr>
        <w:tc>
          <w:tcPr>
            <w:tcW w:w="9072" w:type="dxa"/>
          </w:tcPr>
          <w:p w:rsidR="00B574F0" w:rsidRPr="00DE0A69" w:rsidRDefault="00B574F0" w:rsidP="006F5CA0">
            <w:pPr>
              <w:pStyle w:val="text-3mezera"/>
              <w:widowControl/>
              <w:tabs>
                <w:tab w:val="left" w:pos="-24"/>
                <w:tab w:val="left" w:pos="1310"/>
              </w:tabs>
              <w:ind w:left="34" w:hanging="2"/>
              <w:rPr>
                <w:rFonts w:ascii="Calibri" w:hAnsi="Calibri" w:cs="Calibri"/>
              </w:rPr>
            </w:pPr>
            <w:r w:rsidRPr="00DE0A69">
              <w:rPr>
                <w:rFonts w:ascii="Calibri" w:hAnsi="Calibri" w:cs="Calibri"/>
                <w:sz w:val="22"/>
                <w:szCs w:val="22"/>
              </w:rPr>
              <w:t>Identifikační údaje (obchodní firma, sídlo, právní forma,</w:t>
            </w:r>
            <w:r>
              <w:rPr>
                <w:rFonts w:ascii="Calibri" w:hAnsi="Calibri" w:cs="Calibri"/>
                <w:sz w:val="22"/>
                <w:szCs w:val="22"/>
              </w:rPr>
              <w:t xml:space="preserve"> </w:t>
            </w:r>
            <w:r w:rsidRPr="00DE0A69">
              <w:rPr>
                <w:rFonts w:ascii="Calibri" w:hAnsi="Calibri" w:cs="Calibri"/>
                <w:sz w:val="22"/>
                <w:szCs w:val="22"/>
              </w:rPr>
              <w:t xml:space="preserve">IČ) ostatních osob (členů sdružení/seskupení) </w:t>
            </w:r>
          </w:p>
          <w:p w:rsidR="00B574F0" w:rsidRPr="00DE0A69" w:rsidRDefault="00B574F0" w:rsidP="00F24A21">
            <w:pPr>
              <w:pStyle w:val="text-3mezera"/>
              <w:widowControl/>
              <w:numPr>
                <w:ilvl w:val="1"/>
                <w:numId w:val="12"/>
              </w:numPr>
              <w:tabs>
                <w:tab w:val="left" w:pos="885"/>
                <w:tab w:val="left" w:pos="1310"/>
              </w:tabs>
              <w:rPr>
                <w:rFonts w:ascii="Calibri" w:hAnsi="Calibri" w:cs="Calibri"/>
              </w:rPr>
            </w:pP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1"/>
                <w:numId w:val="12"/>
              </w:numPr>
              <w:tabs>
                <w:tab w:val="left" w:pos="885"/>
                <w:tab w:val="left" w:pos="1310"/>
              </w:tabs>
              <w:rPr>
                <w:rFonts w:ascii="Calibri" w:hAnsi="Calibri" w:cs="Calibri"/>
              </w:rPr>
            </w:pP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1"/>
                <w:numId w:val="12"/>
              </w:numPr>
              <w:tabs>
                <w:tab w:val="left" w:pos="885"/>
                <w:tab w:val="left" w:pos="1310"/>
              </w:tabs>
              <w:rPr>
                <w:rFonts w:ascii="Calibri" w:hAnsi="Calibri" w:cs="Calibri"/>
              </w:rPr>
            </w:pP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1"/>
                <w:numId w:val="12"/>
              </w:numPr>
              <w:tabs>
                <w:tab w:val="left" w:pos="885"/>
                <w:tab w:val="left" w:pos="1310"/>
              </w:tabs>
              <w:rPr>
                <w:rFonts w:ascii="Calibri" w:hAnsi="Calibri" w:cs="Calibri"/>
              </w:rPr>
            </w:pPr>
            <w:r w:rsidRPr="00DE0A69">
              <w:rPr>
                <w:rFonts w:ascii="Calibri" w:hAnsi="Calibri" w:cs="Calibri"/>
                <w:sz w:val="22"/>
                <w:szCs w:val="22"/>
              </w:rPr>
              <w:t>atd.</w:t>
            </w:r>
          </w:p>
          <w:p w:rsidR="00B574F0" w:rsidRPr="00DE0A69" w:rsidRDefault="00B574F0" w:rsidP="006F5CA0">
            <w:pPr>
              <w:pStyle w:val="text-3mezera"/>
              <w:widowControl/>
              <w:tabs>
                <w:tab w:val="left" w:pos="885"/>
                <w:tab w:val="left" w:pos="1310"/>
              </w:tabs>
              <w:ind w:left="1080"/>
              <w:rPr>
                <w:rFonts w:ascii="Calibri" w:hAnsi="Calibri" w:cs="Calibri"/>
              </w:rPr>
            </w:pPr>
          </w:p>
        </w:tc>
      </w:tr>
      <w:tr w:rsidR="00B574F0" w:rsidRPr="00DE0A69">
        <w:trPr>
          <w:cantSplit/>
        </w:trPr>
        <w:tc>
          <w:tcPr>
            <w:tcW w:w="9072" w:type="dxa"/>
          </w:tcPr>
          <w:p w:rsidR="00B574F0" w:rsidRPr="00DE0A69" w:rsidRDefault="00B574F0"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Jméno nebo název s</w:t>
            </w:r>
            <w:r>
              <w:rPr>
                <w:rFonts w:ascii="Calibri" w:hAnsi="Calibri" w:cs="Calibri"/>
                <w:sz w:val="22"/>
                <w:szCs w:val="22"/>
              </w:rPr>
              <w:t>družení</w:t>
            </w:r>
            <w:r w:rsidRPr="00DE0A69">
              <w:rPr>
                <w:rFonts w:ascii="Calibri" w:hAnsi="Calibri" w:cs="Calibri"/>
                <w:sz w:val="22"/>
                <w:szCs w:val="22"/>
              </w:rPr>
              <w:t xml:space="preserve"> </w:t>
            </w:r>
            <w:r w:rsidRPr="00DE0A69">
              <w:rPr>
                <w:rFonts w:ascii="Calibri" w:hAnsi="Calibri" w:cs="Calibri"/>
                <w:b/>
                <w:bCs/>
                <w:sz w:val="20"/>
                <w:szCs w:val="20"/>
                <w:highlight w:val="yellow"/>
              </w:rPr>
              <w:t>[DOPLNÍ UCHAZEČ]</w:t>
            </w:r>
          </w:p>
          <w:p w:rsidR="00B574F0" w:rsidRPr="00DE0A69" w:rsidRDefault="00B574F0" w:rsidP="00807D04">
            <w:pPr>
              <w:pStyle w:val="text-3mezera"/>
              <w:widowControl/>
              <w:tabs>
                <w:tab w:val="left" w:pos="885"/>
                <w:tab w:val="left" w:pos="1310"/>
              </w:tabs>
              <w:ind w:left="885" w:hanging="885"/>
              <w:rPr>
                <w:rFonts w:ascii="Calibri" w:hAnsi="Calibri" w:cs="Calibri"/>
              </w:rPr>
            </w:pPr>
          </w:p>
        </w:tc>
      </w:tr>
      <w:tr w:rsidR="00B574F0" w:rsidRPr="00DE0A69">
        <w:trPr>
          <w:cantSplit/>
        </w:trPr>
        <w:tc>
          <w:tcPr>
            <w:tcW w:w="9072" w:type="dxa"/>
          </w:tcPr>
          <w:p w:rsidR="00B574F0" w:rsidRPr="00DE0A69" w:rsidRDefault="00B574F0" w:rsidP="006F5CA0">
            <w:pPr>
              <w:pStyle w:val="text-3mezera"/>
              <w:widowControl/>
              <w:tabs>
                <w:tab w:val="left" w:pos="1310"/>
              </w:tabs>
              <w:jc w:val="left"/>
              <w:rPr>
                <w:rFonts w:ascii="Calibri" w:hAnsi="Calibri" w:cs="Calibri"/>
              </w:rPr>
            </w:pPr>
            <w:r w:rsidRPr="00DE0A69">
              <w:rPr>
                <w:rFonts w:ascii="Calibri" w:hAnsi="Calibri" w:cs="Calibri"/>
                <w:sz w:val="22"/>
                <w:szCs w:val="22"/>
              </w:rPr>
              <w:t>Smlouva o zřízení s</w:t>
            </w:r>
            <w:r>
              <w:rPr>
                <w:rFonts w:ascii="Calibri" w:hAnsi="Calibri" w:cs="Calibri"/>
                <w:sz w:val="22"/>
                <w:szCs w:val="22"/>
              </w:rPr>
              <w:t>družení</w:t>
            </w:r>
          </w:p>
          <w:p w:rsidR="00B574F0" w:rsidRPr="00DE0A69" w:rsidRDefault="00B574F0" w:rsidP="00F24A21">
            <w:pPr>
              <w:pStyle w:val="text-3mezera"/>
              <w:widowControl/>
              <w:numPr>
                <w:ilvl w:val="1"/>
                <w:numId w:val="13"/>
              </w:numPr>
              <w:tabs>
                <w:tab w:val="left" w:pos="1310"/>
              </w:tabs>
              <w:jc w:val="left"/>
              <w:rPr>
                <w:rFonts w:ascii="Calibri" w:hAnsi="Calibri" w:cs="Calibri"/>
              </w:rPr>
            </w:pPr>
            <w:r w:rsidRPr="00DE0A69">
              <w:rPr>
                <w:rFonts w:ascii="Calibri" w:hAnsi="Calibri" w:cs="Calibri"/>
                <w:sz w:val="22"/>
                <w:szCs w:val="22"/>
              </w:rPr>
              <w:t xml:space="preserve">Datum uzavření: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1"/>
                <w:numId w:val="13"/>
              </w:numPr>
              <w:tabs>
                <w:tab w:val="left" w:pos="885"/>
                <w:tab w:val="left" w:pos="1310"/>
              </w:tabs>
              <w:rPr>
                <w:rFonts w:ascii="Calibri" w:hAnsi="Calibri" w:cs="Calibri"/>
              </w:rPr>
            </w:pPr>
            <w:r w:rsidRPr="00DE0A69">
              <w:rPr>
                <w:rFonts w:ascii="Calibri" w:hAnsi="Calibri" w:cs="Calibri"/>
                <w:sz w:val="22"/>
                <w:szCs w:val="22"/>
              </w:rPr>
              <w:t xml:space="preserve">Místo: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1"/>
                <w:numId w:val="13"/>
              </w:numPr>
              <w:tabs>
                <w:tab w:val="left" w:pos="885"/>
                <w:tab w:val="left" w:pos="1310"/>
              </w:tabs>
              <w:rPr>
                <w:rFonts w:ascii="Calibri" w:hAnsi="Calibri" w:cs="Calibri"/>
              </w:rPr>
            </w:pPr>
            <w:r w:rsidRPr="00DE0A69">
              <w:rPr>
                <w:rFonts w:ascii="Calibri" w:hAnsi="Calibri" w:cs="Calibri"/>
                <w:sz w:val="22"/>
                <w:szCs w:val="22"/>
              </w:rPr>
              <w:t>Příloha – smlouva o sdružení</w:t>
            </w:r>
          </w:p>
          <w:p w:rsidR="00B574F0" w:rsidRPr="00DE0A69" w:rsidRDefault="00B574F0" w:rsidP="006F5CA0">
            <w:pPr>
              <w:pStyle w:val="text-3mezera"/>
              <w:widowControl/>
              <w:tabs>
                <w:tab w:val="left" w:pos="885"/>
                <w:tab w:val="left" w:pos="1310"/>
              </w:tabs>
              <w:ind w:left="1440"/>
              <w:rPr>
                <w:rFonts w:ascii="Calibri" w:hAnsi="Calibri" w:cs="Calibri"/>
              </w:rPr>
            </w:pPr>
          </w:p>
        </w:tc>
      </w:tr>
      <w:tr w:rsidR="00B574F0" w:rsidRPr="00DE0A69">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B574F0" w:rsidRPr="00DE0A69" w:rsidRDefault="00B574F0" w:rsidP="006F5CA0">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B574F0" w:rsidRPr="00DE0A69" w:rsidRDefault="00B574F0" w:rsidP="006F5CA0">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rPr>
          <w:trHeight w:val="80"/>
        </w:trPr>
        <w:tc>
          <w:tcPr>
            <w:tcW w:w="9003" w:type="dxa"/>
          </w:tcPr>
          <w:p w:rsidR="00B574F0" w:rsidRPr="00DE0A69" w:rsidRDefault="00B574F0" w:rsidP="00807D04">
            <w:pPr>
              <w:pStyle w:val="RLOdrky"/>
              <w:numPr>
                <w:ilvl w:val="0"/>
                <w:numId w:val="0"/>
              </w:numPr>
              <w:jc w:val="center"/>
              <w:rPr>
                <w:b/>
                <w:bCs/>
                <w:sz w:val="20"/>
                <w:szCs w:val="20"/>
              </w:rPr>
            </w:pPr>
            <w:r w:rsidRPr="00DE0A69">
              <w:rPr>
                <w:b/>
                <w:bCs/>
                <w:sz w:val="20"/>
                <w:szCs w:val="20"/>
              </w:rPr>
              <w:t>___________________________</w:t>
            </w:r>
          </w:p>
        </w:tc>
      </w:tr>
    </w:tbl>
    <w:p w:rsidR="00B574F0" w:rsidRPr="00DE0A69" w:rsidRDefault="00B574F0" w:rsidP="006F5CA0">
      <w:pPr>
        <w:rPr>
          <w:rFonts w:ascii="Calibri" w:hAnsi="Calibri" w:cs="Calibri"/>
        </w:rPr>
      </w:pPr>
    </w:p>
    <w:p w:rsidR="00B574F0" w:rsidRPr="00DE0A69" w:rsidRDefault="00B574F0" w:rsidP="006F5CA0">
      <w:pPr>
        <w:rPr>
          <w:rFonts w:ascii="Calibri" w:hAnsi="Calibri" w:cs="Calibri"/>
        </w:rPr>
      </w:pPr>
    </w:p>
    <w:p w:rsidR="00B574F0" w:rsidRPr="00DE0A69" w:rsidRDefault="00B574F0" w:rsidP="006F5CA0">
      <w:pPr>
        <w:rPr>
          <w:rFonts w:ascii="Calibri" w:hAnsi="Calibri" w:cs="Calibri"/>
        </w:rPr>
      </w:pPr>
      <w:r w:rsidRPr="00DE0A69">
        <w:rPr>
          <w:rFonts w:ascii="Calibri" w:hAnsi="Calibri" w:cs="Calibri"/>
        </w:rPr>
        <w:br w:type="page"/>
      </w:r>
    </w:p>
    <w:p w:rsidR="00B574F0" w:rsidRPr="00DE0A69" w:rsidRDefault="00B574F0" w:rsidP="00596BD9">
      <w:pPr>
        <w:jc w:val="center"/>
        <w:rPr>
          <w:rFonts w:ascii="Calibri" w:hAnsi="Calibri" w:cs="Calibri"/>
        </w:rPr>
      </w:pPr>
      <w:r w:rsidRPr="00DE0A69">
        <w:rPr>
          <w:rFonts w:ascii="Calibri" w:hAnsi="Calibri" w:cs="Calibri"/>
          <w:b/>
          <w:bCs/>
        </w:rPr>
        <w:lastRenderedPageBreak/>
        <w:t xml:space="preserve">Příloha č. </w:t>
      </w:r>
      <w:r w:rsidR="00F057DC">
        <w:rPr>
          <w:rFonts w:ascii="Calibri" w:hAnsi="Calibri" w:cs="Calibri"/>
          <w:b/>
          <w:bCs/>
        </w:rPr>
        <w:t>4</w:t>
      </w:r>
    </w:p>
    <w:p w:rsidR="00B574F0" w:rsidRPr="002D7DBE" w:rsidRDefault="00B574F0" w:rsidP="00596BD9">
      <w:pPr>
        <w:pStyle w:val="text"/>
        <w:widowControl/>
        <w:spacing w:before="0"/>
        <w:jc w:val="center"/>
        <w:rPr>
          <w:rFonts w:ascii="Calibri" w:hAnsi="Calibri" w:cs="Calibri"/>
          <w:b/>
          <w:bCs/>
          <w:color w:val="000000"/>
          <w:sz w:val="22"/>
          <w:szCs w:val="22"/>
        </w:rPr>
      </w:pPr>
      <w:r w:rsidRPr="002D7DBE">
        <w:rPr>
          <w:rFonts w:ascii="Calibri" w:hAnsi="Calibri" w:cs="Calibri"/>
          <w:b/>
          <w:bCs/>
          <w:color w:val="000000"/>
          <w:sz w:val="22"/>
          <w:szCs w:val="22"/>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9604F1" w:rsidRPr="00DE0A69" w:rsidTr="00711A2E">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Název projektu / druh služeb / rozsah služeb</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Celková hodnota služeb, za kterou byl zodpovědný uchazeč</w:t>
            </w:r>
          </w:p>
          <w:p w:rsidR="009604F1" w:rsidRPr="00DE0A69" w:rsidRDefault="009604F1" w:rsidP="00E0481F">
            <w:pPr>
              <w:pStyle w:val="tabulka"/>
              <w:widowControl/>
              <w:spacing w:before="0"/>
              <w:rPr>
                <w:rFonts w:ascii="Calibri" w:hAnsi="Calibri" w:cs="Calibri"/>
                <w:color w:val="000000"/>
                <w:sz w:val="18"/>
                <w:szCs w:val="18"/>
              </w:rPr>
            </w:pPr>
            <w:r w:rsidRPr="00DE0A69">
              <w:rPr>
                <w:rFonts w:ascii="Calibri" w:hAnsi="Calibri" w:cs="Calibri"/>
                <w:color w:val="000000"/>
                <w:sz w:val="18"/>
                <w:szCs w:val="18"/>
              </w:rPr>
              <w:t>v Kč nebo ekvivalentu Kč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 xml:space="preserve">Zdroj </w:t>
            </w:r>
            <w:proofErr w:type="spellStart"/>
            <w:r w:rsidRPr="00DE0A69">
              <w:rPr>
                <w:rFonts w:ascii="Calibri" w:hAnsi="Calibri" w:cs="Calibri"/>
                <w:color w:val="000000"/>
                <w:sz w:val="18"/>
                <w:szCs w:val="18"/>
              </w:rPr>
              <w:t>finan-cování</w:t>
            </w:r>
            <w:proofErr w:type="spellEnd"/>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 xml:space="preserve">Lhůta plnění dle  smlouvy / doba poskytnutí </w:t>
            </w:r>
          </w:p>
          <w:p w:rsidR="009604F1" w:rsidRPr="00DE0A69" w:rsidRDefault="009604F1" w:rsidP="00E0481F">
            <w:pPr>
              <w:pStyle w:val="tabulka"/>
              <w:widowControl/>
              <w:rPr>
                <w:rFonts w:ascii="Calibri" w:hAnsi="Calibri" w:cs="Calibri"/>
                <w:color w:val="000000"/>
                <w:sz w:val="18"/>
                <w:szCs w:val="18"/>
              </w:rPr>
            </w:pP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Objednatel a místo budoucí stavby</w:t>
            </w:r>
          </w:p>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spacing w:before="0"/>
              <w:rPr>
                <w:rFonts w:ascii="Calibri" w:hAnsi="Calibri" w:cs="Calibri"/>
                <w:color w:val="000000"/>
                <w:sz w:val="18"/>
                <w:szCs w:val="18"/>
              </w:rPr>
            </w:pPr>
            <w:r w:rsidRPr="00DE0A69">
              <w:rPr>
                <w:rFonts w:ascii="Calibri" w:hAnsi="Calibri" w:cs="Calibri"/>
                <w:color w:val="000000"/>
                <w:sz w:val="18"/>
                <w:szCs w:val="18"/>
              </w:rPr>
              <w:t>Hlavní dodavatel (</w:t>
            </w:r>
            <w:r w:rsidRPr="00DE0A69">
              <w:rPr>
                <w:rFonts w:ascii="Calibri" w:hAnsi="Calibri" w:cs="Calibri"/>
                <w:b/>
                <w:bCs/>
                <w:color w:val="000000"/>
                <w:sz w:val="18"/>
                <w:szCs w:val="18"/>
              </w:rPr>
              <w:t>H</w:t>
            </w:r>
            <w:r w:rsidRPr="00DE0A69">
              <w:rPr>
                <w:rFonts w:ascii="Calibri" w:hAnsi="Calibri" w:cs="Calibri"/>
                <w:color w:val="000000"/>
                <w:sz w:val="18"/>
                <w:szCs w:val="18"/>
              </w:rPr>
              <w:t>) nebo</w:t>
            </w:r>
          </w:p>
          <w:p w:rsidR="009604F1" w:rsidRPr="00DE0A69" w:rsidRDefault="009604F1" w:rsidP="00B04A38">
            <w:pPr>
              <w:pStyle w:val="tabulka"/>
              <w:widowControl/>
              <w:spacing w:before="0"/>
              <w:rPr>
                <w:rFonts w:ascii="Calibri" w:hAnsi="Calibri" w:cs="Calibri"/>
                <w:color w:val="000000"/>
                <w:sz w:val="18"/>
                <w:szCs w:val="18"/>
              </w:rPr>
            </w:pPr>
            <w:r w:rsidRPr="00DE0A69">
              <w:rPr>
                <w:rFonts w:ascii="Calibri" w:hAnsi="Calibri" w:cs="Calibri"/>
                <w:color w:val="000000"/>
                <w:sz w:val="18"/>
                <w:szCs w:val="18"/>
              </w:rPr>
              <w:t>Účastník sdružení (</w:t>
            </w:r>
            <w:r w:rsidRPr="00BA18B5">
              <w:rPr>
                <w:rFonts w:ascii="Calibri" w:hAnsi="Calibri" w:cs="Calibri"/>
                <w:b/>
                <w:color w:val="000000"/>
                <w:sz w:val="18"/>
                <w:szCs w:val="18"/>
              </w:rPr>
              <w:t>Ú</w:t>
            </w:r>
            <w:r w:rsidRPr="00BA18B5">
              <w:rPr>
                <w:rFonts w:ascii="Calibri" w:hAnsi="Calibri" w:cs="Calibri"/>
                <w:b/>
                <w:bCs/>
                <w:color w:val="000000"/>
                <w:sz w:val="18"/>
                <w:szCs w:val="18"/>
              </w:rPr>
              <w:t>S</w:t>
            </w:r>
            <w:r w:rsidRPr="00DE0A69">
              <w:rPr>
                <w:rFonts w:ascii="Calibri" w:hAnsi="Calibri" w:cs="Calibri"/>
                <w:color w:val="000000"/>
                <w:sz w:val="18"/>
                <w:szCs w:val="18"/>
              </w:rPr>
              <w:t xml:space="preserve">) nebo </w:t>
            </w:r>
            <w:r>
              <w:rPr>
                <w:rFonts w:ascii="Calibri" w:hAnsi="Calibri" w:cs="Calibri"/>
                <w:color w:val="000000"/>
                <w:sz w:val="18"/>
                <w:szCs w:val="18"/>
              </w:rPr>
              <w:t>Subdodavatel</w:t>
            </w:r>
            <w:r w:rsidRPr="00DE0A69">
              <w:rPr>
                <w:rFonts w:ascii="Calibri" w:hAnsi="Calibri" w:cs="Calibri"/>
                <w:color w:val="000000"/>
                <w:sz w:val="18"/>
                <w:szCs w:val="18"/>
              </w:rPr>
              <w:t xml:space="preserve"> (</w:t>
            </w:r>
            <w:r w:rsidRPr="00B04A38">
              <w:rPr>
                <w:rFonts w:ascii="Calibri" w:hAnsi="Calibri" w:cs="Calibri"/>
                <w:b/>
                <w:bCs/>
                <w:color w:val="000000"/>
                <w:sz w:val="18"/>
                <w:szCs w:val="18"/>
              </w:rPr>
              <w:t>S</w:t>
            </w:r>
            <w:r w:rsidRPr="00DE0A69">
              <w:rPr>
                <w:rFonts w:ascii="Calibri" w:hAnsi="Calibri" w:cs="Calibri"/>
                <w:color w:val="000000"/>
                <w:sz w:val="18"/>
                <w:szCs w:val="18"/>
              </w:rPr>
              <w:t>)</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b/>
                <w:bCs/>
                <w:i/>
                <w:iCs/>
                <w:color w:val="000000"/>
                <w:sz w:val="18"/>
                <w:szCs w:val="18"/>
              </w:rPr>
            </w:pPr>
            <w:r w:rsidRPr="00DE0A69">
              <w:rPr>
                <w:rFonts w:ascii="Calibri" w:hAnsi="Calibri" w:cs="Calibri"/>
                <w:b/>
                <w:bCs/>
                <w:i/>
                <w:iCs/>
                <w:color w:val="000000"/>
                <w:sz w:val="18"/>
                <w:szCs w:val="18"/>
              </w:rPr>
              <w:t>A) v ČR</w:t>
            </w:r>
          </w:p>
        </w:tc>
        <w:tc>
          <w:tcPr>
            <w:tcW w:w="1537"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c>
          <w:tcPr>
            <w:tcW w:w="1275"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b/>
                <w:bCs/>
                <w:i/>
                <w:iCs/>
                <w:color w:val="000000"/>
                <w:sz w:val="18"/>
                <w:szCs w:val="18"/>
              </w:rPr>
            </w:pPr>
            <w:r w:rsidRPr="00DE0A69">
              <w:rPr>
                <w:rFonts w:ascii="Calibri" w:hAnsi="Calibri" w:cs="Calibri"/>
                <w:b/>
                <w:bCs/>
                <w:i/>
                <w:iCs/>
                <w:color w:val="000000"/>
                <w:sz w:val="18"/>
                <w:szCs w:val="18"/>
              </w:rPr>
              <w:t>B) v zahraničí</w:t>
            </w:r>
          </w:p>
        </w:tc>
        <w:tc>
          <w:tcPr>
            <w:tcW w:w="1537"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c>
          <w:tcPr>
            <w:tcW w:w="1275"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bl>
    <w:p w:rsidR="00B574F0" w:rsidRPr="00DE0A69" w:rsidRDefault="00B574F0" w:rsidP="007831C3">
      <w:pPr>
        <w:jc w:val="center"/>
        <w:rPr>
          <w:rFonts w:ascii="Calibri" w:hAnsi="Calibri" w:cs="Calibri"/>
          <w:b/>
          <w:bCs/>
          <w:sz w:val="22"/>
          <w:szCs w:val="22"/>
        </w:rPr>
      </w:pP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odst. </w:t>
      </w:r>
      <w:r w:rsidR="00486022">
        <w:fldChar w:fldCharType="begin"/>
      </w:r>
      <w:r w:rsidR="00486022">
        <w:instrText xml:space="preserve"> REF _Ref310499167 \r \h  \* MERGEFORMAT _</w:instrText>
      </w:r>
      <w:r w:rsidR="00486022">
        <w:fldChar w:fldCharType="separate"/>
      </w:r>
      <w:r w:rsidR="00A834A9" w:rsidRPr="00A834A9">
        <w:rPr>
          <w:rFonts w:ascii="Calibri" w:hAnsi="Calibri" w:cs="Calibri"/>
          <w:sz w:val="20"/>
          <w:szCs w:val="20"/>
        </w:rPr>
        <w:t>9.7</w:t>
      </w:r>
      <w:r w:rsidR="00486022">
        <w:fldChar w:fldCharType="end"/>
      </w:r>
      <w:r w:rsidRPr="00DE0A69">
        <w:rPr>
          <w:rFonts w:ascii="Calibri" w:hAnsi="Calibri" w:cs="Calibri"/>
          <w:sz w:val="20"/>
          <w:szCs w:val="20"/>
        </w:rPr>
        <w:t xml:space="preserve">, odrážka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A834A9">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A834A9" w:rsidRPr="00A834A9">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A834A9" w:rsidRPr="00A834A9">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B574F0" w:rsidRPr="00DE0A69" w:rsidRDefault="00B574F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B574F0" w:rsidRPr="00DE0A69" w:rsidRDefault="00B574F0" w:rsidP="0029061E">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rPr>
          <w:trHeight w:val="80"/>
        </w:trPr>
        <w:tc>
          <w:tcPr>
            <w:tcW w:w="9003" w:type="dxa"/>
          </w:tcPr>
          <w:p w:rsidR="00B574F0" w:rsidRPr="00DE0A69" w:rsidRDefault="00B574F0" w:rsidP="00D06738">
            <w:pPr>
              <w:pStyle w:val="RLOdrky"/>
              <w:numPr>
                <w:ilvl w:val="0"/>
                <w:numId w:val="0"/>
              </w:numPr>
              <w:jc w:val="center"/>
              <w:rPr>
                <w:b/>
                <w:bCs/>
                <w:sz w:val="20"/>
                <w:szCs w:val="20"/>
              </w:rPr>
            </w:pPr>
            <w:r w:rsidRPr="00DE0A69">
              <w:rPr>
                <w:b/>
                <w:bCs/>
                <w:sz w:val="20"/>
                <w:szCs w:val="20"/>
              </w:rPr>
              <w:t>___________________________</w:t>
            </w:r>
          </w:p>
        </w:tc>
      </w:tr>
    </w:tbl>
    <w:p w:rsidR="00B574F0" w:rsidRPr="00DE0A69" w:rsidRDefault="00B574F0" w:rsidP="0029061E">
      <w:pPr>
        <w:rPr>
          <w:rFonts w:ascii="Calibri" w:hAnsi="Calibri" w:cs="Calibri"/>
        </w:rPr>
      </w:pPr>
    </w:p>
    <w:p w:rsidR="00B574F0" w:rsidRPr="00DE0A69" w:rsidRDefault="00B574F0" w:rsidP="0029061E">
      <w:pPr>
        <w:rPr>
          <w:rFonts w:ascii="Calibri" w:hAnsi="Calibri" w:cs="Calibri"/>
        </w:rPr>
      </w:pP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br w:type="page"/>
      </w:r>
      <w:r w:rsidRPr="00DE0A69">
        <w:rPr>
          <w:rFonts w:ascii="Calibri" w:hAnsi="Calibri" w:cs="Calibri"/>
          <w:b/>
          <w:bCs/>
          <w:sz w:val="22"/>
          <w:szCs w:val="22"/>
        </w:rPr>
        <w:lastRenderedPageBreak/>
        <w:t xml:space="preserve">Příloha č. </w:t>
      </w:r>
      <w:r w:rsidR="00F057DC">
        <w:rPr>
          <w:rFonts w:ascii="Calibri" w:hAnsi="Calibri" w:cs="Calibri"/>
          <w:b/>
          <w:bCs/>
          <w:sz w:val="22"/>
          <w:szCs w:val="22"/>
        </w:rPr>
        <w:t>5</w:t>
      </w:r>
    </w:p>
    <w:p w:rsidR="00B574F0" w:rsidRPr="00DE0A69" w:rsidRDefault="00B574F0" w:rsidP="007831C3">
      <w:pPr>
        <w:jc w:val="center"/>
        <w:rPr>
          <w:rFonts w:ascii="Calibri" w:hAnsi="Calibri" w:cs="Calibri"/>
          <w:b/>
          <w:bCs/>
          <w:sz w:val="22"/>
          <w:szCs w:val="22"/>
        </w:rPr>
      </w:pPr>
    </w:p>
    <w:p w:rsidR="00B574F0" w:rsidRDefault="00B574F0" w:rsidP="007831C3">
      <w:pPr>
        <w:jc w:val="center"/>
        <w:rPr>
          <w:rFonts w:ascii="Calibri" w:hAnsi="Calibri" w:cs="Calibri"/>
          <w:b/>
          <w:bCs/>
          <w:sz w:val="22"/>
          <w:szCs w:val="22"/>
        </w:rPr>
      </w:pPr>
      <w:r w:rsidRPr="00DE0A69">
        <w:rPr>
          <w:rFonts w:ascii="Calibri" w:hAnsi="Calibri" w:cs="Calibri"/>
          <w:b/>
          <w:bCs/>
          <w:sz w:val="22"/>
          <w:szCs w:val="22"/>
        </w:rPr>
        <w:t xml:space="preserve">Seznam </w:t>
      </w:r>
      <w:r>
        <w:rPr>
          <w:rFonts w:ascii="Calibri" w:hAnsi="Calibri" w:cs="Calibri"/>
          <w:b/>
          <w:bCs/>
          <w:sz w:val="22"/>
          <w:szCs w:val="22"/>
        </w:rPr>
        <w:t>vedoucího</w:t>
      </w:r>
      <w:r w:rsidRPr="00DE0A69">
        <w:rPr>
          <w:rFonts w:ascii="Calibri" w:hAnsi="Calibri" w:cs="Calibri"/>
          <w:b/>
          <w:bCs/>
          <w:sz w:val="22"/>
          <w:szCs w:val="22"/>
        </w:rPr>
        <w:t xml:space="preserve"> personálu dodavatele</w:t>
      </w:r>
    </w:p>
    <w:p w:rsidR="002D7DBE" w:rsidRPr="00DE0A69" w:rsidRDefault="002D7DBE" w:rsidP="007831C3">
      <w:pPr>
        <w:pStyle w:val="text-3mezera"/>
        <w:widowControl/>
        <w:rPr>
          <w:rFonts w:ascii="Calibri" w:hAnsi="Calibri" w:cs="Calibri"/>
          <w:highlight w:val="green"/>
        </w:rPr>
      </w:pPr>
    </w:p>
    <w:tbl>
      <w:tblPr>
        <w:tblW w:w="9228" w:type="dxa"/>
        <w:tblInd w:w="-35" w:type="dxa"/>
        <w:tblLayout w:type="fixed"/>
        <w:tblCellMar>
          <w:left w:w="107" w:type="dxa"/>
          <w:right w:w="107" w:type="dxa"/>
        </w:tblCellMar>
        <w:tblLook w:val="0000" w:firstRow="0" w:lastRow="0" w:firstColumn="0" w:lastColumn="0" w:noHBand="0" w:noVBand="0"/>
      </w:tblPr>
      <w:tblGrid>
        <w:gridCol w:w="1857"/>
        <w:gridCol w:w="1276"/>
        <w:gridCol w:w="1275"/>
        <w:gridCol w:w="2410"/>
        <w:gridCol w:w="2410"/>
      </w:tblGrid>
      <w:tr w:rsidR="00B574F0" w:rsidRPr="00DE0A69">
        <w:trPr>
          <w:cantSplit/>
        </w:trPr>
        <w:tc>
          <w:tcPr>
            <w:tcW w:w="1857" w:type="dxa"/>
            <w:tcBorders>
              <w:top w:val="single" w:sz="12" w:space="0" w:color="auto"/>
              <w:left w:val="single" w:sz="12" w:space="0" w:color="auto"/>
            </w:tcBorders>
          </w:tcPr>
          <w:p w:rsidR="00B574F0" w:rsidRPr="00DE0A69" w:rsidRDefault="00B574F0" w:rsidP="00E77582">
            <w:pPr>
              <w:pStyle w:val="tabulka"/>
              <w:widowControl/>
              <w:jc w:val="left"/>
              <w:rPr>
                <w:rFonts w:ascii="Calibri" w:hAnsi="Calibri" w:cs="Calibri"/>
              </w:rPr>
            </w:pPr>
            <w:r w:rsidRPr="00DE0A69">
              <w:rPr>
                <w:rFonts w:ascii="Calibri" w:hAnsi="Calibri" w:cs="Calibri"/>
              </w:rPr>
              <w:t>Funkce/Jméno</w:t>
            </w:r>
          </w:p>
        </w:tc>
        <w:tc>
          <w:tcPr>
            <w:tcW w:w="1276" w:type="dxa"/>
            <w:tcBorders>
              <w:top w:val="single" w:sz="12" w:space="0" w:color="auto"/>
              <w:left w:val="single" w:sz="6" w:space="0" w:color="auto"/>
              <w:right w:val="single" w:sz="6" w:space="0" w:color="auto"/>
            </w:tcBorders>
          </w:tcPr>
          <w:p w:rsidR="00B574F0" w:rsidRPr="00DE0A69" w:rsidRDefault="00B574F0" w:rsidP="00E77582">
            <w:pPr>
              <w:pStyle w:val="tabulka"/>
              <w:widowControl/>
              <w:rPr>
                <w:rFonts w:ascii="Calibri" w:hAnsi="Calibri" w:cs="Calibri"/>
              </w:rPr>
            </w:pPr>
            <w:r w:rsidRPr="00DE0A69">
              <w:rPr>
                <w:rFonts w:ascii="Calibri" w:hAnsi="Calibri" w:cs="Calibri"/>
              </w:rPr>
              <w:t>Vzdělání</w:t>
            </w:r>
          </w:p>
        </w:tc>
        <w:tc>
          <w:tcPr>
            <w:tcW w:w="1275" w:type="dxa"/>
            <w:tcBorders>
              <w:top w:val="single" w:sz="12" w:space="0" w:color="auto"/>
              <w:left w:val="single" w:sz="6" w:space="0" w:color="auto"/>
              <w:right w:val="single" w:sz="6" w:space="0" w:color="auto"/>
            </w:tcBorders>
          </w:tcPr>
          <w:p w:rsidR="00B574F0" w:rsidRPr="00DE0A69" w:rsidRDefault="00B574F0" w:rsidP="00E77582">
            <w:pPr>
              <w:pStyle w:val="tabulka"/>
              <w:widowControl/>
              <w:spacing w:before="0"/>
              <w:rPr>
                <w:rFonts w:ascii="Calibri" w:hAnsi="Calibri" w:cs="Calibri"/>
              </w:rPr>
            </w:pPr>
            <w:r w:rsidRPr="00DE0A69">
              <w:rPr>
                <w:rFonts w:ascii="Calibri" w:hAnsi="Calibri" w:cs="Calibri"/>
              </w:rPr>
              <w:t>Léta praxe</w:t>
            </w:r>
          </w:p>
          <w:p w:rsidR="00B574F0" w:rsidRPr="00DE0A69" w:rsidRDefault="00B574F0" w:rsidP="00E77582">
            <w:pPr>
              <w:pStyle w:val="tabulka"/>
              <w:widowControl/>
              <w:spacing w:before="0"/>
              <w:rPr>
                <w:rFonts w:ascii="Calibri" w:hAnsi="Calibri" w:cs="Calibri"/>
              </w:rPr>
            </w:pPr>
            <w:r w:rsidRPr="00DE0A69">
              <w:rPr>
                <w:rFonts w:ascii="Calibri" w:hAnsi="Calibri" w:cs="Calibri"/>
              </w:rPr>
              <w:t xml:space="preserve"> v oboru</w:t>
            </w:r>
          </w:p>
        </w:tc>
        <w:tc>
          <w:tcPr>
            <w:tcW w:w="2410" w:type="dxa"/>
            <w:tcBorders>
              <w:top w:val="single" w:sz="12" w:space="0" w:color="auto"/>
              <w:left w:val="single" w:sz="6" w:space="0" w:color="auto"/>
              <w:right w:val="single" w:sz="6" w:space="0" w:color="auto"/>
            </w:tcBorders>
          </w:tcPr>
          <w:p w:rsidR="00B574F0" w:rsidRDefault="00B574F0" w:rsidP="00E77582">
            <w:pPr>
              <w:pStyle w:val="tabulka"/>
              <w:widowControl/>
              <w:rPr>
                <w:rFonts w:ascii="Calibri" w:hAnsi="Calibri" w:cs="Calibri"/>
              </w:rPr>
            </w:pPr>
            <w:r>
              <w:rPr>
                <w:rFonts w:ascii="Calibri" w:hAnsi="Calibri" w:cs="Calibri"/>
              </w:rPr>
              <w:t>Zkušenost z řídící pozice*</w:t>
            </w:r>
          </w:p>
          <w:p w:rsidR="00B574F0" w:rsidRPr="00DE0A69" w:rsidRDefault="00B574F0" w:rsidP="000A2C20">
            <w:pPr>
              <w:pStyle w:val="tabulka"/>
              <w:widowControl/>
              <w:rPr>
                <w:rFonts w:ascii="Calibri" w:hAnsi="Calibri" w:cs="Calibri"/>
              </w:rPr>
            </w:pPr>
            <w:r w:rsidRPr="00DE0A69">
              <w:rPr>
                <w:rFonts w:ascii="Calibri" w:hAnsi="Calibri" w:cs="Calibri"/>
                <w:color w:val="000000"/>
              </w:rPr>
              <w:t>(</w:t>
            </w:r>
            <w:r w:rsidR="000A2C20">
              <w:rPr>
                <w:rFonts w:ascii="Calibri" w:hAnsi="Calibri" w:cs="Calibri"/>
                <w:color w:val="000000"/>
              </w:rPr>
              <w:t xml:space="preserve">název </w:t>
            </w:r>
            <w:r w:rsidRPr="00DE0A69">
              <w:rPr>
                <w:rFonts w:ascii="Calibri" w:hAnsi="Calibri" w:cs="Calibri"/>
                <w:color w:val="000000"/>
              </w:rPr>
              <w:t>projekt</w:t>
            </w:r>
            <w:r w:rsidR="000A2C20">
              <w:rPr>
                <w:rFonts w:ascii="Calibri" w:hAnsi="Calibri" w:cs="Calibri"/>
                <w:color w:val="000000"/>
              </w:rPr>
              <w:t>u</w:t>
            </w:r>
            <w:r>
              <w:rPr>
                <w:rFonts w:ascii="Calibri" w:hAnsi="Calibri" w:cs="Calibri"/>
                <w:color w:val="000000"/>
              </w:rPr>
              <w:t>)</w:t>
            </w:r>
          </w:p>
        </w:tc>
        <w:tc>
          <w:tcPr>
            <w:tcW w:w="2410" w:type="dxa"/>
            <w:tcBorders>
              <w:top w:val="single" w:sz="12" w:space="0" w:color="auto"/>
              <w:left w:val="single" w:sz="6" w:space="0" w:color="auto"/>
              <w:right w:val="single" w:sz="6" w:space="0" w:color="auto"/>
            </w:tcBorders>
          </w:tcPr>
          <w:p w:rsidR="00B574F0" w:rsidRPr="00DE0A69" w:rsidRDefault="000A2C20" w:rsidP="00E77582">
            <w:pPr>
              <w:pStyle w:val="tabulka"/>
              <w:widowControl/>
              <w:rPr>
                <w:rFonts w:ascii="Calibri" w:hAnsi="Calibri" w:cs="Calibri"/>
                <w:color w:val="000000"/>
              </w:rPr>
            </w:pPr>
            <w:r>
              <w:rPr>
                <w:rFonts w:ascii="Calibri" w:hAnsi="Calibri" w:cs="Calibri"/>
                <w:color w:val="000000"/>
              </w:rPr>
              <w:t>Uveďte, v jakém vztahu k dodavateli osoba je</w:t>
            </w:r>
          </w:p>
        </w:tc>
      </w:tr>
      <w:tr w:rsidR="00B574F0" w:rsidRPr="00DE0A69">
        <w:trPr>
          <w:cantSplit/>
          <w:trHeight w:val="501"/>
        </w:trPr>
        <w:tc>
          <w:tcPr>
            <w:tcW w:w="1857" w:type="dxa"/>
            <w:tcBorders>
              <w:top w:val="single" w:sz="12" w:space="0" w:color="auto"/>
              <w:left w:val="single" w:sz="12" w:space="0" w:color="auto"/>
              <w:bottom w:val="single" w:sz="6" w:space="0" w:color="auto"/>
              <w:right w:val="single" w:sz="6" w:space="0" w:color="auto"/>
            </w:tcBorders>
          </w:tcPr>
          <w:p w:rsidR="00B574F0" w:rsidRPr="00DE0A69" w:rsidRDefault="00B574F0" w:rsidP="007831C3">
            <w:pPr>
              <w:pStyle w:val="tabulka"/>
              <w:widowControl/>
              <w:jc w:val="left"/>
              <w:rPr>
                <w:rFonts w:ascii="Calibri" w:hAnsi="Calibri" w:cs="Calibri"/>
                <w:b/>
                <w:bCs/>
              </w:rPr>
            </w:pPr>
            <w:r w:rsidRPr="00DE0A69">
              <w:rPr>
                <w:rFonts w:ascii="Calibri" w:hAnsi="Calibri" w:cs="Calibri"/>
                <w:b/>
                <w:bCs/>
              </w:rPr>
              <w:t>Vedoucí týmu</w:t>
            </w:r>
          </w:p>
        </w:tc>
        <w:tc>
          <w:tcPr>
            <w:tcW w:w="1276"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c>
          <w:tcPr>
            <w:tcW w:w="1275" w:type="dxa"/>
            <w:tcBorders>
              <w:top w:val="single" w:sz="12" w:space="0" w:color="auto"/>
              <w:bottom w:val="single" w:sz="6" w:space="0" w:color="auto"/>
            </w:tcBorders>
          </w:tcPr>
          <w:p w:rsidR="00B574F0" w:rsidRPr="00DE0A69" w:rsidRDefault="00B574F0" w:rsidP="00E77582">
            <w:pPr>
              <w:pStyle w:val="tabulka"/>
              <w:widowControl/>
              <w:rPr>
                <w:rFonts w:ascii="Calibri" w:hAnsi="Calibri" w:cs="Calibri"/>
              </w:rPr>
            </w:pPr>
          </w:p>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r>
      <w:tr w:rsidR="00B574F0" w:rsidRPr="00DE0A69">
        <w:trPr>
          <w:cantSplit/>
          <w:trHeight w:val="334"/>
        </w:trPr>
        <w:tc>
          <w:tcPr>
            <w:tcW w:w="1857" w:type="dxa"/>
            <w:tcBorders>
              <w:left w:val="single" w:sz="12"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left w:val="single" w:sz="6"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left w:val="single" w:sz="6"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left w:val="single" w:sz="6" w:space="0" w:color="auto"/>
              <w:right w:val="single" w:sz="6" w:space="0" w:color="auto"/>
            </w:tcBorders>
          </w:tcPr>
          <w:p w:rsidR="00B574F0" w:rsidRPr="00DE0A69" w:rsidRDefault="00B574F0"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B574F0" w:rsidRPr="00DE0A69">
        <w:trPr>
          <w:cantSplit/>
        </w:trPr>
        <w:tc>
          <w:tcPr>
            <w:tcW w:w="1857" w:type="dxa"/>
            <w:tcBorders>
              <w:top w:val="single" w:sz="12" w:space="0" w:color="auto"/>
              <w:left w:val="single" w:sz="12" w:space="0" w:color="auto"/>
              <w:bottom w:val="single" w:sz="6" w:space="0" w:color="auto"/>
              <w:right w:val="single" w:sz="6" w:space="0" w:color="auto"/>
            </w:tcBorders>
          </w:tcPr>
          <w:p w:rsidR="00B574F0" w:rsidRPr="00DE0A69" w:rsidRDefault="00B574F0" w:rsidP="00E77582">
            <w:pPr>
              <w:pStyle w:val="tabulka"/>
              <w:widowControl/>
              <w:spacing w:before="0"/>
              <w:jc w:val="left"/>
              <w:rPr>
                <w:rFonts w:ascii="Calibri" w:hAnsi="Calibri" w:cs="Calibri"/>
              </w:rPr>
            </w:pPr>
            <w:r w:rsidRPr="00DE0A69">
              <w:rPr>
                <w:rFonts w:ascii="Calibri" w:hAnsi="Calibri" w:cs="Calibri"/>
                <w:b/>
                <w:bCs/>
              </w:rPr>
              <w:t>Specialista na železniční svršek a spodek</w:t>
            </w:r>
          </w:p>
        </w:tc>
        <w:tc>
          <w:tcPr>
            <w:tcW w:w="1276"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c>
          <w:tcPr>
            <w:tcW w:w="1275" w:type="dxa"/>
            <w:tcBorders>
              <w:top w:val="single" w:sz="12" w:space="0" w:color="auto"/>
              <w:bottom w:val="single" w:sz="6" w:space="0" w:color="auto"/>
            </w:tcBorders>
          </w:tcPr>
          <w:p w:rsidR="00B574F0" w:rsidRPr="00DE0A69" w:rsidRDefault="00B574F0" w:rsidP="00E77582">
            <w:pPr>
              <w:pStyle w:val="tabulka"/>
              <w:widowControl/>
              <w:rPr>
                <w:rFonts w:ascii="Calibri" w:hAnsi="Calibri" w:cs="Calibri"/>
              </w:rPr>
            </w:pPr>
          </w:p>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r>
      <w:tr w:rsidR="00B574F0" w:rsidRPr="00DE0A69">
        <w:trPr>
          <w:cantSplit/>
          <w:trHeight w:val="180"/>
        </w:trPr>
        <w:tc>
          <w:tcPr>
            <w:tcW w:w="1857" w:type="dxa"/>
            <w:tcBorders>
              <w:top w:val="single" w:sz="4" w:space="0" w:color="auto"/>
              <w:left w:val="single" w:sz="12" w:space="0" w:color="auto"/>
              <w:bottom w:val="single" w:sz="12"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12"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12"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B574F0" w:rsidRPr="00DE0A69" w:rsidRDefault="00B574F0"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Height w:val="150"/>
        </w:trPr>
        <w:tc>
          <w:tcPr>
            <w:tcW w:w="1857" w:type="dxa"/>
            <w:tcBorders>
              <w:top w:val="single" w:sz="4" w:space="0" w:color="auto"/>
              <w:left w:val="single" w:sz="12" w:space="0" w:color="auto"/>
              <w:bottom w:val="single" w:sz="4" w:space="0" w:color="auto"/>
              <w:right w:val="single" w:sz="6" w:space="0" w:color="auto"/>
            </w:tcBorders>
          </w:tcPr>
          <w:p w:rsidR="0052017F" w:rsidRPr="00DE0A69" w:rsidRDefault="0052017F" w:rsidP="00CE123E">
            <w:pPr>
              <w:pStyle w:val="tabulka"/>
              <w:widowControl/>
              <w:jc w:val="left"/>
              <w:rPr>
                <w:rFonts w:ascii="Calibri" w:hAnsi="Calibri" w:cs="Calibri"/>
                <w:b/>
                <w:bCs/>
              </w:rPr>
            </w:pPr>
            <w:r w:rsidRPr="00DE0A69">
              <w:rPr>
                <w:rFonts w:ascii="Calibri" w:hAnsi="Calibri" w:cs="Calibri"/>
                <w:b/>
                <w:bCs/>
              </w:rPr>
              <w:t xml:space="preserve">Specialista na </w:t>
            </w:r>
            <w:r w:rsidR="00CE123E">
              <w:rPr>
                <w:rFonts w:ascii="Calibri" w:hAnsi="Calibri" w:cs="Calibri"/>
                <w:b/>
                <w:bCs/>
              </w:rPr>
              <w:t>mosty a inženýrské konstrukce</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pStyle w:val="tabulka"/>
              <w:widowControl/>
              <w:rPr>
                <w:rFonts w:ascii="Calibri" w:hAnsi="Calibri" w:cs="Calibri"/>
              </w:rPr>
            </w:pPr>
          </w:p>
        </w:tc>
        <w:tc>
          <w:tcPr>
            <w:tcW w:w="1275" w:type="dxa"/>
            <w:tcBorders>
              <w:top w:val="single" w:sz="4" w:space="0" w:color="auto"/>
              <w:bottom w:val="single" w:sz="4" w:space="0" w:color="auto"/>
            </w:tcBorders>
          </w:tcPr>
          <w:p w:rsidR="0052017F" w:rsidRPr="00DE0A69" w:rsidRDefault="0052017F" w:rsidP="006C5CE3">
            <w:pPr>
              <w:pStyle w:val="tabulka"/>
              <w:widowControl/>
              <w:rPr>
                <w:rFonts w:ascii="Calibri" w:hAnsi="Calibri" w:cs="Calibri"/>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pStyle w:val="tabulka"/>
              <w:widowControl/>
              <w:rPr>
                <w:rFonts w:ascii="Calibri" w:hAnsi="Calibri" w:cs="Calibri"/>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pStyle w:val="tabulka"/>
              <w:widowControl/>
              <w:rPr>
                <w:rFonts w:ascii="Calibri" w:hAnsi="Calibri" w:cs="Calibri"/>
              </w:rPr>
            </w:pPr>
          </w:p>
        </w:tc>
      </w:tr>
      <w:tr w:rsidR="0052017F" w:rsidRPr="00DE0A69">
        <w:trPr>
          <w:cantSplit/>
          <w:trHeight w:val="150"/>
        </w:trPr>
        <w:tc>
          <w:tcPr>
            <w:tcW w:w="1857" w:type="dxa"/>
            <w:tcBorders>
              <w:top w:val="single" w:sz="4" w:space="0" w:color="auto"/>
              <w:left w:val="single" w:sz="12" w:space="0" w:color="auto"/>
              <w:bottom w:val="single" w:sz="4" w:space="0" w:color="auto"/>
              <w:right w:val="single" w:sz="6" w:space="0" w:color="auto"/>
            </w:tcBorders>
          </w:tcPr>
          <w:p w:rsidR="0052017F" w:rsidRPr="00DE0A69" w:rsidRDefault="0052017F" w:rsidP="006C5CE3">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6C5CE3">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CE123E" w:rsidRPr="00DE0A69" w:rsidTr="00CE123E">
        <w:trPr>
          <w:cantSplit/>
          <w:trHeight w:val="613"/>
        </w:trPr>
        <w:tc>
          <w:tcPr>
            <w:tcW w:w="1857" w:type="dxa"/>
            <w:tcBorders>
              <w:top w:val="single" w:sz="12" w:space="0" w:color="auto"/>
              <w:left w:val="single" w:sz="12" w:space="0" w:color="auto"/>
              <w:bottom w:val="single" w:sz="4" w:space="0" w:color="auto"/>
              <w:right w:val="single" w:sz="6" w:space="0" w:color="auto"/>
            </w:tcBorders>
          </w:tcPr>
          <w:p w:rsidR="00CE123E" w:rsidRPr="00DE0A69" w:rsidRDefault="00CE123E" w:rsidP="00A01B29">
            <w:pPr>
              <w:pStyle w:val="tabulka"/>
              <w:widowControl/>
              <w:jc w:val="left"/>
              <w:rPr>
                <w:rFonts w:ascii="Calibri" w:hAnsi="Calibri" w:cs="Calibri"/>
                <w:b/>
                <w:bCs/>
              </w:rPr>
            </w:pPr>
            <w:r w:rsidRPr="00DE0A69">
              <w:rPr>
                <w:rFonts w:ascii="Calibri" w:hAnsi="Calibri" w:cs="Calibri"/>
                <w:b/>
                <w:bCs/>
              </w:rPr>
              <w:t xml:space="preserve">Specialista na </w:t>
            </w:r>
            <w:r>
              <w:rPr>
                <w:rFonts w:ascii="Calibri" w:hAnsi="Calibri" w:cs="Calibri"/>
                <w:b/>
                <w:bCs/>
              </w:rPr>
              <w:t>pozemní stavby</w:t>
            </w:r>
          </w:p>
        </w:tc>
        <w:tc>
          <w:tcPr>
            <w:tcW w:w="1276" w:type="dxa"/>
            <w:tcBorders>
              <w:top w:val="single" w:sz="12" w:space="0" w:color="auto"/>
              <w:left w:val="single" w:sz="6" w:space="0" w:color="auto"/>
              <w:bottom w:val="single" w:sz="4" w:space="0" w:color="auto"/>
              <w:right w:val="single" w:sz="6" w:space="0" w:color="auto"/>
            </w:tcBorders>
          </w:tcPr>
          <w:p w:rsidR="00CE123E" w:rsidRPr="00DE0A69" w:rsidRDefault="00CE123E" w:rsidP="00A01B29">
            <w:pPr>
              <w:pStyle w:val="tabulka"/>
              <w:widowControl/>
              <w:rPr>
                <w:rFonts w:ascii="Calibri" w:hAnsi="Calibri" w:cs="Calibri"/>
              </w:rPr>
            </w:pPr>
          </w:p>
        </w:tc>
        <w:tc>
          <w:tcPr>
            <w:tcW w:w="1275" w:type="dxa"/>
            <w:tcBorders>
              <w:top w:val="single" w:sz="12" w:space="0" w:color="auto"/>
              <w:bottom w:val="single" w:sz="4" w:space="0" w:color="auto"/>
            </w:tcBorders>
          </w:tcPr>
          <w:p w:rsidR="00CE123E" w:rsidRPr="00DE0A69" w:rsidRDefault="00CE123E" w:rsidP="00A01B29">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CE123E" w:rsidRPr="00DE0A69" w:rsidRDefault="00CE123E" w:rsidP="00A01B29">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CE123E" w:rsidRPr="00DE0A69" w:rsidRDefault="00CE123E" w:rsidP="00A01B29">
            <w:pPr>
              <w:pStyle w:val="tabulka"/>
              <w:widowControl/>
              <w:rPr>
                <w:rFonts w:ascii="Calibri" w:hAnsi="Calibri" w:cs="Calibri"/>
              </w:rPr>
            </w:pPr>
          </w:p>
        </w:tc>
      </w:tr>
      <w:tr w:rsidR="00CE123E" w:rsidRPr="00DE0A69" w:rsidTr="00CE123E">
        <w:trPr>
          <w:cantSplit/>
          <w:trHeight w:val="618"/>
        </w:trPr>
        <w:tc>
          <w:tcPr>
            <w:tcW w:w="1857" w:type="dxa"/>
            <w:tcBorders>
              <w:top w:val="single" w:sz="4" w:space="0" w:color="auto"/>
              <w:left w:val="single" w:sz="12" w:space="0" w:color="auto"/>
              <w:bottom w:val="single" w:sz="12" w:space="0" w:color="auto"/>
              <w:right w:val="single" w:sz="6" w:space="0" w:color="auto"/>
            </w:tcBorders>
          </w:tcPr>
          <w:p w:rsidR="00CE123E" w:rsidRPr="00DE0A69" w:rsidRDefault="00CE123E" w:rsidP="00A01B29">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12" w:space="0" w:color="auto"/>
              <w:right w:val="single" w:sz="6" w:space="0" w:color="auto"/>
            </w:tcBorders>
          </w:tcPr>
          <w:p w:rsidR="00CE123E" w:rsidRPr="00DE0A69" w:rsidRDefault="00CE123E" w:rsidP="00A01B29">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12" w:space="0" w:color="auto"/>
            </w:tcBorders>
          </w:tcPr>
          <w:p w:rsidR="00CE123E" w:rsidRPr="00DE0A69" w:rsidRDefault="00CE123E" w:rsidP="00A01B29">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CE123E" w:rsidRPr="00DE0A69" w:rsidRDefault="00CE123E" w:rsidP="00A01B29">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CE123E" w:rsidRPr="00DE0A69" w:rsidRDefault="00CE123E" w:rsidP="00A01B29">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4D729E" w:rsidRPr="00DE0A69" w:rsidTr="00A834A9">
        <w:trPr>
          <w:cantSplit/>
          <w:trHeight w:val="847"/>
        </w:trPr>
        <w:tc>
          <w:tcPr>
            <w:tcW w:w="1857" w:type="dxa"/>
            <w:tcBorders>
              <w:top w:val="single" w:sz="12" w:space="0" w:color="auto"/>
              <w:left w:val="single" w:sz="12" w:space="0" w:color="auto"/>
              <w:bottom w:val="single" w:sz="4" w:space="0" w:color="auto"/>
              <w:right w:val="single" w:sz="6" w:space="0" w:color="auto"/>
            </w:tcBorders>
          </w:tcPr>
          <w:p w:rsidR="004D729E" w:rsidRPr="00DE0A69" w:rsidRDefault="004D729E" w:rsidP="00A01B29">
            <w:pPr>
              <w:pStyle w:val="tabulka"/>
              <w:widowControl/>
              <w:jc w:val="left"/>
              <w:rPr>
                <w:rFonts w:ascii="Calibri" w:hAnsi="Calibri" w:cs="Calibri"/>
                <w:b/>
                <w:bCs/>
              </w:rPr>
            </w:pPr>
            <w:r w:rsidRPr="00DE0A69">
              <w:rPr>
                <w:rFonts w:ascii="Calibri" w:hAnsi="Calibri" w:cs="Calibri"/>
                <w:b/>
                <w:bCs/>
              </w:rPr>
              <w:t xml:space="preserve">Specialista na </w:t>
            </w:r>
            <w:r>
              <w:rPr>
                <w:rFonts w:ascii="Calibri" w:hAnsi="Calibri" w:cs="Calibri"/>
                <w:b/>
                <w:bCs/>
              </w:rPr>
              <w:t>statiku a dynamiku staveb</w:t>
            </w:r>
          </w:p>
        </w:tc>
        <w:tc>
          <w:tcPr>
            <w:tcW w:w="1276" w:type="dxa"/>
            <w:tcBorders>
              <w:top w:val="single" w:sz="12" w:space="0" w:color="auto"/>
              <w:left w:val="single" w:sz="6" w:space="0" w:color="auto"/>
              <w:bottom w:val="single" w:sz="4" w:space="0" w:color="auto"/>
              <w:right w:val="single" w:sz="6" w:space="0" w:color="auto"/>
            </w:tcBorders>
          </w:tcPr>
          <w:p w:rsidR="004D729E" w:rsidRPr="00DE0A69" w:rsidRDefault="004D729E" w:rsidP="00A01B29">
            <w:pPr>
              <w:pStyle w:val="tabulka"/>
              <w:widowControl/>
              <w:rPr>
                <w:rFonts w:ascii="Calibri" w:hAnsi="Calibri" w:cs="Calibri"/>
              </w:rPr>
            </w:pPr>
          </w:p>
        </w:tc>
        <w:tc>
          <w:tcPr>
            <w:tcW w:w="1275" w:type="dxa"/>
            <w:tcBorders>
              <w:top w:val="single" w:sz="12" w:space="0" w:color="auto"/>
              <w:bottom w:val="single" w:sz="4" w:space="0" w:color="auto"/>
            </w:tcBorders>
          </w:tcPr>
          <w:p w:rsidR="004D729E" w:rsidRPr="00DE0A69" w:rsidRDefault="004D729E" w:rsidP="00A01B29">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4D729E" w:rsidRPr="00DE0A69" w:rsidRDefault="004D729E" w:rsidP="00A01B29">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4D729E" w:rsidRPr="00DE0A69" w:rsidRDefault="004D729E" w:rsidP="00A01B29">
            <w:pPr>
              <w:pStyle w:val="tabulka"/>
              <w:widowControl/>
              <w:rPr>
                <w:rFonts w:ascii="Calibri" w:hAnsi="Calibri" w:cs="Calibri"/>
              </w:rPr>
            </w:pPr>
          </w:p>
        </w:tc>
      </w:tr>
      <w:tr w:rsidR="004D729E" w:rsidRPr="00DE0A69" w:rsidTr="00937AC0">
        <w:trPr>
          <w:cantSplit/>
          <w:trHeight w:val="607"/>
        </w:trPr>
        <w:tc>
          <w:tcPr>
            <w:tcW w:w="1857" w:type="dxa"/>
            <w:tcBorders>
              <w:top w:val="single" w:sz="4" w:space="0" w:color="auto"/>
              <w:left w:val="single" w:sz="12" w:space="0" w:color="auto"/>
              <w:bottom w:val="single" w:sz="12" w:space="0" w:color="auto"/>
              <w:right w:val="single" w:sz="6" w:space="0" w:color="auto"/>
            </w:tcBorders>
          </w:tcPr>
          <w:p w:rsidR="004D729E" w:rsidRPr="00DE0A69" w:rsidRDefault="004D729E" w:rsidP="00A01B29">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12" w:space="0" w:color="auto"/>
              <w:right w:val="single" w:sz="6" w:space="0" w:color="auto"/>
            </w:tcBorders>
          </w:tcPr>
          <w:p w:rsidR="004D729E" w:rsidRPr="00DE0A69" w:rsidRDefault="004D729E" w:rsidP="00A01B29">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12" w:space="0" w:color="auto"/>
            </w:tcBorders>
          </w:tcPr>
          <w:p w:rsidR="004D729E" w:rsidRPr="00DE0A69" w:rsidRDefault="004D729E" w:rsidP="00A01B29">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4D729E" w:rsidRPr="00DE0A69" w:rsidRDefault="004D729E" w:rsidP="00A01B29">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4D729E" w:rsidRPr="00DE0A69" w:rsidRDefault="004D729E" w:rsidP="00A01B29">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A834A9" w:rsidRPr="00DE0A69" w:rsidTr="00A834A9">
        <w:trPr>
          <w:cantSplit/>
          <w:trHeight w:val="727"/>
        </w:trPr>
        <w:tc>
          <w:tcPr>
            <w:tcW w:w="1857" w:type="dxa"/>
            <w:tcBorders>
              <w:top w:val="single" w:sz="12" w:space="0" w:color="auto"/>
              <w:left w:val="single" w:sz="12" w:space="0" w:color="auto"/>
              <w:bottom w:val="single" w:sz="4" w:space="0" w:color="auto"/>
              <w:right w:val="single" w:sz="6" w:space="0" w:color="auto"/>
            </w:tcBorders>
          </w:tcPr>
          <w:p w:rsidR="00A834A9" w:rsidRPr="00DE0A69" w:rsidRDefault="00A834A9" w:rsidP="00A01B29">
            <w:pPr>
              <w:pStyle w:val="tabulka"/>
              <w:widowControl/>
              <w:jc w:val="left"/>
              <w:rPr>
                <w:rFonts w:ascii="Calibri" w:hAnsi="Calibri" w:cs="Calibri"/>
                <w:b/>
                <w:bCs/>
              </w:rPr>
            </w:pPr>
            <w:r w:rsidRPr="00DE0A69">
              <w:rPr>
                <w:rFonts w:ascii="Calibri" w:hAnsi="Calibri" w:cs="Calibri"/>
                <w:b/>
                <w:bCs/>
              </w:rPr>
              <w:t xml:space="preserve">Specialista na </w:t>
            </w:r>
            <w:r>
              <w:rPr>
                <w:rFonts w:ascii="Calibri" w:hAnsi="Calibri" w:cs="Calibri"/>
                <w:b/>
                <w:bCs/>
              </w:rPr>
              <w:t>geotechniku</w:t>
            </w:r>
          </w:p>
        </w:tc>
        <w:tc>
          <w:tcPr>
            <w:tcW w:w="1276" w:type="dxa"/>
            <w:tcBorders>
              <w:top w:val="single" w:sz="12" w:space="0" w:color="auto"/>
              <w:left w:val="single" w:sz="6" w:space="0" w:color="auto"/>
              <w:bottom w:val="single" w:sz="4" w:space="0" w:color="auto"/>
              <w:right w:val="single" w:sz="6" w:space="0" w:color="auto"/>
            </w:tcBorders>
          </w:tcPr>
          <w:p w:rsidR="00A834A9" w:rsidRPr="00DE0A69" w:rsidRDefault="00A834A9" w:rsidP="00A01B29">
            <w:pPr>
              <w:pStyle w:val="tabulka"/>
              <w:widowControl/>
              <w:rPr>
                <w:rFonts w:ascii="Calibri" w:hAnsi="Calibri" w:cs="Calibri"/>
              </w:rPr>
            </w:pPr>
          </w:p>
        </w:tc>
        <w:tc>
          <w:tcPr>
            <w:tcW w:w="1275" w:type="dxa"/>
            <w:tcBorders>
              <w:top w:val="single" w:sz="12" w:space="0" w:color="auto"/>
              <w:bottom w:val="single" w:sz="4" w:space="0" w:color="auto"/>
            </w:tcBorders>
          </w:tcPr>
          <w:p w:rsidR="00A834A9" w:rsidRPr="00DE0A69" w:rsidRDefault="00A834A9" w:rsidP="00A01B29">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A834A9" w:rsidRPr="00DE0A69" w:rsidRDefault="00A834A9" w:rsidP="00A01B29">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A834A9" w:rsidRPr="00DE0A69" w:rsidRDefault="00A834A9" w:rsidP="00A01B29">
            <w:pPr>
              <w:pStyle w:val="tabulka"/>
              <w:widowControl/>
              <w:rPr>
                <w:rFonts w:ascii="Calibri" w:hAnsi="Calibri" w:cs="Calibri"/>
              </w:rPr>
            </w:pPr>
          </w:p>
        </w:tc>
      </w:tr>
      <w:tr w:rsidR="00A834A9" w:rsidRPr="00DE0A69" w:rsidTr="00A834A9">
        <w:trPr>
          <w:cantSplit/>
          <w:trHeight w:val="702"/>
        </w:trPr>
        <w:tc>
          <w:tcPr>
            <w:tcW w:w="1857" w:type="dxa"/>
            <w:tcBorders>
              <w:top w:val="single" w:sz="4" w:space="0" w:color="auto"/>
              <w:left w:val="single" w:sz="12" w:space="0" w:color="auto"/>
              <w:bottom w:val="single" w:sz="12" w:space="0" w:color="auto"/>
              <w:right w:val="single" w:sz="6" w:space="0" w:color="auto"/>
            </w:tcBorders>
          </w:tcPr>
          <w:p w:rsidR="00A834A9" w:rsidRPr="00DE0A69" w:rsidRDefault="00A834A9" w:rsidP="00A01B29">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12" w:space="0" w:color="auto"/>
              <w:right w:val="single" w:sz="6" w:space="0" w:color="auto"/>
            </w:tcBorders>
          </w:tcPr>
          <w:p w:rsidR="00A834A9" w:rsidRPr="00DE0A69" w:rsidRDefault="00A834A9" w:rsidP="00A01B29">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12" w:space="0" w:color="auto"/>
            </w:tcBorders>
          </w:tcPr>
          <w:p w:rsidR="00A834A9" w:rsidRPr="00DE0A69" w:rsidRDefault="00A834A9" w:rsidP="00A01B29">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A834A9" w:rsidRPr="00DE0A69" w:rsidRDefault="00A834A9" w:rsidP="00A01B29">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A834A9" w:rsidRPr="00DE0A69" w:rsidRDefault="00A834A9" w:rsidP="00A01B29">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4D729E" w:rsidRPr="00DE0A69" w:rsidTr="00E44E27">
        <w:trPr>
          <w:cantSplit/>
          <w:trHeight w:val="677"/>
        </w:trPr>
        <w:tc>
          <w:tcPr>
            <w:tcW w:w="1857" w:type="dxa"/>
            <w:tcBorders>
              <w:top w:val="single" w:sz="12" w:space="0" w:color="auto"/>
              <w:left w:val="single" w:sz="12" w:space="0" w:color="auto"/>
              <w:bottom w:val="single" w:sz="4" w:space="0" w:color="auto"/>
              <w:right w:val="single" w:sz="6" w:space="0" w:color="auto"/>
            </w:tcBorders>
          </w:tcPr>
          <w:p w:rsidR="004D729E" w:rsidRPr="00DE0A69" w:rsidRDefault="004D729E" w:rsidP="00CA0349">
            <w:pPr>
              <w:pStyle w:val="tabulka"/>
              <w:widowControl/>
              <w:jc w:val="left"/>
              <w:rPr>
                <w:rFonts w:ascii="Calibri" w:hAnsi="Calibri" w:cs="Calibri"/>
                <w:b/>
                <w:bCs/>
              </w:rPr>
            </w:pPr>
            <w:r w:rsidRPr="00DE0A69">
              <w:rPr>
                <w:rFonts w:ascii="Calibri" w:hAnsi="Calibri" w:cs="Calibri"/>
                <w:b/>
                <w:bCs/>
              </w:rPr>
              <w:t xml:space="preserve">Specialista na zabezpečovací zařízení </w:t>
            </w:r>
          </w:p>
        </w:tc>
        <w:tc>
          <w:tcPr>
            <w:tcW w:w="1276" w:type="dxa"/>
            <w:tcBorders>
              <w:top w:val="single" w:sz="12" w:space="0" w:color="auto"/>
              <w:left w:val="single" w:sz="6" w:space="0" w:color="auto"/>
              <w:bottom w:val="single" w:sz="4" w:space="0" w:color="auto"/>
              <w:right w:val="single" w:sz="6" w:space="0" w:color="auto"/>
            </w:tcBorders>
          </w:tcPr>
          <w:p w:rsidR="004D729E" w:rsidRPr="00DE0A69" w:rsidRDefault="004D729E" w:rsidP="00E77582">
            <w:pPr>
              <w:pStyle w:val="tabulka"/>
              <w:widowControl/>
              <w:rPr>
                <w:rFonts w:ascii="Calibri" w:hAnsi="Calibri" w:cs="Calibri"/>
              </w:rPr>
            </w:pPr>
          </w:p>
        </w:tc>
        <w:tc>
          <w:tcPr>
            <w:tcW w:w="1275" w:type="dxa"/>
            <w:tcBorders>
              <w:top w:val="single" w:sz="12" w:space="0" w:color="auto"/>
              <w:bottom w:val="single" w:sz="4" w:space="0" w:color="auto"/>
            </w:tcBorders>
          </w:tcPr>
          <w:p w:rsidR="004D729E" w:rsidRPr="00DE0A69" w:rsidRDefault="004D729E"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4D729E" w:rsidRPr="00DE0A69" w:rsidRDefault="004D729E"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4D729E" w:rsidRPr="00DE0A69" w:rsidRDefault="004D729E" w:rsidP="00E77582">
            <w:pPr>
              <w:pStyle w:val="tabulka"/>
              <w:widowControl/>
              <w:rPr>
                <w:rFonts w:ascii="Calibri" w:hAnsi="Calibri" w:cs="Calibri"/>
              </w:rPr>
            </w:pPr>
          </w:p>
        </w:tc>
      </w:tr>
      <w:tr w:rsidR="004D729E" w:rsidRPr="00DE0A69" w:rsidTr="00E44E27">
        <w:trPr>
          <w:cantSplit/>
          <w:trHeight w:val="180"/>
        </w:trPr>
        <w:tc>
          <w:tcPr>
            <w:tcW w:w="1857" w:type="dxa"/>
            <w:tcBorders>
              <w:top w:val="single" w:sz="4" w:space="0" w:color="auto"/>
              <w:left w:val="single" w:sz="12" w:space="0" w:color="auto"/>
              <w:bottom w:val="single" w:sz="12" w:space="0" w:color="auto"/>
              <w:right w:val="single" w:sz="6" w:space="0" w:color="auto"/>
            </w:tcBorders>
          </w:tcPr>
          <w:p w:rsidR="004D729E" w:rsidRPr="00DE0A69" w:rsidRDefault="004D729E"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12" w:space="0" w:color="auto"/>
              <w:right w:val="single" w:sz="6" w:space="0" w:color="auto"/>
            </w:tcBorders>
          </w:tcPr>
          <w:p w:rsidR="004D729E" w:rsidRPr="00DE0A69" w:rsidRDefault="004D729E"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12" w:space="0" w:color="auto"/>
            </w:tcBorders>
          </w:tcPr>
          <w:p w:rsidR="004D729E" w:rsidRPr="00DE0A69" w:rsidRDefault="004D729E"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4D729E" w:rsidRPr="00DE0A69" w:rsidRDefault="004D729E"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4D729E" w:rsidRPr="00DE0A69" w:rsidRDefault="004D729E"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4D729E" w:rsidRPr="00DE0A69" w:rsidTr="00E44E27">
        <w:trPr>
          <w:cantSplit/>
          <w:trHeight w:val="725"/>
        </w:trPr>
        <w:tc>
          <w:tcPr>
            <w:tcW w:w="1857" w:type="dxa"/>
            <w:tcBorders>
              <w:top w:val="single" w:sz="12" w:space="0" w:color="auto"/>
              <w:left w:val="single" w:sz="12" w:space="0" w:color="auto"/>
              <w:bottom w:val="single" w:sz="4" w:space="0" w:color="auto"/>
              <w:right w:val="single" w:sz="6" w:space="0" w:color="auto"/>
            </w:tcBorders>
          </w:tcPr>
          <w:p w:rsidR="004D729E" w:rsidRPr="00DE0A69" w:rsidRDefault="004D729E" w:rsidP="00CA0349">
            <w:pPr>
              <w:pStyle w:val="tabulka"/>
              <w:widowControl/>
              <w:jc w:val="left"/>
              <w:rPr>
                <w:rFonts w:ascii="Calibri" w:hAnsi="Calibri" w:cs="Calibri"/>
                <w:b/>
                <w:bCs/>
              </w:rPr>
            </w:pPr>
            <w:r w:rsidRPr="00DE0A69">
              <w:rPr>
                <w:rFonts w:ascii="Calibri" w:hAnsi="Calibri" w:cs="Calibri"/>
                <w:b/>
                <w:bCs/>
              </w:rPr>
              <w:t xml:space="preserve">Specialista na sdělovací zařízení </w:t>
            </w:r>
          </w:p>
        </w:tc>
        <w:tc>
          <w:tcPr>
            <w:tcW w:w="1276" w:type="dxa"/>
            <w:tcBorders>
              <w:top w:val="single" w:sz="12" w:space="0" w:color="auto"/>
              <w:left w:val="single" w:sz="6" w:space="0" w:color="auto"/>
              <w:bottom w:val="single" w:sz="4" w:space="0" w:color="auto"/>
              <w:right w:val="single" w:sz="6" w:space="0" w:color="auto"/>
            </w:tcBorders>
          </w:tcPr>
          <w:p w:rsidR="004D729E" w:rsidRPr="00DE0A69" w:rsidRDefault="004D729E" w:rsidP="00981C04">
            <w:pPr>
              <w:pStyle w:val="tabulka"/>
              <w:widowControl/>
              <w:rPr>
                <w:rFonts w:ascii="Calibri" w:hAnsi="Calibri" w:cs="Calibri"/>
              </w:rPr>
            </w:pPr>
          </w:p>
        </w:tc>
        <w:tc>
          <w:tcPr>
            <w:tcW w:w="1275" w:type="dxa"/>
            <w:tcBorders>
              <w:top w:val="single" w:sz="12" w:space="0" w:color="auto"/>
              <w:bottom w:val="single" w:sz="4" w:space="0" w:color="auto"/>
            </w:tcBorders>
          </w:tcPr>
          <w:p w:rsidR="004D729E" w:rsidRPr="00DE0A69" w:rsidRDefault="004D729E" w:rsidP="00981C04">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4D729E" w:rsidRPr="00DE0A69" w:rsidRDefault="004D729E" w:rsidP="00981C04">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4D729E" w:rsidRPr="00DE0A69" w:rsidRDefault="004D729E" w:rsidP="00981C04">
            <w:pPr>
              <w:pStyle w:val="tabulka"/>
              <w:widowControl/>
              <w:rPr>
                <w:rFonts w:ascii="Calibri" w:hAnsi="Calibri" w:cs="Calibri"/>
              </w:rPr>
            </w:pPr>
          </w:p>
        </w:tc>
      </w:tr>
      <w:tr w:rsidR="004D729E" w:rsidRPr="00DE0A69" w:rsidTr="00E44E27">
        <w:trPr>
          <w:cantSplit/>
          <w:trHeight w:val="568"/>
        </w:trPr>
        <w:tc>
          <w:tcPr>
            <w:tcW w:w="1857" w:type="dxa"/>
            <w:tcBorders>
              <w:top w:val="single" w:sz="4" w:space="0" w:color="auto"/>
              <w:left w:val="single" w:sz="12" w:space="0" w:color="auto"/>
              <w:bottom w:val="single" w:sz="12" w:space="0" w:color="auto"/>
              <w:right w:val="single" w:sz="6" w:space="0" w:color="auto"/>
            </w:tcBorders>
          </w:tcPr>
          <w:p w:rsidR="004D729E" w:rsidRPr="00DE0A69" w:rsidRDefault="004D729E" w:rsidP="00981C04">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12" w:space="0" w:color="auto"/>
              <w:right w:val="single" w:sz="6" w:space="0" w:color="auto"/>
            </w:tcBorders>
          </w:tcPr>
          <w:p w:rsidR="004D729E" w:rsidRPr="00DE0A69" w:rsidRDefault="004D729E" w:rsidP="00981C04">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12" w:space="0" w:color="auto"/>
            </w:tcBorders>
          </w:tcPr>
          <w:p w:rsidR="004D729E" w:rsidRPr="00DE0A69" w:rsidRDefault="004D729E" w:rsidP="00981C04">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4D729E" w:rsidRPr="00DE0A69" w:rsidRDefault="004D729E" w:rsidP="00981C04">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4D729E" w:rsidRPr="00DE0A69" w:rsidRDefault="004D729E" w:rsidP="00981C04">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4D729E" w:rsidRPr="00DE0A69" w:rsidTr="00E44E27">
        <w:trPr>
          <w:cantSplit/>
          <w:trHeight w:val="622"/>
        </w:trPr>
        <w:tc>
          <w:tcPr>
            <w:tcW w:w="1857" w:type="dxa"/>
            <w:tcBorders>
              <w:top w:val="single" w:sz="12" w:space="0" w:color="auto"/>
              <w:left w:val="single" w:sz="4" w:space="0" w:color="auto"/>
              <w:bottom w:val="single" w:sz="4" w:space="0" w:color="auto"/>
              <w:right w:val="single" w:sz="6" w:space="0" w:color="auto"/>
            </w:tcBorders>
          </w:tcPr>
          <w:p w:rsidR="004D729E" w:rsidRPr="00DE0A69" w:rsidRDefault="004D729E" w:rsidP="007D2CDA">
            <w:pPr>
              <w:pStyle w:val="tabulka"/>
              <w:widowControl/>
              <w:jc w:val="left"/>
              <w:rPr>
                <w:rFonts w:ascii="Calibri" w:hAnsi="Calibri" w:cs="Calibri"/>
                <w:b/>
                <w:bCs/>
              </w:rPr>
            </w:pPr>
            <w:r>
              <w:rPr>
                <w:rFonts w:ascii="Calibri" w:hAnsi="Calibri" w:cs="Calibri"/>
                <w:b/>
                <w:bCs/>
              </w:rPr>
              <w:t>Specialista na elektrotechnická zařízení</w:t>
            </w:r>
          </w:p>
        </w:tc>
        <w:tc>
          <w:tcPr>
            <w:tcW w:w="1276" w:type="dxa"/>
            <w:tcBorders>
              <w:top w:val="single" w:sz="12" w:space="0" w:color="auto"/>
              <w:left w:val="single" w:sz="6" w:space="0" w:color="auto"/>
              <w:bottom w:val="single" w:sz="4" w:space="0" w:color="auto"/>
              <w:right w:val="single" w:sz="6" w:space="0" w:color="auto"/>
            </w:tcBorders>
          </w:tcPr>
          <w:p w:rsidR="004D729E" w:rsidRPr="00DE0A69" w:rsidRDefault="004D729E" w:rsidP="00E77582">
            <w:pPr>
              <w:pStyle w:val="tabulka"/>
              <w:widowControl/>
              <w:jc w:val="left"/>
              <w:rPr>
                <w:rFonts w:ascii="Calibri" w:hAnsi="Calibri" w:cs="Calibri"/>
              </w:rPr>
            </w:pPr>
          </w:p>
        </w:tc>
        <w:tc>
          <w:tcPr>
            <w:tcW w:w="1275" w:type="dxa"/>
            <w:tcBorders>
              <w:top w:val="single" w:sz="12" w:space="0" w:color="auto"/>
              <w:bottom w:val="single" w:sz="4" w:space="0" w:color="auto"/>
            </w:tcBorders>
          </w:tcPr>
          <w:p w:rsidR="004D729E" w:rsidRPr="00DE0A69" w:rsidRDefault="004D729E" w:rsidP="00E77582">
            <w:pPr>
              <w:pStyle w:val="tabulka"/>
              <w:widowControl/>
              <w:rPr>
                <w:rFonts w:ascii="Calibri" w:hAnsi="Calibri" w:cs="Calibri"/>
              </w:rPr>
            </w:pPr>
          </w:p>
          <w:p w:rsidR="004D729E" w:rsidRPr="00DE0A69" w:rsidRDefault="004D729E"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4D729E" w:rsidRPr="00DE0A69" w:rsidRDefault="004D729E" w:rsidP="00E77582">
            <w:pPr>
              <w:pStyle w:val="tabulka"/>
              <w:widowControl/>
              <w:jc w:val="left"/>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4D729E" w:rsidRPr="00DE0A69" w:rsidRDefault="004D729E" w:rsidP="00E77582">
            <w:pPr>
              <w:pStyle w:val="tabulka"/>
              <w:widowControl/>
              <w:jc w:val="left"/>
              <w:rPr>
                <w:rFonts w:ascii="Calibri" w:hAnsi="Calibri" w:cs="Calibri"/>
              </w:rPr>
            </w:pPr>
          </w:p>
        </w:tc>
      </w:tr>
      <w:tr w:rsidR="004D729E" w:rsidRPr="00DE0A69" w:rsidTr="00E44E27">
        <w:trPr>
          <w:cantSplit/>
          <w:trHeight w:val="375"/>
        </w:trPr>
        <w:tc>
          <w:tcPr>
            <w:tcW w:w="1857" w:type="dxa"/>
            <w:tcBorders>
              <w:top w:val="single" w:sz="4" w:space="0" w:color="auto"/>
              <w:left w:val="single" w:sz="12" w:space="0" w:color="auto"/>
              <w:bottom w:val="single" w:sz="12" w:space="0" w:color="auto"/>
              <w:right w:val="single" w:sz="6" w:space="0" w:color="auto"/>
            </w:tcBorders>
          </w:tcPr>
          <w:p w:rsidR="004D729E" w:rsidRPr="00DE0A69" w:rsidRDefault="004D729E" w:rsidP="00E77582">
            <w:pPr>
              <w:jc w:val="center"/>
              <w:rPr>
                <w:rFonts w:ascii="Calibri" w:hAnsi="Calibri" w:cs="Calibri"/>
              </w:rPr>
            </w:pPr>
            <w:r w:rsidRPr="00DE0A69">
              <w:rPr>
                <w:rFonts w:ascii="Calibri" w:hAnsi="Calibri" w:cs="Calibri"/>
                <w:b/>
                <w:bCs/>
                <w:sz w:val="20"/>
                <w:szCs w:val="20"/>
                <w:highlight w:val="yellow"/>
              </w:rPr>
              <w:lastRenderedPageBreak/>
              <w:t>[DOPLNÍ UCHAZEČ]</w:t>
            </w:r>
          </w:p>
        </w:tc>
        <w:tc>
          <w:tcPr>
            <w:tcW w:w="1276" w:type="dxa"/>
            <w:tcBorders>
              <w:top w:val="single" w:sz="4" w:space="0" w:color="auto"/>
              <w:left w:val="single" w:sz="6" w:space="0" w:color="auto"/>
              <w:bottom w:val="single" w:sz="12" w:space="0" w:color="auto"/>
              <w:right w:val="single" w:sz="6" w:space="0" w:color="auto"/>
            </w:tcBorders>
          </w:tcPr>
          <w:p w:rsidR="004D729E" w:rsidRPr="00DE0A69" w:rsidRDefault="004D729E"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12" w:space="0" w:color="auto"/>
            </w:tcBorders>
          </w:tcPr>
          <w:p w:rsidR="004D729E" w:rsidRPr="00DE0A69" w:rsidRDefault="004D729E"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4D729E" w:rsidRPr="00DE0A69" w:rsidRDefault="004D729E"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4D729E" w:rsidRPr="00DE0A69" w:rsidRDefault="004D729E"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4D729E" w:rsidRPr="00DE0A69" w:rsidTr="00E44E27">
        <w:trPr>
          <w:cantSplit/>
          <w:trHeight w:val="600"/>
        </w:trPr>
        <w:tc>
          <w:tcPr>
            <w:tcW w:w="1857" w:type="dxa"/>
            <w:tcBorders>
              <w:top w:val="single" w:sz="12" w:space="0" w:color="auto"/>
              <w:left w:val="single" w:sz="12" w:space="0" w:color="auto"/>
              <w:bottom w:val="single" w:sz="4" w:space="0" w:color="auto"/>
              <w:right w:val="single" w:sz="6" w:space="0" w:color="auto"/>
            </w:tcBorders>
          </w:tcPr>
          <w:p w:rsidR="004D729E" w:rsidRPr="00DE0A69" w:rsidRDefault="004D729E" w:rsidP="00CA0349">
            <w:pPr>
              <w:pStyle w:val="tabulka"/>
              <w:widowControl/>
              <w:jc w:val="left"/>
              <w:rPr>
                <w:rFonts w:ascii="Calibri" w:hAnsi="Calibri" w:cs="Calibri"/>
                <w:b/>
                <w:bCs/>
                <w:highlight w:val="yellow"/>
              </w:rPr>
            </w:pPr>
            <w:r w:rsidRPr="00DE0A69">
              <w:rPr>
                <w:rFonts w:ascii="Calibri" w:hAnsi="Calibri" w:cs="Calibri"/>
                <w:b/>
                <w:bCs/>
              </w:rPr>
              <w:t>Specialista na životní prostředí</w:t>
            </w:r>
          </w:p>
        </w:tc>
        <w:tc>
          <w:tcPr>
            <w:tcW w:w="1276" w:type="dxa"/>
            <w:tcBorders>
              <w:top w:val="single" w:sz="12" w:space="0" w:color="auto"/>
              <w:left w:val="single" w:sz="6" w:space="0" w:color="auto"/>
              <w:bottom w:val="single" w:sz="4" w:space="0" w:color="auto"/>
              <w:right w:val="single" w:sz="6" w:space="0" w:color="auto"/>
            </w:tcBorders>
          </w:tcPr>
          <w:p w:rsidR="004D729E" w:rsidRPr="00DE0A69" w:rsidRDefault="004D729E" w:rsidP="00E77582">
            <w:pPr>
              <w:jc w:val="center"/>
              <w:rPr>
                <w:rFonts w:ascii="Calibri" w:hAnsi="Calibri" w:cs="Calibri"/>
                <w:b/>
                <w:bCs/>
                <w:sz w:val="20"/>
                <w:szCs w:val="20"/>
                <w:highlight w:val="yellow"/>
              </w:rPr>
            </w:pPr>
          </w:p>
        </w:tc>
        <w:tc>
          <w:tcPr>
            <w:tcW w:w="1275" w:type="dxa"/>
            <w:tcBorders>
              <w:top w:val="single" w:sz="12" w:space="0" w:color="auto"/>
              <w:bottom w:val="single" w:sz="4" w:space="0" w:color="auto"/>
            </w:tcBorders>
          </w:tcPr>
          <w:p w:rsidR="004D729E" w:rsidRPr="00DE0A69" w:rsidRDefault="004D729E" w:rsidP="00E77582">
            <w:pPr>
              <w:jc w:val="center"/>
              <w:rPr>
                <w:rFonts w:ascii="Calibri" w:hAnsi="Calibri" w:cs="Calibri"/>
                <w:b/>
                <w:bCs/>
                <w:sz w:val="20"/>
                <w:szCs w:val="20"/>
                <w:highlight w:val="yellow"/>
              </w:rPr>
            </w:pPr>
          </w:p>
        </w:tc>
        <w:tc>
          <w:tcPr>
            <w:tcW w:w="2410" w:type="dxa"/>
            <w:tcBorders>
              <w:top w:val="single" w:sz="12" w:space="0" w:color="auto"/>
              <w:left w:val="single" w:sz="6" w:space="0" w:color="auto"/>
              <w:bottom w:val="single" w:sz="4" w:space="0" w:color="auto"/>
              <w:right w:val="single" w:sz="6" w:space="0" w:color="auto"/>
            </w:tcBorders>
          </w:tcPr>
          <w:p w:rsidR="004D729E" w:rsidRPr="00DE0A69" w:rsidRDefault="004D729E" w:rsidP="00E77582">
            <w:pPr>
              <w:jc w:val="center"/>
              <w:rPr>
                <w:rFonts w:ascii="Calibri" w:hAnsi="Calibri" w:cs="Calibri"/>
                <w:b/>
                <w:bCs/>
                <w:sz w:val="20"/>
                <w:szCs w:val="20"/>
                <w:highlight w:val="yellow"/>
              </w:rPr>
            </w:pPr>
          </w:p>
        </w:tc>
        <w:tc>
          <w:tcPr>
            <w:tcW w:w="2410" w:type="dxa"/>
            <w:tcBorders>
              <w:top w:val="single" w:sz="12" w:space="0" w:color="auto"/>
              <w:left w:val="single" w:sz="6" w:space="0" w:color="auto"/>
              <w:bottom w:val="single" w:sz="4" w:space="0" w:color="auto"/>
              <w:right w:val="single" w:sz="6" w:space="0" w:color="auto"/>
            </w:tcBorders>
          </w:tcPr>
          <w:p w:rsidR="004D729E" w:rsidRPr="00DE0A69" w:rsidRDefault="004D729E" w:rsidP="00E77582">
            <w:pPr>
              <w:jc w:val="center"/>
              <w:rPr>
                <w:rFonts w:ascii="Calibri" w:hAnsi="Calibri" w:cs="Calibri"/>
                <w:b/>
                <w:bCs/>
                <w:sz w:val="20"/>
                <w:szCs w:val="20"/>
                <w:highlight w:val="yellow"/>
              </w:rPr>
            </w:pPr>
          </w:p>
        </w:tc>
      </w:tr>
      <w:tr w:rsidR="004D729E" w:rsidRPr="00DE0A69" w:rsidTr="00E44E27">
        <w:trPr>
          <w:cantSplit/>
          <w:trHeight w:val="633"/>
        </w:trPr>
        <w:tc>
          <w:tcPr>
            <w:tcW w:w="1857" w:type="dxa"/>
            <w:tcBorders>
              <w:top w:val="single" w:sz="4" w:space="0" w:color="auto"/>
              <w:left w:val="single" w:sz="12" w:space="0" w:color="auto"/>
              <w:bottom w:val="single" w:sz="12" w:space="0" w:color="auto"/>
              <w:right w:val="single" w:sz="6" w:space="0" w:color="auto"/>
            </w:tcBorders>
          </w:tcPr>
          <w:p w:rsidR="004D729E" w:rsidRPr="00DE0A69" w:rsidRDefault="004D729E"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12" w:space="0" w:color="auto"/>
              <w:right w:val="single" w:sz="6" w:space="0" w:color="auto"/>
            </w:tcBorders>
          </w:tcPr>
          <w:p w:rsidR="004D729E" w:rsidRPr="00DE0A69" w:rsidRDefault="004D729E"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12" w:space="0" w:color="auto"/>
            </w:tcBorders>
          </w:tcPr>
          <w:p w:rsidR="004D729E" w:rsidRPr="00DE0A69" w:rsidRDefault="004D729E"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4D729E" w:rsidRPr="00DE0A69" w:rsidRDefault="004D729E"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4D729E" w:rsidRPr="00DE0A69" w:rsidRDefault="004D729E"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E44E27" w:rsidRPr="00DE0A69" w:rsidTr="00E44E27">
        <w:trPr>
          <w:cantSplit/>
          <w:trHeight w:val="633"/>
        </w:trPr>
        <w:tc>
          <w:tcPr>
            <w:tcW w:w="1857" w:type="dxa"/>
            <w:tcBorders>
              <w:top w:val="single" w:sz="12" w:space="0" w:color="auto"/>
              <w:left w:val="single" w:sz="12" w:space="0" w:color="auto"/>
              <w:bottom w:val="single" w:sz="4" w:space="0" w:color="auto"/>
              <w:right w:val="single" w:sz="6" w:space="0" w:color="auto"/>
            </w:tcBorders>
          </w:tcPr>
          <w:p w:rsidR="00E44E27" w:rsidRPr="00DE0A69" w:rsidRDefault="00E44E27" w:rsidP="00A01B29">
            <w:pPr>
              <w:pStyle w:val="tabulka"/>
              <w:widowControl/>
              <w:jc w:val="left"/>
              <w:rPr>
                <w:rFonts w:ascii="Calibri" w:hAnsi="Calibri" w:cs="Calibri"/>
                <w:b/>
                <w:bCs/>
                <w:highlight w:val="yellow"/>
              </w:rPr>
            </w:pPr>
            <w:r>
              <w:rPr>
                <w:rFonts w:ascii="Calibri" w:hAnsi="Calibri" w:cs="Calibri"/>
                <w:b/>
                <w:bCs/>
              </w:rPr>
              <w:t>Koordinátor BOZP</w:t>
            </w:r>
          </w:p>
        </w:tc>
        <w:tc>
          <w:tcPr>
            <w:tcW w:w="1276" w:type="dxa"/>
            <w:tcBorders>
              <w:top w:val="single" w:sz="12" w:space="0" w:color="auto"/>
              <w:left w:val="single" w:sz="6" w:space="0" w:color="auto"/>
              <w:bottom w:val="single" w:sz="4" w:space="0" w:color="auto"/>
              <w:right w:val="single" w:sz="6" w:space="0" w:color="auto"/>
            </w:tcBorders>
          </w:tcPr>
          <w:p w:rsidR="00E44E27" w:rsidRPr="00DE0A69" w:rsidRDefault="00E44E27" w:rsidP="00A01B29">
            <w:pPr>
              <w:jc w:val="center"/>
              <w:rPr>
                <w:rFonts w:ascii="Calibri" w:hAnsi="Calibri" w:cs="Calibri"/>
                <w:b/>
                <w:bCs/>
                <w:sz w:val="20"/>
                <w:szCs w:val="20"/>
                <w:highlight w:val="yellow"/>
              </w:rPr>
            </w:pPr>
          </w:p>
        </w:tc>
        <w:tc>
          <w:tcPr>
            <w:tcW w:w="1275" w:type="dxa"/>
            <w:tcBorders>
              <w:top w:val="single" w:sz="12" w:space="0" w:color="auto"/>
              <w:bottom w:val="single" w:sz="4" w:space="0" w:color="auto"/>
            </w:tcBorders>
          </w:tcPr>
          <w:p w:rsidR="00E44E27" w:rsidRPr="00DE0A69" w:rsidRDefault="00E44E27" w:rsidP="00A01B29">
            <w:pPr>
              <w:jc w:val="center"/>
              <w:rPr>
                <w:rFonts w:ascii="Calibri" w:hAnsi="Calibri" w:cs="Calibri"/>
                <w:b/>
                <w:bCs/>
                <w:sz w:val="20"/>
                <w:szCs w:val="20"/>
                <w:highlight w:val="yellow"/>
              </w:rPr>
            </w:pPr>
          </w:p>
        </w:tc>
        <w:tc>
          <w:tcPr>
            <w:tcW w:w="2410" w:type="dxa"/>
            <w:tcBorders>
              <w:top w:val="single" w:sz="12" w:space="0" w:color="auto"/>
              <w:left w:val="single" w:sz="6" w:space="0" w:color="auto"/>
              <w:bottom w:val="single" w:sz="4" w:space="0" w:color="auto"/>
              <w:right w:val="single" w:sz="6" w:space="0" w:color="auto"/>
            </w:tcBorders>
          </w:tcPr>
          <w:p w:rsidR="00E44E27" w:rsidRPr="00DE0A69" w:rsidRDefault="00E44E27" w:rsidP="00A01B29">
            <w:pPr>
              <w:jc w:val="center"/>
              <w:rPr>
                <w:rFonts w:ascii="Calibri" w:hAnsi="Calibri" w:cs="Calibri"/>
                <w:b/>
                <w:bCs/>
                <w:sz w:val="20"/>
                <w:szCs w:val="20"/>
                <w:highlight w:val="yellow"/>
              </w:rPr>
            </w:pPr>
          </w:p>
        </w:tc>
        <w:tc>
          <w:tcPr>
            <w:tcW w:w="2410" w:type="dxa"/>
            <w:tcBorders>
              <w:top w:val="single" w:sz="12" w:space="0" w:color="auto"/>
              <w:left w:val="single" w:sz="6" w:space="0" w:color="auto"/>
              <w:bottom w:val="single" w:sz="4" w:space="0" w:color="auto"/>
              <w:right w:val="single" w:sz="6" w:space="0" w:color="auto"/>
            </w:tcBorders>
          </w:tcPr>
          <w:p w:rsidR="00E44E27" w:rsidRPr="00DE0A69" w:rsidRDefault="00E44E27" w:rsidP="00A01B29">
            <w:pPr>
              <w:jc w:val="center"/>
              <w:rPr>
                <w:rFonts w:ascii="Calibri" w:hAnsi="Calibri" w:cs="Calibri"/>
                <w:b/>
                <w:bCs/>
                <w:sz w:val="20"/>
                <w:szCs w:val="20"/>
                <w:highlight w:val="yellow"/>
              </w:rPr>
            </w:pPr>
          </w:p>
        </w:tc>
      </w:tr>
      <w:tr w:rsidR="00E44E27" w:rsidRPr="00DE0A69" w:rsidTr="00E44E27">
        <w:trPr>
          <w:cantSplit/>
          <w:trHeight w:val="633"/>
        </w:trPr>
        <w:tc>
          <w:tcPr>
            <w:tcW w:w="1857" w:type="dxa"/>
            <w:tcBorders>
              <w:top w:val="single" w:sz="4" w:space="0" w:color="auto"/>
              <w:left w:val="single" w:sz="12" w:space="0" w:color="auto"/>
              <w:bottom w:val="single" w:sz="12" w:space="0" w:color="auto"/>
              <w:right w:val="single" w:sz="6" w:space="0" w:color="auto"/>
            </w:tcBorders>
          </w:tcPr>
          <w:p w:rsidR="00E44E27" w:rsidRPr="00DE0A69" w:rsidRDefault="00E44E27" w:rsidP="00A01B29">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12" w:space="0" w:color="auto"/>
              <w:right w:val="single" w:sz="6" w:space="0" w:color="auto"/>
            </w:tcBorders>
          </w:tcPr>
          <w:p w:rsidR="00E44E27" w:rsidRPr="00DE0A69" w:rsidRDefault="00E44E27" w:rsidP="00A01B29">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12" w:space="0" w:color="auto"/>
            </w:tcBorders>
          </w:tcPr>
          <w:p w:rsidR="00E44E27" w:rsidRPr="00DE0A69" w:rsidRDefault="00E44E27" w:rsidP="00A01B29">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E44E27" w:rsidRPr="00DE0A69" w:rsidRDefault="00E44E27" w:rsidP="00A01B29">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E44E27" w:rsidRPr="00DE0A69" w:rsidRDefault="00E44E27" w:rsidP="00A01B29">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E44E27" w:rsidRPr="00DE0A69" w:rsidTr="00E44E27">
        <w:trPr>
          <w:cantSplit/>
          <w:trHeight w:val="633"/>
        </w:trPr>
        <w:tc>
          <w:tcPr>
            <w:tcW w:w="1857" w:type="dxa"/>
            <w:tcBorders>
              <w:top w:val="single" w:sz="12" w:space="0" w:color="auto"/>
              <w:left w:val="single" w:sz="12" w:space="0" w:color="auto"/>
              <w:bottom w:val="single" w:sz="4" w:space="0" w:color="auto"/>
              <w:right w:val="single" w:sz="6" w:space="0" w:color="auto"/>
            </w:tcBorders>
          </w:tcPr>
          <w:p w:rsidR="00E44E27" w:rsidRPr="005B1CC6" w:rsidRDefault="00E44E27" w:rsidP="00564765">
            <w:pPr>
              <w:pStyle w:val="tabulka"/>
              <w:widowControl/>
              <w:jc w:val="left"/>
              <w:rPr>
                <w:rFonts w:ascii="Calibri" w:hAnsi="Calibri" w:cs="Calibri"/>
                <w:b/>
                <w:bCs/>
              </w:rPr>
            </w:pPr>
            <w:r>
              <w:rPr>
                <w:rFonts w:ascii="Calibri" w:hAnsi="Calibri" w:cs="Calibri"/>
                <w:b/>
                <w:bCs/>
              </w:rPr>
              <w:t>S</w:t>
            </w:r>
            <w:r w:rsidRPr="00EE3372">
              <w:rPr>
                <w:rFonts w:ascii="Calibri" w:hAnsi="Calibri" w:cs="Calibri"/>
                <w:b/>
                <w:bCs/>
              </w:rPr>
              <w:t>pecialista na požární bezpečnost</w:t>
            </w:r>
          </w:p>
        </w:tc>
        <w:tc>
          <w:tcPr>
            <w:tcW w:w="1276" w:type="dxa"/>
            <w:tcBorders>
              <w:top w:val="single" w:sz="12" w:space="0" w:color="auto"/>
              <w:left w:val="single" w:sz="6" w:space="0" w:color="auto"/>
              <w:bottom w:val="single" w:sz="4" w:space="0" w:color="auto"/>
              <w:right w:val="single" w:sz="6" w:space="0" w:color="auto"/>
            </w:tcBorders>
          </w:tcPr>
          <w:p w:rsidR="00E44E27" w:rsidRPr="00DE0A69" w:rsidRDefault="00E44E27" w:rsidP="00564765">
            <w:pPr>
              <w:jc w:val="center"/>
              <w:rPr>
                <w:rFonts w:ascii="Calibri" w:hAnsi="Calibri" w:cs="Calibri"/>
                <w:b/>
                <w:bCs/>
                <w:sz w:val="20"/>
                <w:szCs w:val="20"/>
                <w:highlight w:val="yellow"/>
              </w:rPr>
            </w:pPr>
          </w:p>
        </w:tc>
        <w:tc>
          <w:tcPr>
            <w:tcW w:w="1275" w:type="dxa"/>
            <w:tcBorders>
              <w:top w:val="single" w:sz="12" w:space="0" w:color="auto"/>
              <w:bottom w:val="single" w:sz="4" w:space="0" w:color="auto"/>
            </w:tcBorders>
          </w:tcPr>
          <w:p w:rsidR="00E44E27" w:rsidRPr="00DE0A69" w:rsidRDefault="00E44E27" w:rsidP="00564765">
            <w:pPr>
              <w:jc w:val="center"/>
              <w:rPr>
                <w:rFonts w:ascii="Calibri" w:hAnsi="Calibri" w:cs="Calibri"/>
                <w:b/>
                <w:bCs/>
                <w:sz w:val="20"/>
                <w:szCs w:val="20"/>
                <w:highlight w:val="yellow"/>
              </w:rPr>
            </w:pPr>
          </w:p>
        </w:tc>
        <w:tc>
          <w:tcPr>
            <w:tcW w:w="2410" w:type="dxa"/>
            <w:tcBorders>
              <w:top w:val="single" w:sz="12" w:space="0" w:color="auto"/>
              <w:left w:val="single" w:sz="6" w:space="0" w:color="auto"/>
              <w:bottom w:val="single" w:sz="4" w:space="0" w:color="auto"/>
              <w:right w:val="single" w:sz="6" w:space="0" w:color="auto"/>
            </w:tcBorders>
          </w:tcPr>
          <w:p w:rsidR="00E44E27" w:rsidRPr="00DE0A69" w:rsidRDefault="00E44E27" w:rsidP="00564765">
            <w:pPr>
              <w:jc w:val="center"/>
              <w:rPr>
                <w:rFonts w:ascii="Calibri" w:hAnsi="Calibri" w:cs="Calibri"/>
                <w:b/>
                <w:bCs/>
                <w:sz w:val="20"/>
                <w:szCs w:val="20"/>
                <w:highlight w:val="yellow"/>
              </w:rPr>
            </w:pPr>
          </w:p>
        </w:tc>
        <w:tc>
          <w:tcPr>
            <w:tcW w:w="2410" w:type="dxa"/>
            <w:tcBorders>
              <w:top w:val="single" w:sz="12" w:space="0" w:color="auto"/>
              <w:left w:val="single" w:sz="6" w:space="0" w:color="auto"/>
              <w:bottom w:val="single" w:sz="4" w:space="0" w:color="auto"/>
              <w:right w:val="single" w:sz="6" w:space="0" w:color="auto"/>
            </w:tcBorders>
          </w:tcPr>
          <w:p w:rsidR="00E44E27" w:rsidRPr="00DE0A69" w:rsidRDefault="00E44E27" w:rsidP="00564765">
            <w:pPr>
              <w:jc w:val="center"/>
              <w:rPr>
                <w:rFonts w:ascii="Calibri" w:hAnsi="Calibri" w:cs="Calibri"/>
                <w:b/>
                <w:bCs/>
                <w:sz w:val="20"/>
                <w:szCs w:val="20"/>
                <w:highlight w:val="yellow"/>
              </w:rPr>
            </w:pPr>
          </w:p>
        </w:tc>
      </w:tr>
      <w:tr w:rsidR="00E44E27" w:rsidRPr="00DE0A69" w:rsidTr="00E44E27">
        <w:trPr>
          <w:cantSplit/>
          <w:trHeight w:val="633"/>
        </w:trPr>
        <w:tc>
          <w:tcPr>
            <w:tcW w:w="1857" w:type="dxa"/>
            <w:tcBorders>
              <w:top w:val="single" w:sz="4" w:space="0" w:color="auto"/>
              <w:left w:val="single" w:sz="12" w:space="0" w:color="auto"/>
              <w:bottom w:val="single" w:sz="12" w:space="0" w:color="auto"/>
              <w:right w:val="single" w:sz="6" w:space="0" w:color="auto"/>
            </w:tcBorders>
          </w:tcPr>
          <w:p w:rsidR="00E44E27" w:rsidRPr="00DE0A69" w:rsidRDefault="00E44E27"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12" w:space="0" w:color="auto"/>
              <w:right w:val="single" w:sz="6" w:space="0" w:color="auto"/>
            </w:tcBorders>
          </w:tcPr>
          <w:p w:rsidR="00E44E27" w:rsidRPr="00DE0A69" w:rsidRDefault="00E44E27"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12" w:space="0" w:color="auto"/>
            </w:tcBorders>
          </w:tcPr>
          <w:p w:rsidR="00E44E27" w:rsidRPr="00DE0A69" w:rsidRDefault="00E44E27"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E44E27" w:rsidRPr="00DE0A69" w:rsidRDefault="00E44E27"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E44E27" w:rsidRPr="00DE0A69" w:rsidRDefault="00E44E27"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E44E27" w:rsidRPr="00DE0A69" w:rsidTr="00E44E27">
        <w:trPr>
          <w:cantSplit/>
          <w:trHeight w:val="633"/>
        </w:trPr>
        <w:tc>
          <w:tcPr>
            <w:tcW w:w="1857" w:type="dxa"/>
            <w:tcBorders>
              <w:top w:val="single" w:sz="12" w:space="0" w:color="auto"/>
              <w:left w:val="single" w:sz="12" w:space="0" w:color="auto"/>
              <w:bottom w:val="single" w:sz="4" w:space="0" w:color="auto"/>
              <w:right w:val="single" w:sz="6" w:space="0" w:color="auto"/>
            </w:tcBorders>
          </w:tcPr>
          <w:p w:rsidR="00E44E27" w:rsidRPr="005B1CC6" w:rsidRDefault="00E44E27" w:rsidP="00A01B29">
            <w:pPr>
              <w:pStyle w:val="tabulka"/>
              <w:widowControl/>
              <w:jc w:val="left"/>
              <w:rPr>
                <w:rFonts w:ascii="Calibri" w:hAnsi="Calibri" w:cs="Calibri"/>
                <w:b/>
                <w:bCs/>
              </w:rPr>
            </w:pPr>
            <w:r>
              <w:rPr>
                <w:rFonts w:ascii="Calibri" w:hAnsi="Calibri" w:cs="Calibri"/>
                <w:b/>
                <w:bCs/>
              </w:rPr>
              <w:t>Úředně oprávněný zeměměřický inženýr</w:t>
            </w:r>
          </w:p>
        </w:tc>
        <w:tc>
          <w:tcPr>
            <w:tcW w:w="1276" w:type="dxa"/>
            <w:tcBorders>
              <w:top w:val="single" w:sz="12" w:space="0" w:color="auto"/>
              <w:left w:val="single" w:sz="6" w:space="0" w:color="auto"/>
              <w:bottom w:val="single" w:sz="4" w:space="0" w:color="auto"/>
              <w:right w:val="single" w:sz="6" w:space="0" w:color="auto"/>
            </w:tcBorders>
          </w:tcPr>
          <w:p w:rsidR="00E44E27" w:rsidRPr="00DE0A69" w:rsidRDefault="00E44E27" w:rsidP="00564765">
            <w:pPr>
              <w:jc w:val="center"/>
              <w:rPr>
                <w:rFonts w:ascii="Calibri" w:hAnsi="Calibri" w:cs="Calibri"/>
                <w:b/>
                <w:bCs/>
                <w:sz w:val="20"/>
                <w:szCs w:val="20"/>
                <w:highlight w:val="yellow"/>
              </w:rPr>
            </w:pPr>
          </w:p>
        </w:tc>
        <w:tc>
          <w:tcPr>
            <w:tcW w:w="1275" w:type="dxa"/>
            <w:tcBorders>
              <w:top w:val="single" w:sz="12" w:space="0" w:color="auto"/>
              <w:bottom w:val="single" w:sz="4" w:space="0" w:color="auto"/>
            </w:tcBorders>
          </w:tcPr>
          <w:p w:rsidR="00E44E27" w:rsidRPr="00DE0A69" w:rsidRDefault="00E44E27" w:rsidP="00564765">
            <w:pPr>
              <w:jc w:val="center"/>
              <w:rPr>
                <w:rFonts w:ascii="Calibri" w:hAnsi="Calibri" w:cs="Calibri"/>
                <w:b/>
                <w:bCs/>
                <w:sz w:val="20"/>
                <w:szCs w:val="20"/>
                <w:highlight w:val="yellow"/>
              </w:rPr>
            </w:pPr>
          </w:p>
        </w:tc>
        <w:tc>
          <w:tcPr>
            <w:tcW w:w="2410" w:type="dxa"/>
            <w:tcBorders>
              <w:top w:val="single" w:sz="12" w:space="0" w:color="auto"/>
              <w:left w:val="single" w:sz="6" w:space="0" w:color="auto"/>
              <w:bottom w:val="single" w:sz="4" w:space="0" w:color="auto"/>
              <w:right w:val="single" w:sz="6" w:space="0" w:color="auto"/>
            </w:tcBorders>
          </w:tcPr>
          <w:p w:rsidR="00E44E27" w:rsidRPr="00DE0A69" w:rsidRDefault="00E44E27" w:rsidP="00564765">
            <w:pPr>
              <w:jc w:val="center"/>
              <w:rPr>
                <w:rFonts w:ascii="Calibri" w:hAnsi="Calibri" w:cs="Calibri"/>
                <w:b/>
                <w:bCs/>
                <w:sz w:val="20"/>
                <w:szCs w:val="20"/>
                <w:highlight w:val="yellow"/>
              </w:rPr>
            </w:pPr>
          </w:p>
        </w:tc>
        <w:tc>
          <w:tcPr>
            <w:tcW w:w="2410" w:type="dxa"/>
            <w:tcBorders>
              <w:top w:val="single" w:sz="12" w:space="0" w:color="auto"/>
              <w:left w:val="single" w:sz="6" w:space="0" w:color="auto"/>
              <w:bottom w:val="single" w:sz="4" w:space="0" w:color="auto"/>
              <w:right w:val="single" w:sz="6" w:space="0" w:color="auto"/>
            </w:tcBorders>
          </w:tcPr>
          <w:p w:rsidR="00E44E27" w:rsidRPr="00DE0A69" w:rsidRDefault="00E44E27" w:rsidP="00564765">
            <w:pPr>
              <w:jc w:val="center"/>
              <w:rPr>
                <w:rFonts w:ascii="Calibri" w:hAnsi="Calibri" w:cs="Calibri"/>
                <w:b/>
                <w:bCs/>
                <w:sz w:val="20"/>
                <w:szCs w:val="20"/>
                <w:highlight w:val="yellow"/>
              </w:rPr>
            </w:pPr>
          </w:p>
        </w:tc>
      </w:tr>
      <w:tr w:rsidR="00E44E27"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E44E27" w:rsidRPr="00DE0A69" w:rsidRDefault="00E44E27"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E44E27" w:rsidRPr="00DE0A69" w:rsidRDefault="00E44E27"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E44E27" w:rsidRPr="00DE0A69" w:rsidRDefault="00E44E27"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E44E27" w:rsidRPr="00DE0A69" w:rsidRDefault="00E44E27"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E44E27" w:rsidRPr="00DE0A69" w:rsidRDefault="00E44E27"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2D7DBE">
        <w:rPr>
          <w:rFonts w:ascii="Calibri" w:hAnsi="Calibri" w:cs="Calibri"/>
          <w:sz w:val="20"/>
          <w:szCs w:val="20"/>
        </w:rPr>
        <w:t>6</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7D2CDA">
      <w:pPr>
        <w:spacing w:after="120" w:line="320" w:lineRule="atLeast"/>
        <w:jc w:val="center"/>
        <w:rPr>
          <w:rFonts w:ascii="Calibri" w:hAnsi="Calibri" w:cs="Calibri"/>
          <w:color w:val="000000"/>
          <w:sz w:val="20"/>
          <w:szCs w:val="20"/>
        </w:rPr>
      </w:pPr>
    </w:p>
    <w:p w:rsidR="00B574F0" w:rsidRPr="00DE0A69" w:rsidRDefault="00B574F0" w:rsidP="007D2CDA">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rPr>
          <w:trHeight w:val="80"/>
        </w:trPr>
        <w:tc>
          <w:tcPr>
            <w:tcW w:w="9003" w:type="dxa"/>
          </w:tcPr>
          <w:p w:rsidR="00B574F0" w:rsidRPr="00DE0A69" w:rsidRDefault="00B574F0" w:rsidP="00981C04">
            <w:pPr>
              <w:pStyle w:val="RLOdrky"/>
              <w:numPr>
                <w:ilvl w:val="0"/>
                <w:numId w:val="0"/>
              </w:numPr>
              <w:jc w:val="center"/>
              <w:rPr>
                <w:b/>
                <w:bCs/>
                <w:sz w:val="20"/>
                <w:szCs w:val="20"/>
              </w:rPr>
            </w:pPr>
            <w:r w:rsidRPr="00DE0A69">
              <w:rPr>
                <w:b/>
                <w:bCs/>
                <w:sz w:val="20"/>
                <w:szCs w:val="20"/>
              </w:rPr>
              <w:t>___________________________</w:t>
            </w:r>
          </w:p>
        </w:tc>
      </w:tr>
    </w:tbl>
    <w:p w:rsidR="00B574F0" w:rsidRPr="00DE0A69" w:rsidRDefault="00B574F0" w:rsidP="007D2CDA">
      <w:pPr>
        <w:rPr>
          <w:rFonts w:ascii="Calibri" w:hAnsi="Calibri" w:cs="Calibri"/>
        </w:rPr>
      </w:pPr>
    </w:p>
    <w:p w:rsidR="00915924" w:rsidRDefault="00915924" w:rsidP="00B230BD">
      <w:pPr>
        <w:spacing w:after="240"/>
        <w:jc w:val="center"/>
        <w:rPr>
          <w:rFonts w:ascii="Calibri" w:hAnsi="Calibri" w:cs="Calibri"/>
          <w:b/>
          <w:bCs/>
          <w:sz w:val="22"/>
          <w:szCs w:val="22"/>
        </w:rPr>
      </w:pPr>
    </w:p>
    <w:p w:rsidR="00915924" w:rsidRDefault="00915924" w:rsidP="00B230BD">
      <w:pPr>
        <w:spacing w:after="240"/>
        <w:jc w:val="center"/>
        <w:rPr>
          <w:rFonts w:ascii="Calibri" w:hAnsi="Calibri" w:cs="Calibri"/>
          <w:b/>
          <w:bCs/>
          <w:sz w:val="22"/>
          <w:szCs w:val="22"/>
        </w:rPr>
      </w:pPr>
    </w:p>
    <w:p w:rsidR="00915924" w:rsidRDefault="00915924" w:rsidP="00B230BD">
      <w:pPr>
        <w:spacing w:after="240"/>
        <w:jc w:val="center"/>
        <w:rPr>
          <w:rFonts w:ascii="Calibri" w:hAnsi="Calibri" w:cs="Calibri"/>
          <w:b/>
          <w:bCs/>
          <w:sz w:val="22"/>
          <w:szCs w:val="22"/>
        </w:rPr>
      </w:pPr>
    </w:p>
    <w:p w:rsidR="00915924" w:rsidRDefault="00915924" w:rsidP="00B230BD">
      <w:pPr>
        <w:spacing w:after="240"/>
        <w:jc w:val="center"/>
        <w:rPr>
          <w:rFonts w:ascii="Calibri" w:hAnsi="Calibri" w:cs="Calibri"/>
          <w:b/>
          <w:bCs/>
          <w:sz w:val="22"/>
          <w:szCs w:val="22"/>
        </w:rPr>
      </w:pPr>
    </w:p>
    <w:p w:rsidR="00915924" w:rsidRDefault="00915924" w:rsidP="00B230BD">
      <w:pPr>
        <w:spacing w:after="240"/>
        <w:jc w:val="center"/>
        <w:rPr>
          <w:rFonts w:ascii="Calibri" w:hAnsi="Calibri" w:cs="Calibri"/>
          <w:b/>
          <w:bCs/>
          <w:sz w:val="22"/>
          <w:szCs w:val="22"/>
        </w:rPr>
      </w:pPr>
    </w:p>
    <w:p w:rsidR="00915924" w:rsidRDefault="00915924" w:rsidP="00B230BD">
      <w:pPr>
        <w:spacing w:after="240"/>
        <w:jc w:val="center"/>
        <w:rPr>
          <w:rFonts w:ascii="Calibri" w:hAnsi="Calibri" w:cs="Calibri"/>
          <w:b/>
          <w:bCs/>
          <w:sz w:val="22"/>
          <w:szCs w:val="22"/>
        </w:rPr>
      </w:pPr>
    </w:p>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lastRenderedPageBreak/>
        <w:t xml:space="preserve">Příloha č. </w:t>
      </w:r>
      <w:r w:rsidR="00F057DC">
        <w:rPr>
          <w:rFonts w:ascii="Calibri" w:hAnsi="Calibri" w:cs="Calibri"/>
          <w:b/>
          <w:bCs/>
          <w:sz w:val="22"/>
          <w:szCs w:val="22"/>
        </w:rPr>
        <w:t>6</w:t>
      </w:r>
    </w:p>
    <w:p w:rsidR="00B574F0" w:rsidRPr="00A944B4" w:rsidRDefault="00B574F0" w:rsidP="00B230BD">
      <w:pPr>
        <w:pStyle w:val="Section"/>
        <w:widowControl/>
        <w:spacing w:line="240" w:lineRule="auto"/>
        <w:rPr>
          <w:rFonts w:ascii="Calibri" w:hAnsi="Calibri" w:cs="Calibri"/>
          <w:sz w:val="22"/>
          <w:szCs w:val="22"/>
        </w:rPr>
      </w:pPr>
      <w:r w:rsidRPr="00A944B4">
        <w:rPr>
          <w:rFonts w:ascii="Calibri" w:hAnsi="Calibri" w:cs="Calibri"/>
          <w:bCs w:val="0"/>
          <w:sz w:val="22"/>
          <w:szCs w:val="22"/>
        </w:rPr>
        <w:t>Vzor životopisu</w:t>
      </w:r>
      <w:r w:rsidR="00A944B4">
        <w:rPr>
          <w:rFonts w:ascii="Calibri" w:hAnsi="Calibri" w:cs="Calibri"/>
          <w:bCs w:val="0"/>
          <w:sz w:val="22"/>
          <w:szCs w:val="22"/>
        </w:rPr>
        <w:t xml:space="preserve"> </w:t>
      </w:r>
    </w:p>
    <w:p w:rsidR="00B574F0" w:rsidRPr="00DE0A69" w:rsidRDefault="00B574F0" w:rsidP="00B230BD">
      <w:pPr>
        <w:pStyle w:val="Section"/>
        <w:widowControl/>
        <w:rPr>
          <w:rFonts w:ascii="Calibri" w:hAnsi="Calibri" w:cs="Calibri"/>
          <w:b w:val="0"/>
          <w:bCs w:val="0"/>
          <w:sz w:val="20"/>
          <w:szCs w:val="20"/>
        </w:rPr>
      </w:pPr>
      <w:r w:rsidRPr="00DE0A69">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pStyle w:val="textcslovan"/>
        <w:widowControl/>
        <w:spacing w:before="0"/>
        <w:ind w:left="0" w:firstLine="0"/>
        <w:rPr>
          <w:rFonts w:ascii="Calibri" w:hAnsi="Calibri" w:cs="Calibri"/>
          <w:sz w:val="20"/>
          <w:szCs w:val="20"/>
        </w:rPr>
      </w:pP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Default="00B574F0" w:rsidP="00B230BD">
      <w:pPr>
        <w:jc w:val="both"/>
        <w:rPr>
          <w:rFonts w:ascii="Calibri" w:hAnsi="Calibri" w:cs="Calibri"/>
          <w:sz w:val="20"/>
          <w:szCs w:val="20"/>
        </w:rPr>
      </w:pPr>
    </w:p>
    <w:p w:rsidR="00A944B4" w:rsidRPr="00DE0A69" w:rsidRDefault="00A944B4"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Default="00B574F0" w:rsidP="00B230BD">
      <w:pPr>
        <w:rPr>
          <w:rFonts w:ascii="Calibri" w:hAnsi="Calibri" w:cs="Calibri"/>
          <w:sz w:val="20"/>
          <w:szCs w:val="20"/>
        </w:rPr>
      </w:pPr>
    </w:p>
    <w:p w:rsidR="00A944B4" w:rsidRPr="00DE0A69" w:rsidRDefault="00A944B4"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lastRenderedPageBreak/>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rPr>
          <w:trHeight w:val="80"/>
        </w:trPr>
        <w:tc>
          <w:tcPr>
            <w:tcW w:w="9003" w:type="dxa"/>
          </w:tcPr>
          <w:p w:rsidR="00B574F0" w:rsidRPr="00DE0A69" w:rsidRDefault="00B574F0" w:rsidP="00981C04">
            <w:pPr>
              <w:pStyle w:val="RLOdrky"/>
              <w:numPr>
                <w:ilvl w:val="0"/>
                <w:numId w:val="0"/>
              </w:numPr>
              <w:jc w:val="center"/>
              <w:rPr>
                <w:b/>
                <w:bCs/>
                <w:sz w:val="20"/>
                <w:szCs w:val="20"/>
              </w:rPr>
            </w:pPr>
            <w:r w:rsidRPr="00DE0A69">
              <w:rPr>
                <w:b/>
                <w:bCs/>
                <w:sz w:val="20"/>
                <w:szCs w:val="20"/>
              </w:rPr>
              <w:t>___________________________</w:t>
            </w:r>
          </w:p>
        </w:tc>
      </w:tr>
    </w:tbl>
    <w:p w:rsidR="00B574F0" w:rsidRPr="00DE0A69" w:rsidRDefault="00B574F0" w:rsidP="008D4AD9">
      <w:pPr>
        <w:rPr>
          <w:rFonts w:ascii="Calibri" w:hAnsi="Calibri" w:cs="Calibri"/>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F057DC">
        <w:rPr>
          <w:rFonts w:ascii="Calibri" w:hAnsi="Calibri" w:cs="Calibri"/>
          <w:b/>
          <w:bCs/>
          <w:sz w:val="22"/>
          <w:szCs w:val="22"/>
        </w:rPr>
        <w:t>7</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Default="00B574F0" w:rsidP="00D125E5">
      <w:pPr>
        <w:autoSpaceDE w:val="0"/>
        <w:autoSpaceDN w:val="0"/>
        <w:adjustRightInd w:val="0"/>
        <w:spacing w:after="120" w:line="320" w:lineRule="atLeast"/>
        <w:jc w:val="center"/>
        <w:rPr>
          <w:rFonts w:ascii="Calibri" w:hAnsi="Calibri" w:cs="Calibri"/>
          <w:b/>
          <w:bCs/>
          <w:color w:val="000000"/>
          <w:sz w:val="20"/>
          <w:szCs w:val="20"/>
        </w:rPr>
      </w:pP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B574F0" w:rsidRPr="00300BBC" w:rsidRDefault="00B574F0" w:rsidP="00D125E5">
      <w:pPr>
        <w:autoSpaceDE w:val="0"/>
        <w:autoSpaceDN w:val="0"/>
        <w:adjustRightInd w:val="0"/>
        <w:spacing w:after="120"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IČ: </w:t>
      </w:r>
      <w:r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jejímž jménem jedná: </w:t>
      </w:r>
      <w:r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sz w:val="20"/>
          <w:szCs w:val="20"/>
        </w:rPr>
        <w:t xml:space="preserve">nebyl v posledních 3 letech pravomocně disciplinárně potrestán ani mu nebylo pravomocně uloženo kárné opatření podle zvláštních právních předpisů, </w:t>
      </w:r>
      <w:r w:rsidRPr="00300BBC">
        <w:rPr>
          <w:rFonts w:ascii="Calibri" w:hAnsi="Calibri" w:cs="Calibri"/>
          <w:b/>
          <w:bCs/>
          <w:color w:val="000000"/>
          <w:sz w:val="20"/>
          <w:szCs w:val="20"/>
        </w:rPr>
        <w:t xml:space="preserve"> </w:t>
      </w:r>
      <w:r w:rsidRPr="00300BBC">
        <w:rPr>
          <w:rFonts w:ascii="Calibri" w:hAnsi="Calibri" w:cs="Calibri"/>
          <w:color w:val="000000"/>
          <w:sz w:val="20"/>
          <w:szCs w:val="20"/>
        </w:rPr>
        <w:t xml:space="preserve">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sz w:val="20"/>
          <w:szCs w:val="20"/>
        </w:rPr>
        <w:t>mu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B574F0" w:rsidRPr="00300BBC" w:rsidRDefault="00B574F0" w:rsidP="00D125E5">
      <w:pPr>
        <w:spacing w:after="120" w:line="320" w:lineRule="atLeast"/>
        <w:jc w:val="center"/>
        <w:rPr>
          <w:rFonts w:ascii="Calibri" w:hAnsi="Calibri" w:cs="Calibri"/>
          <w:color w:val="000000"/>
          <w:sz w:val="20"/>
          <w:szCs w:val="20"/>
        </w:rPr>
      </w:pPr>
    </w:p>
    <w:p w:rsidR="00B574F0" w:rsidRPr="00300BBC" w:rsidRDefault="00B574F0" w:rsidP="00D125E5">
      <w:pPr>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300BBC">
        <w:trPr>
          <w:trHeight w:val="80"/>
        </w:trPr>
        <w:tc>
          <w:tcPr>
            <w:tcW w:w="9003" w:type="dxa"/>
          </w:tcPr>
          <w:p w:rsidR="00B574F0" w:rsidRPr="00300BBC" w:rsidRDefault="00B574F0" w:rsidP="00F402B7">
            <w:pPr>
              <w:pStyle w:val="RLOdrky"/>
              <w:numPr>
                <w:ilvl w:val="0"/>
                <w:numId w:val="0"/>
              </w:numPr>
              <w:jc w:val="center"/>
              <w:rPr>
                <w:b/>
                <w:bCs/>
                <w:sz w:val="20"/>
                <w:szCs w:val="20"/>
              </w:rPr>
            </w:pPr>
            <w:r w:rsidRPr="00300BBC">
              <w:rPr>
                <w:b/>
                <w:bCs/>
                <w:sz w:val="20"/>
                <w:szCs w:val="20"/>
              </w:rPr>
              <w:t>___________________________</w:t>
            </w:r>
          </w:p>
        </w:tc>
      </w:tr>
    </w:tbl>
    <w:p w:rsidR="00B574F0" w:rsidRPr="00DE0A69" w:rsidRDefault="00B574F0" w:rsidP="00481CF5">
      <w:pPr>
        <w:spacing w:after="240"/>
        <w:jc w:val="center"/>
        <w:rPr>
          <w:rFonts w:ascii="Calibri" w:hAnsi="Calibri" w:cs="Calibri"/>
          <w:sz w:val="22"/>
          <w:szCs w:val="22"/>
        </w:rPr>
      </w:pPr>
    </w:p>
    <w:sectPr w:rsidR="00B574F0" w:rsidRPr="00DE0A69" w:rsidSect="00695D23">
      <w:headerReference w:type="default" r:id="rId11"/>
      <w:footerReference w:type="default" r:id="rId12"/>
      <w:pgSz w:w="11906" w:h="16838"/>
      <w:pgMar w:top="1417" w:right="1417" w:bottom="1276"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634" w:rsidRDefault="00A60634">
      <w:r>
        <w:separator/>
      </w:r>
    </w:p>
  </w:endnote>
  <w:endnote w:type="continuationSeparator" w:id="0">
    <w:p w:rsidR="00A60634" w:rsidRDefault="00A60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B29" w:rsidRDefault="00A01B29"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A01B29" w:rsidRPr="00140834" w:rsidRDefault="00A01B29" w:rsidP="0080493B">
    <w:pPr>
      <w:pStyle w:val="Zpat"/>
      <w:tabs>
        <w:tab w:val="clear" w:pos="4536"/>
        <w:tab w:val="clear" w:pos="9072"/>
        <w:tab w:val="center" w:pos="4680"/>
        <w:tab w:val="right" w:pos="9360"/>
      </w:tabs>
      <w:jc w:val="right"/>
      <w:rPr>
        <w:rStyle w:val="slostrnky"/>
        <w:rFonts w:ascii="Arial" w:hAnsi="Arial" w:cs="Arial"/>
        <w:sz w:val="18"/>
        <w:szCs w:val="18"/>
      </w:rPr>
    </w:pPr>
  </w:p>
  <w:p w:rsidR="00A01B29" w:rsidRDefault="00A01B29" w:rsidP="0080493B">
    <w:pPr>
      <w:pStyle w:val="Zpat"/>
      <w:tabs>
        <w:tab w:val="clear" w:pos="4536"/>
        <w:tab w:val="clear" w:pos="9072"/>
        <w:tab w:val="center" w:pos="4680"/>
        <w:tab w:val="right" w:pos="9360"/>
      </w:tabs>
      <w:jc w:val="right"/>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7F7621">
      <w:rPr>
        <w:rStyle w:val="slostrnky"/>
        <w:rFonts w:ascii="Arial" w:hAnsi="Arial" w:cs="Arial"/>
        <w:noProof/>
        <w:sz w:val="18"/>
        <w:szCs w:val="18"/>
      </w:rPr>
      <w:t>20</w:t>
    </w:r>
    <w:r w:rsidRPr="00140834">
      <w:rPr>
        <w:rStyle w:val="slostrnky"/>
        <w:rFonts w:ascii="Arial" w:hAnsi="Arial" w:cs="Arial"/>
        <w:sz w:val="18"/>
        <w:szCs w:val="18"/>
      </w:rPr>
      <w:fldChar w:fldCharType="end"/>
    </w:r>
    <w:r>
      <w:rPr>
        <w:snapToGrid w:val="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634" w:rsidRDefault="00A60634">
      <w:r>
        <w:separator/>
      </w:r>
    </w:p>
  </w:footnote>
  <w:footnote w:type="continuationSeparator" w:id="0">
    <w:p w:rsidR="00A60634" w:rsidRDefault="00A60634">
      <w:r>
        <w:continuationSeparator/>
      </w:r>
    </w:p>
  </w:footnote>
  <w:footnote w:id="1">
    <w:p w:rsidR="00A01B29" w:rsidRDefault="00A01B29"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B29" w:rsidRPr="007B25B6" w:rsidRDefault="00A01B29" w:rsidP="007B25B6">
    <w:pPr>
      <w:pStyle w:val="Zhlav"/>
      <w:pBdr>
        <w:bottom w:val="single" w:sz="4" w:space="1" w:color="auto"/>
      </w:pBdr>
      <w:tabs>
        <w:tab w:val="clear" w:pos="4536"/>
        <w:tab w:val="center" w:pos="4140"/>
        <w:tab w:val="right" w:pos="9180"/>
      </w:tabs>
      <w:jc w:val="right"/>
      <w:rPr>
        <w:rFonts w:asciiTheme="minorHAnsi" w:hAnsiTheme="minorHAnsi" w:cs="Arial"/>
        <w:sz w:val="18"/>
        <w:szCs w:val="18"/>
      </w:rPr>
    </w:pPr>
    <w:r w:rsidRPr="007B25B6">
      <w:rPr>
        <w:rFonts w:asciiTheme="minorHAnsi" w:hAnsiTheme="minorHAnsi" w:cs="Arial"/>
        <w:bCs/>
        <w:sz w:val="18"/>
        <w:szCs w:val="18"/>
      </w:rPr>
      <w:t xml:space="preserve">                                      </w:t>
    </w:r>
    <w:r w:rsidRPr="007B25B6">
      <w:rPr>
        <w:rFonts w:asciiTheme="minorHAnsi" w:hAnsiTheme="minorHAnsi" w:cs="Arial"/>
        <w:bCs/>
        <w:sz w:val="18"/>
        <w:szCs w:val="18"/>
      </w:rPr>
      <w:tab/>
      <w:t>„</w:t>
    </w:r>
    <w:r>
      <w:rPr>
        <w:rFonts w:asciiTheme="minorHAnsi" w:hAnsiTheme="minorHAnsi" w:cs="Arial"/>
        <w:bCs/>
        <w:sz w:val="18"/>
        <w:szCs w:val="18"/>
      </w:rPr>
      <w:t>Rekonstrukce ŽST Horažďovice předměstí</w:t>
    </w:r>
    <w:r w:rsidRPr="007B25B6">
      <w:rPr>
        <w:rFonts w:asciiTheme="minorHAnsi" w:hAnsiTheme="minorHAnsi" w:cs="Arial"/>
        <w:bCs/>
        <w:sz w:val="18"/>
        <w:szCs w:val="18"/>
      </w:rPr>
      <w:t xml:space="preserve">“                                                                                                                       </w:t>
    </w:r>
  </w:p>
  <w:p w:rsidR="00A01B29" w:rsidRPr="00C325FA" w:rsidRDefault="00A01B29" w:rsidP="00286A53">
    <w:pPr>
      <w:pStyle w:val="Zhlav"/>
      <w:pBdr>
        <w:bottom w:val="single" w:sz="4" w:space="1" w:color="auto"/>
      </w:pBdr>
      <w:tabs>
        <w:tab w:val="clear" w:pos="4536"/>
        <w:tab w:val="clear" w:pos="9072"/>
        <w:tab w:val="center" w:pos="4140"/>
        <w:tab w:val="right" w:pos="9180"/>
      </w:tabs>
      <w:jc w:val="right"/>
      <w:rPr>
        <w:rFonts w:asciiTheme="minorHAnsi" w:hAnsiTheme="minorHAnsi" w:cs="Arial"/>
        <w:bCs/>
        <w:sz w:val="18"/>
        <w:szCs w:val="18"/>
      </w:rPr>
    </w:pPr>
    <w:r w:rsidRPr="00044B4E">
      <w:rPr>
        <w:rFonts w:asciiTheme="minorHAnsi" w:hAnsiTheme="minorHAnsi" w:cs="Arial"/>
        <w:b/>
        <w:bCs/>
        <w:sz w:val="18"/>
        <w:szCs w:val="18"/>
      </w:rPr>
      <w:tab/>
      <w:t xml:space="preserve">                                                                                           </w:t>
    </w:r>
    <w:r w:rsidRPr="00C325FA">
      <w:rPr>
        <w:rFonts w:asciiTheme="minorHAnsi" w:hAnsiTheme="minorHAnsi" w:cs="Arial"/>
        <w:bCs/>
        <w:sz w:val="18"/>
        <w:szCs w:val="18"/>
      </w:rPr>
      <w:t>Díl 1 - Požadavky a podmínky pro zpracování nabídky</w:t>
    </w:r>
  </w:p>
  <w:p w:rsidR="00A01B29" w:rsidRPr="00044B4E" w:rsidRDefault="00A01B29" w:rsidP="00E16619">
    <w:pPr>
      <w:pStyle w:val="Zhlav"/>
      <w:pBdr>
        <w:bottom w:val="single" w:sz="4" w:space="1" w:color="auto"/>
      </w:pBdr>
      <w:tabs>
        <w:tab w:val="clear" w:pos="4536"/>
        <w:tab w:val="center" w:pos="4140"/>
      </w:tabs>
      <w:rPr>
        <w:rFonts w:asciiTheme="minorHAnsi" w:hAnsiTheme="minorHAnsi" w:cs="Arial"/>
        <w:sz w:val="18"/>
        <w:szCs w:val="18"/>
      </w:rPr>
    </w:pPr>
    <w:r w:rsidRPr="00C325FA">
      <w:rPr>
        <w:rFonts w:asciiTheme="minorHAnsi" w:hAnsiTheme="minorHAnsi" w:cs="Arial"/>
        <w:bCs/>
        <w:sz w:val="18"/>
        <w:szCs w:val="18"/>
      </w:rPr>
      <w:tab/>
    </w:r>
    <w:r w:rsidRPr="00C325FA">
      <w:rPr>
        <w:rFonts w:asciiTheme="minorHAnsi" w:hAnsiTheme="minorHAnsi" w:cs="Arial"/>
        <w:bCs/>
        <w:sz w:val="18"/>
        <w:szCs w:val="18"/>
      </w:rPr>
      <w:tab/>
      <w:t>Část 2 - Pokyny pro dodavatele</w:t>
    </w:r>
    <w:r w:rsidRPr="00044B4E">
      <w:rPr>
        <w:rFonts w:asciiTheme="minorHAnsi" w:hAnsiTheme="minorHAnsi" w:cs="Arial"/>
        <w:b/>
        <w:bCs/>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355657B"/>
    <w:multiLevelType w:val="hybridMultilevel"/>
    <w:tmpl w:val="F0EC35FA"/>
    <w:lvl w:ilvl="0" w:tplc="86C80838">
      <w:start w:val="1"/>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163A6889"/>
    <w:multiLevelType w:val="multilevel"/>
    <w:tmpl w:val="AEDCAE78"/>
    <w:lvl w:ilvl="0">
      <w:start w:val="7"/>
      <w:numFmt w:val="decimal"/>
      <w:lvlText w:val="%1"/>
      <w:lvlJc w:val="left"/>
      <w:pPr>
        <w:tabs>
          <w:tab w:val="num" w:pos="705"/>
        </w:tabs>
        <w:ind w:left="705" w:hanging="705"/>
      </w:pPr>
    </w:lvl>
    <w:lvl w:ilvl="1">
      <w:start w:val="1"/>
      <w:numFmt w:val="decimal"/>
      <w:lvlText w:val="11.%2"/>
      <w:lvlJc w:val="left"/>
      <w:pPr>
        <w:tabs>
          <w:tab w:val="num" w:pos="1418"/>
        </w:tabs>
        <w:ind w:left="1418" w:hanging="709"/>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1">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4">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6">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7">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1">
    <w:nsid w:val="3A7D10E4"/>
    <w:multiLevelType w:val="multilevel"/>
    <w:tmpl w:val="E27C49E8"/>
    <w:lvl w:ilvl="0">
      <w:start w:val="1"/>
      <w:numFmt w:val="decimal"/>
      <w:lvlText w:val="%1"/>
      <w:lvlJc w:val="left"/>
      <w:pPr>
        <w:tabs>
          <w:tab w:val="num" w:pos="360"/>
        </w:tabs>
        <w:ind w:left="360" w:hanging="360"/>
      </w:pPr>
    </w:lvl>
    <w:lvl w:ilvl="1">
      <w:start w:val="1"/>
      <w:numFmt w:val="decimal"/>
      <w:lvlText w:val="5.%2"/>
      <w:lvlJc w:val="left"/>
      <w:pPr>
        <w:tabs>
          <w:tab w:val="num" w:pos="1418"/>
        </w:tabs>
        <w:ind w:left="1418" w:hanging="709"/>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22">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3">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4">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6">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7">
    <w:nsid w:val="4FA54519"/>
    <w:multiLevelType w:val="hybridMultilevel"/>
    <w:tmpl w:val="1FCC253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0">
    <w:nsid w:val="65DF78AB"/>
    <w:multiLevelType w:val="hybridMultilevel"/>
    <w:tmpl w:val="A98030D6"/>
    <w:lvl w:ilvl="0" w:tplc="DEBC54E8">
      <w:start w:val="1"/>
      <w:numFmt w:val="decimal"/>
      <w:lvlText w:val="1.%1"/>
      <w:lvlJc w:val="left"/>
      <w:pPr>
        <w:ind w:left="1795" w:hanging="360"/>
      </w:pPr>
    </w:lvl>
    <w:lvl w:ilvl="1" w:tplc="04050019">
      <w:start w:val="1"/>
      <w:numFmt w:val="lowerLetter"/>
      <w:lvlText w:val="%2."/>
      <w:lvlJc w:val="left"/>
      <w:pPr>
        <w:ind w:left="1948" w:hanging="360"/>
      </w:pPr>
    </w:lvl>
    <w:lvl w:ilvl="2" w:tplc="0405001B">
      <w:start w:val="1"/>
      <w:numFmt w:val="lowerRoman"/>
      <w:lvlText w:val="%3."/>
      <w:lvlJc w:val="right"/>
      <w:pPr>
        <w:ind w:left="2668" w:hanging="180"/>
      </w:pPr>
    </w:lvl>
    <w:lvl w:ilvl="3" w:tplc="0405000F">
      <w:start w:val="1"/>
      <w:numFmt w:val="decimal"/>
      <w:lvlText w:val="%4."/>
      <w:lvlJc w:val="left"/>
      <w:pPr>
        <w:ind w:left="3388" w:hanging="360"/>
      </w:pPr>
    </w:lvl>
    <w:lvl w:ilvl="4" w:tplc="04050019">
      <w:start w:val="1"/>
      <w:numFmt w:val="lowerLetter"/>
      <w:lvlText w:val="%5."/>
      <w:lvlJc w:val="left"/>
      <w:pPr>
        <w:ind w:left="4108" w:hanging="360"/>
      </w:pPr>
    </w:lvl>
    <w:lvl w:ilvl="5" w:tplc="0405001B">
      <w:start w:val="1"/>
      <w:numFmt w:val="lowerRoman"/>
      <w:lvlText w:val="%6."/>
      <w:lvlJc w:val="right"/>
      <w:pPr>
        <w:ind w:left="4828" w:hanging="180"/>
      </w:pPr>
    </w:lvl>
    <w:lvl w:ilvl="6" w:tplc="0405000F">
      <w:start w:val="1"/>
      <w:numFmt w:val="decimal"/>
      <w:lvlText w:val="%7."/>
      <w:lvlJc w:val="left"/>
      <w:pPr>
        <w:ind w:left="5548" w:hanging="360"/>
      </w:pPr>
    </w:lvl>
    <w:lvl w:ilvl="7" w:tplc="04050019">
      <w:start w:val="1"/>
      <w:numFmt w:val="lowerLetter"/>
      <w:lvlText w:val="%8."/>
      <w:lvlJc w:val="left"/>
      <w:pPr>
        <w:ind w:left="6268" w:hanging="360"/>
      </w:pPr>
    </w:lvl>
    <w:lvl w:ilvl="8" w:tplc="0405001B">
      <w:start w:val="1"/>
      <w:numFmt w:val="lowerRoman"/>
      <w:lvlText w:val="%9."/>
      <w:lvlJc w:val="right"/>
      <w:pPr>
        <w:ind w:left="6988" w:hanging="180"/>
      </w:pPr>
    </w:lvl>
  </w:abstractNum>
  <w:abstractNum w:abstractNumId="31">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4">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5">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6">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9">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8A70051"/>
    <w:multiLevelType w:val="hybridMultilevel"/>
    <w:tmpl w:val="8FA41E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86C80838">
      <w:start w:val="1"/>
      <w:numFmt w:val="bullet"/>
      <w:lvlText w:val="-"/>
      <w:lvlJc w:val="left"/>
      <w:pPr>
        <w:ind w:left="2160" w:hanging="360"/>
      </w:pPr>
      <w:rPr>
        <w:rFonts w:ascii="Arial" w:eastAsia="Times New Roman" w:hAnsi="Arial" w:cs="Times New Roman"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A6B2F02"/>
    <w:multiLevelType w:val="hybridMultilevel"/>
    <w:tmpl w:val="510C8856"/>
    <w:lvl w:ilvl="0" w:tplc="04050001">
      <w:start w:val="1"/>
      <w:numFmt w:val="bullet"/>
      <w:lvlText w:val=""/>
      <w:lvlJc w:val="left"/>
      <w:pPr>
        <w:ind w:left="2132" w:hanging="360"/>
      </w:pPr>
      <w:rPr>
        <w:rFonts w:ascii="Symbol" w:hAnsi="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43">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4">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8"/>
  </w:num>
  <w:num w:numId="3">
    <w:abstractNumId w:val="37"/>
  </w:num>
  <w:num w:numId="4">
    <w:abstractNumId w:val="31"/>
  </w:num>
  <w:num w:numId="5">
    <w:abstractNumId w:val="32"/>
  </w:num>
  <w:num w:numId="6">
    <w:abstractNumId w:val="0"/>
  </w:num>
  <w:num w:numId="7">
    <w:abstractNumId w:val="41"/>
  </w:num>
  <w:num w:numId="8">
    <w:abstractNumId w:val="16"/>
  </w:num>
  <w:num w:numId="9">
    <w:abstractNumId w:val="25"/>
  </w:num>
  <w:num w:numId="10">
    <w:abstractNumId w:val="39"/>
  </w:num>
  <w:num w:numId="11">
    <w:abstractNumId w:val="15"/>
  </w:num>
  <w:num w:numId="12">
    <w:abstractNumId w:val="14"/>
  </w:num>
  <w:num w:numId="13">
    <w:abstractNumId w:val="7"/>
  </w:num>
  <w:num w:numId="14">
    <w:abstractNumId w:val="6"/>
  </w:num>
  <w:num w:numId="15">
    <w:abstractNumId w:val="12"/>
  </w:num>
  <w:num w:numId="16">
    <w:abstractNumId w:val="44"/>
  </w:num>
  <w:num w:numId="17">
    <w:abstractNumId w:val="22"/>
  </w:num>
  <w:num w:numId="18">
    <w:abstractNumId w:val="19"/>
  </w:num>
  <w:num w:numId="19">
    <w:abstractNumId w:val="33"/>
  </w:num>
  <w:num w:numId="20">
    <w:abstractNumId w:val="26"/>
  </w:num>
  <w:num w:numId="21">
    <w:abstractNumId w:val="43"/>
  </w:num>
  <w:num w:numId="22">
    <w:abstractNumId w:val="18"/>
  </w:num>
  <w:num w:numId="23">
    <w:abstractNumId w:val="17"/>
  </w:num>
  <w:num w:numId="2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8"/>
  </w:num>
  <w:num w:numId="27">
    <w:abstractNumId w:val="38"/>
  </w:num>
  <w:num w:numId="28">
    <w:abstractNumId w:val="29"/>
  </w:num>
  <w:num w:numId="29">
    <w:abstractNumId w:val="35"/>
  </w:num>
  <w:num w:numId="30">
    <w:abstractNumId w:val="11"/>
  </w:num>
  <w:num w:numId="31">
    <w:abstractNumId w:val="20"/>
  </w:num>
  <w:num w:numId="32">
    <w:abstractNumId w:val="36"/>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40"/>
  </w:num>
  <w:num w:numId="38">
    <w:abstractNumId w:val="22"/>
  </w:num>
  <w:num w:numId="39">
    <w:abstractNumId w:val="12"/>
  </w:num>
  <w:num w:numId="40">
    <w:abstractNumId w:val="42"/>
  </w:num>
  <w:num w:numId="41">
    <w:abstractNumId w:val="27"/>
  </w:num>
  <w:num w:numId="42">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7C5"/>
    <w:rsid w:val="00000B3A"/>
    <w:rsid w:val="00001DA1"/>
    <w:rsid w:val="000038A9"/>
    <w:rsid w:val="00004B7E"/>
    <w:rsid w:val="00005932"/>
    <w:rsid w:val="000060BC"/>
    <w:rsid w:val="00006FFD"/>
    <w:rsid w:val="00007115"/>
    <w:rsid w:val="0001060D"/>
    <w:rsid w:val="00011E65"/>
    <w:rsid w:val="00012613"/>
    <w:rsid w:val="0001434E"/>
    <w:rsid w:val="00014BE7"/>
    <w:rsid w:val="00014C35"/>
    <w:rsid w:val="00014DF9"/>
    <w:rsid w:val="00014FCD"/>
    <w:rsid w:val="000150C0"/>
    <w:rsid w:val="000150EC"/>
    <w:rsid w:val="00015ADA"/>
    <w:rsid w:val="000167DA"/>
    <w:rsid w:val="000205B7"/>
    <w:rsid w:val="00020760"/>
    <w:rsid w:val="00020C99"/>
    <w:rsid w:val="00020E29"/>
    <w:rsid w:val="00022BA6"/>
    <w:rsid w:val="00022CB6"/>
    <w:rsid w:val="00023B15"/>
    <w:rsid w:val="00026076"/>
    <w:rsid w:val="00027F5A"/>
    <w:rsid w:val="000309B5"/>
    <w:rsid w:val="000317F5"/>
    <w:rsid w:val="00032DC5"/>
    <w:rsid w:val="00032E19"/>
    <w:rsid w:val="0003345B"/>
    <w:rsid w:val="00033B69"/>
    <w:rsid w:val="00034CA1"/>
    <w:rsid w:val="000362DC"/>
    <w:rsid w:val="000368BA"/>
    <w:rsid w:val="00036D6B"/>
    <w:rsid w:val="00037108"/>
    <w:rsid w:val="00040500"/>
    <w:rsid w:val="00040EF7"/>
    <w:rsid w:val="00043699"/>
    <w:rsid w:val="00044B4E"/>
    <w:rsid w:val="000452A3"/>
    <w:rsid w:val="00045F1B"/>
    <w:rsid w:val="000509B2"/>
    <w:rsid w:val="00050BC1"/>
    <w:rsid w:val="00051D77"/>
    <w:rsid w:val="000524D9"/>
    <w:rsid w:val="00053C7F"/>
    <w:rsid w:val="000546C6"/>
    <w:rsid w:val="00055056"/>
    <w:rsid w:val="00055F81"/>
    <w:rsid w:val="0005672A"/>
    <w:rsid w:val="00057BB0"/>
    <w:rsid w:val="00060D48"/>
    <w:rsid w:val="00061239"/>
    <w:rsid w:val="000649EB"/>
    <w:rsid w:val="00065138"/>
    <w:rsid w:val="00065A23"/>
    <w:rsid w:val="000702E1"/>
    <w:rsid w:val="00072547"/>
    <w:rsid w:val="000725E4"/>
    <w:rsid w:val="00073AF8"/>
    <w:rsid w:val="00073B23"/>
    <w:rsid w:val="00074284"/>
    <w:rsid w:val="00074421"/>
    <w:rsid w:val="0007530B"/>
    <w:rsid w:val="00075579"/>
    <w:rsid w:val="000755CC"/>
    <w:rsid w:val="00076744"/>
    <w:rsid w:val="00081515"/>
    <w:rsid w:val="00081755"/>
    <w:rsid w:val="0008384F"/>
    <w:rsid w:val="00083E2B"/>
    <w:rsid w:val="0008430A"/>
    <w:rsid w:val="0008453B"/>
    <w:rsid w:val="000853F1"/>
    <w:rsid w:val="00085567"/>
    <w:rsid w:val="00086895"/>
    <w:rsid w:val="00087AE3"/>
    <w:rsid w:val="000909FB"/>
    <w:rsid w:val="00090C08"/>
    <w:rsid w:val="00091B73"/>
    <w:rsid w:val="00092165"/>
    <w:rsid w:val="0009379E"/>
    <w:rsid w:val="00093F5C"/>
    <w:rsid w:val="000952CD"/>
    <w:rsid w:val="000958B5"/>
    <w:rsid w:val="00095E3B"/>
    <w:rsid w:val="000961BF"/>
    <w:rsid w:val="00096F17"/>
    <w:rsid w:val="000A0843"/>
    <w:rsid w:val="000A0BFE"/>
    <w:rsid w:val="000A18CD"/>
    <w:rsid w:val="000A2C20"/>
    <w:rsid w:val="000A397F"/>
    <w:rsid w:val="000A4D84"/>
    <w:rsid w:val="000A5195"/>
    <w:rsid w:val="000A596B"/>
    <w:rsid w:val="000A5B84"/>
    <w:rsid w:val="000A6660"/>
    <w:rsid w:val="000B0AD6"/>
    <w:rsid w:val="000B0CC2"/>
    <w:rsid w:val="000B147E"/>
    <w:rsid w:val="000B31F3"/>
    <w:rsid w:val="000B33FE"/>
    <w:rsid w:val="000B5F79"/>
    <w:rsid w:val="000B6328"/>
    <w:rsid w:val="000B647F"/>
    <w:rsid w:val="000B78BA"/>
    <w:rsid w:val="000C058F"/>
    <w:rsid w:val="000C275D"/>
    <w:rsid w:val="000C6823"/>
    <w:rsid w:val="000C75AE"/>
    <w:rsid w:val="000D0D1A"/>
    <w:rsid w:val="000D1BC2"/>
    <w:rsid w:val="000D24E4"/>
    <w:rsid w:val="000D799B"/>
    <w:rsid w:val="000E1A5C"/>
    <w:rsid w:val="000E2059"/>
    <w:rsid w:val="000E28CA"/>
    <w:rsid w:val="000E2E2E"/>
    <w:rsid w:val="000E2E41"/>
    <w:rsid w:val="000E3334"/>
    <w:rsid w:val="000E37DA"/>
    <w:rsid w:val="000E5F8A"/>
    <w:rsid w:val="000F1340"/>
    <w:rsid w:val="000F15C8"/>
    <w:rsid w:val="000F275B"/>
    <w:rsid w:val="000F50A7"/>
    <w:rsid w:val="000F685A"/>
    <w:rsid w:val="00101CD2"/>
    <w:rsid w:val="0010372A"/>
    <w:rsid w:val="00103CCE"/>
    <w:rsid w:val="00103FE4"/>
    <w:rsid w:val="001043E7"/>
    <w:rsid w:val="00104A05"/>
    <w:rsid w:val="001051CD"/>
    <w:rsid w:val="001064F0"/>
    <w:rsid w:val="00106E1E"/>
    <w:rsid w:val="00107871"/>
    <w:rsid w:val="00107AE1"/>
    <w:rsid w:val="00114BD4"/>
    <w:rsid w:val="001159EC"/>
    <w:rsid w:val="00115E2F"/>
    <w:rsid w:val="00115ED5"/>
    <w:rsid w:val="00116716"/>
    <w:rsid w:val="00116A57"/>
    <w:rsid w:val="00116B0F"/>
    <w:rsid w:val="00117B45"/>
    <w:rsid w:val="00120D14"/>
    <w:rsid w:val="00121711"/>
    <w:rsid w:val="001242EF"/>
    <w:rsid w:val="001243DF"/>
    <w:rsid w:val="00125007"/>
    <w:rsid w:val="00126207"/>
    <w:rsid w:val="001264C7"/>
    <w:rsid w:val="001316C7"/>
    <w:rsid w:val="00131E28"/>
    <w:rsid w:val="00132264"/>
    <w:rsid w:val="00133B4E"/>
    <w:rsid w:val="00134D8C"/>
    <w:rsid w:val="00135375"/>
    <w:rsid w:val="00135665"/>
    <w:rsid w:val="00136B08"/>
    <w:rsid w:val="00136CCE"/>
    <w:rsid w:val="00136F2B"/>
    <w:rsid w:val="00137809"/>
    <w:rsid w:val="001400D3"/>
    <w:rsid w:val="00140834"/>
    <w:rsid w:val="00140DEA"/>
    <w:rsid w:val="001418ED"/>
    <w:rsid w:val="00142250"/>
    <w:rsid w:val="00143A65"/>
    <w:rsid w:val="00144637"/>
    <w:rsid w:val="00144A22"/>
    <w:rsid w:val="00145EBD"/>
    <w:rsid w:val="00147B2C"/>
    <w:rsid w:val="00150767"/>
    <w:rsid w:val="00151458"/>
    <w:rsid w:val="00151727"/>
    <w:rsid w:val="00151855"/>
    <w:rsid w:val="00151A62"/>
    <w:rsid w:val="00151F71"/>
    <w:rsid w:val="00152ABA"/>
    <w:rsid w:val="00152B36"/>
    <w:rsid w:val="00155431"/>
    <w:rsid w:val="00155F98"/>
    <w:rsid w:val="0015617F"/>
    <w:rsid w:val="001577C3"/>
    <w:rsid w:val="00160284"/>
    <w:rsid w:val="001604D9"/>
    <w:rsid w:val="00160E14"/>
    <w:rsid w:val="00161152"/>
    <w:rsid w:val="00161389"/>
    <w:rsid w:val="00161EFB"/>
    <w:rsid w:val="00164BA6"/>
    <w:rsid w:val="0016541C"/>
    <w:rsid w:val="00165D00"/>
    <w:rsid w:val="001662E5"/>
    <w:rsid w:val="001703C3"/>
    <w:rsid w:val="00171E5F"/>
    <w:rsid w:val="001724D8"/>
    <w:rsid w:val="00172DDD"/>
    <w:rsid w:val="001744C2"/>
    <w:rsid w:val="00174D8B"/>
    <w:rsid w:val="001750BD"/>
    <w:rsid w:val="00175142"/>
    <w:rsid w:val="0017548A"/>
    <w:rsid w:val="001760F8"/>
    <w:rsid w:val="00177ED3"/>
    <w:rsid w:val="0018043B"/>
    <w:rsid w:val="0018079B"/>
    <w:rsid w:val="00181410"/>
    <w:rsid w:val="00183A11"/>
    <w:rsid w:val="001848F1"/>
    <w:rsid w:val="00184B71"/>
    <w:rsid w:val="00184C9F"/>
    <w:rsid w:val="0018528D"/>
    <w:rsid w:val="00185C91"/>
    <w:rsid w:val="00186A45"/>
    <w:rsid w:val="00187793"/>
    <w:rsid w:val="001919FC"/>
    <w:rsid w:val="001924C1"/>
    <w:rsid w:val="001935A1"/>
    <w:rsid w:val="00195F4F"/>
    <w:rsid w:val="00197384"/>
    <w:rsid w:val="001A0C59"/>
    <w:rsid w:val="001A0F9F"/>
    <w:rsid w:val="001A1163"/>
    <w:rsid w:val="001A245C"/>
    <w:rsid w:val="001A44CA"/>
    <w:rsid w:val="001A54A5"/>
    <w:rsid w:val="001A562E"/>
    <w:rsid w:val="001A6282"/>
    <w:rsid w:val="001A6ABE"/>
    <w:rsid w:val="001A7A68"/>
    <w:rsid w:val="001A7D33"/>
    <w:rsid w:val="001B1208"/>
    <w:rsid w:val="001B17B8"/>
    <w:rsid w:val="001B3FBF"/>
    <w:rsid w:val="001B4D3D"/>
    <w:rsid w:val="001B5EE0"/>
    <w:rsid w:val="001C0020"/>
    <w:rsid w:val="001C04A8"/>
    <w:rsid w:val="001C075E"/>
    <w:rsid w:val="001C1AC9"/>
    <w:rsid w:val="001C1E61"/>
    <w:rsid w:val="001C2C3F"/>
    <w:rsid w:val="001C70E0"/>
    <w:rsid w:val="001C7CCD"/>
    <w:rsid w:val="001D0244"/>
    <w:rsid w:val="001D1419"/>
    <w:rsid w:val="001D216E"/>
    <w:rsid w:val="001D26C4"/>
    <w:rsid w:val="001D27CF"/>
    <w:rsid w:val="001D3161"/>
    <w:rsid w:val="001D3F33"/>
    <w:rsid w:val="001D599A"/>
    <w:rsid w:val="001D5B3B"/>
    <w:rsid w:val="001D630B"/>
    <w:rsid w:val="001D6EC6"/>
    <w:rsid w:val="001E0280"/>
    <w:rsid w:val="001E0BE5"/>
    <w:rsid w:val="001E3D41"/>
    <w:rsid w:val="001E5264"/>
    <w:rsid w:val="001E5777"/>
    <w:rsid w:val="001E6702"/>
    <w:rsid w:val="001E6F93"/>
    <w:rsid w:val="001E794A"/>
    <w:rsid w:val="001F1FC1"/>
    <w:rsid w:val="001F2EC6"/>
    <w:rsid w:val="001F3113"/>
    <w:rsid w:val="001F3287"/>
    <w:rsid w:val="001F33C9"/>
    <w:rsid w:val="001F58A2"/>
    <w:rsid w:val="001F6B80"/>
    <w:rsid w:val="001F7789"/>
    <w:rsid w:val="002024DE"/>
    <w:rsid w:val="00202568"/>
    <w:rsid w:val="00202E08"/>
    <w:rsid w:val="002040B7"/>
    <w:rsid w:val="002056E9"/>
    <w:rsid w:val="0020574D"/>
    <w:rsid w:val="00207A11"/>
    <w:rsid w:val="00210B25"/>
    <w:rsid w:val="00211D02"/>
    <w:rsid w:val="0021239D"/>
    <w:rsid w:val="00213704"/>
    <w:rsid w:val="00214D40"/>
    <w:rsid w:val="00216893"/>
    <w:rsid w:val="002168B9"/>
    <w:rsid w:val="002172AA"/>
    <w:rsid w:val="00220C3E"/>
    <w:rsid w:val="00220CC6"/>
    <w:rsid w:val="00225038"/>
    <w:rsid w:val="0022768E"/>
    <w:rsid w:val="002311BA"/>
    <w:rsid w:val="00231E19"/>
    <w:rsid w:val="00232F00"/>
    <w:rsid w:val="00233CB7"/>
    <w:rsid w:val="00234D5C"/>
    <w:rsid w:val="002350CF"/>
    <w:rsid w:val="00235D07"/>
    <w:rsid w:val="00235EDA"/>
    <w:rsid w:val="002363DF"/>
    <w:rsid w:val="00236C59"/>
    <w:rsid w:val="002377DF"/>
    <w:rsid w:val="00242225"/>
    <w:rsid w:val="002437D6"/>
    <w:rsid w:val="00244558"/>
    <w:rsid w:val="0024556E"/>
    <w:rsid w:val="00245FDB"/>
    <w:rsid w:val="002521FA"/>
    <w:rsid w:val="002529B2"/>
    <w:rsid w:val="00253AB9"/>
    <w:rsid w:val="002555D2"/>
    <w:rsid w:val="00255D57"/>
    <w:rsid w:val="002562EB"/>
    <w:rsid w:val="00256583"/>
    <w:rsid w:val="002567AF"/>
    <w:rsid w:val="00256C5B"/>
    <w:rsid w:val="002573C0"/>
    <w:rsid w:val="00257B4E"/>
    <w:rsid w:val="00260DA7"/>
    <w:rsid w:val="00264CA1"/>
    <w:rsid w:val="002660CD"/>
    <w:rsid w:val="00266910"/>
    <w:rsid w:val="00267353"/>
    <w:rsid w:val="00271819"/>
    <w:rsid w:val="00271DC7"/>
    <w:rsid w:val="00275F42"/>
    <w:rsid w:val="0027609F"/>
    <w:rsid w:val="002767FC"/>
    <w:rsid w:val="00277AA9"/>
    <w:rsid w:val="00277CD2"/>
    <w:rsid w:val="00277D24"/>
    <w:rsid w:val="002802C0"/>
    <w:rsid w:val="0028035E"/>
    <w:rsid w:val="00280824"/>
    <w:rsid w:val="00281CFB"/>
    <w:rsid w:val="00282FEB"/>
    <w:rsid w:val="00283048"/>
    <w:rsid w:val="002860E5"/>
    <w:rsid w:val="00286A53"/>
    <w:rsid w:val="00287236"/>
    <w:rsid w:val="0029061E"/>
    <w:rsid w:val="00290657"/>
    <w:rsid w:val="00290DC3"/>
    <w:rsid w:val="002923AB"/>
    <w:rsid w:val="00292866"/>
    <w:rsid w:val="00292D7F"/>
    <w:rsid w:val="002947ED"/>
    <w:rsid w:val="00294BD5"/>
    <w:rsid w:val="00295141"/>
    <w:rsid w:val="002971B3"/>
    <w:rsid w:val="002A0201"/>
    <w:rsid w:val="002A350D"/>
    <w:rsid w:val="002A4E0F"/>
    <w:rsid w:val="002A4EB8"/>
    <w:rsid w:val="002A5A9D"/>
    <w:rsid w:val="002A5E20"/>
    <w:rsid w:val="002A5EA9"/>
    <w:rsid w:val="002B016E"/>
    <w:rsid w:val="002B0FD7"/>
    <w:rsid w:val="002B147E"/>
    <w:rsid w:val="002B2DD1"/>
    <w:rsid w:val="002B55DF"/>
    <w:rsid w:val="002B5680"/>
    <w:rsid w:val="002B5A92"/>
    <w:rsid w:val="002B5BFD"/>
    <w:rsid w:val="002B5D72"/>
    <w:rsid w:val="002B685F"/>
    <w:rsid w:val="002B69DD"/>
    <w:rsid w:val="002C0349"/>
    <w:rsid w:val="002C23C6"/>
    <w:rsid w:val="002C3C4C"/>
    <w:rsid w:val="002C5743"/>
    <w:rsid w:val="002C5A66"/>
    <w:rsid w:val="002C5AF5"/>
    <w:rsid w:val="002C66E9"/>
    <w:rsid w:val="002C7889"/>
    <w:rsid w:val="002C7D58"/>
    <w:rsid w:val="002C7F28"/>
    <w:rsid w:val="002D040B"/>
    <w:rsid w:val="002D0904"/>
    <w:rsid w:val="002D15BA"/>
    <w:rsid w:val="002D1ED2"/>
    <w:rsid w:val="002D1FB5"/>
    <w:rsid w:val="002D224C"/>
    <w:rsid w:val="002D33D1"/>
    <w:rsid w:val="002D36B2"/>
    <w:rsid w:val="002D3936"/>
    <w:rsid w:val="002D4DAB"/>
    <w:rsid w:val="002D55CB"/>
    <w:rsid w:val="002D6DE2"/>
    <w:rsid w:val="002D7983"/>
    <w:rsid w:val="002D7CFC"/>
    <w:rsid w:val="002D7DBE"/>
    <w:rsid w:val="002E0872"/>
    <w:rsid w:val="002E1249"/>
    <w:rsid w:val="002E24F1"/>
    <w:rsid w:val="002E2EE7"/>
    <w:rsid w:val="002E3DB8"/>
    <w:rsid w:val="002E657D"/>
    <w:rsid w:val="002E67DD"/>
    <w:rsid w:val="002E7147"/>
    <w:rsid w:val="002E798A"/>
    <w:rsid w:val="002E7B6D"/>
    <w:rsid w:val="002F1864"/>
    <w:rsid w:val="002F19DC"/>
    <w:rsid w:val="002F1C0B"/>
    <w:rsid w:val="002F2982"/>
    <w:rsid w:val="002F3E39"/>
    <w:rsid w:val="002F44C8"/>
    <w:rsid w:val="002F471B"/>
    <w:rsid w:val="002F4BD5"/>
    <w:rsid w:val="002F4E37"/>
    <w:rsid w:val="002F56F2"/>
    <w:rsid w:val="002F7AF6"/>
    <w:rsid w:val="002F7E43"/>
    <w:rsid w:val="00300BBC"/>
    <w:rsid w:val="00301FE4"/>
    <w:rsid w:val="003028AE"/>
    <w:rsid w:val="00302FB1"/>
    <w:rsid w:val="003041EC"/>
    <w:rsid w:val="00304A3C"/>
    <w:rsid w:val="003060E7"/>
    <w:rsid w:val="003075D3"/>
    <w:rsid w:val="00307B77"/>
    <w:rsid w:val="00311397"/>
    <w:rsid w:val="0031229E"/>
    <w:rsid w:val="00312310"/>
    <w:rsid w:val="00313570"/>
    <w:rsid w:val="003135D5"/>
    <w:rsid w:val="00314412"/>
    <w:rsid w:val="00314C7D"/>
    <w:rsid w:val="003150A6"/>
    <w:rsid w:val="003159A5"/>
    <w:rsid w:val="00315F42"/>
    <w:rsid w:val="00316588"/>
    <w:rsid w:val="003208DB"/>
    <w:rsid w:val="00321990"/>
    <w:rsid w:val="003219C5"/>
    <w:rsid w:val="00323FDF"/>
    <w:rsid w:val="0032430A"/>
    <w:rsid w:val="0032676F"/>
    <w:rsid w:val="003268DE"/>
    <w:rsid w:val="00330B6C"/>
    <w:rsid w:val="00331144"/>
    <w:rsid w:val="003315F7"/>
    <w:rsid w:val="0033208F"/>
    <w:rsid w:val="003324D5"/>
    <w:rsid w:val="00333990"/>
    <w:rsid w:val="00333C05"/>
    <w:rsid w:val="00333DB5"/>
    <w:rsid w:val="00333E3B"/>
    <w:rsid w:val="00335352"/>
    <w:rsid w:val="00335C52"/>
    <w:rsid w:val="003369EC"/>
    <w:rsid w:val="00337304"/>
    <w:rsid w:val="00337EC6"/>
    <w:rsid w:val="003400B3"/>
    <w:rsid w:val="00341495"/>
    <w:rsid w:val="00341D19"/>
    <w:rsid w:val="00342EC5"/>
    <w:rsid w:val="00343402"/>
    <w:rsid w:val="0034362F"/>
    <w:rsid w:val="003443E1"/>
    <w:rsid w:val="00345CDD"/>
    <w:rsid w:val="00346F35"/>
    <w:rsid w:val="00347654"/>
    <w:rsid w:val="00347EE8"/>
    <w:rsid w:val="0035096D"/>
    <w:rsid w:val="00352812"/>
    <w:rsid w:val="00353108"/>
    <w:rsid w:val="003534F5"/>
    <w:rsid w:val="00353D1F"/>
    <w:rsid w:val="0036049E"/>
    <w:rsid w:val="003606CA"/>
    <w:rsid w:val="00361524"/>
    <w:rsid w:val="003619AF"/>
    <w:rsid w:val="003639C1"/>
    <w:rsid w:val="00363C36"/>
    <w:rsid w:val="00364DF4"/>
    <w:rsid w:val="00365442"/>
    <w:rsid w:val="00366F9B"/>
    <w:rsid w:val="00370DBE"/>
    <w:rsid w:val="003722DF"/>
    <w:rsid w:val="0037459E"/>
    <w:rsid w:val="003745FA"/>
    <w:rsid w:val="003761D2"/>
    <w:rsid w:val="003766F8"/>
    <w:rsid w:val="003775EE"/>
    <w:rsid w:val="00377856"/>
    <w:rsid w:val="003803EE"/>
    <w:rsid w:val="00381955"/>
    <w:rsid w:val="00381E29"/>
    <w:rsid w:val="00382892"/>
    <w:rsid w:val="00382CD6"/>
    <w:rsid w:val="00385E71"/>
    <w:rsid w:val="0038619C"/>
    <w:rsid w:val="00386FEB"/>
    <w:rsid w:val="00387880"/>
    <w:rsid w:val="003904E2"/>
    <w:rsid w:val="00390566"/>
    <w:rsid w:val="0039080D"/>
    <w:rsid w:val="0039129D"/>
    <w:rsid w:val="0039336B"/>
    <w:rsid w:val="00396176"/>
    <w:rsid w:val="00396F11"/>
    <w:rsid w:val="00397156"/>
    <w:rsid w:val="003978B0"/>
    <w:rsid w:val="003A02A4"/>
    <w:rsid w:val="003A0517"/>
    <w:rsid w:val="003A0F4D"/>
    <w:rsid w:val="003A0FD3"/>
    <w:rsid w:val="003A1D4D"/>
    <w:rsid w:val="003A24B0"/>
    <w:rsid w:val="003A2997"/>
    <w:rsid w:val="003A2C60"/>
    <w:rsid w:val="003A4F76"/>
    <w:rsid w:val="003A5DA2"/>
    <w:rsid w:val="003A6B3F"/>
    <w:rsid w:val="003B004B"/>
    <w:rsid w:val="003B0A2C"/>
    <w:rsid w:val="003B139E"/>
    <w:rsid w:val="003B1B7E"/>
    <w:rsid w:val="003B3B6F"/>
    <w:rsid w:val="003B4295"/>
    <w:rsid w:val="003B5060"/>
    <w:rsid w:val="003B54A1"/>
    <w:rsid w:val="003B5741"/>
    <w:rsid w:val="003B593D"/>
    <w:rsid w:val="003B792E"/>
    <w:rsid w:val="003B798E"/>
    <w:rsid w:val="003B7EB7"/>
    <w:rsid w:val="003C0341"/>
    <w:rsid w:val="003C0AB5"/>
    <w:rsid w:val="003C19C9"/>
    <w:rsid w:val="003C1DC9"/>
    <w:rsid w:val="003C1FD3"/>
    <w:rsid w:val="003C219A"/>
    <w:rsid w:val="003C2E2F"/>
    <w:rsid w:val="003C784B"/>
    <w:rsid w:val="003D2E14"/>
    <w:rsid w:val="003D35B4"/>
    <w:rsid w:val="003D4DC5"/>
    <w:rsid w:val="003D55B0"/>
    <w:rsid w:val="003D62BF"/>
    <w:rsid w:val="003E091A"/>
    <w:rsid w:val="003E09A4"/>
    <w:rsid w:val="003E1F7A"/>
    <w:rsid w:val="003E327C"/>
    <w:rsid w:val="003E44AD"/>
    <w:rsid w:val="003E4F05"/>
    <w:rsid w:val="003E59E4"/>
    <w:rsid w:val="003E5F64"/>
    <w:rsid w:val="003E60D4"/>
    <w:rsid w:val="003E6B89"/>
    <w:rsid w:val="003F02BF"/>
    <w:rsid w:val="003F0CDA"/>
    <w:rsid w:val="003F10A2"/>
    <w:rsid w:val="003F1532"/>
    <w:rsid w:val="003F1BD1"/>
    <w:rsid w:val="003F22CA"/>
    <w:rsid w:val="003F4869"/>
    <w:rsid w:val="003F5A38"/>
    <w:rsid w:val="003F6574"/>
    <w:rsid w:val="00400FAE"/>
    <w:rsid w:val="004015E4"/>
    <w:rsid w:val="00401F92"/>
    <w:rsid w:val="00402EE3"/>
    <w:rsid w:val="00402FC1"/>
    <w:rsid w:val="00403449"/>
    <w:rsid w:val="0040463B"/>
    <w:rsid w:val="00412F04"/>
    <w:rsid w:val="00413794"/>
    <w:rsid w:val="00413BDA"/>
    <w:rsid w:val="00414CEB"/>
    <w:rsid w:val="00415609"/>
    <w:rsid w:val="004157C9"/>
    <w:rsid w:val="00416C80"/>
    <w:rsid w:val="004204AF"/>
    <w:rsid w:val="004206FA"/>
    <w:rsid w:val="004210C3"/>
    <w:rsid w:val="00422856"/>
    <w:rsid w:val="00422E34"/>
    <w:rsid w:val="00422FB1"/>
    <w:rsid w:val="00423296"/>
    <w:rsid w:val="00423577"/>
    <w:rsid w:val="004244CD"/>
    <w:rsid w:val="00424FA6"/>
    <w:rsid w:val="00425986"/>
    <w:rsid w:val="00425CF3"/>
    <w:rsid w:val="00427786"/>
    <w:rsid w:val="004300A8"/>
    <w:rsid w:val="0043127B"/>
    <w:rsid w:val="00431B76"/>
    <w:rsid w:val="00433294"/>
    <w:rsid w:val="0043434F"/>
    <w:rsid w:val="004345CD"/>
    <w:rsid w:val="004355F3"/>
    <w:rsid w:val="00435E1D"/>
    <w:rsid w:val="004378C4"/>
    <w:rsid w:val="00437906"/>
    <w:rsid w:val="00437BBE"/>
    <w:rsid w:val="00437E2D"/>
    <w:rsid w:val="00440BEA"/>
    <w:rsid w:val="00442AA5"/>
    <w:rsid w:val="00443AE6"/>
    <w:rsid w:val="00444594"/>
    <w:rsid w:val="00444E20"/>
    <w:rsid w:val="00445262"/>
    <w:rsid w:val="00445F63"/>
    <w:rsid w:val="00450F86"/>
    <w:rsid w:val="0045114C"/>
    <w:rsid w:val="0045305D"/>
    <w:rsid w:val="00453ECA"/>
    <w:rsid w:val="004566A1"/>
    <w:rsid w:val="004578FE"/>
    <w:rsid w:val="00460F4D"/>
    <w:rsid w:val="00462CFD"/>
    <w:rsid w:val="00462F67"/>
    <w:rsid w:val="0046451F"/>
    <w:rsid w:val="00466050"/>
    <w:rsid w:val="0046718D"/>
    <w:rsid w:val="00467AD9"/>
    <w:rsid w:val="00467C0B"/>
    <w:rsid w:val="004714C8"/>
    <w:rsid w:val="00471C16"/>
    <w:rsid w:val="00471E96"/>
    <w:rsid w:val="00471FAF"/>
    <w:rsid w:val="004723E1"/>
    <w:rsid w:val="004732DF"/>
    <w:rsid w:val="004735AB"/>
    <w:rsid w:val="00473AFE"/>
    <w:rsid w:val="00474439"/>
    <w:rsid w:val="0047461D"/>
    <w:rsid w:val="00475366"/>
    <w:rsid w:val="00475F49"/>
    <w:rsid w:val="0047656B"/>
    <w:rsid w:val="00476B75"/>
    <w:rsid w:val="00476E44"/>
    <w:rsid w:val="004772B9"/>
    <w:rsid w:val="00477866"/>
    <w:rsid w:val="00480058"/>
    <w:rsid w:val="0048029B"/>
    <w:rsid w:val="004805EE"/>
    <w:rsid w:val="00480A2B"/>
    <w:rsid w:val="004811F9"/>
    <w:rsid w:val="00481ADC"/>
    <w:rsid w:val="00481CF5"/>
    <w:rsid w:val="00485D93"/>
    <w:rsid w:val="00486022"/>
    <w:rsid w:val="00486C9B"/>
    <w:rsid w:val="0049353F"/>
    <w:rsid w:val="004962F7"/>
    <w:rsid w:val="0049792C"/>
    <w:rsid w:val="004A1838"/>
    <w:rsid w:val="004A2891"/>
    <w:rsid w:val="004A3E83"/>
    <w:rsid w:val="004A6E54"/>
    <w:rsid w:val="004A7195"/>
    <w:rsid w:val="004B131C"/>
    <w:rsid w:val="004B3354"/>
    <w:rsid w:val="004B35AF"/>
    <w:rsid w:val="004B3BBD"/>
    <w:rsid w:val="004B5EC9"/>
    <w:rsid w:val="004B6C72"/>
    <w:rsid w:val="004C09BB"/>
    <w:rsid w:val="004C1161"/>
    <w:rsid w:val="004C11E0"/>
    <w:rsid w:val="004C152D"/>
    <w:rsid w:val="004C2430"/>
    <w:rsid w:val="004C3871"/>
    <w:rsid w:val="004C3A22"/>
    <w:rsid w:val="004C516C"/>
    <w:rsid w:val="004C595D"/>
    <w:rsid w:val="004C5AD4"/>
    <w:rsid w:val="004C5AE9"/>
    <w:rsid w:val="004C5EF9"/>
    <w:rsid w:val="004C5F0D"/>
    <w:rsid w:val="004C63D6"/>
    <w:rsid w:val="004C7258"/>
    <w:rsid w:val="004D0812"/>
    <w:rsid w:val="004D0C4A"/>
    <w:rsid w:val="004D2D41"/>
    <w:rsid w:val="004D34CF"/>
    <w:rsid w:val="004D48E4"/>
    <w:rsid w:val="004D5F83"/>
    <w:rsid w:val="004D6854"/>
    <w:rsid w:val="004D6BA3"/>
    <w:rsid w:val="004D729E"/>
    <w:rsid w:val="004D76AE"/>
    <w:rsid w:val="004E1061"/>
    <w:rsid w:val="004E2247"/>
    <w:rsid w:val="004E31C2"/>
    <w:rsid w:val="004E3D1B"/>
    <w:rsid w:val="004E4825"/>
    <w:rsid w:val="004E6102"/>
    <w:rsid w:val="004E701E"/>
    <w:rsid w:val="004E7B0B"/>
    <w:rsid w:val="004E7F0D"/>
    <w:rsid w:val="004F00E9"/>
    <w:rsid w:val="004F00FB"/>
    <w:rsid w:val="004F0239"/>
    <w:rsid w:val="004F04C2"/>
    <w:rsid w:val="004F1F73"/>
    <w:rsid w:val="004F246F"/>
    <w:rsid w:val="004F2774"/>
    <w:rsid w:val="004F2C7A"/>
    <w:rsid w:val="004F2F7E"/>
    <w:rsid w:val="004F3177"/>
    <w:rsid w:val="004F5452"/>
    <w:rsid w:val="004F6AD1"/>
    <w:rsid w:val="004F6FFF"/>
    <w:rsid w:val="0050024D"/>
    <w:rsid w:val="005010B1"/>
    <w:rsid w:val="00501C7D"/>
    <w:rsid w:val="00501E2D"/>
    <w:rsid w:val="00502D25"/>
    <w:rsid w:val="00505148"/>
    <w:rsid w:val="005063A6"/>
    <w:rsid w:val="00506A63"/>
    <w:rsid w:val="0051495D"/>
    <w:rsid w:val="00514A55"/>
    <w:rsid w:val="0051612C"/>
    <w:rsid w:val="0052017F"/>
    <w:rsid w:val="005203ED"/>
    <w:rsid w:val="0052048E"/>
    <w:rsid w:val="00521559"/>
    <w:rsid w:val="0052230B"/>
    <w:rsid w:val="005229D1"/>
    <w:rsid w:val="00523059"/>
    <w:rsid w:val="005234C5"/>
    <w:rsid w:val="00523F71"/>
    <w:rsid w:val="00524867"/>
    <w:rsid w:val="00525167"/>
    <w:rsid w:val="00525B27"/>
    <w:rsid w:val="00527071"/>
    <w:rsid w:val="005279B7"/>
    <w:rsid w:val="00531E10"/>
    <w:rsid w:val="00532361"/>
    <w:rsid w:val="0053634F"/>
    <w:rsid w:val="0053731D"/>
    <w:rsid w:val="005377C1"/>
    <w:rsid w:val="0054074C"/>
    <w:rsid w:val="00540B1B"/>
    <w:rsid w:val="0054224F"/>
    <w:rsid w:val="00542550"/>
    <w:rsid w:val="00543AF1"/>
    <w:rsid w:val="00543F11"/>
    <w:rsid w:val="00547630"/>
    <w:rsid w:val="00547D58"/>
    <w:rsid w:val="00551290"/>
    <w:rsid w:val="005525F5"/>
    <w:rsid w:val="00552751"/>
    <w:rsid w:val="00552DBD"/>
    <w:rsid w:val="00554148"/>
    <w:rsid w:val="00555665"/>
    <w:rsid w:val="00555D58"/>
    <w:rsid w:val="0055637C"/>
    <w:rsid w:val="00556BA4"/>
    <w:rsid w:val="0056226C"/>
    <w:rsid w:val="00562338"/>
    <w:rsid w:val="005633C3"/>
    <w:rsid w:val="00564765"/>
    <w:rsid w:val="00564911"/>
    <w:rsid w:val="005652AB"/>
    <w:rsid w:val="0056607B"/>
    <w:rsid w:val="00567477"/>
    <w:rsid w:val="00567B44"/>
    <w:rsid w:val="005703BA"/>
    <w:rsid w:val="0057149D"/>
    <w:rsid w:val="00571B8B"/>
    <w:rsid w:val="0057268E"/>
    <w:rsid w:val="005730A4"/>
    <w:rsid w:val="00575C4B"/>
    <w:rsid w:val="00580301"/>
    <w:rsid w:val="005808E4"/>
    <w:rsid w:val="00580CA4"/>
    <w:rsid w:val="00580DA3"/>
    <w:rsid w:val="00582513"/>
    <w:rsid w:val="0058294D"/>
    <w:rsid w:val="00582CA3"/>
    <w:rsid w:val="005839FF"/>
    <w:rsid w:val="00583C3C"/>
    <w:rsid w:val="00585774"/>
    <w:rsid w:val="00586326"/>
    <w:rsid w:val="00587064"/>
    <w:rsid w:val="005875E9"/>
    <w:rsid w:val="00587C03"/>
    <w:rsid w:val="0059492C"/>
    <w:rsid w:val="00595570"/>
    <w:rsid w:val="00596409"/>
    <w:rsid w:val="00596BD9"/>
    <w:rsid w:val="00596C3C"/>
    <w:rsid w:val="005A025A"/>
    <w:rsid w:val="005A0A39"/>
    <w:rsid w:val="005A2506"/>
    <w:rsid w:val="005A3AF6"/>
    <w:rsid w:val="005A4075"/>
    <w:rsid w:val="005A4B23"/>
    <w:rsid w:val="005A5E63"/>
    <w:rsid w:val="005A7024"/>
    <w:rsid w:val="005A71AB"/>
    <w:rsid w:val="005B03C1"/>
    <w:rsid w:val="005B106C"/>
    <w:rsid w:val="005B1255"/>
    <w:rsid w:val="005B1CC6"/>
    <w:rsid w:val="005B1ECD"/>
    <w:rsid w:val="005B2435"/>
    <w:rsid w:val="005B4BA3"/>
    <w:rsid w:val="005B573C"/>
    <w:rsid w:val="005B5C52"/>
    <w:rsid w:val="005C0F0E"/>
    <w:rsid w:val="005C1037"/>
    <w:rsid w:val="005C1FB8"/>
    <w:rsid w:val="005C2CD5"/>
    <w:rsid w:val="005C2E11"/>
    <w:rsid w:val="005C3249"/>
    <w:rsid w:val="005C456A"/>
    <w:rsid w:val="005C7C39"/>
    <w:rsid w:val="005D0432"/>
    <w:rsid w:val="005D0BF7"/>
    <w:rsid w:val="005D14DF"/>
    <w:rsid w:val="005D31CA"/>
    <w:rsid w:val="005D3206"/>
    <w:rsid w:val="005D3C47"/>
    <w:rsid w:val="005D4204"/>
    <w:rsid w:val="005D4634"/>
    <w:rsid w:val="005D4F6B"/>
    <w:rsid w:val="005D50DE"/>
    <w:rsid w:val="005D66FB"/>
    <w:rsid w:val="005D7BDF"/>
    <w:rsid w:val="005D7F48"/>
    <w:rsid w:val="005E145C"/>
    <w:rsid w:val="005E2F51"/>
    <w:rsid w:val="005E5131"/>
    <w:rsid w:val="005E657D"/>
    <w:rsid w:val="005E72D7"/>
    <w:rsid w:val="005E7F5F"/>
    <w:rsid w:val="005F05E7"/>
    <w:rsid w:val="005F0FA5"/>
    <w:rsid w:val="005F1CEA"/>
    <w:rsid w:val="005F21BB"/>
    <w:rsid w:val="005F4357"/>
    <w:rsid w:val="005F6EE5"/>
    <w:rsid w:val="005F7450"/>
    <w:rsid w:val="005F7A2E"/>
    <w:rsid w:val="0060025B"/>
    <w:rsid w:val="006008FC"/>
    <w:rsid w:val="00600C9E"/>
    <w:rsid w:val="00601014"/>
    <w:rsid w:val="00601187"/>
    <w:rsid w:val="00601F64"/>
    <w:rsid w:val="00602535"/>
    <w:rsid w:val="0060353C"/>
    <w:rsid w:val="006049BD"/>
    <w:rsid w:val="00606579"/>
    <w:rsid w:val="00606C18"/>
    <w:rsid w:val="00606CA7"/>
    <w:rsid w:val="00611E27"/>
    <w:rsid w:val="00612DB8"/>
    <w:rsid w:val="00613060"/>
    <w:rsid w:val="00615366"/>
    <w:rsid w:val="006153DE"/>
    <w:rsid w:val="00615A1C"/>
    <w:rsid w:val="006167F2"/>
    <w:rsid w:val="00617011"/>
    <w:rsid w:val="006173C4"/>
    <w:rsid w:val="006176F4"/>
    <w:rsid w:val="00620537"/>
    <w:rsid w:val="00620578"/>
    <w:rsid w:val="00620592"/>
    <w:rsid w:val="006222A8"/>
    <w:rsid w:val="00622346"/>
    <w:rsid w:val="00623DA9"/>
    <w:rsid w:val="006246F3"/>
    <w:rsid w:val="0062672E"/>
    <w:rsid w:val="00627840"/>
    <w:rsid w:val="00627855"/>
    <w:rsid w:val="00627A06"/>
    <w:rsid w:val="00627BB5"/>
    <w:rsid w:val="0063062B"/>
    <w:rsid w:val="006312AF"/>
    <w:rsid w:val="006315B5"/>
    <w:rsid w:val="00632958"/>
    <w:rsid w:val="00632E0D"/>
    <w:rsid w:val="00633849"/>
    <w:rsid w:val="00633DA3"/>
    <w:rsid w:val="00635B1C"/>
    <w:rsid w:val="00636223"/>
    <w:rsid w:val="006367FE"/>
    <w:rsid w:val="0064023A"/>
    <w:rsid w:val="00640921"/>
    <w:rsid w:val="006415D4"/>
    <w:rsid w:val="00642376"/>
    <w:rsid w:val="00644413"/>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F2"/>
    <w:rsid w:val="00655441"/>
    <w:rsid w:val="00655738"/>
    <w:rsid w:val="00655CF0"/>
    <w:rsid w:val="00655DFB"/>
    <w:rsid w:val="0065651B"/>
    <w:rsid w:val="006566DB"/>
    <w:rsid w:val="006566FC"/>
    <w:rsid w:val="006569C6"/>
    <w:rsid w:val="00657237"/>
    <w:rsid w:val="00657B27"/>
    <w:rsid w:val="006605F8"/>
    <w:rsid w:val="00662BEB"/>
    <w:rsid w:val="00665EB9"/>
    <w:rsid w:val="006661BA"/>
    <w:rsid w:val="006663F1"/>
    <w:rsid w:val="00667483"/>
    <w:rsid w:val="00670009"/>
    <w:rsid w:val="006708C5"/>
    <w:rsid w:val="006722D2"/>
    <w:rsid w:val="006738E5"/>
    <w:rsid w:val="006760EB"/>
    <w:rsid w:val="0067629D"/>
    <w:rsid w:val="00677856"/>
    <w:rsid w:val="00680BC2"/>
    <w:rsid w:val="006813DD"/>
    <w:rsid w:val="00681CDF"/>
    <w:rsid w:val="00682B9A"/>
    <w:rsid w:val="0068344D"/>
    <w:rsid w:val="00683D4A"/>
    <w:rsid w:val="0068452A"/>
    <w:rsid w:val="0068534D"/>
    <w:rsid w:val="00685772"/>
    <w:rsid w:val="00685A8F"/>
    <w:rsid w:val="00686B4C"/>
    <w:rsid w:val="0068752A"/>
    <w:rsid w:val="00687677"/>
    <w:rsid w:val="00687CB5"/>
    <w:rsid w:val="00691227"/>
    <w:rsid w:val="0069186F"/>
    <w:rsid w:val="00692390"/>
    <w:rsid w:val="00692F7B"/>
    <w:rsid w:val="006942AD"/>
    <w:rsid w:val="00695D23"/>
    <w:rsid w:val="00695F32"/>
    <w:rsid w:val="00696C99"/>
    <w:rsid w:val="00697078"/>
    <w:rsid w:val="00697A4D"/>
    <w:rsid w:val="006A06B5"/>
    <w:rsid w:val="006A0D4F"/>
    <w:rsid w:val="006A0DA9"/>
    <w:rsid w:val="006A237A"/>
    <w:rsid w:val="006A2623"/>
    <w:rsid w:val="006A4E19"/>
    <w:rsid w:val="006A5947"/>
    <w:rsid w:val="006A5A9C"/>
    <w:rsid w:val="006A6DAF"/>
    <w:rsid w:val="006A6EA9"/>
    <w:rsid w:val="006A7463"/>
    <w:rsid w:val="006A7634"/>
    <w:rsid w:val="006A7D01"/>
    <w:rsid w:val="006B0EE4"/>
    <w:rsid w:val="006B121F"/>
    <w:rsid w:val="006B1225"/>
    <w:rsid w:val="006B1A2F"/>
    <w:rsid w:val="006B28DB"/>
    <w:rsid w:val="006B3DB5"/>
    <w:rsid w:val="006B3FDD"/>
    <w:rsid w:val="006B513F"/>
    <w:rsid w:val="006B5AE4"/>
    <w:rsid w:val="006B744B"/>
    <w:rsid w:val="006B7F9A"/>
    <w:rsid w:val="006C0267"/>
    <w:rsid w:val="006C1A5B"/>
    <w:rsid w:val="006C329C"/>
    <w:rsid w:val="006C3F8F"/>
    <w:rsid w:val="006C4CB1"/>
    <w:rsid w:val="006C4E95"/>
    <w:rsid w:val="006C513A"/>
    <w:rsid w:val="006C5CE3"/>
    <w:rsid w:val="006C6438"/>
    <w:rsid w:val="006C6EDB"/>
    <w:rsid w:val="006C7182"/>
    <w:rsid w:val="006D10A7"/>
    <w:rsid w:val="006D120F"/>
    <w:rsid w:val="006D25A1"/>
    <w:rsid w:val="006D36C4"/>
    <w:rsid w:val="006D41D9"/>
    <w:rsid w:val="006D457D"/>
    <w:rsid w:val="006D671A"/>
    <w:rsid w:val="006D6F54"/>
    <w:rsid w:val="006D6FEC"/>
    <w:rsid w:val="006D769A"/>
    <w:rsid w:val="006E35EF"/>
    <w:rsid w:val="006E539C"/>
    <w:rsid w:val="006F00B7"/>
    <w:rsid w:val="006F071C"/>
    <w:rsid w:val="006F131B"/>
    <w:rsid w:val="006F1508"/>
    <w:rsid w:val="006F1B7C"/>
    <w:rsid w:val="006F1D7D"/>
    <w:rsid w:val="006F2E00"/>
    <w:rsid w:val="006F3F4A"/>
    <w:rsid w:val="006F41D2"/>
    <w:rsid w:val="006F421C"/>
    <w:rsid w:val="006F5234"/>
    <w:rsid w:val="006F5CA0"/>
    <w:rsid w:val="00700297"/>
    <w:rsid w:val="007021A9"/>
    <w:rsid w:val="00703B20"/>
    <w:rsid w:val="00703FAA"/>
    <w:rsid w:val="00706F9F"/>
    <w:rsid w:val="00707770"/>
    <w:rsid w:val="00707A34"/>
    <w:rsid w:val="00710191"/>
    <w:rsid w:val="007101A6"/>
    <w:rsid w:val="0071078D"/>
    <w:rsid w:val="00711A2E"/>
    <w:rsid w:val="00714B32"/>
    <w:rsid w:val="0071513F"/>
    <w:rsid w:val="00715F4C"/>
    <w:rsid w:val="00720595"/>
    <w:rsid w:val="00721C3F"/>
    <w:rsid w:val="00722296"/>
    <w:rsid w:val="007229C3"/>
    <w:rsid w:val="0072584C"/>
    <w:rsid w:val="00726970"/>
    <w:rsid w:val="0072781A"/>
    <w:rsid w:val="0073057B"/>
    <w:rsid w:val="00730B41"/>
    <w:rsid w:val="007322C9"/>
    <w:rsid w:val="0073435F"/>
    <w:rsid w:val="00735115"/>
    <w:rsid w:val="0073634D"/>
    <w:rsid w:val="00736659"/>
    <w:rsid w:val="0074067E"/>
    <w:rsid w:val="0074232F"/>
    <w:rsid w:val="00742A67"/>
    <w:rsid w:val="007443D1"/>
    <w:rsid w:val="00746320"/>
    <w:rsid w:val="00746C47"/>
    <w:rsid w:val="00751309"/>
    <w:rsid w:val="00752EF3"/>
    <w:rsid w:val="0075441E"/>
    <w:rsid w:val="00754AC4"/>
    <w:rsid w:val="00754F25"/>
    <w:rsid w:val="00755228"/>
    <w:rsid w:val="00755950"/>
    <w:rsid w:val="00755EDA"/>
    <w:rsid w:val="00761046"/>
    <w:rsid w:val="00761B1A"/>
    <w:rsid w:val="00762148"/>
    <w:rsid w:val="00762730"/>
    <w:rsid w:val="00764233"/>
    <w:rsid w:val="00766370"/>
    <w:rsid w:val="007664C5"/>
    <w:rsid w:val="007679D4"/>
    <w:rsid w:val="007739EC"/>
    <w:rsid w:val="007760D0"/>
    <w:rsid w:val="00780FE1"/>
    <w:rsid w:val="007821F7"/>
    <w:rsid w:val="00782625"/>
    <w:rsid w:val="00782894"/>
    <w:rsid w:val="007831C3"/>
    <w:rsid w:val="0078417E"/>
    <w:rsid w:val="00784DEB"/>
    <w:rsid w:val="007859B8"/>
    <w:rsid w:val="00785C2E"/>
    <w:rsid w:val="007869B9"/>
    <w:rsid w:val="00787B71"/>
    <w:rsid w:val="00787D7C"/>
    <w:rsid w:val="00790ACD"/>
    <w:rsid w:val="007915B1"/>
    <w:rsid w:val="00792E23"/>
    <w:rsid w:val="00793CCB"/>
    <w:rsid w:val="007963B5"/>
    <w:rsid w:val="007A052A"/>
    <w:rsid w:val="007A08BB"/>
    <w:rsid w:val="007A0A71"/>
    <w:rsid w:val="007A0D0B"/>
    <w:rsid w:val="007A10F4"/>
    <w:rsid w:val="007A3197"/>
    <w:rsid w:val="007A4530"/>
    <w:rsid w:val="007A5199"/>
    <w:rsid w:val="007A5DAF"/>
    <w:rsid w:val="007B0DD2"/>
    <w:rsid w:val="007B25B6"/>
    <w:rsid w:val="007B2B8C"/>
    <w:rsid w:val="007B4B77"/>
    <w:rsid w:val="007B5B19"/>
    <w:rsid w:val="007B644A"/>
    <w:rsid w:val="007B66E6"/>
    <w:rsid w:val="007B6B11"/>
    <w:rsid w:val="007B78D6"/>
    <w:rsid w:val="007C008A"/>
    <w:rsid w:val="007C1252"/>
    <w:rsid w:val="007C2488"/>
    <w:rsid w:val="007C34BB"/>
    <w:rsid w:val="007C3E1C"/>
    <w:rsid w:val="007C5F01"/>
    <w:rsid w:val="007C7834"/>
    <w:rsid w:val="007D04D9"/>
    <w:rsid w:val="007D14CE"/>
    <w:rsid w:val="007D228A"/>
    <w:rsid w:val="007D293A"/>
    <w:rsid w:val="007D2CDA"/>
    <w:rsid w:val="007D3FC8"/>
    <w:rsid w:val="007D4DF7"/>
    <w:rsid w:val="007D4E3D"/>
    <w:rsid w:val="007D6846"/>
    <w:rsid w:val="007D7CE7"/>
    <w:rsid w:val="007E0896"/>
    <w:rsid w:val="007E3FC8"/>
    <w:rsid w:val="007E4521"/>
    <w:rsid w:val="007E5037"/>
    <w:rsid w:val="007E509E"/>
    <w:rsid w:val="007E587E"/>
    <w:rsid w:val="007E62BD"/>
    <w:rsid w:val="007E77E0"/>
    <w:rsid w:val="007F00F6"/>
    <w:rsid w:val="007F1015"/>
    <w:rsid w:val="007F173D"/>
    <w:rsid w:val="007F1CDC"/>
    <w:rsid w:val="007F2A57"/>
    <w:rsid w:val="007F2B18"/>
    <w:rsid w:val="007F3290"/>
    <w:rsid w:val="007F3912"/>
    <w:rsid w:val="007F57B6"/>
    <w:rsid w:val="007F60F5"/>
    <w:rsid w:val="007F6208"/>
    <w:rsid w:val="007F668C"/>
    <w:rsid w:val="007F760C"/>
    <w:rsid w:val="007F7621"/>
    <w:rsid w:val="008004C0"/>
    <w:rsid w:val="00800CAB"/>
    <w:rsid w:val="00800CF0"/>
    <w:rsid w:val="00800EC0"/>
    <w:rsid w:val="008015E0"/>
    <w:rsid w:val="0080238D"/>
    <w:rsid w:val="0080325C"/>
    <w:rsid w:val="00803B11"/>
    <w:rsid w:val="0080409A"/>
    <w:rsid w:val="0080468B"/>
    <w:rsid w:val="0080493B"/>
    <w:rsid w:val="00804CC0"/>
    <w:rsid w:val="008062B8"/>
    <w:rsid w:val="008062C8"/>
    <w:rsid w:val="00807D04"/>
    <w:rsid w:val="008105C5"/>
    <w:rsid w:val="00810BE9"/>
    <w:rsid w:val="00810E93"/>
    <w:rsid w:val="00810EEF"/>
    <w:rsid w:val="00811A8A"/>
    <w:rsid w:val="00812000"/>
    <w:rsid w:val="008128FF"/>
    <w:rsid w:val="00812C54"/>
    <w:rsid w:val="00813115"/>
    <w:rsid w:val="00814026"/>
    <w:rsid w:val="0081485F"/>
    <w:rsid w:val="00814CCE"/>
    <w:rsid w:val="00814D9F"/>
    <w:rsid w:val="008154CD"/>
    <w:rsid w:val="008156B4"/>
    <w:rsid w:val="00815710"/>
    <w:rsid w:val="008160A7"/>
    <w:rsid w:val="00816572"/>
    <w:rsid w:val="008174E9"/>
    <w:rsid w:val="00820697"/>
    <w:rsid w:val="00821783"/>
    <w:rsid w:val="0082333A"/>
    <w:rsid w:val="0082380B"/>
    <w:rsid w:val="008241D4"/>
    <w:rsid w:val="008241FA"/>
    <w:rsid w:val="0082559A"/>
    <w:rsid w:val="00831A76"/>
    <w:rsid w:val="008349A5"/>
    <w:rsid w:val="008361F2"/>
    <w:rsid w:val="00840DF9"/>
    <w:rsid w:val="00842411"/>
    <w:rsid w:val="00844393"/>
    <w:rsid w:val="008447EB"/>
    <w:rsid w:val="00847947"/>
    <w:rsid w:val="00847DB6"/>
    <w:rsid w:val="00847E80"/>
    <w:rsid w:val="00847F97"/>
    <w:rsid w:val="008502A3"/>
    <w:rsid w:val="00851735"/>
    <w:rsid w:val="00852748"/>
    <w:rsid w:val="0085274F"/>
    <w:rsid w:val="00852EDF"/>
    <w:rsid w:val="008536D1"/>
    <w:rsid w:val="00853AF0"/>
    <w:rsid w:val="00853BAA"/>
    <w:rsid w:val="008555AE"/>
    <w:rsid w:val="0085618A"/>
    <w:rsid w:val="00856328"/>
    <w:rsid w:val="0085668B"/>
    <w:rsid w:val="00862235"/>
    <w:rsid w:val="0086257F"/>
    <w:rsid w:val="008625FC"/>
    <w:rsid w:val="00862CA4"/>
    <w:rsid w:val="00864FAF"/>
    <w:rsid w:val="00865074"/>
    <w:rsid w:val="00865A8F"/>
    <w:rsid w:val="008669B9"/>
    <w:rsid w:val="00867985"/>
    <w:rsid w:val="00867D45"/>
    <w:rsid w:val="0087066E"/>
    <w:rsid w:val="00870FFA"/>
    <w:rsid w:val="008714AC"/>
    <w:rsid w:val="008723D4"/>
    <w:rsid w:val="00872A6B"/>
    <w:rsid w:val="00872F92"/>
    <w:rsid w:val="00873D55"/>
    <w:rsid w:val="0087444A"/>
    <w:rsid w:val="00874B96"/>
    <w:rsid w:val="00874C11"/>
    <w:rsid w:val="00875861"/>
    <w:rsid w:val="008758EA"/>
    <w:rsid w:val="00875AF1"/>
    <w:rsid w:val="00881221"/>
    <w:rsid w:val="00881FA0"/>
    <w:rsid w:val="008828AC"/>
    <w:rsid w:val="0088433E"/>
    <w:rsid w:val="00884A24"/>
    <w:rsid w:val="00886595"/>
    <w:rsid w:val="008867B6"/>
    <w:rsid w:val="00886D6C"/>
    <w:rsid w:val="00887132"/>
    <w:rsid w:val="00887227"/>
    <w:rsid w:val="00887346"/>
    <w:rsid w:val="00890621"/>
    <w:rsid w:val="00891BE9"/>
    <w:rsid w:val="0089215E"/>
    <w:rsid w:val="00892735"/>
    <w:rsid w:val="00895CE2"/>
    <w:rsid w:val="00897F5C"/>
    <w:rsid w:val="008A05DF"/>
    <w:rsid w:val="008A0620"/>
    <w:rsid w:val="008A07A3"/>
    <w:rsid w:val="008A24F0"/>
    <w:rsid w:val="008A3111"/>
    <w:rsid w:val="008A35C9"/>
    <w:rsid w:val="008A404D"/>
    <w:rsid w:val="008A4756"/>
    <w:rsid w:val="008A5B2E"/>
    <w:rsid w:val="008A5DA5"/>
    <w:rsid w:val="008A7C87"/>
    <w:rsid w:val="008A7DB4"/>
    <w:rsid w:val="008B0114"/>
    <w:rsid w:val="008B228A"/>
    <w:rsid w:val="008B2545"/>
    <w:rsid w:val="008B39ED"/>
    <w:rsid w:val="008B4242"/>
    <w:rsid w:val="008B6AAE"/>
    <w:rsid w:val="008B726E"/>
    <w:rsid w:val="008C0F70"/>
    <w:rsid w:val="008C1DAC"/>
    <w:rsid w:val="008C3B8B"/>
    <w:rsid w:val="008C6B33"/>
    <w:rsid w:val="008C7341"/>
    <w:rsid w:val="008C78BF"/>
    <w:rsid w:val="008D24F5"/>
    <w:rsid w:val="008D27EB"/>
    <w:rsid w:val="008D27F8"/>
    <w:rsid w:val="008D3513"/>
    <w:rsid w:val="008D46FD"/>
    <w:rsid w:val="008D4AD9"/>
    <w:rsid w:val="008D61A8"/>
    <w:rsid w:val="008E01A6"/>
    <w:rsid w:val="008E1C5F"/>
    <w:rsid w:val="008E29AD"/>
    <w:rsid w:val="008E2B38"/>
    <w:rsid w:val="008E2BA6"/>
    <w:rsid w:val="008E32E7"/>
    <w:rsid w:val="008E3851"/>
    <w:rsid w:val="008E39BC"/>
    <w:rsid w:val="008E41AF"/>
    <w:rsid w:val="008E4622"/>
    <w:rsid w:val="008E479C"/>
    <w:rsid w:val="008E5E04"/>
    <w:rsid w:val="008E6E46"/>
    <w:rsid w:val="008F11ED"/>
    <w:rsid w:val="008F2637"/>
    <w:rsid w:val="008F3762"/>
    <w:rsid w:val="008F3932"/>
    <w:rsid w:val="008F3976"/>
    <w:rsid w:val="008F40F6"/>
    <w:rsid w:val="008F4325"/>
    <w:rsid w:val="008F5E10"/>
    <w:rsid w:val="008F606A"/>
    <w:rsid w:val="008F6185"/>
    <w:rsid w:val="008F644D"/>
    <w:rsid w:val="008F6B2A"/>
    <w:rsid w:val="008F713B"/>
    <w:rsid w:val="008F7548"/>
    <w:rsid w:val="0090008E"/>
    <w:rsid w:val="0090193E"/>
    <w:rsid w:val="0090230F"/>
    <w:rsid w:val="0090279A"/>
    <w:rsid w:val="009037EA"/>
    <w:rsid w:val="00903FC4"/>
    <w:rsid w:val="00904F12"/>
    <w:rsid w:val="009079E4"/>
    <w:rsid w:val="00912448"/>
    <w:rsid w:val="0091269C"/>
    <w:rsid w:val="009148AD"/>
    <w:rsid w:val="00914949"/>
    <w:rsid w:val="009150AC"/>
    <w:rsid w:val="00915924"/>
    <w:rsid w:val="00915941"/>
    <w:rsid w:val="00915A24"/>
    <w:rsid w:val="0091669C"/>
    <w:rsid w:val="0092090E"/>
    <w:rsid w:val="00920F70"/>
    <w:rsid w:val="00921D20"/>
    <w:rsid w:val="00923188"/>
    <w:rsid w:val="00923F14"/>
    <w:rsid w:val="0092411F"/>
    <w:rsid w:val="009248F1"/>
    <w:rsid w:val="0092511B"/>
    <w:rsid w:val="009252B7"/>
    <w:rsid w:val="00925D2B"/>
    <w:rsid w:val="00926A70"/>
    <w:rsid w:val="00932602"/>
    <w:rsid w:val="0093368B"/>
    <w:rsid w:val="00933A91"/>
    <w:rsid w:val="00934052"/>
    <w:rsid w:val="00935E74"/>
    <w:rsid w:val="009362E6"/>
    <w:rsid w:val="00937AC0"/>
    <w:rsid w:val="00937FE7"/>
    <w:rsid w:val="00942B17"/>
    <w:rsid w:val="0094317F"/>
    <w:rsid w:val="00943760"/>
    <w:rsid w:val="00943D8E"/>
    <w:rsid w:val="00944051"/>
    <w:rsid w:val="009440AE"/>
    <w:rsid w:val="00946839"/>
    <w:rsid w:val="00946EB1"/>
    <w:rsid w:val="00947A16"/>
    <w:rsid w:val="00947CEE"/>
    <w:rsid w:val="00950B38"/>
    <w:rsid w:val="00951604"/>
    <w:rsid w:val="00952016"/>
    <w:rsid w:val="00953DC8"/>
    <w:rsid w:val="00953F5C"/>
    <w:rsid w:val="0095678C"/>
    <w:rsid w:val="00956ADE"/>
    <w:rsid w:val="00957BA1"/>
    <w:rsid w:val="009604F1"/>
    <w:rsid w:val="009613FD"/>
    <w:rsid w:val="00963D6C"/>
    <w:rsid w:val="009643B6"/>
    <w:rsid w:val="00967990"/>
    <w:rsid w:val="00970735"/>
    <w:rsid w:val="009717D8"/>
    <w:rsid w:val="00973B89"/>
    <w:rsid w:val="0097755C"/>
    <w:rsid w:val="00977BA9"/>
    <w:rsid w:val="0098064D"/>
    <w:rsid w:val="00980CAB"/>
    <w:rsid w:val="009812EE"/>
    <w:rsid w:val="00981C04"/>
    <w:rsid w:val="00981C93"/>
    <w:rsid w:val="00981EF0"/>
    <w:rsid w:val="00983690"/>
    <w:rsid w:val="009838A5"/>
    <w:rsid w:val="00983E1D"/>
    <w:rsid w:val="00984812"/>
    <w:rsid w:val="00984B52"/>
    <w:rsid w:val="00985A21"/>
    <w:rsid w:val="0098685B"/>
    <w:rsid w:val="00987FB4"/>
    <w:rsid w:val="00990607"/>
    <w:rsid w:val="009921C7"/>
    <w:rsid w:val="00992A29"/>
    <w:rsid w:val="00992CB8"/>
    <w:rsid w:val="00993506"/>
    <w:rsid w:val="00993799"/>
    <w:rsid w:val="009945C4"/>
    <w:rsid w:val="009949F7"/>
    <w:rsid w:val="00997DA9"/>
    <w:rsid w:val="009A0851"/>
    <w:rsid w:val="009A0AC3"/>
    <w:rsid w:val="009A3142"/>
    <w:rsid w:val="009A374D"/>
    <w:rsid w:val="009A45A4"/>
    <w:rsid w:val="009A4DFA"/>
    <w:rsid w:val="009A500A"/>
    <w:rsid w:val="009A613A"/>
    <w:rsid w:val="009A62A9"/>
    <w:rsid w:val="009A6F3E"/>
    <w:rsid w:val="009B1741"/>
    <w:rsid w:val="009B4BAB"/>
    <w:rsid w:val="009B51C2"/>
    <w:rsid w:val="009B62B9"/>
    <w:rsid w:val="009B727F"/>
    <w:rsid w:val="009B72E6"/>
    <w:rsid w:val="009C1C30"/>
    <w:rsid w:val="009C2033"/>
    <w:rsid w:val="009C2DAA"/>
    <w:rsid w:val="009C4262"/>
    <w:rsid w:val="009C45B7"/>
    <w:rsid w:val="009C4ED7"/>
    <w:rsid w:val="009C6EF5"/>
    <w:rsid w:val="009D1E02"/>
    <w:rsid w:val="009D305D"/>
    <w:rsid w:val="009D3D45"/>
    <w:rsid w:val="009D3F0F"/>
    <w:rsid w:val="009D57C6"/>
    <w:rsid w:val="009D7C10"/>
    <w:rsid w:val="009E0EA8"/>
    <w:rsid w:val="009E13B1"/>
    <w:rsid w:val="009E1676"/>
    <w:rsid w:val="009E1F57"/>
    <w:rsid w:val="009E26E8"/>
    <w:rsid w:val="009E3F6D"/>
    <w:rsid w:val="009E4173"/>
    <w:rsid w:val="009E4669"/>
    <w:rsid w:val="009E589A"/>
    <w:rsid w:val="009E5E55"/>
    <w:rsid w:val="009E64C3"/>
    <w:rsid w:val="009E7EC8"/>
    <w:rsid w:val="009F027D"/>
    <w:rsid w:val="009F04B1"/>
    <w:rsid w:val="009F055E"/>
    <w:rsid w:val="009F0F0B"/>
    <w:rsid w:val="009F0F2A"/>
    <w:rsid w:val="009F20B5"/>
    <w:rsid w:val="009F3446"/>
    <w:rsid w:val="009F3C58"/>
    <w:rsid w:val="009F539B"/>
    <w:rsid w:val="009F7B45"/>
    <w:rsid w:val="00A00245"/>
    <w:rsid w:val="00A0091C"/>
    <w:rsid w:val="00A00C58"/>
    <w:rsid w:val="00A01220"/>
    <w:rsid w:val="00A0180E"/>
    <w:rsid w:val="00A01B29"/>
    <w:rsid w:val="00A02E8E"/>
    <w:rsid w:val="00A03057"/>
    <w:rsid w:val="00A0387D"/>
    <w:rsid w:val="00A03995"/>
    <w:rsid w:val="00A04797"/>
    <w:rsid w:val="00A049A1"/>
    <w:rsid w:val="00A052AE"/>
    <w:rsid w:val="00A054EF"/>
    <w:rsid w:val="00A06872"/>
    <w:rsid w:val="00A07B44"/>
    <w:rsid w:val="00A1025C"/>
    <w:rsid w:val="00A11E3E"/>
    <w:rsid w:val="00A13354"/>
    <w:rsid w:val="00A13A03"/>
    <w:rsid w:val="00A1493C"/>
    <w:rsid w:val="00A14C93"/>
    <w:rsid w:val="00A162E6"/>
    <w:rsid w:val="00A1692E"/>
    <w:rsid w:val="00A20253"/>
    <w:rsid w:val="00A236FC"/>
    <w:rsid w:val="00A237A8"/>
    <w:rsid w:val="00A238A4"/>
    <w:rsid w:val="00A24345"/>
    <w:rsid w:val="00A25703"/>
    <w:rsid w:val="00A275F8"/>
    <w:rsid w:val="00A30BE1"/>
    <w:rsid w:val="00A31A1A"/>
    <w:rsid w:val="00A32014"/>
    <w:rsid w:val="00A3273B"/>
    <w:rsid w:val="00A32C1C"/>
    <w:rsid w:val="00A32E54"/>
    <w:rsid w:val="00A335AD"/>
    <w:rsid w:val="00A36459"/>
    <w:rsid w:val="00A37225"/>
    <w:rsid w:val="00A37EAB"/>
    <w:rsid w:val="00A37F21"/>
    <w:rsid w:val="00A37F29"/>
    <w:rsid w:val="00A4071D"/>
    <w:rsid w:val="00A4174C"/>
    <w:rsid w:val="00A41F2B"/>
    <w:rsid w:val="00A4235F"/>
    <w:rsid w:val="00A42AB6"/>
    <w:rsid w:val="00A42CF3"/>
    <w:rsid w:val="00A42D70"/>
    <w:rsid w:val="00A4312C"/>
    <w:rsid w:val="00A468EE"/>
    <w:rsid w:val="00A46B49"/>
    <w:rsid w:val="00A46EB3"/>
    <w:rsid w:val="00A515C6"/>
    <w:rsid w:val="00A530B7"/>
    <w:rsid w:val="00A54268"/>
    <w:rsid w:val="00A55620"/>
    <w:rsid w:val="00A55CA4"/>
    <w:rsid w:val="00A55DEC"/>
    <w:rsid w:val="00A5607E"/>
    <w:rsid w:val="00A56A19"/>
    <w:rsid w:val="00A601C1"/>
    <w:rsid w:val="00A60634"/>
    <w:rsid w:val="00A60698"/>
    <w:rsid w:val="00A60996"/>
    <w:rsid w:val="00A61224"/>
    <w:rsid w:val="00A617E1"/>
    <w:rsid w:val="00A6240D"/>
    <w:rsid w:val="00A62B09"/>
    <w:rsid w:val="00A62F89"/>
    <w:rsid w:val="00A70721"/>
    <w:rsid w:val="00A71E06"/>
    <w:rsid w:val="00A7385D"/>
    <w:rsid w:val="00A7393D"/>
    <w:rsid w:val="00A74711"/>
    <w:rsid w:val="00A76F0E"/>
    <w:rsid w:val="00A778CE"/>
    <w:rsid w:val="00A779BC"/>
    <w:rsid w:val="00A80B81"/>
    <w:rsid w:val="00A81874"/>
    <w:rsid w:val="00A81F13"/>
    <w:rsid w:val="00A82894"/>
    <w:rsid w:val="00A834A9"/>
    <w:rsid w:val="00A83F44"/>
    <w:rsid w:val="00A856C4"/>
    <w:rsid w:val="00A86F94"/>
    <w:rsid w:val="00A9096F"/>
    <w:rsid w:val="00A90B59"/>
    <w:rsid w:val="00A91DA4"/>
    <w:rsid w:val="00A920E4"/>
    <w:rsid w:val="00A944B4"/>
    <w:rsid w:val="00A96191"/>
    <w:rsid w:val="00AA11C3"/>
    <w:rsid w:val="00AA1E1E"/>
    <w:rsid w:val="00AA2042"/>
    <w:rsid w:val="00AA2596"/>
    <w:rsid w:val="00AA2719"/>
    <w:rsid w:val="00AA2C7A"/>
    <w:rsid w:val="00AA2FF5"/>
    <w:rsid w:val="00AA30BC"/>
    <w:rsid w:val="00AA6710"/>
    <w:rsid w:val="00AA72E5"/>
    <w:rsid w:val="00AA777C"/>
    <w:rsid w:val="00AB1AC0"/>
    <w:rsid w:val="00AB2880"/>
    <w:rsid w:val="00AB36F2"/>
    <w:rsid w:val="00AB38A9"/>
    <w:rsid w:val="00AB3E02"/>
    <w:rsid w:val="00AB4990"/>
    <w:rsid w:val="00AB70BE"/>
    <w:rsid w:val="00AB7A54"/>
    <w:rsid w:val="00AC0ADC"/>
    <w:rsid w:val="00AC0D71"/>
    <w:rsid w:val="00AC1383"/>
    <w:rsid w:val="00AC1D66"/>
    <w:rsid w:val="00AC3B40"/>
    <w:rsid w:val="00AC4939"/>
    <w:rsid w:val="00AC594B"/>
    <w:rsid w:val="00AC69B8"/>
    <w:rsid w:val="00AC6B46"/>
    <w:rsid w:val="00AC6FF5"/>
    <w:rsid w:val="00AC7849"/>
    <w:rsid w:val="00AD023E"/>
    <w:rsid w:val="00AD11F5"/>
    <w:rsid w:val="00AD5968"/>
    <w:rsid w:val="00AD64DB"/>
    <w:rsid w:val="00AD67B0"/>
    <w:rsid w:val="00AD6957"/>
    <w:rsid w:val="00AD6E79"/>
    <w:rsid w:val="00AE02FC"/>
    <w:rsid w:val="00AE0DB4"/>
    <w:rsid w:val="00AE3119"/>
    <w:rsid w:val="00AE32BC"/>
    <w:rsid w:val="00AE558C"/>
    <w:rsid w:val="00AE5BEA"/>
    <w:rsid w:val="00AE5F5C"/>
    <w:rsid w:val="00AE7C53"/>
    <w:rsid w:val="00AE7D9C"/>
    <w:rsid w:val="00AF0C07"/>
    <w:rsid w:val="00AF0CE7"/>
    <w:rsid w:val="00AF0FB4"/>
    <w:rsid w:val="00AF13D2"/>
    <w:rsid w:val="00AF3439"/>
    <w:rsid w:val="00AF3FD0"/>
    <w:rsid w:val="00AF48E5"/>
    <w:rsid w:val="00AF4CAB"/>
    <w:rsid w:val="00AF4E46"/>
    <w:rsid w:val="00AF510A"/>
    <w:rsid w:val="00AF5398"/>
    <w:rsid w:val="00AF5D7E"/>
    <w:rsid w:val="00B0013D"/>
    <w:rsid w:val="00B00162"/>
    <w:rsid w:val="00B00D49"/>
    <w:rsid w:val="00B00FB9"/>
    <w:rsid w:val="00B0325B"/>
    <w:rsid w:val="00B04076"/>
    <w:rsid w:val="00B04A38"/>
    <w:rsid w:val="00B04C44"/>
    <w:rsid w:val="00B06C78"/>
    <w:rsid w:val="00B07224"/>
    <w:rsid w:val="00B0770A"/>
    <w:rsid w:val="00B07D48"/>
    <w:rsid w:val="00B10548"/>
    <w:rsid w:val="00B109E7"/>
    <w:rsid w:val="00B10B5C"/>
    <w:rsid w:val="00B11040"/>
    <w:rsid w:val="00B1124D"/>
    <w:rsid w:val="00B113AD"/>
    <w:rsid w:val="00B11C6E"/>
    <w:rsid w:val="00B1321F"/>
    <w:rsid w:val="00B13375"/>
    <w:rsid w:val="00B133AB"/>
    <w:rsid w:val="00B13704"/>
    <w:rsid w:val="00B14663"/>
    <w:rsid w:val="00B160F5"/>
    <w:rsid w:val="00B17436"/>
    <w:rsid w:val="00B200AA"/>
    <w:rsid w:val="00B2192E"/>
    <w:rsid w:val="00B2270A"/>
    <w:rsid w:val="00B22841"/>
    <w:rsid w:val="00B22914"/>
    <w:rsid w:val="00B230BD"/>
    <w:rsid w:val="00B23A16"/>
    <w:rsid w:val="00B23F93"/>
    <w:rsid w:val="00B2530E"/>
    <w:rsid w:val="00B25918"/>
    <w:rsid w:val="00B263CC"/>
    <w:rsid w:val="00B27765"/>
    <w:rsid w:val="00B3067F"/>
    <w:rsid w:val="00B31BFE"/>
    <w:rsid w:val="00B335E8"/>
    <w:rsid w:val="00B34439"/>
    <w:rsid w:val="00B34BAF"/>
    <w:rsid w:val="00B369D5"/>
    <w:rsid w:val="00B40578"/>
    <w:rsid w:val="00B42578"/>
    <w:rsid w:val="00B43D73"/>
    <w:rsid w:val="00B43E83"/>
    <w:rsid w:val="00B46808"/>
    <w:rsid w:val="00B471E9"/>
    <w:rsid w:val="00B473A1"/>
    <w:rsid w:val="00B47B51"/>
    <w:rsid w:val="00B47F2F"/>
    <w:rsid w:val="00B50126"/>
    <w:rsid w:val="00B501D7"/>
    <w:rsid w:val="00B506F5"/>
    <w:rsid w:val="00B50D29"/>
    <w:rsid w:val="00B50F20"/>
    <w:rsid w:val="00B51940"/>
    <w:rsid w:val="00B51A39"/>
    <w:rsid w:val="00B574F0"/>
    <w:rsid w:val="00B579BF"/>
    <w:rsid w:val="00B57AA8"/>
    <w:rsid w:val="00B60010"/>
    <w:rsid w:val="00B63C33"/>
    <w:rsid w:val="00B63C7A"/>
    <w:rsid w:val="00B644AF"/>
    <w:rsid w:val="00B65431"/>
    <w:rsid w:val="00B65A0C"/>
    <w:rsid w:val="00B65C55"/>
    <w:rsid w:val="00B6699A"/>
    <w:rsid w:val="00B711A8"/>
    <w:rsid w:val="00B715E5"/>
    <w:rsid w:val="00B7204D"/>
    <w:rsid w:val="00B72409"/>
    <w:rsid w:val="00B75DE9"/>
    <w:rsid w:val="00B75EDF"/>
    <w:rsid w:val="00B76791"/>
    <w:rsid w:val="00B8011F"/>
    <w:rsid w:val="00B809EA"/>
    <w:rsid w:val="00B842FF"/>
    <w:rsid w:val="00B85E85"/>
    <w:rsid w:val="00B869A4"/>
    <w:rsid w:val="00B91249"/>
    <w:rsid w:val="00B91A2E"/>
    <w:rsid w:val="00B91FAB"/>
    <w:rsid w:val="00B96E9B"/>
    <w:rsid w:val="00BA18B5"/>
    <w:rsid w:val="00BA1EA5"/>
    <w:rsid w:val="00BA2127"/>
    <w:rsid w:val="00BA238C"/>
    <w:rsid w:val="00BA2539"/>
    <w:rsid w:val="00BA41CC"/>
    <w:rsid w:val="00BA4D88"/>
    <w:rsid w:val="00BA526A"/>
    <w:rsid w:val="00BA5633"/>
    <w:rsid w:val="00BA5F08"/>
    <w:rsid w:val="00BA77FE"/>
    <w:rsid w:val="00BB08A0"/>
    <w:rsid w:val="00BB0B22"/>
    <w:rsid w:val="00BB0E3E"/>
    <w:rsid w:val="00BB1C1F"/>
    <w:rsid w:val="00BB1D10"/>
    <w:rsid w:val="00BB2675"/>
    <w:rsid w:val="00BB3849"/>
    <w:rsid w:val="00BB44D4"/>
    <w:rsid w:val="00BB5162"/>
    <w:rsid w:val="00BB5205"/>
    <w:rsid w:val="00BB5E2F"/>
    <w:rsid w:val="00BB645D"/>
    <w:rsid w:val="00BB655A"/>
    <w:rsid w:val="00BB6D5F"/>
    <w:rsid w:val="00BB7034"/>
    <w:rsid w:val="00BC0044"/>
    <w:rsid w:val="00BC0C5E"/>
    <w:rsid w:val="00BC15FC"/>
    <w:rsid w:val="00BC1A49"/>
    <w:rsid w:val="00BC2025"/>
    <w:rsid w:val="00BC3D1F"/>
    <w:rsid w:val="00BC46EA"/>
    <w:rsid w:val="00BC6E41"/>
    <w:rsid w:val="00BC7DE1"/>
    <w:rsid w:val="00BD00B7"/>
    <w:rsid w:val="00BD024F"/>
    <w:rsid w:val="00BD2FFD"/>
    <w:rsid w:val="00BD385A"/>
    <w:rsid w:val="00BD533A"/>
    <w:rsid w:val="00BD58E3"/>
    <w:rsid w:val="00BD697B"/>
    <w:rsid w:val="00BD78C7"/>
    <w:rsid w:val="00BD7BFD"/>
    <w:rsid w:val="00BD7C0F"/>
    <w:rsid w:val="00BE0A6C"/>
    <w:rsid w:val="00BE1A61"/>
    <w:rsid w:val="00BE3084"/>
    <w:rsid w:val="00BE3AC3"/>
    <w:rsid w:val="00BE4916"/>
    <w:rsid w:val="00BE4FEB"/>
    <w:rsid w:val="00BE50BF"/>
    <w:rsid w:val="00BE59B4"/>
    <w:rsid w:val="00BE5C77"/>
    <w:rsid w:val="00BE5D41"/>
    <w:rsid w:val="00BE6825"/>
    <w:rsid w:val="00BE7273"/>
    <w:rsid w:val="00BE7622"/>
    <w:rsid w:val="00BF05C9"/>
    <w:rsid w:val="00BF0E16"/>
    <w:rsid w:val="00BF2445"/>
    <w:rsid w:val="00BF419A"/>
    <w:rsid w:val="00BF5804"/>
    <w:rsid w:val="00BF60BA"/>
    <w:rsid w:val="00BF6681"/>
    <w:rsid w:val="00BF671C"/>
    <w:rsid w:val="00BF671D"/>
    <w:rsid w:val="00BF6E6C"/>
    <w:rsid w:val="00BF7A4D"/>
    <w:rsid w:val="00BF7A67"/>
    <w:rsid w:val="00C00D96"/>
    <w:rsid w:val="00C01182"/>
    <w:rsid w:val="00C01B73"/>
    <w:rsid w:val="00C01EF5"/>
    <w:rsid w:val="00C03E8E"/>
    <w:rsid w:val="00C04E9A"/>
    <w:rsid w:val="00C05212"/>
    <w:rsid w:val="00C06579"/>
    <w:rsid w:val="00C06A4A"/>
    <w:rsid w:val="00C10D1B"/>
    <w:rsid w:val="00C110D8"/>
    <w:rsid w:val="00C13E6E"/>
    <w:rsid w:val="00C146B3"/>
    <w:rsid w:val="00C14DA5"/>
    <w:rsid w:val="00C1515D"/>
    <w:rsid w:val="00C157D7"/>
    <w:rsid w:val="00C16739"/>
    <w:rsid w:val="00C20DEC"/>
    <w:rsid w:val="00C2138D"/>
    <w:rsid w:val="00C21445"/>
    <w:rsid w:val="00C22715"/>
    <w:rsid w:val="00C2502B"/>
    <w:rsid w:val="00C257B3"/>
    <w:rsid w:val="00C27847"/>
    <w:rsid w:val="00C3190B"/>
    <w:rsid w:val="00C31B5C"/>
    <w:rsid w:val="00C31D0B"/>
    <w:rsid w:val="00C322B7"/>
    <w:rsid w:val="00C325FA"/>
    <w:rsid w:val="00C327C4"/>
    <w:rsid w:val="00C33307"/>
    <w:rsid w:val="00C33747"/>
    <w:rsid w:val="00C33F02"/>
    <w:rsid w:val="00C340AA"/>
    <w:rsid w:val="00C3476D"/>
    <w:rsid w:val="00C3652D"/>
    <w:rsid w:val="00C37941"/>
    <w:rsid w:val="00C4096C"/>
    <w:rsid w:val="00C411C0"/>
    <w:rsid w:val="00C438EC"/>
    <w:rsid w:val="00C43F71"/>
    <w:rsid w:val="00C45403"/>
    <w:rsid w:val="00C46A8F"/>
    <w:rsid w:val="00C4771C"/>
    <w:rsid w:val="00C47988"/>
    <w:rsid w:val="00C5419B"/>
    <w:rsid w:val="00C544A4"/>
    <w:rsid w:val="00C5605F"/>
    <w:rsid w:val="00C60487"/>
    <w:rsid w:val="00C60CFB"/>
    <w:rsid w:val="00C61272"/>
    <w:rsid w:val="00C61DED"/>
    <w:rsid w:val="00C62174"/>
    <w:rsid w:val="00C635BE"/>
    <w:rsid w:val="00C63D86"/>
    <w:rsid w:val="00C64938"/>
    <w:rsid w:val="00C650C0"/>
    <w:rsid w:val="00C65AE8"/>
    <w:rsid w:val="00C65DCB"/>
    <w:rsid w:val="00C6698F"/>
    <w:rsid w:val="00C6710D"/>
    <w:rsid w:val="00C67193"/>
    <w:rsid w:val="00C67602"/>
    <w:rsid w:val="00C702BE"/>
    <w:rsid w:val="00C712D1"/>
    <w:rsid w:val="00C71F6E"/>
    <w:rsid w:val="00C7360B"/>
    <w:rsid w:val="00C740E4"/>
    <w:rsid w:val="00C7476C"/>
    <w:rsid w:val="00C74D96"/>
    <w:rsid w:val="00C75138"/>
    <w:rsid w:val="00C75573"/>
    <w:rsid w:val="00C76F56"/>
    <w:rsid w:val="00C7775A"/>
    <w:rsid w:val="00C82070"/>
    <w:rsid w:val="00C83BC9"/>
    <w:rsid w:val="00C854D5"/>
    <w:rsid w:val="00C85A85"/>
    <w:rsid w:val="00C86092"/>
    <w:rsid w:val="00C86313"/>
    <w:rsid w:val="00C909DB"/>
    <w:rsid w:val="00C91268"/>
    <w:rsid w:val="00C91CE6"/>
    <w:rsid w:val="00C93892"/>
    <w:rsid w:val="00C9392F"/>
    <w:rsid w:val="00C939BE"/>
    <w:rsid w:val="00C93B4D"/>
    <w:rsid w:val="00C93F8C"/>
    <w:rsid w:val="00C9463D"/>
    <w:rsid w:val="00C94F8A"/>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40FE"/>
    <w:rsid w:val="00CB41C0"/>
    <w:rsid w:val="00CB7C26"/>
    <w:rsid w:val="00CB7CD0"/>
    <w:rsid w:val="00CC04D3"/>
    <w:rsid w:val="00CC1949"/>
    <w:rsid w:val="00CC2933"/>
    <w:rsid w:val="00CC300A"/>
    <w:rsid w:val="00CC582E"/>
    <w:rsid w:val="00CC6F59"/>
    <w:rsid w:val="00CD2E61"/>
    <w:rsid w:val="00CD4818"/>
    <w:rsid w:val="00CD5828"/>
    <w:rsid w:val="00CD5B71"/>
    <w:rsid w:val="00CD5E8D"/>
    <w:rsid w:val="00CD73DF"/>
    <w:rsid w:val="00CE02FC"/>
    <w:rsid w:val="00CE04E6"/>
    <w:rsid w:val="00CE0BB7"/>
    <w:rsid w:val="00CE10E6"/>
    <w:rsid w:val="00CE123E"/>
    <w:rsid w:val="00CE1BDB"/>
    <w:rsid w:val="00CE327F"/>
    <w:rsid w:val="00CE4CBC"/>
    <w:rsid w:val="00CE6BAA"/>
    <w:rsid w:val="00CE6E72"/>
    <w:rsid w:val="00CF0106"/>
    <w:rsid w:val="00CF0B6D"/>
    <w:rsid w:val="00CF0D56"/>
    <w:rsid w:val="00CF0ED5"/>
    <w:rsid w:val="00CF13F9"/>
    <w:rsid w:val="00CF1841"/>
    <w:rsid w:val="00CF1FE3"/>
    <w:rsid w:val="00CF3007"/>
    <w:rsid w:val="00CF3E16"/>
    <w:rsid w:val="00CF40F3"/>
    <w:rsid w:val="00CF4767"/>
    <w:rsid w:val="00CF6109"/>
    <w:rsid w:val="00CF644B"/>
    <w:rsid w:val="00CF6468"/>
    <w:rsid w:val="00D00A60"/>
    <w:rsid w:val="00D03E48"/>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749F"/>
    <w:rsid w:val="00D20742"/>
    <w:rsid w:val="00D21AAD"/>
    <w:rsid w:val="00D21C09"/>
    <w:rsid w:val="00D2306A"/>
    <w:rsid w:val="00D230C6"/>
    <w:rsid w:val="00D23250"/>
    <w:rsid w:val="00D237CC"/>
    <w:rsid w:val="00D254C5"/>
    <w:rsid w:val="00D27A88"/>
    <w:rsid w:val="00D31818"/>
    <w:rsid w:val="00D342F7"/>
    <w:rsid w:val="00D34CF3"/>
    <w:rsid w:val="00D36AC6"/>
    <w:rsid w:val="00D37283"/>
    <w:rsid w:val="00D37982"/>
    <w:rsid w:val="00D37A7C"/>
    <w:rsid w:val="00D40772"/>
    <w:rsid w:val="00D4193B"/>
    <w:rsid w:val="00D42736"/>
    <w:rsid w:val="00D43269"/>
    <w:rsid w:val="00D43D47"/>
    <w:rsid w:val="00D44298"/>
    <w:rsid w:val="00D44FDC"/>
    <w:rsid w:val="00D456F9"/>
    <w:rsid w:val="00D467E7"/>
    <w:rsid w:val="00D46E1A"/>
    <w:rsid w:val="00D50934"/>
    <w:rsid w:val="00D51965"/>
    <w:rsid w:val="00D52469"/>
    <w:rsid w:val="00D529A8"/>
    <w:rsid w:val="00D52A28"/>
    <w:rsid w:val="00D54361"/>
    <w:rsid w:val="00D5459D"/>
    <w:rsid w:val="00D5645B"/>
    <w:rsid w:val="00D573B0"/>
    <w:rsid w:val="00D5771B"/>
    <w:rsid w:val="00D577A0"/>
    <w:rsid w:val="00D610D5"/>
    <w:rsid w:val="00D626DD"/>
    <w:rsid w:val="00D64264"/>
    <w:rsid w:val="00D66580"/>
    <w:rsid w:val="00D66DF1"/>
    <w:rsid w:val="00D66E4F"/>
    <w:rsid w:val="00D6792C"/>
    <w:rsid w:val="00D71E3D"/>
    <w:rsid w:val="00D72882"/>
    <w:rsid w:val="00D73107"/>
    <w:rsid w:val="00D737C9"/>
    <w:rsid w:val="00D760D2"/>
    <w:rsid w:val="00D767C8"/>
    <w:rsid w:val="00D76CF8"/>
    <w:rsid w:val="00D77F50"/>
    <w:rsid w:val="00D8091C"/>
    <w:rsid w:val="00D80D09"/>
    <w:rsid w:val="00D80DB4"/>
    <w:rsid w:val="00D81366"/>
    <w:rsid w:val="00D824F3"/>
    <w:rsid w:val="00D825A0"/>
    <w:rsid w:val="00D833F9"/>
    <w:rsid w:val="00D83B5B"/>
    <w:rsid w:val="00D83BF3"/>
    <w:rsid w:val="00D83CDF"/>
    <w:rsid w:val="00D84873"/>
    <w:rsid w:val="00D873CA"/>
    <w:rsid w:val="00D9105A"/>
    <w:rsid w:val="00D911D2"/>
    <w:rsid w:val="00D91423"/>
    <w:rsid w:val="00D9292E"/>
    <w:rsid w:val="00D939AE"/>
    <w:rsid w:val="00D9454B"/>
    <w:rsid w:val="00D96EC4"/>
    <w:rsid w:val="00D97769"/>
    <w:rsid w:val="00D97C1A"/>
    <w:rsid w:val="00DA1650"/>
    <w:rsid w:val="00DA16DD"/>
    <w:rsid w:val="00DA1C45"/>
    <w:rsid w:val="00DA30AD"/>
    <w:rsid w:val="00DA3DCB"/>
    <w:rsid w:val="00DA47F2"/>
    <w:rsid w:val="00DA4D25"/>
    <w:rsid w:val="00DA5C11"/>
    <w:rsid w:val="00DA74AC"/>
    <w:rsid w:val="00DB0771"/>
    <w:rsid w:val="00DB112F"/>
    <w:rsid w:val="00DB13D5"/>
    <w:rsid w:val="00DB1C56"/>
    <w:rsid w:val="00DB3826"/>
    <w:rsid w:val="00DB4918"/>
    <w:rsid w:val="00DB5AF7"/>
    <w:rsid w:val="00DB5D3D"/>
    <w:rsid w:val="00DB5DB5"/>
    <w:rsid w:val="00DB5E4B"/>
    <w:rsid w:val="00DB6260"/>
    <w:rsid w:val="00DB6C6E"/>
    <w:rsid w:val="00DC173A"/>
    <w:rsid w:val="00DC3A17"/>
    <w:rsid w:val="00DC43C2"/>
    <w:rsid w:val="00DC621F"/>
    <w:rsid w:val="00DC7427"/>
    <w:rsid w:val="00DC7A36"/>
    <w:rsid w:val="00DD03EF"/>
    <w:rsid w:val="00DD069C"/>
    <w:rsid w:val="00DD137B"/>
    <w:rsid w:val="00DD13A6"/>
    <w:rsid w:val="00DD13E1"/>
    <w:rsid w:val="00DD1CB1"/>
    <w:rsid w:val="00DD228E"/>
    <w:rsid w:val="00DD390C"/>
    <w:rsid w:val="00DD4A12"/>
    <w:rsid w:val="00DD4E75"/>
    <w:rsid w:val="00DD5EDC"/>
    <w:rsid w:val="00DD6036"/>
    <w:rsid w:val="00DD712C"/>
    <w:rsid w:val="00DD72C2"/>
    <w:rsid w:val="00DD7882"/>
    <w:rsid w:val="00DE0A69"/>
    <w:rsid w:val="00DE0CE8"/>
    <w:rsid w:val="00DE0D80"/>
    <w:rsid w:val="00DE121A"/>
    <w:rsid w:val="00DE1DCF"/>
    <w:rsid w:val="00DE1F2D"/>
    <w:rsid w:val="00DE22AE"/>
    <w:rsid w:val="00DE26CF"/>
    <w:rsid w:val="00DE61BF"/>
    <w:rsid w:val="00DE6F2C"/>
    <w:rsid w:val="00DE7931"/>
    <w:rsid w:val="00DE7F11"/>
    <w:rsid w:val="00DF00F7"/>
    <w:rsid w:val="00DF0ECA"/>
    <w:rsid w:val="00DF5278"/>
    <w:rsid w:val="00DF534E"/>
    <w:rsid w:val="00DF5F32"/>
    <w:rsid w:val="00DF64C0"/>
    <w:rsid w:val="00DF68CE"/>
    <w:rsid w:val="00DF6E52"/>
    <w:rsid w:val="00DF71DB"/>
    <w:rsid w:val="00E008C2"/>
    <w:rsid w:val="00E024DD"/>
    <w:rsid w:val="00E02716"/>
    <w:rsid w:val="00E02E7F"/>
    <w:rsid w:val="00E03229"/>
    <w:rsid w:val="00E035E9"/>
    <w:rsid w:val="00E03CF0"/>
    <w:rsid w:val="00E03E00"/>
    <w:rsid w:val="00E0481F"/>
    <w:rsid w:val="00E055D5"/>
    <w:rsid w:val="00E0695F"/>
    <w:rsid w:val="00E1063A"/>
    <w:rsid w:val="00E107F0"/>
    <w:rsid w:val="00E11FFB"/>
    <w:rsid w:val="00E131E1"/>
    <w:rsid w:val="00E139C2"/>
    <w:rsid w:val="00E16619"/>
    <w:rsid w:val="00E17CB8"/>
    <w:rsid w:val="00E2023C"/>
    <w:rsid w:val="00E20595"/>
    <w:rsid w:val="00E210E9"/>
    <w:rsid w:val="00E2117A"/>
    <w:rsid w:val="00E2248C"/>
    <w:rsid w:val="00E22639"/>
    <w:rsid w:val="00E228B1"/>
    <w:rsid w:val="00E24491"/>
    <w:rsid w:val="00E24F01"/>
    <w:rsid w:val="00E25599"/>
    <w:rsid w:val="00E30440"/>
    <w:rsid w:val="00E3059B"/>
    <w:rsid w:val="00E31073"/>
    <w:rsid w:val="00E32991"/>
    <w:rsid w:val="00E32AEF"/>
    <w:rsid w:val="00E347C1"/>
    <w:rsid w:val="00E42269"/>
    <w:rsid w:val="00E42642"/>
    <w:rsid w:val="00E42930"/>
    <w:rsid w:val="00E44E27"/>
    <w:rsid w:val="00E464CC"/>
    <w:rsid w:val="00E4704B"/>
    <w:rsid w:val="00E47421"/>
    <w:rsid w:val="00E476DE"/>
    <w:rsid w:val="00E47AFB"/>
    <w:rsid w:val="00E5064E"/>
    <w:rsid w:val="00E52FE6"/>
    <w:rsid w:val="00E53106"/>
    <w:rsid w:val="00E55AFF"/>
    <w:rsid w:val="00E56100"/>
    <w:rsid w:val="00E56B4A"/>
    <w:rsid w:val="00E60B28"/>
    <w:rsid w:val="00E60C30"/>
    <w:rsid w:val="00E6101F"/>
    <w:rsid w:val="00E61302"/>
    <w:rsid w:val="00E625DA"/>
    <w:rsid w:val="00E62E32"/>
    <w:rsid w:val="00E62EC2"/>
    <w:rsid w:val="00E6404D"/>
    <w:rsid w:val="00E64855"/>
    <w:rsid w:val="00E64CF1"/>
    <w:rsid w:val="00E6638C"/>
    <w:rsid w:val="00E66771"/>
    <w:rsid w:val="00E66DF4"/>
    <w:rsid w:val="00E67F38"/>
    <w:rsid w:val="00E71264"/>
    <w:rsid w:val="00E7190B"/>
    <w:rsid w:val="00E71DC6"/>
    <w:rsid w:val="00E72BF1"/>
    <w:rsid w:val="00E72D73"/>
    <w:rsid w:val="00E73B6D"/>
    <w:rsid w:val="00E73CC6"/>
    <w:rsid w:val="00E75861"/>
    <w:rsid w:val="00E75BA3"/>
    <w:rsid w:val="00E7656C"/>
    <w:rsid w:val="00E76D28"/>
    <w:rsid w:val="00E77582"/>
    <w:rsid w:val="00E775EE"/>
    <w:rsid w:val="00E819A5"/>
    <w:rsid w:val="00E82F71"/>
    <w:rsid w:val="00E83346"/>
    <w:rsid w:val="00E83634"/>
    <w:rsid w:val="00E83C15"/>
    <w:rsid w:val="00E87927"/>
    <w:rsid w:val="00E87D66"/>
    <w:rsid w:val="00E9015F"/>
    <w:rsid w:val="00E9063D"/>
    <w:rsid w:val="00E922E9"/>
    <w:rsid w:val="00E93EEB"/>
    <w:rsid w:val="00E94C9B"/>
    <w:rsid w:val="00E95297"/>
    <w:rsid w:val="00E964BA"/>
    <w:rsid w:val="00EA220D"/>
    <w:rsid w:val="00EA4936"/>
    <w:rsid w:val="00EA4EA2"/>
    <w:rsid w:val="00EB1821"/>
    <w:rsid w:val="00EB3271"/>
    <w:rsid w:val="00EB3E62"/>
    <w:rsid w:val="00EB4AC7"/>
    <w:rsid w:val="00EB5411"/>
    <w:rsid w:val="00EB7C11"/>
    <w:rsid w:val="00EB7FA5"/>
    <w:rsid w:val="00EC151E"/>
    <w:rsid w:val="00EC155B"/>
    <w:rsid w:val="00EC1ED0"/>
    <w:rsid w:val="00EC2F48"/>
    <w:rsid w:val="00EC44F4"/>
    <w:rsid w:val="00ED04A1"/>
    <w:rsid w:val="00ED08AF"/>
    <w:rsid w:val="00ED0EEE"/>
    <w:rsid w:val="00ED172A"/>
    <w:rsid w:val="00ED1FF9"/>
    <w:rsid w:val="00ED2776"/>
    <w:rsid w:val="00ED2809"/>
    <w:rsid w:val="00ED2D01"/>
    <w:rsid w:val="00ED3307"/>
    <w:rsid w:val="00ED36BC"/>
    <w:rsid w:val="00ED3832"/>
    <w:rsid w:val="00ED383E"/>
    <w:rsid w:val="00ED543B"/>
    <w:rsid w:val="00ED5515"/>
    <w:rsid w:val="00ED6E6D"/>
    <w:rsid w:val="00ED7750"/>
    <w:rsid w:val="00ED7851"/>
    <w:rsid w:val="00ED7916"/>
    <w:rsid w:val="00ED79FC"/>
    <w:rsid w:val="00EE04ED"/>
    <w:rsid w:val="00EE0C24"/>
    <w:rsid w:val="00EE2BC2"/>
    <w:rsid w:val="00EE2CD1"/>
    <w:rsid w:val="00EE3230"/>
    <w:rsid w:val="00EE3372"/>
    <w:rsid w:val="00EE3DE2"/>
    <w:rsid w:val="00EE4433"/>
    <w:rsid w:val="00EE4706"/>
    <w:rsid w:val="00EE7D16"/>
    <w:rsid w:val="00EF0259"/>
    <w:rsid w:val="00EF2AC1"/>
    <w:rsid w:val="00EF377A"/>
    <w:rsid w:val="00EF4076"/>
    <w:rsid w:val="00EF43ED"/>
    <w:rsid w:val="00EF4D17"/>
    <w:rsid w:val="00EF62F6"/>
    <w:rsid w:val="00EF7BCB"/>
    <w:rsid w:val="00F00C3C"/>
    <w:rsid w:val="00F00D21"/>
    <w:rsid w:val="00F01C83"/>
    <w:rsid w:val="00F03A8C"/>
    <w:rsid w:val="00F03D1B"/>
    <w:rsid w:val="00F055ED"/>
    <w:rsid w:val="00F057DC"/>
    <w:rsid w:val="00F05C83"/>
    <w:rsid w:val="00F06A6E"/>
    <w:rsid w:val="00F06B69"/>
    <w:rsid w:val="00F072F2"/>
    <w:rsid w:val="00F100CF"/>
    <w:rsid w:val="00F1038E"/>
    <w:rsid w:val="00F10EB3"/>
    <w:rsid w:val="00F1112B"/>
    <w:rsid w:val="00F113CE"/>
    <w:rsid w:val="00F12444"/>
    <w:rsid w:val="00F12EFB"/>
    <w:rsid w:val="00F130F5"/>
    <w:rsid w:val="00F1354A"/>
    <w:rsid w:val="00F14318"/>
    <w:rsid w:val="00F1729D"/>
    <w:rsid w:val="00F17362"/>
    <w:rsid w:val="00F17F0A"/>
    <w:rsid w:val="00F200AA"/>
    <w:rsid w:val="00F200F1"/>
    <w:rsid w:val="00F20CB8"/>
    <w:rsid w:val="00F21C37"/>
    <w:rsid w:val="00F22306"/>
    <w:rsid w:val="00F22835"/>
    <w:rsid w:val="00F22C2A"/>
    <w:rsid w:val="00F23473"/>
    <w:rsid w:val="00F24A21"/>
    <w:rsid w:val="00F259B6"/>
    <w:rsid w:val="00F25E3E"/>
    <w:rsid w:val="00F26EED"/>
    <w:rsid w:val="00F270A8"/>
    <w:rsid w:val="00F2796E"/>
    <w:rsid w:val="00F300A8"/>
    <w:rsid w:val="00F3090F"/>
    <w:rsid w:val="00F31336"/>
    <w:rsid w:val="00F31523"/>
    <w:rsid w:val="00F31B41"/>
    <w:rsid w:val="00F33EF6"/>
    <w:rsid w:val="00F34936"/>
    <w:rsid w:val="00F34C69"/>
    <w:rsid w:val="00F35188"/>
    <w:rsid w:val="00F3637D"/>
    <w:rsid w:val="00F36BA8"/>
    <w:rsid w:val="00F3785B"/>
    <w:rsid w:val="00F402B7"/>
    <w:rsid w:val="00F41C3C"/>
    <w:rsid w:val="00F42D7C"/>
    <w:rsid w:val="00F43CDE"/>
    <w:rsid w:val="00F43DF1"/>
    <w:rsid w:val="00F4431C"/>
    <w:rsid w:val="00F44CB1"/>
    <w:rsid w:val="00F4726B"/>
    <w:rsid w:val="00F47E9D"/>
    <w:rsid w:val="00F506FB"/>
    <w:rsid w:val="00F50BAE"/>
    <w:rsid w:val="00F50F71"/>
    <w:rsid w:val="00F51941"/>
    <w:rsid w:val="00F5262E"/>
    <w:rsid w:val="00F53564"/>
    <w:rsid w:val="00F535E9"/>
    <w:rsid w:val="00F53BB9"/>
    <w:rsid w:val="00F541EC"/>
    <w:rsid w:val="00F54A76"/>
    <w:rsid w:val="00F5657F"/>
    <w:rsid w:val="00F57534"/>
    <w:rsid w:val="00F57F02"/>
    <w:rsid w:val="00F60274"/>
    <w:rsid w:val="00F604E9"/>
    <w:rsid w:val="00F6058F"/>
    <w:rsid w:val="00F608A1"/>
    <w:rsid w:val="00F613B4"/>
    <w:rsid w:val="00F62AAC"/>
    <w:rsid w:val="00F664A6"/>
    <w:rsid w:val="00F66CDB"/>
    <w:rsid w:val="00F6747F"/>
    <w:rsid w:val="00F67A6E"/>
    <w:rsid w:val="00F718D1"/>
    <w:rsid w:val="00F719D0"/>
    <w:rsid w:val="00F72993"/>
    <w:rsid w:val="00F73A77"/>
    <w:rsid w:val="00F744DC"/>
    <w:rsid w:val="00F76597"/>
    <w:rsid w:val="00F77770"/>
    <w:rsid w:val="00F77CE0"/>
    <w:rsid w:val="00F802C0"/>
    <w:rsid w:val="00F80875"/>
    <w:rsid w:val="00F8092B"/>
    <w:rsid w:val="00F81344"/>
    <w:rsid w:val="00F823BC"/>
    <w:rsid w:val="00F82FF8"/>
    <w:rsid w:val="00F83585"/>
    <w:rsid w:val="00F83AE5"/>
    <w:rsid w:val="00F83FAB"/>
    <w:rsid w:val="00F84F70"/>
    <w:rsid w:val="00F902B8"/>
    <w:rsid w:val="00F9074E"/>
    <w:rsid w:val="00F90E99"/>
    <w:rsid w:val="00F914C7"/>
    <w:rsid w:val="00F92216"/>
    <w:rsid w:val="00F938F7"/>
    <w:rsid w:val="00F93FAE"/>
    <w:rsid w:val="00F94274"/>
    <w:rsid w:val="00F94337"/>
    <w:rsid w:val="00F945C7"/>
    <w:rsid w:val="00F94E1C"/>
    <w:rsid w:val="00F954CD"/>
    <w:rsid w:val="00F95DD4"/>
    <w:rsid w:val="00F97A4F"/>
    <w:rsid w:val="00FA0B63"/>
    <w:rsid w:val="00FA1D47"/>
    <w:rsid w:val="00FA246B"/>
    <w:rsid w:val="00FA2666"/>
    <w:rsid w:val="00FA293E"/>
    <w:rsid w:val="00FA37A7"/>
    <w:rsid w:val="00FA458F"/>
    <w:rsid w:val="00FA5534"/>
    <w:rsid w:val="00FA61D9"/>
    <w:rsid w:val="00FA73C3"/>
    <w:rsid w:val="00FB1054"/>
    <w:rsid w:val="00FB1EDD"/>
    <w:rsid w:val="00FB2D1B"/>
    <w:rsid w:val="00FB3B86"/>
    <w:rsid w:val="00FB3EF6"/>
    <w:rsid w:val="00FB4485"/>
    <w:rsid w:val="00FB4B8C"/>
    <w:rsid w:val="00FB55CC"/>
    <w:rsid w:val="00FB570D"/>
    <w:rsid w:val="00FB5A21"/>
    <w:rsid w:val="00FB5A58"/>
    <w:rsid w:val="00FB7E59"/>
    <w:rsid w:val="00FC0DF4"/>
    <w:rsid w:val="00FC16DC"/>
    <w:rsid w:val="00FC532F"/>
    <w:rsid w:val="00FC6513"/>
    <w:rsid w:val="00FC78A0"/>
    <w:rsid w:val="00FC7F7D"/>
    <w:rsid w:val="00FD00D1"/>
    <w:rsid w:val="00FD08C4"/>
    <w:rsid w:val="00FD1AB0"/>
    <w:rsid w:val="00FD3A30"/>
    <w:rsid w:val="00FD40C7"/>
    <w:rsid w:val="00FD5C38"/>
    <w:rsid w:val="00FD60FC"/>
    <w:rsid w:val="00FD615F"/>
    <w:rsid w:val="00FE170D"/>
    <w:rsid w:val="00FE4520"/>
    <w:rsid w:val="00FE5B7E"/>
    <w:rsid w:val="00FE616F"/>
    <w:rsid w:val="00FF0089"/>
    <w:rsid w:val="00FF1543"/>
    <w:rsid w:val="00FF246C"/>
    <w:rsid w:val="00FF3538"/>
    <w:rsid w:val="00FF3A3F"/>
    <w:rsid w:val="00FF454C"/>
    <w:rsid w:val="00FF6F2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99"/>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8A4756"/>
    <w:rPr>
      <w:sz w:val="24"/>
      <w:szCs w:val="24"/>
    </w:rPr>
  </w:style>
  <w:style w:type="paragraph" w:customStyle="1" w:styleId="Char12Char0">
    <w:name w:val="Char12 Char"/>
    <w:basedOn w:val="Normln"/>
    <w:rsid w:val="008A4756"/>
    <w:pPr>
      <w:spacing w:after="160" w:line="240" w:lineRule="exact"/>
    </w:pPr>
    <w:rPr>
      <w:rFonts w:ascii="Tahoma" w:hAnsi="Tahoma" w:cs="Tahoma"/>
      <w:sz w:val="20"/>
      <w:szCs w:val="20"/>
      <w:lang w:val="en-US" w:eastAsia="en-US"/>
    </w:rPr>
  </w:style>
  <w:style w:type="paragraph" w:customStyle="1" w:styleId="Char12Char1">
    <w:name w:val="Char12 Char"/>
    <w:basedOn w:val="Normln"/>
    <w:rsid w:val="005A5E63"/>
    <w:pPr>
      <w:spacing w:after="160" w:line="240" w:lineRule="exact"/>
    </w:pPr>
    <w:rPr>
      <w:rFonts w:ascii="Tahoma" w:hAnsi="Tahoma" w:cs="Tahoma"/>
      <w:sz w:val="20"/>
      <w:szCs w:val="20"/>
      <w:lang w:val="en-US" w:eastAsia="en-US"/>
    </w:rPr>
  </w:style>
  <w:style w:type="paragraph" w:customStyle="1" w:styleId="Obsah">
    <w:name w:val="Obsah"/>
    <w:basedOn w:val="Obsah1"/>
    <w:link w:val="ObsahChar"/>
    <w:qFormat/>
    <w:rsid w:val="00EA4936"/>
    <w:pPr>
      <w:tabs>
        <w:tab w:val="left" w:pos="400"/>
        <w:tab w:val="right" w:leader="dot" w:pos="9071"/>
      </w:tabs>
      <w:spacing w:before="200" w:line="276" w:lineRule="auto"/>
    </w:pPr>
    <w:rPr>
      <w:rFonts w:ascii="Arial" w:hAnsi="Arial" w:cs="Arial"/>
      <w:b w:val="0"/>
      <w:bCs w:val="0"/>
      <w:noProof/>
      <w:sz w:val="22"/>
      <w:szCs w:val="22"/>
    </w:rPr>
  </w:style>
  <w:style w:type="character" w:customStyle="1" w:styleId="ObsahChar">
    <w:name w:val="Obsah Char"/>
    <w:link w:val="Obsah"/>
    <w:rsid w:val="00EA4936"/>
    <w:rPr>
      <w:rFonts w:ascii="Arial" w:hAnsi="Arial" w:cs="Arial"/>
      <w:caps/>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99"/>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8A4756"/>
    <w:rPr>
      <w:sz w:val="24"/>
      <w:szCs w:val="24"/>
    </w:rPr>
  </w:style>
  <w:style w:type="paragraph" w:customStyle="1" w:styleId="Char12Char0">
    <w:name w:val="Char12 Char"/>
    <w:basedOn w:val="Normln"/>
    <w:rsid w:val="008A4756"/>
    <w:pPr>
      <w:spacing w:after="160" w:line="240" w:lineRule="exact"/>
    </w:pPr>
    <w:rPr>
      <w:rFonts w:ascii="Tahoma" w:hAnsi="Tahoma" w:cs="Tahoma"/>
      <w:sz w:val="20"/>
      <w:szCs w:val="20"/>
      <w:lang w:val="en-US" w:eastAsia="en-US"/>
    </w:rPr>
  </w:style>
  <w:style w:type="paragraph" w:customStyle="1" w:styleId="Char12Char1">
    <w:name w:val="Char12 Char"/>
    <w:basedOn w:val="Normln"/>
    <w:rsid w:val="005A5E63"/>
    <w:pPr>
      <w:spacing w:after="160" w:line="240" w:lineRule="exact"/>
    </w:pPr>
    <w:rPr>
      <w:rFonts w:ascii="Tahoma" w:hAnsi="Tahoma" w:cs="Tahoma"/>
      <w:sz w:val="20"/>
      <w:szCs w:val="20"/>
      <w:lang w:val="en-US" w:eastAsia="en-US"/>
    </w:rPr>
  </w:style>
  <w:style w:type="paragraph" w:customStyle="1" w:styleId="Obsah">
    <w:name w:val="Obsah"/>
    <w:basedOn w:val="Obsah1"/>
    <w:link w:val="ObsahChar"/>
    <w:qFormat/>
    <w:rsid w:val="00EA4936"/>
    <w:pPr>
      <w:tabs>
        <w:tab w:val="left" w:pos="400"/>
        <w:tab w:val="right" w:leader="dot" w:pos="9071"/>
      </w:tabs>
      <w:spacing w:before="200" w:line="276" w:lineRule="auto"/>
    </w:pPr>
    <w:rPr>
      <w:rFonts w:ascii="Arial" w:hAnsi="Arial" w:cs="Arial"/>
      <w:b w:val="0"/>
      <w:bCs w:val="0"/>
      <w:noProof/>
      <w:sz w:val="22"/>
      <w:szCs w:val="22"/>
    </w:rPr>
  </w:style>
  <w:style w:type="character" w:customStyle="1" w:styleId="ObsahChar">
    <w:name w:val="Obsah Char"/>
    <w:link w:val="Obsah"/>
    <w:rsid w:val="00EA4936"/>
    <w:rPr>
      <w:rFonts w:ascii="Arial" w:hAnsi="Arial" w:cs="Arial"/>
      <w:cap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8034">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385953408">
      <w:bodyDiv w:val="1"/>
      <w:marLeft w:val="0"/>
      <w:marRight w:val="0"/>
      <w:marTop w:val="0"/>
      <w:marBottom w:val="0"/>
      <w:divBdr>
        <w:top w:val="none" w:sz="0" w:space="0" w:color="auto"/>
        <w:left w:val="none" w:sz="0" w:space="0" w:color="auto"/>
        <w:bottom w:val="none" w:sz="0" w:space="0" w:color="auto"/>
        <w:right w:val="none" w:sz="0" w:space="0" w:color="auto"/>
      </w:divBdr>
    </w:div>
    <w:div w:id="416053751">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642588417">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1107583067">
      <w:bodyDiv w:val="1"/>
      <w:marLeft w:val="0"/>
      <w:marRight w:val="0"/>
      <w:marTop w:val="0"/>
      <w:marBottom w:val="0"/>
      <w:divBdr>
        <w:top w:val="none" w:sz="0" w:space="0" w:color="auto"/>
        <w:left w:val="none" w:sz="0" w:space="0" w:color="auto"/>
        <w:bottom w:val="none" w:sz="0" w:space="0" w:color="auto"/>
        <w:right w:val="none" w:sz="0" w:space="0" w:color="auto"/>
      </w:divBdr>
    </w:div>
    <w:div w:id="1264418693">
      <w:bodyDiv w:val="1"/>
      <w:marLeft w:val="0"/>
      <w:marRight w:val="0"/>
      <w:marTop w:val="0"/>
      <w:marBottom w:val="0"/>
      <w:divBdr>
        <w:top w:val="none" w:sz="0" w:space="0" w:color="auto"/>
        <w:left w:val="none" w:sz="0" w:space="0" w:color="auto"/>
        <w:bottom w:val="none" w:sz="0" w:space="0" w:color="auto"/>
        <w:right w:val="none" w:sz="0" w:space="0" w:color="auto"/>
      </w:divBdr>
    </w:div>
    <w:div w:id="1276520730">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01523340">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888643718">
      <w:bodyDiv w:val="1"/>
      <w:marLeft w:val="0"/>
      <w:marRight w:val="0"/>
      <w:marTop w:val="0"/>
      <w:marBottom w:val="0"/>
      <w:divBdr>
        <w:top w:val="none" w:sz="0" w:space="0" w:color="auto"/>
        <w:left w:val="none" w:sz="0" w:space="0" w:color="auto"/>
        <w:bottom w:val="none" w:sz="0" w:space="0" w:color="auto"/>
        <w:right w:val="none" w:sz="0" w:space="0" w:color="auto"/>
      </w:divBdr>
    </w:div>
    <w:div w:id="1914390152">
      <w:bodyDiv w:val="1"/>
      <w:marLeft w:val="0"/>
      <w:marRight w:val="0"/>
      <w:marTop w:val="0"/>
      <w:marBottom w:val="0"/>
      <w:divBdr>
        <w:top w:val="none" w:sz="0" w:space="0" w:color="auto"/>
        <w:left w:val="none" w:sz="0" w:space="0" w:color="auto"/>
        <w:bottom w:val="none" w:sz="0" w:space="0" w:color="auto"/>
        <w:right w:val="none" w:sz="0" w:space="0" w:color="auto"/>
      </w:divBdr>
    </w:div>
    <w:div w:id="1988506670">
      <w:bodyDiv w:val="1"/>
      <w:marLeft w:val="0"/>
      <w:marRight w:val="0"/>
      <w:marTop w:val="0"/>
      <w:marBottom w:val="0"/>
      <w:divBdr>
        <w:top w:val="none" w:sz="0" w:space="0" w:color="auto"/>
        <w:left w:val="none" w:sz="0" w:space="0" w:color="auto"/>
        <w:bottom w:val="none" w:sz="0" w:space="0" w:color="auto"/>
        <w:right w:val="none" w:sz="0" w:space="0" w:color="auto"/>
      </w:divBdr>
    </w:div>
    <w:div w:id="2085447244">
      <w:bodyDiv w:val="1"/>
      <w:marLeft w:val="0"/>
      <w:marRight w:val="0"/>
      <w:marTop w:val="0"/>
      <w:marBottom w:val="0"/>
      <w:divBdr>
        <w:top w:val="none" w:sz="0" w:space="0" w:color="auto"/>
        <w:left w:val="none" w:sz="0" w:space="0" w:color="auto"/>
        <w:bottom w:val="none" w:sz="0" w:space="0" w:color="auto"/>
        <w:right w:val="none" w:sz="0" w:space="0" w:color="auto"/>
      </w:divBdr>
    </w:div>
    <w:div w:id="208557056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094279031">
      <w:bodyDiv w:val="1"/>
      <w:marLeft w:val="0"/>
      <w:marRight w:val="0"/>
      <w:marTop w:val="0"/>
      <w:marBottom w:val="0"/>
      <w:divBdr>
        <w:top w:val="none" w:sz="0" w:space="0" w:color="auto"/>
        <w:left w:val="none" w:sz="0" w:space="0" w:color="auto"/>
        <w:bottom w:val="none" w:sz="0" w:space="0" w:color="auto"/>
        <w:right w:val="none" w:sz="0" w:space="0" w:color="auto"/>
      </w:divBdr>
    </w:div>
    <w:div w:id="2121606072">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 w:id="214572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tudc.cz/index.php/cs/dokumenty/tsk"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57D1A-F534-4AAB-B35B-26BFA4B08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9971</Words>
  <Characters>58830</Characters>
  <Application>Microsoft Office Word</Application>
  <DocSecurity>0</DocSecurity>
  <Lines>490</Lines>
  <Paragraphs>137</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68664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2013-08-05T07:58:00Z</dcterms:created>
  <dcterms:modified xsi:type="dcterms:W3CDTF">2013-09-20T07:57:00Z</dcterms:modified>
</cp:coreProperties>
</file>