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2FC38" w14:textId="77777777" w:rsidR="00F81CE8" w:rsidRDefault="00F81CE8" w:rsidP="00F81CE8">
      <w:pPr>
        <w:pStyle w:val="Nadpis1"/>
        <w:rPr>
          <w:noProof/>
        </w:rPr>
      </w:pPr>
      <w:r w:rsidRPr="00F81CE8">
        <w:rPr>
          <w:noProof/>
        </w:rPr>
        <w:t>Technická specifikace zakázky</w:t>
      </w:r>
    </w:p>
    <w:p w14:paraId="01DBDE5A" w14:textId="312D24AF" w:rsidR="00616FC7" w:rsidRPr="00616FC7" w:rsidRDefault="00616FC7" w:rsidP="00616FC7">
      <w:pPr>
        <w:pStyle w:val="Nadpis3"/>
      </w:pPr>
      <w:r>
        <w:rPr>
          <w:noProof/>
        </w:rPr>
        <w:t>„D</w:t>
      </w:r>
      <w:r w:rsidRPr="003003BE">
        <w:rPr>
          <w:noProof/>
        </w:rPr>
        <w:t>odávka a mo</w:t>
      </w:r>
      <w:r>
        <w:rPr>
          <w:noProof/>
        </w:rPr>
        <w:t>n</w:t>
      </w:r>
      <w:r w:rsidRPr="003003BE">
        <w:rPr>
          <w:noProof/>
        </w:rPr>
        <w:t>táž technologie přečerpávací stanice</w:t>
      </w:r>
      <w:r w:rsidRPr="00F81CE8">
        <w:rPr>
          <w:noProof/>
        </w:rPr>
        <w:t>“</w:t>
      </w:r>
    </w:p>
    <w:p w14:paraId="71A6B32F" w14:textId="0C8355F5" w:rsidR="00616FC7" w:rsidRDefault="00616FC7" w:rsidP="00616FC7">
      <w:pPr>
        <w:pStyle w:val="Nadpis2"/>
        <w:rPr>
          <w:noProof/>
        </w:rPr>
      </w:pPr>
      <w:r>
        <w:rPr>
          <w:noProof/>
        </w:rPr>
        <w:t>1. Požadavek</w:t>
      </w:r>
    </w:p>
    <w:p w14:paraId="205B6EE1" w14:textId="0273F3DE" w:rsidR="003440A1" w:rsidRPr="00D84924" w:rsidRDefault="00616FC7" w:rsidP="003440A1">
      <w:pPr>
        <w:spacing w:after="0"/>
        <w:ind w:left="426"/>
        <w:jc w:val="both"/>
        <w:rPr>
          <w:highlight w:val="magenta"/>
        </w:rPr>
      </w:pPr>
      <w:r w:rsidRPr="0090667B">
        <w:rPr>
          <w:rFonts w:ascii="Verdana" w:hAnsi="Verdana"/>
          <w:noProof/>
        </w:rPr>
        <w:t>Základním požadavkem</w:t>
      </w:r>
      <w:r w:rsidR="003440A1" w:rsidRPr="00F56895">
        <w:rPr>
          <w:noProof/>
        </w:rPr>
        <w:t xml:space="preserve"> je </w:t>
      </w:r>
      <w:r w:rsidR="003440A1">
        <w:rPr>
          <w:noProof/>
        </w:rPr>
        <w:t>dodání</w:t>
      </w:r>
      <w:r w:rsidR="003440A1" w:rsidRPr="00F56895">
        <w:rPr>
          <w:noProof/>
        </w:rPr>
        <w:t xml:space="preserve"> technologie přečerpávací stanice pro odvodnění zatápěné koleje ŽST Pardubice včetně dopravy</w:t>
      </w:r>
      <w:r w:rsidR="003440A1">
        <w:rPr>
          <w:noProof/>
        </w:rPr>
        <w:t xml:space="preserve"> a kompletní montáže</w:t>
      </w:r>
      <w:r w:rsidR="003440A1" w:rsidRPr="00F56895">
        <w:rPr>
          <w:noProof/>
        </w:rPr>
        <w:t>,</w:t>
      </w:r>
      <w:r w:rsidR="003440A1">
        <w:rPr>
          <w:noProof/>
        </w:rPr>
        <w:t xml:space="preserve"> tedy především </w:t>
      </w:r>
      <w:r w:rsidR="003440A1" w:rsidRPr="006111C0">
        <w:rPr>
          <w:rFonts w:ascii="Verdana" w:hAnsi="Verdana"/>
          <w:noProof/>
        </w:rPr>
        <w:t>demontáž stávajícího zařízení</w:t>
      </w:r>
      <w:r w:rsidR="003440A1">
        <w:rPr>
          <w:rFonts w:ascii="Verdana" w:hAnsi="Verdana"/>
          <w:noProof/>
        </w:rPr>
        <w:t xml:space="preserve">, </w:t>
      </w:r>
      <w:r w:rsidR="003440A1" w:rsidRPr="00F56895">
        <w:rPr>
          <w:noProof/>
        </w:rPr>
        <w:t>instalace nových čerpadel se schopností čerpat vodu znečištěnou splachem zeminy a abrazivních látek, zpětných klapek,</w:t>
      </w:r>
      <w:r w:rsidR="003440A1">
        <w:rPr>
          <w:noProof/>
        </w:rPr>
        <w:t xml:space="preserve"> </w:t>
      </w:r>
      <w:r w:rsidR="003440A1" w:rsidRPr="00F56895">
        <w:rPr>
          <w:noProof/>
        </w:rPr>
        <w:t>šoupat,</w:t>
      </w:r>
      <w:r w:rsidR="003440A1">
        <w:rPr>
          <w:noProof/>
        </w:rPr>
        <w:t xml:space="preserve"> </w:t>
      </w:r>
      <w:r w:rsidR="003440A1" w:rsidRPr="00F56895">
        <w:rPr>
          <w:noProof/>
        </w:rPr>
        <w:t>rozvodů</w:t>
      </w:r>
      <w:r w:rsidR="003440A1">
        <w:rPr>
          <w:noProof/>
        </w:rPr>
        <w:t xml:space="preserve">, kompletní výměna elektrorozvaděče včetně systému hlídání hladin a spínání čerpadel </w:t>
      </w:r>
      <w:r w:rsidR="003440A1" w:rsidRPr="00F56895">
        <w:rPr>
          <w:noProof/>
        </w:rPr>
        <w:t>a</w:t>
      </w:r>
      <w:r w:rsidR="003440A1">
        <w:rPr>
          <w:noProof/>
        </w:rPr>
        <w:t xml:space="preserve"> celkové </w:t>
      </w:r>
      <w:r w:rsidR="003440A1" w:rsidRPr="00F56895">
        <w:rPr>
          <w:noProof/>
        </w:rPr>
        <w:t>zprovoznění</w:t>
      </w:r>
      <w:r w:rsidR="003440A1">
        <w:rPr>
          <w:noProof/>
        </w:rPr>
        <w:t xml:space="preserve"> přečerpávací stanice</w:t>
      </w:r>
      <w:r w:rsidR="003440A1" w:rsidRPr="00F56895">
        <w:rPr>
          <w:noProof/>
        </w:rPr>
        <w:t xml:space="preserve">. </w:t>
      </w:r>
      <w:r w:rsidR="003440A1">
        <w:rPr>
          <w:noProof/>
        </w:rPr>
        <w:t>Součástí zakázky je také oprava</w:t>
      </w:r>
      <w:r w:rsidR="003440A1" w:rsidRPr="00F56895">
        <w:rPr>
          <w:noProof/>
        </w:rPr>
        <w:t xml:space="preserve"> </w:t>
      </w:r>
      <w:r w:rsidR="003440A1">
        <w:rPr>
          <w:noProof/>
        </w:rPr>
        <w:t xml:space="preserve">všech  </w:t>
      </w:r>
      <w:r w:rsidR="003440A1" w:rsidRPr="00F56895">
        <w:rPr>
          <w:noProof/>
        </w:rPr>
        <w:t>prasklin v</w:t>
      </w:r>
      <w:r w:rsidR="003440A1">
        <w:rPr>
          <w:noProof/>
        </w:rPr>
        <w:t> </w:t>
      </w:r>
      <w:r w:rsidR="003440A1" w:rsidRPr="00F56895">
        <w:rPr>
          <w:noProof/>
        </w:rPr>
        <w:t>nádrži</w:t>
      </w:r>
      <w:r w:rsidR="003440A1">
        <w:rPr>
          <w:noProof/>
        </w:rPr>
        <w:t xml:space="preserve"> a její celkové utěsnění</w:t>
      </w:r>
      <w:r w:rsidR="003440A1" w:rsidRPr="00F56895">
        <w:rPr>
          <w:noProof/>
        </w:rPr>
        <w:t>.</w:t>
      </w:r>
      <w:r w:rsidR="003440A1" w:rsidRPr="00D84924">
        <w:rPr>
          <w:highlight w:val="magenta"/>
        </w:rPr>
        <w:t xml:space="preserve"> </w:t>
      </w:r>
    </w:p>
    <w:p w14:paraId="3E0DE810" w14:textId="6EB97511" w:rsidR="009731F5" w:rsidRDefault="009731F5" w:rsidP="003440A1">
      <w:pPr>
        <w:spacing w:after="0" w:line="259" w:lineRule="auto"/>
        <w:ind w:left="66"/>
        <w:jc w:val="both"/>
      </w:pPr>
    </w:p>
    <w:p w14:paraId="797D32BF" w14:textId="62F244C2" w:rsidR="009731F5" w:rsidRDefault="009731F5" w:rsidP="009731F5">
      <w:pPr>
        <w:spacing w:after="0"/>
        <w:jc w:val="both"/>
      </w:pPr>
      <w:r w:rsidRPr="00B10619">
        <w:t xml:space="preserve">Během </w:t>
      </w:r>
      <w:r w:rsidR="00616FC7">
        <w:t>prováděných prací</w:t>
      </w:r>
      <w:r w:rsidRPr="00B10619">
        <w:t xml:space="preserve"> je nutné zabezpečit čerpání vody z kolejiště v případě dešťů.</w:t>
      </w:r>
    </w:p>
    <w:p w14:paraId="322F5D56" w14:textId="77777777" w:rsidR="00616FC7" w:rsidRDefault="00616FC7" w:rsidP="00FC2F16">
      <w:pPr>
        <w:spacing w:after="0"/>
        <w:rPr>
          <w:rFonts w:ascii="Verdana" w:hAnsi="Verdana"/>
          <w:b/>
        </w:rPr>
      </w:pPr>
    </w:p>
    <w:p w14:paraId="071CE7A2" w14:textId="77777777" w:rsidR="00616FC7" w:rsidRDefault="00616FC7" w:rsidP="00FC2F16">
      <w:pPr>
        <w:spacing w:after="0"/>
        <w:rPr>
          <w:rFonts w:ascii="Verdana" w:hAnsi="Verdana"/>
          <w:b/>
        </w:rPr>
      </w:pPr>
    </w:p>
    <w:p w14:paraId="396D9E5C" w14:textId="3DED4C47" w:rsidR="00616FC7" w:rsidRDefault="00616FC7" w:rsidP="00616FC7">
      <w:pPr>
        <w:pStyle w:val="Nadpis2"/>
      </w:pPr>
      <w:r>
        <w:t>2. Specifikace</w:t>
      </w:r>
    </w:p>
    <w:p w14:paraId="568D0D8A" w14:textId="77777777" w:rsidR="009731F5" w:rsidRPr="00527513" w:rsidRDefault="009731F5" w:rsidP="00FC2F16">
      <w:pPr>
        <w:spacing w:after="0"/>
        <w:rPr>
          <w:rFonts w:ascii="Verdana" w:hAnsi="Verdana"/>
          <w:b/>
        </w:rPr>
      </w:pPr>
    </w:p>
    <w:p w14:paraId="1ADD8948" w14:textId="77777777" w:rsidR="003003BE" w:rsidRPr="003003BE" w:rsidRDefault="003003BE" w:rsidP="001870C3">
      <w:pPr>
        <w:pStyle w:val="Odstavecseseznamem"/>
        <w:numPr>
          <w:ilvl w:val="0"/>
          <w:numId w:val="46"/>
        </w:numPr>
        <w:spacing w:after="0" w:line="259" w:lineRule="auto"/>
        <w:ind w:left="709" w:hanging="643"/>
        <w:rPr>
          <w:rFonts w:ascii="Verdana" w:hAnsi="Verdana"/>
        </w:rPr>
      </w:pPr>
      <w:r w:rsidRPr="003003BE">
        <w:rPr>
          <w:rFonts w:ascii="Verdana" w:hAnsi="Verdana"/>
        </w:rPr>
        <w:t>Demontáž stávajícího potrubí DN 80 mm</w:t>
      </w:r>
    </w:p>
    <w:p w14:paraId="3FE8542A" w14:textId="77777777" w:rsidR="003003BE" w:rsidRPr="003003BE" w:rsidRDefault="003003BE" w:rsidP="001870C3">
      <w:pPr>
        <w:pStyle w:val="Odstavecseseznamem"/>
        <w:numPr>
          <w:ilvl w:val="0"/>
          <w:numId w:val="46"/>
        </w:numPr>
        <w:spacing w:after="0" w:line="259" w:lineRule="auto"/>
        <w:ind w:left="709" w:hanging="643"/>
        <w:rPr>
          <w:rFonts w:ascii="Verdana" w:hAnsi="Verdana"/>
        </w:rPr>
      </w:pPr>
      <w:r w:rsidRPr="003003BE">
        <w:rPr>
          <w:rFonts w:ascii="Verdana" w:hAnsi="Verdana"/>
        </w:rPr>
        <w:t>Demontáž stávajících čerpadel a zpětných klapek, 2 x horizontální čerpadlo,1 x vertikální čerpadlo a 1 x kalové čerpadlo</w:t>
      </w:r>
    </w:p>
    <w:p w14:paraId="4EF1B443" w14:textId="77777777" w:rsidR="003003BE" w:rsidRPr="003003BE" w:rsidRDefault="003003BE" w:rsidP="001870C3">
      <w:pPr>
        <w:pStyle w:val="Odstavecseseznamem"/>
        <w:numPr>
          <w:ilvl w:val="0"/>
          <w:numId w:val="46"/>
        </w:numPr>
        <w:spacing w:after="0" w:line="259" w:lineRule="auto"/>
        <w:ind w:left="709" w:hanging="643"/>
        <w:rPr>
          <w:rFonts w:ascii="Verdana" w:hAnsi="Verdana"/>
        </w:rPr>
      </w:pPr>
      <w:r w:rsidRPr="003003BE">
        <w:rPr>
          <w:rFonts w:ascii="Verdana" w:hAnsi="Verdana"/>
        </w:rPr>
        <w:t>Kompletní demontáž elektrorozvaděče a lankových spínačů</w:t>
      </w:r>
    </w:p>
    <w:p w14:paraId="299D427C" w14:textId="77777777" w:rsidR="003003BE" w:rsidRPr="003003BE" w:rsidRDefault="003003BE" w:rsidP="001870C3">
      <w:pPr>
        <w:pStyle w:val="Odstavecseseznamem"/>
        <w:numPr>
          <w:ilvl w:val="0"/>
          <w:numId w:val="46"/>
        </w:numPr>
        <w:spacing w:after="0" w:line="259" w:lineRule="auto"/>
        <w:ind w:left="709" w:hanging="643"/>
        <w:rPr>
          <w:rFonts w:ascii="Verdana" w:hAnsi="Verdana"/>
        </w:rPr>
      </w:pPr>
      <w:r w:rsidRPr="003003BE">
        <w:rPr>
          <w:rFonts w:ascii="Verdana" w:hAnsi="Verdana"/>
        </w:rPr>
        <w:t>Vyčištění nádrží</w:t>
      </w:r>
    </w:p>
    <w:p w14:paraId="110C6837" w14:textId="77777777" w:rsidR="003003BE" w:rsidRPr="003003BE" w:rsidRDefault="003003BE" w:rsidP="001870C3">
      <w:pPr>
        <w:pStyle w:val="Odstavecseseznamem"/>
        <w:numPr>
          <w:ilvl w:val="0"/>
          <w:numId w:val="46"/>
        </w:numPr>
        <w:spacing w:after="0" w:line="259" w:lineRule="auto"/>
        <w:ind w:left="709" w:hanging="643"/>
        <w:rPr>
          <w:rFonts w:ascii="Verdana" w:hAnsi="Verdana"/>
        </w:rPr>
      </w:pPr>
      <w:r w:rsidRPr="003003BE">
        <w:rPr>
          <w:rFonts w:ascii="Verdana" w:hAnsi="Verdana"/>
        </w:rPr>
        <w:t xml:space="preserve">Případné </w:t>
      </w:r>
      <w:proofErr w:type="spellStart"/>
      <w:r w:rsidRPr="003003BE">
        <w:rPr>
          <w:rFonts w:ascii="Verdana" w:hAnsi="Verdana"/>
        </w:rPr>
        <w:t>vystěrkování</w:t>
      </w:r>
      <w:proofErr w:type="spellEnd"/>
      <w:r w:rsidRPr="003003BE">
        <w:rPr>
          <w:rFonts w:ascii="Verdana" w:hAnsi="Verdana"/>
        </w:rPr>
        <w:t xml:space="preserve"> prasklin v obou nádržích (akumulační a čerpací)</w:t>
      </w:r>
    </w:p>
    <w:p w14:paraId="2406BF4D" w14:textId="77777777" w:rsidR="003003BE" w:rsidRPr="003003BE" w:rsidRDefault="003003BE" w:rsidP="001870C3">
      <w:pPr>
        <w:pStyle w:val="Odstavecseseznamem"/>
        <w:numPr>
          <w:ilvl w:val="0"/>
          <w:numId w:val="46"/>
        </w:numPr>
        <w:spacing w:after="0" w:line="259" w:lineRule="auto"/>
        <w:ind w:left="709" w:hanging="643"/>
        <w:rPr>
          <w:rFonts w:ascii="Verdana" w:hAnsi="Verdana"/>
        </w:rPr>
      </w:pPr>
      <w:r w:rsidRPr="003003BE">
        <w:rPr>
          <w:rFonts w:ascii="Verdana" w:hAnsi="Verdana"/>
        </w:rPr>
        <w:t>Výměna venkovních česlí na přítoku do nádrží</w:t>
      </w:r>
    </w:p>
    <w:p w14:paraId="31E5C517" w14:textId="4BD9DBBD" w:rsidR="003003BE" w:rsidRPr="003003BE" w:rsidRDefault="003003BE" w:rsidP="001870C3">
      <w:pPr>
        <w:pStyle w:val="Odstavecseseznamem"/>
        <w:numPr>
          <w:ilvl w:val="0"/>
          <w:numId w:val="46"/>
        </w:numPr>
        <w:spacing w:after="0" w:line="259" w:lineRule="auto"/>
        <w:ind w:left="709" w:hanging="643"/>
        <w:rPr>
          <w:rFonts w:ascii="Verdana" w:hAnsi="Verdana"/>
        </w:rPr>
      </w:pPr>
      <w:r w:rsidRPr="003003BE">
        <w:rPr>
          <w:rFonts w:ascii="Verdana" w:hAnsi="Verdana"/>
        </w:rPr>
        <w:t>Dodávka nových čerpadel</w:t>
      </w:r>
      <w:r w:rsidR="00E76C0F">
        <w:rPr>
          <w:rFonts w:ascii="Verdana" w:hAnsi="Verdana"/>
        </w:rPr>
        <w:t xml:space="preserve"> se schopností čerpat </w:t>
      </w:r>
      <w:r w:rsidRPr="003003BE">
        <w:rPr>
          <w:rFonts w:ascii="Verdana" w:hAnsi="Verdana"/>
        </w:rPr>
        <w:t>vod</w:t>
      </w:r>
      <w:r w:rsidR="00E76C0F">
        <w:rPr>
          <w:rFonts w:ascii="Verdana" w:hAnsi="Verdana"/>
        </w:rPr>
        <w:t>u</w:t>
      </w:r>
      <w:r w:rsidRPr="003003BE">
        <w:rPr>
          <w:rFonts w:ascii="Verdana" w:hAnsi="Verdana"/>
        </w:rPr>
        <w:t xml:space="preserve"> znečištěn</w:t>
      </w:r>
      <w:r w:rsidR="00E76C0F">
        <w:rPr>
          <w:rFonts w:ascii="Verdana" w:hAnsi="Verdana"/>
        </w:rPr>
        <w:t>ou</w:t>
      </w:r>
      <w:r w:rsidRPr="003003BE">
        <w:rPr>
          <w:rFonts w:ascii="Verdana" w:hAnsi="Verdana"/>
        </w:rPr>
        <w:t xml:space="preserve"> splachem zeminy a abrazivních látek</w:t>
      </w:r>
    </w:p>
    <w:p w14:paraId="56C6CE35" w14:textId="4AEB1716" w:rsidR="003003BE" w:rsidRPr="0090667B" w:rsidRDefault="003003BE" w:rsidP="001870C3">
      <w:pPr>
        <w:pStyle w:val="Odstavecseseznamem"/>
        <w:numPr>
          <w:ilvl w:val="0"/>
          <w:numId w:val="48"/>
        </w:numPr>
        <w:spacing w:after="0" w:line="259" w:lineRule="auto"/>
        <w:ind w:left="709" w:hanging="643"/>
        <w:rPr>
          <w:rFonts w:ascii="Verdana" w:hAnsi="Verdana"/>
          <w:color w:val="000000" w:themeColor="text1"/>
        </w:rPr>
      </w:pPr>
      <w:r w:rsidRPr="003003BE">
        <w:rPr>
          <w:rFonts w:ascii="Verdana" w:hAnsi="Verdana"/>
        </w:rPr>
        <w:t xml:space="preserve">2 x čerpadlo </w:t>
      </w:r>
      <w:r w:rsidRPr="0090667B">
        <w:rPr>
          <w:rFonts w:ascii="Verdana" w:hAnsi="Verdana"/>
          <w:color w:val="000000" w:themeColor="text1"/>
        </w:rPr>
        <w:t>průtok</w:t>
      </w:r>
      <w:r w:rsidR="00E76C0F" w:rsidRPr="0090667B">
        <w:rPr>
          <w:rFonts w:ascii="Verdana" w:hAnsi="Verdana"/>
          <w:color w:val="000000" w:themeColor="text1"/>
        </w:rPr>
        <w:t xml:space="preserve"> min</w:t>
      </w:r>
      <w:r w:rsidR="0090667B" w:rsidRPr="0090667B">
        <w:rPr>
          <w:rFonts w:ascii="Verdana" w:hAnsi="Verdana"/>
          <w:color w:val="000000" w:themeColor="text1"/>
        </w:rPr>
        <w:t>.</w:t>
      </w:r>
      <w:r w:rsidRPr="0090667B">
        <w:rPr>
          <w:rFonts w:ascii="Verdana" w:hAnsi="Verdana"/>
          <w:color w:val="000000" w:themeColor="text1"/>
        </w:rPr>
        <w:t xml:space="preserve"> </w:t>
      </w:r>
      <w:r w:rsidR="003440A1">
        <w:rPr>
          <w:rFonts w:ascii="Verdana" w:hAnsi="Verdana"/>
          <w:color w:val="000000" w:themeColor="text1"/>
        </w:rPr>
        <w:t>11</w:t>
      </w:r>
      <w:r w:rsidRPr="0090667B">
        <w:rPr>
          <w:rFonts w:ascii="Verdana" w:hAnsi="Verdana"/>
          <w:color w:val="000000" w:themeColor="text1"/>
        </w:rPr>
        <w:t xml:space="preserve"> l/s   dopravní výška</w:t>
      </w:r>
      <w:r w:rsidR="00E76C0F" w:rsidRPr="0090667B">
        <w:rPr>
          <w:rFonts w:ascii="Verdana" w:hAnsi="Verdana"/>
          <w:color w:val="000000" w:themeColor="text1"/>
        </w:rPr>
        <w:t xml:space="preserve"> min</w:t>
      </w:r>
      <w:r w:rsidR="0090667B" w:rsidRPr="0090667B">
        <w:rPr>
          <w:rFonts w:ascii="Verdana" w:hAnsi="Verdana"/>
          <w:color w:val="000000" w:themeColor="text1"/>
        </w:rPr>
        <w:t>.</w:t>
      </w:r>
      <w:r w:rsidRPr="0090667B">
        <w:rPr>
          <w:rFonts w:ascii="Verdana" w:hAnsi="Verdana"/>
          <w:color w:val="000000" w:themeColor="text1"/>
        </w:rPr>
        <w:t xml:space="preserve"> h 46 m</w:t>
      </w:r>
    </w:p>
    <w:p w14:paraId="23E1B2B4" w14:textId="557E7D63" w:rsidR="003003BE" w:rsidRPr="0090667B" w:rsidRDefault="003003BE" w:rsidP="001870C3">
      <w:pPr>
        <w:pStyle w:val="Odstavecseseznamem"/>
        <w:numPr>
          <w:ilvl w:val="0"/>
          <w:numId w:val="48"/>
        </w:numPr>
        <w:spacing w:after="0" w:line="259" w:lineRule="auto"/>
        <w:ind w:left="709" w:hanging="643"/>
        <w:rPr>
          <w:rFonts w:ascii="Verdana" w:hAnsi="Verdana"/>
          <w:color w:val="000000" w:themeColor="text1"/>
        </w:rPr>
      </w:pPr>
      <w:r w:rsidRPr="0090667B">
        <w:rPr>
          <w:rFonts w:ascii="Verdana" w:hAnsi="Verdana"/>
          <w:color w:val="000000" w:themeColor="text1"/>
        </w:rPr>
        <w:t>1 x čerpadlo kalové</w:t>
      </w:r>
      <w:r w:rsidR="00E76C0F" w:rsidRPr="0090667B">
        <w:rPr>
          <w:rFonts w:ascii="Verdana" w:hAnsi="Verdana"/>
          <w:color w:val="000000" w:themeColor="text1"/>
        </w:rPr>
        <w:t xml:space="preserve"> min</w:t>
      </w:r>
      <w:r w:rsidR="0090667B" w:rsidRPr="0090667B">
        <w:rPr>
          <w:rFonts w:ascii="Verdana" w:hAnsi="Verdana"/>
          <w:color w:val="000000" w:themeColor="text1"/>
        </w:rPr>
        <w:t>.</w:t>
      </w:r>
      <w:r w:rsidRPr="0090667B">
        <w:rPr>
          <w:rFonts w:ascii="Verdana" w:hAnsi="Verdana"/>
          <w:color w:val="000000" w:themeColor="text1"/>
        </w:rPr>
        <w:t xml:space="preserve"> průtok 5 l/s    dopravní výška </w:t>
      </w:r>
      <w:r w:rsidR="00E76C0F" w:rsidRPr="0090667B">
        <w:rPr>
          <w:rFonts w:ascii="Verdana" w:hAnsi="Verdana"/>
          <w:color w:val="000000" w:themeColor="text1"/>
        </w:rPr>
        <w:t>min</w:t>
      </w:r>
      <w:r w:rsidR="0090667B" w:rsidRPr="0090667B">
        <w:rPr>
          <w:rFonts w:ascii="Verdana" w:hAnsi="Verdana"/>
          <w:color w:val="000000" w:themeColor="text1"/>
        </w:rPr>
        <w:t>.</w:t>
      </w:r>
      <w:r w:rsidR="00E76C0F" w:rsidRPr="0090667B">
        <w:rPr>
          <w:rFonts w:ascii="Verdana" w:hAnsi="Verdana"/>
          <w:color w:val="000000" w:themeColor="text1"/>
        </w:rPr>
        <w:t xml:space="preserve"> </w:t>
      </w:r>
      <w:r w:rsidRPr="0090667B">
        <w:rPr>
          <w:rFonts w:ascii="Verdana" w:hAnsi="Verdana"/>
          <w:color w:val="000000" w:themeColor="text1"/>
        </w:rPr>
        <w:t>h 15 m</w:t>
      </w:r>
    </w:p>
    <w:p w14:paraId="7978D132" w14:textId="21214001" w:rsidR="003F1231" w:rsidRPr="0090667B" w:rsidRDefault="003003BE" w:rsidP="001870C3">
      <w:pPr>
        <w:pStyle w:val="Odstavecseseznamem"/>
        <w:numPr>
          <w:ilvl w:val="0"/>
          <w:numId w:val="46"/>
        </w:numPr>
        <w:spacing w:after="0" w:line="259" w:lineRule="auto"/>
        <w:ind w:left="709" w:hanging="643"/>
        <w:rPr>
          <w:rFonts w:ascii="Verdana" w:hAnsi="Verdana"/>
        </w:rPr>
      </w:pPr>
      <w:r w:rsidRPr="0090667B">
        <w:rPr>
          <w:rFonts w:ascii="Verdana" w:hAnsi="Verdana"/>
          <w:color w:val="000000" w:themeColor="text1"/>
        </w:rPr>
        <w:t>Dodávka nových potrubních rozvodů, zp</w:t>
      </w:r>
      <w:r w:rsidR="0090667B">
        <w:rPr>
          <w:rFonts w:ascii="Verdana" w:hAnsi="Verdana"/>
          <w:color w:val="000000" w:themeColor="text1"/>
        </w:rPr>
        <w:t>ětných</w:t>
      </w:r>
      <w:r w:rsidRPr="0090667B">
        <w:rPr>
          <w:rFonts w:ascii="Verdana" w:hAnsi="Verdana"/>
          <w:color w:val="000000" w:themeColor="text1"/>
        </w:rPr>
        <w:t xml:space="preserve"> klapek, šoupat a dalších potřebných </w:t>
      </w:r>
      <w:r w:rsidRPr="0090667B">
        <w:rPr>
          <w:rFonts w:ascii="Verdana" w:hAnsi="Verdana"/>
        </w:rPr>
        <w:t xml:space="preserve">komponentů </w:t>
      </w:r>
      <w:r w:rsidR="00154663" w:rsidRPr="0090667B">
        <w:rPr>
          <w:rFonts w:ascii="Verdana" w:hAnsi="Verdana"/>
        </w:rPr>
        <w:t xml:space="preserve">v </w:t>
      </w:r>
      <w:r w:rsidRPr="0090667B">
        <w:rPr>
          <w:rFonts w:ascii="Verdana" w:hAnsi="Verdana"/>
        </w:rPr>
        <w:t>provedení litina DN 80 mm</w:t>
      </w:r>
    </w:p>
    <w:p w14:paraId="001294BD" w14:textId="007C3334" w:rsidR="003003BE" w:rsidRDefault="003003BE" w:rsidP="001870C3">
      <w:pPr>
        <w:pStyle w:val="Odstavecseseznamem"/>
        <w:numPr>
          <w:ilvl w:val="0"/>
          <w:numId w:val="46"/>
        </w:numPr>
        <w:spacing w:after="0" w:line="259" w:lineRule="auto"/>
        <w:ind w:left="709" w:hanging="643"/>
      </w:pPr>
      <w:proofErr w:type="spellStart"/>
      <w:proofErr w:type="gramStart"/>
      <w:r w:rsidRPr="003003BE">
        <w:rPr>
          <w:rFonts w:ascii="Verdana" w:hAnsi="Verdana"/>
        </w:rPr>
        <w:t>Elektrozvaděč</w:t>
      </w:r>
      <w:proofErr w:type="spellEnd"/>
      <w:r>
        <w:rPr>
          <w:rFonts w:ascii="Verdana" w:hAnsi="Verdana"/>
        </w:rPr>
        <w:t xml:space="preserve"> - r</w:t>
      </w:r>
      <w:r>
        <w:t>ozvaděč</w:t>
      </w:r>
      <w:proofErr w:type="gramEnd"/>
      <w:r>
        <w:t xml:space="preserve"> musí splňovat požadavky norem</w:t>
      </w:r>
      <w:r w:rsidR="0090667B">
        <w:t>. Bu</w:t>
      </w:r>
      <w:r>
        <w:t xml:space="preserve">de vybaven plovákovými   </w:t>
      </w:r>
    </w:p>
    <w:p w14:paraId="45594A76" w14:textId="5D1A8AE5" w:rsidR="0094271F" w:rsidRDefault="003003BE" w:rsidP="001870C3">
      <w:pPr>
        <w:pStyle w:val="Odstavecseseznamem"/>
        <w:spacing w:after="0" w:line="259" w:lineRule="auto"/>
        <w:ind w:left="709" w:hanging="1"/>
      </w:pPr>
      <w:r>
        <w:t>nebo hladinovými spínači pro řízení chodu čerpadel. Pomocí GSM signálu bude hlásit obsluze výpadek elektro a dosažení maximální hladiny v čerpací nádrži.</w:t>
      </w:r>
    </w:p>
    <w:p w14:paraId="2B551A04" w14:textId="4824AF9A" w:rsidR="0094271F" w:rsidRPr="0094271F" w:rsidRDefault="0094271F" w:rsidP="001870C3">
      <w:pPr>
        <w:pStyle w:val="Odstavecseseznamem"/>
        <w:numPr>
          <w:ilvl w:val="0"/>
          <w:numId w:val="46"/>
        </w:numPr>
        <w:spacing w:after="0" w:line="259" w:lineRule="auto"/>
        <w:ind w:left="709" w:hanging="643"/>
        <w:rPr>
          <w:rFonts w:ascii="Verdana" w:hAnsi="Verdana"/>
        </w:rPr>
      </w:pPr>
      <w:r>
        <w:rPr>
          <w:rFonts w:ascii="Verdana" w:hAnsi="Verdana"/>
        </w:rPr>
        <w:t>Vypracování a předání D</w:t>
      </w:r>
      <w:r w:rsidRPr="0094271F">
        <w:rPr>
          <w:rFonts w:ascii="Verdana" w:hAnsi="Verdana"/>
        </w:rPr>
        <w:t>okumentace skutečn</w:t>
      </w:r>
      <w:r>
        <w:rPr>
          <w:rFonts w:ascii="Verdana" w:hAnsi="Verdana"/>
        </w:rPr>
        <w:t>é</w:t>
      </w:r>
      <w:r w:rsidRPr="0094271F">
        <w:rPr>
          <w:rFonts w:ascii="Verdana" w:hAnsi="Verdana"/>
        </w:rPr>
        <w:t>ho provedení</w:t>
      </w:r>
    </w:p>
    <w:p w14:paraId="2AFE5C15" w14:textId="77777777" w:rsidR="009F392E" w:rsidRDefault="009F392E" w:rsidP="007700E6">
      <w:pPr>
        <w:rPr>
          <w:noProof/>
        </w:rPr>
      </w:pPr>
    </w:p>
    <w:p w14:paraId="52441363" w14:textId="16B9316E" w:rsidR="0090667B" w:rsidRDefault="0090667B" w:rsidP="0090667B">
      <w:pPr>
        <w:pStyle w:val="Nadpis2"/>
        <w:rPr>
          <w:noProof/>
        </w:rPr>
      </w:pPr>
      <w:r>
        <w:rPr>
          <w:noProof/>
        </w:rPr>
        <w:t xml:space="preserve">3. </w:t>
      </w:r>
      <w:r w:rsidR="001870C3">
        <w:rPr>
          <w:noProof/>
        </w:rPr>
        <w:t>Přiložená dokumentace k dodávce</w:t>
      </w:r>
    </w:p>
    <w:p w14:paraId="42C88F06" w14:textId="79FF808E" w:rsidR="001870C3" w:rsidRDefault="001870C3" w:rsidP="001870C3">
      <w:pPr>
        <w:spacing w:after="0"/>
      </w:pPr>
      <w:r>
        <w:t>•</w:t>
      </w:r>
      <w:r>
        <w:tab/>
        <w:t xml:space="preserve">Dodací list a záruční list na kompletní technologický celek v délce </w:t>
      </w:r>
      <w:r w:rsidR="00202120" w:rsidRPr="006111C0">
        <w:t>24</w:t>
      </w:r>
      <w:r>
        <w:t xml:space="preserve"> měsíců.</w:t>
      </w:r>
    </w:p>
    <w:p w14:paraId="2CDC69E0" w14:textId="0A786B40" w:rsidR="001870C3" w:rsidRDefault="001870C3" w:rsidP="001870C3">
      <w:pPr>
        <w:spacing w:after="0"/>
      </w:pPr>
      <w:r>
        <w:t>•</w:t>
      </w:r>
      <w:r>
        <w:tab/>
        <w:t>Návod k použití, údržbě a obsluze, základní technický popis zařízení.</w:t>
      </w:r>
      <w:r>
        <w:tab/>
      </w:r>
    </w:p>
    <w:p w14:paraId="74A4A7C8" w14:textId="541A87A3" w:rsidR="001870C3" w:rsidRPr="001870C3" w:rsidRDefault="001870C3" w:rsidP="001870C3">
      <w:pPr>
        <w:spacing w:after="0"/>
      </w:pPr>
      <w:r>
        <w:t>•</w:t>
      </w:r>
      <w:r>
        <w:tab/>
        <w:t>Revizní zpráva elektroinstalace.</w:t>
      </w:r>
    </w:p>
    <w:sectPr w:rsidR="001870C3" w:rsidRPr="001870C3" w:rsidSect="00506F1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206A5" w14:textId="77777777" w:rsidR="000B3A9A" w:rsidRDefault="000B3A9A" w:rsidP="00962258">
      <w:pPr>
        <w:spacing w:after="0" w:line="240" w:lineRule="auto"/>
      </w:pPr>
      <w:r>
        <w:separator/>
      </w:r>
    </w:p>
  </w:endnote>
  <w:endnote w:type="continuationSeparator" w:id="0">
    <w:p w14:paraId="4E01C003" w14:textId="77777777" w:rsidR="000B3A9A" w:rsidRDefault="000B3A9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1190A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AEE6F7" w14:textId="5D91022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74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50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DF89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A983EE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DB15B89" w14:textId="77777777" w:rsidR="00F1715C" w:rsidRDefault="00F1715C" w:rsidP="00D831A3">
          <w:pPr>
            <w:pStyle w:val="Zpat"/>
          </w:pPr>
        </w:p>
      </w:tc>
    </w:tr>
  </w:tbl>
  <w:p w14:paraId="54E6BB1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2009B77" wp14:editId="3C58CC7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302C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5A8DFD3" wp14:editId="2A9F7F6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B9FDA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C71643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484A60" w14:textId="231FFD0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31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31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5A3B6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DA612C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2AF1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57F7E7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72443B9" w14:textId="77777777" w:rsidR="00F1715C" w:rsidRDefault="00A17BD4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3546E088" w14:textId="77777777" w:rsidR="00F1715C" w:rsidRDefault="009B2AEB" w:rsidP="00460660">
          <w:pPr>
            <w:pStyle w:val="Zpat"/>
            <w:rPr>
              <w:b/>
            </w:rPr>
          </w:pPr>
          <w:r w:rsidRPr="009B2AEB">
            <w:rPr>
              <w:b/>
            </w:rPr>
            <w:t>Oblastní ředitelství Hradec Králové</w:t>
          </w:r>
        </w:p>
        <w:p w14:paraId="7B209074" w14:textId="77777777" w:rsidR="009B2AEB" w:rsidRDefault="009B2AEB" w:rsidP="00460660">
          <w:pPr>
            <w:pStyle w:val="Zpat"/>
            <w:rPr>
              <w:b/>
            </w:rPr>
          </w:pPr>
          <w:r>
            <w:rPr>
              <w:b/>
            </w:rPr>
            <w:t xml:space="preserve">U </w:t>
          </w:r>
          <w:proofErr w:type="spellStart"/>
          <w:r>
            <w:rPr>
              <w:b/>
            </w:rPr>
            <w:t>Fotochemy</w:t>
          </w:r>
          <w:proofErr w:type="spellEnd"/>
          <w:r>
            <w:rPr>
              <w:b/>
            </w:rPr>
            <w:t xml:space="preserve"> 259</w:t>
          </w:r>
        </w:p>
        <w:p w14:paraId="2B52A42F" w14:textId="77777777" w:rsidR="009B2AEB" w:rsidRPr="009B2AEB" w:rsidRDefault="009B2AEB" w:rsidP="00460660">
          <w:pPr>
            <w:pStyle w:val="Zpat"/>
            <w:rPr>
              <w:b/>
            </w:rPr>
          </w:pPr>
          <w:r>
            <w:rPr>
              <w:b/>
            </w:rPr>
            <w:t>501 01 Hradec Králové</w:t>
          </w:r>
        </w:p>
      </w:tc>
    </w:tr>
  </w:tbl>
  <w:p w14:paraId="451F1E6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01F5F9B" wp14:editId="6EA391C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5C68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1B67CA" wp14:editId="7A697FB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DA24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D14C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DE4E7" w14:textId="77777777" w:rsidR="000B3A9A" w:rsidRDefault="000B3A9A" w:rsidP="00962258">
      <w:pPr>
        <w:spacing w:after="0" w:line="240" w:lineRule="auto"/>
      </w:pPr>
      <w:r>
        <w:separator/>
      </w:r>
    </w:p>
  </w:footnote>
  <w:footnote w:type="continuationSeparator" w:id="0">
    <w:p w14:paraId="3930CD1B" w14:textId="77777777" w:rsidR="000B3A9A" w:rsidRDefault="000B3A9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170F4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68499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8DC879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4B76BC" w14:textId="77777777" w:rsidR="00F1715C" w:rsidRPr="00D6163D" w:rsidRDefault="00F1715C" w:rsidP="00D6163D">
          <w:pPr>
            <w:pStyle w:val="Druhdokumentu"/>
          </w:pPr>
        </w:p>
      </w:tc>
    </w:tr>
  </w:tbl>
  <w:p w14:paraId="38B299F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2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71"/>
      <w:gridCol w:w="4236"/>
      <w:gridCol w:w="5322"/>
    </w:tblGrid>
    <w:tr w:rsidR="00F1715C" w14:paraId="0F6BCAF8" w14:textId="77777777" w:rsidTr="00C338D2">
      <w:trPr>
        <w:trHeight w:hRule="exact" w:val="930"/>
      </w:trPr>
      <w:tc>
        <w:tcPr>
          <w:tcW w:w="1271" w:type="dxa"/>
          <w:tcMar>
            <w:left w:w="0" w:type="dxa"/>
            <w:right w:w="0" w:type="dxa"/>
          </w:tcMar>
        </w:tcPr>
        <w:p w14:paraId="6825724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4236" w:type="dxa"/>
          <w:shd w:val="clear" w:color="auto" w:fill="auto"/>
          <w:tcMar>
            <w:left w:w="0" w:type="dxa"/>
            <w:right w:w="0" w:type="dxa"/>
          </w:tcMar>
        </w:tcPr>
        <w:p w14:paraId="7F9DD067" w14:textId="77777777" w:rsidR="00F1715C" w:rsidRDefault="00F1715C" w:rsidP="00FC6389">
          <w:pPr>
            <w:pStyle w:val="Zpat"/>
          </w:pPr>
        </w:p>
      </w:tc>
      <w:tc>
        <w:tcPr>
          <w:tcW w:w="5322" w:type="dxa"/>
          <w:shd w:val="clear" w:color="auto" w:fill="auto"/>
          <w:tcMar>
            <w:left w:w="0" w:type="dxa"/>
            <w:right w:w="0" w:type="dxa"/>
          </w:tcMar>
        </w:tcPr>
        <w:p w14:paraId="6450EB9D" w14:textId="6F3D02CD" w:rsidR="00F1715C" w:rsidRPr="00FC2F16" w:rsidRDefault="003003BE" w:rsidP="007700E6">
          <w:pPr>
            <w:pStyle w:val="Druhdokumentu"/>
            <w:tabs>
              <w:tab w:val="left" w:pos="2295"/>
            </w:tabs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D</w:t>
          </w:r>
          <w:r w:rsidRPr="003003BE">
            <w:rPr>
              <w:sz w:val="18"/>
              <w:szCs w:val="18"/>
            </w:rPr>
            <w:t>odávka a mo</w:t>
          </w:r>
          <w:r>
            <w:rPr>
              <w:sz w:val="18"/>
              <w:szCs w:val="18"/>
            </w:rPr>
            <w:t>n</w:t>
          </w:r>
          <w:r w:rsidRPr="003003BE">
            <w:rPr>
              <w:sz w:val="18"/>
              <w:szCs w:val="18"/>
            </w:rPr>
            <w:t>táž technologie přečerpávací stanice</w:t>
          </w:r>
        </w:p>
      </w:tc>
    </w:tr>
    <w:tr w:rsidR="009F392E" w14:paraId="527B972F" w14:textId="77777777" w:rsidTr="00C338D2">
      <w:trPr>
        <w:trHeight w:hRule="exact" w:val="1070"/>
      </w:trPr>
      <w:tc>
        <w:tcPr>
          <w:tcW w:w="1271" w:type="dxa"/>
          <w:tcMar>
            <w:left w:w="0" w:type="dxa"/>
            <w:right w:w="0" w:type="dxa"/>
          </w:tcMar>
        </w:tcPr>
        <w:p w14:paraId="355632E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4236" w:type="dxa"/>
          <w:shd w:val="clear" w:color="auto" w:fill="auto"/>
          <w:tcMar>
            <w:left w:w="0" w:type="dxa"/>
            <w:right w:w="0" w:type="dxa"/>
          </w:tcMar>
        </w:tcPr>
        <w:p w14:paraId="46EBCB91" w14:textId="77777777" w:rsidR="009F392E" w:rsidRDefault="009F392E" w:rsidP="00FC6389">
          <w:pPr>
            <w:pStyle w:val="Zpat"/>
          </w:pPr>
        </w:p>
      </w:tc>
      <w:tc>
        <w:tcPr>
          <w:tcW w:w="5322" w:type="dxa"/>
          <w:shd w:val="clear" w:color="auto" w:fill="auto"/>
          <w:tcMar>
            <w:left w:w="0" w:type="dxa"/>
            <w:right w:w="0" w:type="dxa"/>
          </w:tcMar>
        </w:tcPr>
        <w:p w14:paraId="5EED58FC" w14:textId="77777777" w:rsidR="009F392E" w:rsidRPr="00D6163D" w:rsidRDefault="009F392E" w:rsidP="00FC6389">
          <w:pPr>
            <w:pStyle w:val="Druhdokumentu"/>
          </w:pPr>
        </w:p>
      </w:tc>
    </w:tr>
  </w:tbl>
  <w:p w14:paraId="6A63C58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3E6DBB8" wp14:editId="0A880B1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9DDBF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FF0BF6"/>
    <w:multiLevelType w:val="hybridMultilevel"/>
    <w:tmpl w:val="BFF0E102"/>
    <w:lvl w:ilvl="0" w:tplc="342CCE7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E433B"/>
    <w:multiLevelType w:val="hybridMultilevel"/>
    <w:tmpl w:val="C420B8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E62FE"/>
    <w:multiLevelType w:val="multilevel"/>
    <w:tmpl w:val="160E8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022641B"/>
    <w:multiLevelType w:val="hybridMultilevel"/>
    <w:tmpl w:val="F77E45B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EB2DC4"/>
    <w:multiLevelType w:val="hybridMultilevel"/>
    <w:tmpl w:val="07BC0D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3049268F"/>
    <w:multiLevelType w:val="hybridMultilevel"/>
    <w:tmpl w:val="87787836"/>
    <w:lvl w:ilvl="0" w:tplc="45A2B9E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B4C44"/>
    <w:multiLevelType w:val="multilevel"/>
    <w:tmpl w:val="CABE99FC"/>
    <w:numStyleLink w:val="ListNumbermultilevel"/>
  </w:abstractNum>
  <w:abstractNum w:abstractNumId="13" w15:restartNumberingAfterBreak="0">
    <w:nsid w:val="34EE549F"/>
    <w:multiLevelType w:val="multilevel"/>
    <w:tmpl w:val="CABE99FC"/>
    <w:numStyleLink w:val="ListNumbermultilevel"/>
  </w:abstractNum>
  <w:abstractNum w:abstractNumId="14" w15:restartNumberingAfterBreak="0">
    <w:nsid w:val="36343136"/>
    <w:multiLevelType w:val="hybridMultilevel"/>
    <w:tmpl w:val="9D4CFE4A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0D3587"/>
    <w:multiLevelType w:val="multilevel"/>
    <w:tmpl w:val="CABE99FC"/>
    <w:numStyleLink w:val="ListNumbermultilevel"/>
  </w:abstractNum>
  <w:abstractNum w:abstractNumId="16" w15:restartNumberingAfterBreak="0">
    <w:nsid w:val="3D657B0D"/>
    <w:multiLevelType w:val="hybridMultilevel"/>
    <w:tmpl w:val="C420A7AE"/>
    <w:lvl w:ilvl="0" w:tplc="F4888BF4">
      <w:start w:val="1"/>
      <w:numFmt w:val="bullet"/>
      <w:lvlText w:val="o"/>
      <w:lvlJc w:val="right"/>
      <w:pPr>
        <w:ind w:left="106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CF0541B"/>
    <w:multiLevelType w:val="hybridMultilevel"/>
    <w:tmpl w:val="BF98A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11A59"/>
    <w:multiLevelType w:val="multilevel"/>
    <w:tmpl w:val="54A810C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z w:val="18"/>
      </w:rPr>
    </w:lvl>
    <w:lvl w:ilvl="2">
      <w:start w:val="1"/>
      <w:numFmt w:val="decimal"/>
      <w:lvlText w:val="2.%3."/>
      <w:lvlJc w:val="left"/>
      <w:pPr>
        <w:ind w:left="1224" w:hanging="504"/>
      </w:pPr>
      <w:rPr>
        <w:rFonts w:asciiTheme="minorHAnsi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0239FA"/>
    <w:multiLevelType w:val="multilevel"/>
    <w:tmpl w:val="521EA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B18616C"/>
    <w:multiLevelType w:val="hybridMultilevel"/>
    <w:tmpl w:val="6DD28770"/>
    <w:lvl w:ilvl="0" w:tplc="F918BA6A">
      <w:start w:val="1"/>
      <w:numFmt w:val="ordinal"/>
      <w:lvlText w:val="1.%1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AF0A8C"/>
    <w:multiLevelType w:val="multilevel"/>
    <w:tmpl w:val="0D34D660"/>
    <w:numStyleLink w:val="ListBulletmultilevel"/>
  </w:abstractNum>
  <w:abstractNum w:abstractNumId="22" w15:restartNumberingAfterBreak="0">
    <w:nsid w:val="72671CF4"/>
    <w:multiLevelType w:val="multilevel"/>
    <w:tmpl w:val="CABE99FC"/>
    <w:numStyleLink w:val="ListNumbermultilevel"/>
  </w:abstractNum>
  <w:abstractNum w:abstractNumId="23" w15:restartNumberingAfterBreak="0">
    <w:nsid w:val="74070991"/>
    <w:multiLevelType w:val="multilevel"/>
    <w:tmpl w:val="CABE99FC"/>
    <w:numStyleLink w:val="ListNumbermultilevel"/>
  </w:abstractNum>
  <w:num w:numId="1" w16cid:durableId="354887287">
    <w:abstractNumId w:val="4"/>
  </w:num>
  <w:num w:numId="2" w16cid:durableId="788089028">
    <w:abstractNumId w:val="1"/>
  </w:num>
  <w:num w:numId="3" w16cid:durableId="14684761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7510470">
    <w:abstractNumId w:val="21"/>
  </w:num>
  <w:num w:numId="5" w16cid:durableId="1410301538">
    <w:abstractNumId w:val="6"/>
  </w:num>
  <w:num w:numId="6" w16cid:durableId="1795295316">
    <w:abstractNumId w:val="10"/>
  </w:num>
  <w:num w:numId="7" w16cid:durableId="700403619">
    <w:abstractNumId w:val="0"/>
  </w:num>
  <w:num w:numId="8" w16cid:durableId="1913616492">
    <w:abstractNumId w:val="12"/>
  </w:num>
  <w:num w:numId="9" w16cid:durableId="15829864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8939124">
    <w:abstractNumId w:val="10"/>
  </w:num>
  <w:num w:numId="11" w16cid:durableId="1253856634">
    <w:abstractNumId w:val="1"/>
  </w:num>
  <w:num w:numId="12" w16cid:durableId="599920987">
    <w:abstractNumId w:val="10"/>
  </w:num>
  <w:num w:numId="13" w16cid:durableId="876745014">
    <w:abstractNumId w:val="10"/>
  </w:num>
  <w:num w:numId="14" w16cid:durableId="1048381105">
    <w:abstractNumId w:val="10"/>
  </w:num>
  <w:num w:numId="15" w16cid:durableId="1341738821">
    <w:abstractNumId w:val="10"/>
  </w:num>
  <w:num w:numId="16" w16cid:durableId="1511798233">
    <w:abstractNumId w:val="23"/>
  </w:num>
  <w:num w:numId="17" w16cid:durableId="1127896243">
    <w:abstractNumId w:val="4"/>
  </w:num>
  <w:num w:numId="18" w16cid:durableId="7412917">
    <w:abstractNumId w:val="23"/>
  </w:num>
  <w:num w:numId="19" w16cid:durableId="1809779669">
    <w:abstractNumId w:val="23"/>
  </w:num>
  <w:num w:numId="20" w16cid:durableId="311108075">
    <w:abstractNumId w:val="23"/>
  </w:num>
  <w:num w:numId="21" w16cid:durableId="2036924975">
    <w:abstractNumId w:val="23"/>
  </w:num>
  <w:num w:numId="22" w16cid:durableId="385297997">
    <w:abstractNumId w:val="10"/>
  </w:num>
  <w:num w:numId="23" w16cid:durableId="1880042936">
    <w:abstractNumId w:val="1"/>
  </w:num>
  <w:num w:numId="24" w16cid:durableId="1191650547">
    <w:abstractNumId w:val="10"/>
  </w:num>
  <w:num w:numId="25" w16cid:durableId="414254797">
    <w:abstractNumId w:val="10"/>
  </w:num>
  <w:num w:numId="26" w16cid:durableId="1440294822">
    <w:abstractNumId w:val="10"/>
  </w:num>
  <w:num w:numId="27" w16cid:durableId="896672303">
    <w:abstractNumId w:val="10"/>
  </w:num>
  <w:num w:numId="28" w16cid:durableId="244193516">
    <w:abstractNumId w:val="23"/>
  </w:num>
  <w:num w:numId="29" w16cid:durableId="2028092897">
    <w:abstractNumId w:val="4"/>
  </w:num>
  <w:num w:numId="30" w16cid:durableId="723334188">
    <w:abstractNumId w:val="23"/>
  </w:num>
  <w:num w:numId="31" w16cid:durableId="882130929">
    <w:abstractNumId w:val="23"/>
  </w:num>
  <w:num w:numId="32" w16cid:durableId="1653211834">
    <w:abstractNumId w:val="23"/>
  </w:num>
  <w:num w:numId="33" w16cid:durableId="1249920931">
    <w:abstractNumId w:val="23"/>
  </w:num>
  <w:num w:numId="34" w16cid:durableId="468011603">
    <w:abstractNumId w:val="17"/>
  </w:num>
  <w:num w:numId="35" w16cid:durableId="1862745354">
    <w:abstractNumId w:val="16"/>
  </w:num>
  <w:num w:numId="36" w16cid:durableId="920526459">
    <w:abstractNumId w:val="9"/>
  </w:num>
  <w:num w:numId="37" w16cid:durableId="959805021">
    <w:abstractNumId w:val="20"/>
  </w:num>
  <w:num w:numId="38" w16cid:durableId="505362803">
    <w:abstractNumId w:val="22"/>
  </w:num>
  <w:num w:numId="39" w16cid:durableId="1044402207">
    <w:abstractNumId w:val="15"/>
  </w:num>
  <w:num w:numId="40" w16cid:durableId="1604263413">
    <w:abstractNumId w:val="19"/>
  </w:num>
  <w:num w:numId="41" w16cid:durableId="1562519268">
    <w:abstractNumId w:val="7"/>
  </w:num>
  <w:num w:numId="42" w16cid:durableId="180749344">
    <w:abstractNumId w:val="2"/>
  </w:num>
  <w:num w:numId="43" w16cid:durableId="1304460553">
    <w:abstractNumId w:val="11"/>
  </w:num>
  <w:num w:numId="44" w16cid:durableId="1164203457">
    <w:abstractNumId w:val="5"/>
  </w:num>
  <w:num w:numId="45" w16cid:durableId="1167289821">
    <w:abstractNumId w:val="3"/>
  </w:num>
  <w:num w:numId="46" w16cid:durableId="709955134">
    <w:abstractNumId w:val="8"/>
  </w:num>
  <w:num w:numId="47" w16cid:durableId="1598365511">
    <w:abstractNumId w:val="18"/>
  </w:num>
  <w:num w:numId="48" w16cid:durableId="872305134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BD4"/>
    <w:rsid w:val="000031E7"/>
    <w:rsid w:val="00015157"/>
    <w:rsid w:val="00053BB6"/>
    <w:rsid w:val="000637BA"/>
    <w:rsid w:val="000711EA"/>
    <w:rsid w:val="00072C1E"/>
    <w:rsid w:val="00080552"/>
    <w:rsid w:val="000948DB"/>
    <w:rsid w:val="000B3A9A"/>
    <w:rsid w:val="000B5836"/>
    <w:rsid w:val="000E23A7"/>
    <w:rsid w:val="001000CF"/>
    <w:rsid w:val="00100973"/>
    <w:rsid w:val="0010693F"/>
    <w:rsid w:val="00114472"/>
    <w:rsid w:val="00115216"/>
    <w:rsid w:val="001207C4"/>
    <w:rsid w:val="0014566B"/>
    <w:rsid w:val="00154663"/>
    <w:rsid w:val="001550BC"/>
    <w:rsid w:val="00156626"/>
    <w:rsid w:val="00157F41"/>
    <w:rsid w:val="001605B9"/>
    <w:rsid w:val="00170EC5"/>
    <w:rsid w:val="001747C1"/>
    <w:rsid w:val="00184743"/>
    <w:rsid w:val="001870C3"/>
    <w:rsid w:val="001A52B3"/>
    <w:rsid w:val="001D21F3"/>
    <w:rsid w:val="00202120"/>
    <w:rsid w:val="00207DF5"/>
    <w:rsid w:val="00216922"/>
    <w:rsid w:val="002215B0"/>
    <w:rsid w:val="00230ABD"/>
    <w:rsid w:val="00241DE2"/>
    <w:rsid w:val="002552C3"/>
    <w:rsid w:val="002570D0"/>
    <w:rsid w:val="00265F1A"/>
    <w:rsid w:val="00280E07"/>
    <w:rsid w:val="002C31BF"/>
    <w:rsid w:val="002D08B1"/>
    <w:rsid w:val="002D2B23"/>
    <w:rsid w:val="002E0CD7"/>
    <w:rsid w:val="002F5D42"/>
    <w:rsid w:val="003003BE"/>
    <w:rsid w:val="00335A8D"/>
    <w:rsid w:val="00341DCF"/>
    <w:rsid w:val="003440A1"/>
    <w:rsid w:val="00357BC6"/>
    <w:rsid w:val="003956C6"/>
    <w:rsid w:val="003D71E6"/>
    <w:rsid w:val="003F1231"/>
    <w:rsid w:val="00400D94"/>
    <w:rsid w:val="004074CC"/>
    <w:rsid w:val="00420DE3"/>
    <w:rsid w:val="00441430"/>
    <w:rsid w:val="00450F07"/>
    <w:rsid w:val="00453CD3"/>
    <w:rsid w:val="004561EA"/>
    <w:rsid w:val="00460660"/>
    <w:rsid w:val="00462AFE"/>
    <w:rsid w:val="00486107"/>
    <w:rsid w:val="00491827"/>
    <w:rsid w:val="004A7062"/>
    <w:rsid w:val="004B348C"/>
    <w:rsid w:val="004C3CFC"/>
    <w:rsid w:val="004C4399"/>
    <w:rsid w:val="004C787C"/>
    <w:rsid w:val="004E143C"/>
    <w:rsid w:val="004E3A53"/>
    <w:rsid w:val="004E3FA2"/>
    <w:rsid w:val="004F20BC"/>
    <w:rsid w:val="004F4B9B"/>
    <w:rsid w:val="004F69EA"/>
    <w:rsid w:val="00506F16"/>
    <w:rsid w:val="00511AB9"/>
    <w:rsid w:val="00523EA7"/>
    <w:rsid w:val="00527513"/>
    <w:rsid w:val="00532EFD"/>
    <w:rsid w:val="00553375"/>
    <w:rsid w:val="00557C28"/>
    <w:rsid w:val="0056487C"/>
    <w:rsid w:val="005736B7"/>
    <w:rsid w:val="00575E5A"/>
    <w:rsid w:val="005E7758"/>
    <w:rsid w:val="005F1404"/>
    <w:rsid w:val="0061068E"/>
    <w:rsid w:val="006111C0"/>
    <w:rsid w:val="00615BEE"/>
    <w:rsid w:val="00616FC7"/>
    <w:rsid w:val="00647E71"/>
    <w:rsid w:val="00660AD3"/>
    <w:rsid w:val="00677B7F"/>
    <w:rsid w:val="00692895"/>
    <w:rsid w:val="0069448A"/>
    <w:rsid w:val="006A1212"/>
    <w:rsid w:val="006A21EA"/>
    <w:rsid w:val="006A5570"/>
    <w:rsid w:val="006A689C"/>
    <w:rsid w:val="006B3D79"/>
    <w:rsid w:val="006C4067"/>
    <w:rsid w:val="006D7AFE"/>
    <w:rsid w:val="006E0578"/>
    <w:rsid w:val="006E314D"/>
    <w:rsid w:val="00710723"/>
    <w:rsid w:val="00723ED1"/>
    <w:rsid w:val="00743525"/>
    <w:rsid w:val="00745AEC"/>
    <w:rsid w:val="0076286B"/>
    <w:rsid w:val="007650DB"/>
    <w:rsid w:val="00766846"/>
    <w:rsid w:val="007700E6"/>
    <w:rsid w:val="0077673A"/>
    <w:rsid w:val="007846E1"/>
    <w:rsid w:val="007860BB"/>
    <w:rsid w:val="007B570C"/>
    <w:rsid w:val="007C589B"/>
    <w:rsid w:val="007E4A6E"/>
    <w:rsid w:val="007F1682"/>
    <w:rsid w:val="007F56A7"/>
    <w:rsid w:val="00807DD0"/>
    <w:rsid w:val="00841081"/>
    <w:rsid w:val="008659F3"/>
    <w:rsid w:val="00886D4B"/>
    <w:rsid w:val="00895406"/>
    <w:rsid w:val="008A3568"/>
    <w:rsid w:val="008B109A"/>
    <w:rsid w:val="008B4880"/>
    <w:rsid w:val="008D03B9"/>
    <w:rsid w:val="008F18D6"/>
    <w:rsid w:val="00900BFF"/>
    <w:rsid w:val="00904780"/>
    <w:rsid w:val="0090667B"/>
    <w:rsid w:val="00917A4A"/>
    <w:rsid w:val="00920280"/>
    <w:rsid w:val="00922385"/>
    <w:rsid w:val="009223DF"/>
    <w:rsid w:val="00923DE9"/>
    <w:rsid w:val="00936091"/>
    <w:rsid w:val="00940D8A"/>
    <w:rsid w:val="0094271F"/>
    <w:rsid w:val="00944D57"/>
    <w:rsid w:val="00962258"/>
    <w:rsid w:val="009678B7"/>
    <w:rsid w:val="009731F5"/>
    <w:rsid w:val="009833E1"/>
    <w:rsid w:val="00984DD1"/>
    <w:rsid w:val="00992D9C"/>
    <w:rsid w:val="00996CB8"/>
    <w:rsid w:val="009B14A9"/>
    <w:rsid w:val="009B2AEB"/>
    <w:rsid w:val="009B2E97"/>
    <w:rsid w:val="009E07F4"/>
    <w:rsid w:val="009F392E"/>
    <w:rsid w:val="00A17BD4"/>
    <w:rsid w:val="00A324E5"/>
    <w:rsid w:val="00A6177B"/>
    <w:rsid w:val="00A66136"/>
    <w:rsid w:val="00AA4CBB"/>
    <w:rsid w:val="00AA65FA"/>
    <w:rsid w:val="00AA7351"/>
    <w:rsid w:val="00AD056F"/>
    <w:rsid w:val="00AD6731"/>
    <w:rsid w:val="00AD7043"/>
    <w:rsid w:val="00AD76E7"/>
    <w:rsid w:val="00B009C8"/>
    <w:rsid w:val="00B15D0D"/>
    <w:rsid w:val="00B6558D"/>
    <w:rsid w:val="00B75EE1"/>
    <w:rsid w:val="00B77481"/>
    <w:rsid w:val="00B8518B"/>
    <w:rsid w:val="00BB022C"/>
    <w:rsid w:val="00BB0AE8"/>
    <w:rsid w:val="00BD7E91"/>
    <w:rsid w:val="00C02D0A"/>
    <w:rsid w:val="00C03A6E"/>
    <w:rsid w:val="00C338D2"/>
    <w:rsid w:val="00C44F6A"/>
    <w:rsid w:val="00C47AE3"/>
    <w:rsid w:val="00CA483E"/>
    <w:rsid w:val="00CB01D5"/>
    <w:rsid w:val="00CB7310"/>
    <w:rsid w:val="00CD1FC4"/>
    <w:rsid w:val="00D110FB"/>
    <w:rsid w:val="00D21061"/>
    <w:rsid w:val="00D4108E"/>
    <w:rsid w:val="00D6163D"/>
    <w:rsid w:val="00D73D46"/>
    <w:rsid w:val="00D80216"/>
    <w:rsid w:val="00D831A3"/>
    <w:rsid w:val="00DC75F3"/>
    <w:rsid w:val="00DD46F3"/>
    <w:rsid w:val="00DE56F2"/>
    <w:rsid w:val="00DF116D"/>
    <w:rsid w:val="00E76C0F"/>
    <w:rsid w:val="00EA6961"/>
    <w:rsid w:val="00EB104F"/>
    <w:rsid w:val="00ED14BD"/>
    <w:rsid w:val="00ED7C7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1CE8"/>
    <w:rsid w:val="00F86BA6"/>
    <w:rsid w:val="00FC2F1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4016"/>
  <w14:defaultImageDpi w14:val="32767"/>
  <w15:docId w15:val="{E9605DFB-D5A7-49D1-AA25-A052D48B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Tabulkaodvolacchadoplujcchdaj1">
    <w:name w:val="Tabulka odvolacích a doplňujících údajů1"/>
    <w:basedOn w:val="Normlntabulka"/>
    <w:uiPriority w:val="99"/>
    <w:rsid w:val="00920280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731F5"/>
  </w:style>
  <w:style w:type="character" w:styleId="Odkaznakoment">
    <w:name w:val="annotation reference"/>
    <w:basedOn w:val="Standardnpsmoodstavce"/>
    <w:uiPriority w:val="99"/>
    <w:semiHidden/>
    <w:unhideWhenUsed/>
    <w:rsid w:val="003440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440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440A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nenkova\Desktop\z&#225;kladn&#237;%20dokument%20vzor%2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AB4636-9AD7-4EE0-9479-A44CF7BEB1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3CA898-04F1-4182-AFAE-5FDF9F4CF112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EF65EBD-88A0-4CF1-8463-FEF8ED4B1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B169B5-B1AD-4113-BAAA-AFE22FB510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základní dokument vzor </Template>
  <TotalTime>72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Panenková Lucie, Mgr.</dc:creator>
  <cp:lastModifiedBy>Králová Lenka, Ing.</cp:lastModifiedBy>
  <cp:revision>7</cp:revision>
  <cp:lastPrinted>2023-02-28T08:31:00Z</cp:lastPrinted>
  <dcterms:created xsi:type="dcterms:W3CDTF">2024-07-23T09:00:00Z</dcterms:created>
  <dcterms:modified xsi:type="dcterms:W3CDTF">2024-08-09T06:27:00Z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