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Default="00BD76C3" w:rsidP="00AD0C7B">
      <w:pPr>
        <w:pStyle w:val="Titul2"/>
        <w:rPr>
          <w:highlight w:val="green"/>
        </w:rPr>
      </w:pPr>
      <w:r w:rsidRPr="004902A8">
        <w:rPr>
          <w:highlight w:val="green"/>
        </w:rPr>
        <w:t xml:space="preserve">Příloha č. 2 </w:t>
      </w:r>
      <w:r w:rsidR="00D81BCF" w:rsidRPr="004902A8">
        <w:rPr>
          <w:highlight w:val="green"/>
        </w:rPr>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p w14:paraId="2629C57D" w14:textId="36B45A80" w:rsidR="00BF54FE" w:rsidRDefault="004D6642" w:rsidP="006C2343">
          <w:pPr>
            <w:pStyle w:val="Tituldatum"/>
          </w:pPr>
          <w:r w:rsidRPr="004D6642">
            <w:rPr>
              <w:rStyle w:val="Nzevakce"/>
            </w:rPr>
            <w:t>Oprava informačního systému v žst. Havlíčkův Brod a žst. Jihlava</w:t>
          </w:r>
        </w:p>
      </w:sdtContent>
    </w:sdt>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1465F862" w:rsidR="00826B7B" w:rsidRPr="006C2343" w:rsidRDefault="006C2343" w:rsidP="006C2343">
      <w:pPr>
        <w:pStyle w:val="Tituldatum"/>
      </w:pPr>
      <w:r w:rsidRPr="006C2343">
        <w:t xml:space="preserve">Datum vydání: </w:t>
      </w:r>
      <w:proofErr w:type="gramStart"/>
      <w:r w:rsidR="007F24B7">
        <w:t>22</w:t>
      </w:r>
      <w:r w:rsidR="002C7051">
        <w:t>.</w:t>
      </w:r>
      <w:r w:rsidR="007F24B7">
        <w:t>7</w:t>
      </w:r>
      <w:r w:rsidR="002C7051">
        <w:t>.2024</w:t>
      </w:r>
      <w:proofErr w:type="gramEnd"/>
      <w:r w:rsidR="0076790E">
        <w:t xml:space="preserve"> </w:t>
      </w:r>
    </w:p>
    <w:p w14:paraId="695F8606" w14:textId="4000C2E2" w:rsidR="00585C2A" w:rsidRPr="00BB77E1" w:rsidRDefault="00826B7B" w:rsidP="00FE16B9">
      <w:pPr>
        <w:spacing w:after="120" w:line="264" w:lineRule="auto"/>
        <w:jc w:val="both"/>
      </w:pPr>
      <w:r>
        <w:br w:type="page"/>
      </w:r>
      <w:bookmarkStart w:id="0" w:name="_Toc146112635"/>
    </w:p>
    <w:p w14:paraId="36C7F87D" w14:textId="753D3DB7" w:rsidR="00585C2A" w:rsidRPr="00BB77E1" w:rsidRDefault="00585C2A" w:rsidP="00FE16B9">
      <w:pPr>
        <w:rPr>
          <w:b/>
          <w:caps/>
          <w:sz w:val="22"/>
          <w:szCs w:val="18"/>
        </w:rPr>
      </w:pPr>
      <w:r w:rsidRPr="00BB77E1">
        <w:lastRenderedPageBreak/>
        <w:br w:type="page"/>
      </w:r>
      <w:r w:rsidR="008C4233" w:rsidRPr="00FE16B9">
        <w:rPr>
          <w:b/>
          <w:caps/>
          <w:sz w:val="22"/>
          <w:szCs w:val="18"/>
        </w:rPr>
        <w:lastRenderedPageBreak/>
        <w:t>O</w:t>
      </w:r>
      <w:r w:rsidRPr="00BB77E1">
        <w:rPr>
          <w:b/>
          <w:caps/>
          <w:sz w:val="22"/>
          <w:szCs w:val="18"/>
        </w:rPr>
        <w:t xml:space="preserve">bsah </w:t>
      </w:r>
    </w:p>
    <w:p w14:paraId="47713348" w14:textId="2B3D3660" w:rsidR="008C4233" w:rsidRDefault="00585C2A">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73324920" w:history="1">
        <w:r w:rsidR="008C4233" w:rsidRPr="007C1B09">
          <w:rPr>
            <w:rStyle w:val="Hypertextovodkaz"/>
          </w:rPr>
          <w:t>SEZNAM ZKRATEK</w:t>
        </w:r>
        <w:r w:rsidR="008C4233">
          <w:rPr>
            <w:noProof/>
            <w:webHidden/>
          </w:rPr>
          <w:tab/>
        </w:r>
        <w:r w:rsidR="008C4233">
          <w:rPr>
            <w:noProof/>
            <w:webHidden/>
          </w:rPr>
          <w:fldChar w:fldCharType="begin"/>
        </w:r>
        <w:r w:rsidR="008C4233">
          <w:rPr>
            <w:noProof/>
            <w:webHidden/>
          </w:rPr>
          <w:instrText xml:space="preserve"> PAGEREF _Toc173324920 \h </w:instrText>
        </w:r>
        <w:r w:rsidR="008C4233">
          <w:rPr>
            <w:noProof/>
            <w:webHidden/>
          </w:rPr>
        </w:r>
        <w:r w:rsidR="008C4233">
          <w:rPr>
            <w:noProof/>
            <w:webHidden/>
          </w:rPr>
          <w:fldChar w:fldCharType="separate"/>
        </w:r>
        <w:r w:rsidR="008C4233">
          <w:rPr>
            <w:noProof/>
            <w:webHidden/>
          </w:rPr>
          <w:t>4</w:t>
        </w:r>
        <w:r w:rsidR="008C4233">
          <w:rPr>
            <w:noProof/>
            <w:webHidden/>
          </w:rPr>
          <w:fldChar w:fldCharType="end"/>
        </w:r>
      </w:hyperlink>
    </w:p>
    <w:p w14:paraId="5CC93209" w14:textId="5A6FA77A"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4921" w:history="1">
        <w:r w:rsidRPr="007C1B09">
          <w:rPr>
            <w:rStyle w:val="Hypertextovodkaz"/>
          </w:rPr>
          <w:t>Pojmy a definice</w:t>
        </w:r>
        <w:r>
          <w:rPr>
            <w:noProof/>
            <w:webHidden/>
          </w:rPr>
          <w:tab/>
        </w:r>
        <w:r>
          <w:rPr>
            <w:noProof/>
            <w:webHidden/>
          </w:rPr>
          <w:fldChar w:fldCharType="begin"/>
        </w:r>
        <w:r>
          <w:rPr>
            <w:noProof/>
            <w:webHidden/>
          </w:rPr>
          <w:instrText xml:space="preserve"> PAGEREF _Toc173324921 \h </w:instrText>
        </w:r>
        <w:r>
          <w:rPr>
            <w:noProof/>
            <w:webHidden/>
          </w:rPr>
        </w:r>
        <w:r>
          <w:rPr>
            <w:noProof/>
            <w:webHidden/>
          </w:rPr>
          <w:fldChar w:fldCharType="separate"/>
        </w:r>
        <w:r>
          <w:rPr>
            <w:noProof/>
            <w:webHidden/>
          </w:rPr>
          <w:t>5</w:t>
        </w:r>
        <w:r>
          <w:rPr>
            <w:noProof/>
            <w:webHidden/>
          </w:rPr>
          <w:fldChar w:fldCharType="end"/>
        </w:r>
      </w:hyperlink>
    </w:p>
    <w:p w14:paraId="2D917E27" w14:textId="6CA00FB7"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4922" w:history="1">
        <w:r w:rsidRPr="007C1B09">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SPECIFIKACE PŘEDMĚTU DÍLA</w:t>
        </w:r>
        <w:r>
          <w:rPr>
            <w:noProof/>
            <w:webHidden/>
          </w:rPr>
          <w:tab/>
        </w:r>
        <w:r>
          <w:rPr>
            <w:noProof/>
            <w:webHidden/>
          </w:rPr>
          <w:fldChar w:fldCharType="begin"/>
        </w:r>
        <w:r>
          <w:rPr>
            <w:noProof/>
            <w:webHidden/>
          </w:rPr>
          <w:instrText xml:space="preserve"> PAGEREF _Toc173324922 \h </w:instrText>
        </w:r>
        <w:r>
          <w:rPr>
            <w:noProof/>
            <w:webHidden/>
          </w:rPr>
        </w:r>
        <w:r>
          <w:rPr>
            <w:noProof/>
            <w:webHidden/>
          </w:rPr>
          <w:fldChar w:fldCharType="separate"/>
        </w:r>
        <w:r>
          <w:rPr>
            <w:noProof/>
            <w:webHidden/>
          </w:rPr>
          <w:t>7</w:t>
        </w:r>
        <w:r>
          <w:rPr>
            <w:noProof/>
            <w:webHidden/>
          </w:rPr>
          <w:fldChar w:fldCharType="end"/>
        </w:r>
      </w:hyperlink>
    </w:p>
    <w:p w14:paraId="41A173D0" w14:textId="0892964D"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23" w:history="1">
        <w:r w:rsidRPr="007C1B09">
          <w:rPr>
            <w:rStyle w:val="Hypertextovodkaz"/>
            <w:rFonts w:asciiTheme="majorHAnsi" w:hAnsiTheme="majorHAnsi"/>
            <w:b/>
          </w:rPr>
          <w:t>1.1</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Účel a rozsah předmětu Díla</w:t>
        </w:r>
        <w:r>
          <w:rPr>
            <w:noProof/>
            <w:webHidden/>
          </w:rPr>
          <w:tab/>
        </w:r>
        <w:r>
          <w:rPr>
            <w:noProof/>
            <w:webHidden/>
          </w:rPr>
          <w:fldChar w:fldCharType="begin"/>
        </w:r>
        <w:r>
          <w:rPr>
            <w:noProof/>
            <w:webHidden/>
          </w:rPr>
          <w:instrText xml:space="preserve"> PAGEREF _Toc173324923 \h </w:instrText>
        </w:r>
        <w:r>
          <w:rPr>
            <w:noProof/>
            <w:webHidden/>
          </w:rPr>
        </w:r>
        <w:r>
          <w:rPr>
            <w:noProof/>
            <w:webHidden/>
          </w:rPr>
          <w:fldChar w:fldCharType="separate"/>
        </w:r>
        <w:r>
          <w:rPr>
            <w:noProof/>
            <w:webHidden/>
          </w:rPr>
          <w:t>7</w:t>
        </w:r>
        <w:r>
          <w:rPr>
            <w:noProof/>
            <w:webHidden/>
          </w:rPr>
          <w:fldChar w:fldCharType="end"/>
        </w:r>
      </w:hyperlink>
    </w:p>
    <w:p w14:paraId="69E4BDA3" w14:textId="06AE0312"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24" w:history="1">
        <w:r w:rsidRPr="007C1B09">
          <w:rPr>
            <w:rStyle w:val="Hypertextovodkaz"/>
            <w:rFonts w:asciiTheme="majorHAnsi" w:hAnsiTheme="majorHAnsi"/>
            <w:b/>
          </w:rPr>
          <w:t>1.2</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Umístění stavby</w:t>
        </w:r>
        <w:r>
          <w:rPr>
            <w:noProof/>
            <w:webHidden/>
          </w:rPr>
          <w:tab/>
        </w:r>
        <w:r>
          <w:rPr>
            <w:noProof/>
            <w:webHidden/>
          </w:rPr>
          <w:fldChar w:fldCharType="begin"/>
        </w:r>
        <w:r>
          <w:rPr>
            <w:noProof/>
            <w:webHidden/>
          </w:rPr>
          <w:instrText xml:space="preserve"> PAGEREF _Toc173324924 \h </w:instrText>
        </w:r>
        <w:r>
          <w:rPr>
            <w:noProof/>
            <w:webHidden/>
          </w:rPr>
        </w:r>
        <w:r>
          <w:rPr>
            <w:noProof/>
            <w:webHidden/>
          </w:rPr>
          <w:fldChar w:fldCharType="separate"/>
        </w:r>
        <w:r>
          <w:rPr>
            <w:noProof/>
            <w:webHidden/>
          </w:rPr>
          <w:t>7</w:t>
        </w:r>
        <w:r>
          <w:rPr>
            <w:noProof/>
            <w:webHidden/>
          </w:rPr>
          <w:fldChar w:fldCharType="end"/>
        </w:r>
      </w:hyperlink>
    </w:p>
    <w:p w14:paraId="074C1692" w14:textId="157C6460"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4925" w:history="1">
        <w:r w:rsidRPr="007C1B09">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PŘEHLED VÝCHOZÍCH PODKLADŮ</w:t>
        </w:r>
        <w:r>
          <w:rPr>
            <w:noProof/>
            <w:webHidden/>
          </w:rPr>
          <w:tab/>
        </w:r>
        <w:r>
          <w:rPr>
            <w:noProof/>
            <w:webHidden/>
          </w:rPr>
          <w:fldChar w:fldCharType="begin"/>
        </w:r>
        <w:r>
          <w:rPr>
            <w:noProof/>
            <w:webHidden/>
          </w:rPr>
          <w:instrText xml:space="preserve"> PAGEREF _Toc173324925 \h </w:instrText>
        </w:r>
        <w:r>
          <w:rPr>
            <w:noProof/>
            <w:webHidden/>
          </w:rPr>
        </w:r>
        <w:r>
          <w:rPr>
            <w:noProof/>
            <w:webHidden/>
          </w:rPr>
          <w:fldChar w:fldCharType="separate"/>
        </w:r>
        <w:r>
          <w:rPr>
            <w:noProof/>
            <w:webHidden/>
          </w:rPr>
          <w:t>7</w:t>
        </w:r>
        <w:r>
          <w:rPr>
            <w:noProof/>
            <w:webHidden/>
          </w:rPr>
          <w:fldChar w:fldCharType="end"/>
        </w:r>
      </w:hyperlink>
    </w:p>
    <w:p w14:paraId="0D0A984A" w14:textId="511BD34B"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26" w:history="1">
        <w:r w:rsidRPr="007C1B09">
          <w:rPr>
            <w:rStyle w:val="Hypertextovodkaz"/>
            <w:rFonts w:asciiTheme="majorHAnsi" w:hAnsiTheme="majorHAnsi"/>
            <w:b/>
          </w:rPr>
          <w:t>2.1</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Projektová dokumentace</w:t>
        </w:r>
        <w:r>
          <w:rPr>
            <w:noProof/>
            <w:webHidden/>
          </w:rPr>
          <w:tab/>
        </w:r>
        <w:r>
          <w:rPr>
            <w:noProof/>
            <w:webHidden/>
          </w:rPr>
          <w:fldChar w:fldCharType="begin"/>
        </w:r>
        <w:r>
          <w:rPr>
            <w:noProof/>
            <w:webHidden/>
          </w:rPr>
          <w:instrText xml:space="preserve"> PAGEREF _Toc173324926 \h </w:instrText>
        </w:r>
        <w:r>
          <w:rPr>
            <w:noProof/>
            <w:webHidden/>
          </w:rPr>
        </w:r>
        <w:r>
          <w:rPr>
            <w:noProof/>
            <w:webHidden/>
          </w:rPr>
          <w:fldChar w:fldCharType="separate"/>
        </w:r>
        <w:r>
          <w:rPr>
            <w:noProof/>
            <w:webHidden/>
          </w:rPr>
          <w:t>7</w:t>
        </w:r>
        <w:r>
          <w:rPr>
            <w:noProof/>
            <w:webHidden/>
          </w:rPr>
          <w:fldChar w:fldCharType="end"/>
        </w:r>
      </w:hyperlink>
    </w:p>
    <w:p w14:paraId="6A80F9AA" w14:textId="3028C7D9"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4935" w:history="1">
        <w:r w:rsidRPr="007C1B09">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_Toc173324935 \h </w:instrText>
        </w:r>
        <w:r>
          <w:rPr>
            <w:noProof/>
            <w:webHidden/>
          </w:rPr>
        </w:r>
        <w:r>
          <w:rPr>
            <w:noProof/>
            <w:webHidden/>
          </w:rPr>
          <w:fldChar w:fldCharType="separate"/>
        </w:r>
        <w:r>
          <w:rPr>
            <w:noProof/>
            <w:webHidden/>
          </w:rPr>
          <w:t>7</w:t>
        </w:r>
        <w:r>
          <w:rPr>
            <w:noProof/>
            <w:webHidden/>
          </w:rPr>
          <w:fldChar w:fldCharType="end"/>
        </w:r>
      </w:hyperlink>
    </w:p>
    <w:p w14:paraId="70F6E418" w14:textId="4DFB2062"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36" w:history="1">
        <w:r w:rsidRPr="007C1B09">
          <w:rPr>
            <w:rStyle w:val="Hypertextovodkaz"/>
            <w:rFonts w:asciiTheme="majorHAnsi" w:hAnsiTheme="majorHAnsi"/>
            <w:b/>
          </w:rPr>
          <w:t>3.1</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Všeobecně</w:t>
        </w:r>
        <w:r>
          <w:rPr>
            <w:noProof/>
            <w:webHidden/>
          </w:rPr>
          <w:tab/>
        </w:r>
        <w:r>
          <w:rPr>
            <w:noProof/>
            <w:webHidden/>
          </w:rPr>
          <w:fldChar w:fldCharType="begin"/>
        </w:r>
        <w:r>
          <w:rPr>
            <w:noProof/>
            <w:webHidden/>
          </w:rPr>
          <w:instrText xml:space="preserve"> PAGEREF _Toc173324936 \h </w:instrText>
        </w:r>
        <w:r>
          <w:rPr>
            <w:noProof/>
            <w:webHidden/>
          </w:rPr>
        </w:r>
        <w:r>
          <w:rPr>
            <w:noProof/>
            <w:webHidden/>
          </w:rPr>
          <w:fldChar w:fldCharType="separate"/>
        </w:r>
        <w:r>
          <w:rPr>
            <w:noProof/>
            <w:webHidden/>
          </w:rPr>
          <w:t>7</w:t>
        </w:r>
        <w:r>
          <w:rPr>
            <w:noProof/>
            <w:webHidden/>
          </w:rPr>
          <w:fldChar w:fldCharType="end"/>
        </w:r>
      </w:hyperlink>
    </w:p>
    <w:p w14:paraId="4A9957CA" w14:textId="3E5BD3E5"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40" w:history="1">
        <w:r w:rsidRPr="007C1B09">
          <w:rPr>
            <w:rStyle w:val="Hypertextovodkaz"/>
            <w:rFonts w:asciiTheme="majorHAnsi" w:hAnsiTheme="majorHAnsi"/>
            <w:b/>
          </w:rPr>
          <w:t>3.2</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Zeměměřická činnost zhotovitele</w:t>
        </w:r>
        <w:r>
          <w:rPr>
            <w:noProof/>
            <w:webHidden/>
          </w:rPr>
          <w:tab/>
        </w:r>
        <w:r>
          <w:rPr>
            <w:noProof/>
            <w:webHidden/>
          </w:rPr>
          <w:fldChar w:fldCharType="begin"/>
        </w:r>
        <w:r>
          <w:rPr>
            <w:noProof/>
            <w:webHidden/>
          </w:rPr>
          <w:instrText xml:space="preserve"> PAGEREF _Toc173324940 \h </w:instrText>
        </w:r>
        <w:r>
          <w:rPr>
            <w:noProof/>
            <w:webHidden/>
          </w:rPr>
        </w:r>
        <w:r>
          <w:rPr>
            <w:noProof/>
            <w:webHidden/>
          </w:rPr>
          <w:fldChar w:fldCharType="separate"/>
        </w:r>
        <w:r>
          <w:rPr>
            <w:noProof/>
            <w:webHidden/>
          </w:rPr>
          <w:t>12</w:t>
        </w:r>
        <w:r>
          <w:rPr>
            <w:noProof/>
            <w:webHidden/>
          </w:rPr>
          <w:fldChar w:fldCharType="end"/>
        </w:r>
      </w:hyperlink>
    </w:p>
    <w:p w14:paraId="77C9CFF3" w14:textId="21B9D196"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45" w:history="1">
        <w:r w:rsidRPr="007C1B09">
          <w:rPr>
            <w:rStyle w:val="Hypertextovodkaz"/>
            <w:rFonts w:asciiTheme="majorHAnsi" w:hAnsiTheme="majorHAnsi"/>
            <w:b/>
          </w:rPr>
          <w:t>3.3</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Doklady překládané zhotovitelem</w:t>
        </w:r>
        <w:r>
          <w:rPr>
            <w:noProof/>
            <w:webHidden/>
          </w:rPr>
          <w:tab/>
        </w:r>
        <w:r>
          <w:rPr>
            <w:noProof/>
            <w:webHidden/>
          </w:rPr>
          <w:fldChar w:fldCharType="begin"/>
        </w:r>
        <w:r>
          <w:rPr>
            <w:noProof/>
            <w:webHidden/>
          </w:rPr>
          <w:instrText xml:space="preserve"> PAGEREF _Toc173324945 \h </w:instrText>
        </w:r>
        <w:r>
          <w:rPr>
            <w:noProof/>
            <w:webHidden/>
          </w:rPr>
        </w:r>
        <w:r>
          <w:rPr>
            <w:noProof/>
            <w:webHidden/>
          </w:rPr>
          <w:fldChar w:fldCharType="separate"/>
        </w:r>
        <w:r>
          <w:rPr>
            <w:noProof/>
            <w:webHidden/>
          </w:rPr>
          <w:t>14</w:t>
        </w:r>
        <w:r>
          <w:rPr>
            <w:noProof/>
            <w:webHidden/>
          </w:rPr>
          <w:fldChar w:fldCharType="end"/>
        </w:r>
      </w:hyperlink>
    </w:p>
    <w:p w14:paraId="143B88E1" w14:textId="3C9C52D0"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47" w:history="1">
        <w:r w:rsidRPr="007C1B09">
          <w:rPr>
            <w:rStyle w:val="Hypertextovodkaz"/>
            <w:rFonts w:asciiTheme="majorHAnsi" w:hAnsiTheme="majorHAnsi"/>
            <w:b/>
          </w:rPr>
          <w:t>3.4</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Dokumentace zhotovitele pro stavbu</w:t>
        </w:r>
        <w:r>
          <w:rPr>
            <w:noProof/>
            <w:webHidden/>
          </w:rPr>
          <w:tab/>
        </w:r>
        <w:r>
          <w:rPr>
            <w:noProof/>
            <w:webHidden/>
          </w:rPr>
          <w:fldChar w:fldCharType="begin"/>
        </w:r>
        <w:r>
          <w:rPr>
            <w:noProof/>
            <w:webHidden/>
          </w:rPr>
          <w:instrText xml:space="preserve"> PAGEREF _Toc173324947 \h </w:instrText>
        </w:r>
        <w:r>
          <w:rPr>
            <w:noProof/>
            <w:webHidden/>
          </w:rPr>
        </w:r>
        <w:r>
          <w:rPr>
            <w:noProof/>
            <w:webHidden/>
          </w:rPr>
          <w:fldChar w:fldCharType="separate"/>
        </w:r>
        <w:r>
          <w:rPr>
            <w:noProof/>
            <w:webHidden/>
          </w:rPr>
          <w:t>14</w:t>
        </w:r>
        <w:r>
          <w:rPr>
            <w:noProof/>
            <w:webHidden/>
          </w:rPr>
          <w:fldChar w:fldCharType="end"/>
        </w:r>
      </w:hyperlink>
    </w:p>
    <w:p w14:paraId="4AFECCEB" w14:textId="4EDC8839"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48" w:history="1">
        <w:r w:rsidRPr="007C1B09">
          <w:rPr>
            <w:rStyle w:val="Hypertextovodkaz"/>
            <w:rFonts w:asciiTheme="majorHAnsi" w:hAnsiTheme="majorHAnsi"/>
            <w:b/>
          </w:rPr>
          <w:t>3.5</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Dokumentace skutečného provedení stavby</w:t>
        </w:r>
        <w:r>
          <w:rPr>
            <w:noProof/>
            <w:webHidden/>
          </w:rPr>
          <w:tab/>
        </w:r>
        <w:r>
          <w:rPr>
            <w:noProof/>
            <w:webHidden/>
          </w:rPr>
          <w:fldChar w:fldCharType="begin"/>
        </w:r>
        <w:r>
          <w:rPr>
            <w:noProof/>
            <w:webHidden/>
          </w:rPr>
          <w:instrText xml:space="preserve"> PAGEREF _Toc173324948 \h </w:instrText>
        </w:r>
        <w:r>
          <w:rPr>
            <w:noProof/>
            <w:webHidden/>
          </w:rPr>
        </w:r>
        <w:r>
          <w:rPr>
            <w:noProof/>
            <w:webHidden/>
          </w:rPr>
          <w:fldChar w:fldCharType="separate"/>
        </w:r>
        <w:r>
          <w:rPr>
            <w:noProof/>
            <w:webHidden/>
          </w:rPr>
          <w:t>15</w:t>
        </w:r>
        <w:r>
          <w:rPr>
            <w:noProof/>
            <w:webHidden/>
          </w:rPr>
          <w:fldChar w:fldCharType="end"/>
        </w:r>
      </w:hyperlink>
    </w:p>
    <w:p w14:paraId="2C084184" w14:textId="68787052"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50" w:history="1">
        <w:r w:rsidRPr="007C1B09">
          <w:rPr>
            <w:rStyle w:val="Hypertextovodkaz"/>
            <w:rFonts w:asciiTheme="majorHAnsi" w:hAnsiTheme="majorHAnsi"/>
            <w:b/>
          </w:rPr>
          <w:t>3.6</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Zabezpečovací zařízení</w:t>
        </w:r>
        <w:r>
          <w:rPr>
            <w:noProof/>
            <w:webHidden/>
          </w:rPr>
          <w:tab/>
        </w:r>
        <w:r>
          <w:rPr>
            <w:noProof/>
            <w:webHidden/>
          </w:rPr>
          <w:fldChar w:fldCharType="begin"/>
        </w:r>
        <w:r>
          <w:rPr>
            <w:noProof/>
            <w:webHidden/>
          </w:rPr>
          <w:instrText xml:space="preserve"> PAGEREF _Toc173324950 \h </w:instrText>
        </w:r>
        <w:r>
          <w:rPr>
            <w:noProof/>
            <w:webHidden/>
          </w:rPr>
        </w:r>
        <w:r>
          <w:rPr>
            <w:noProof/>
            <w:webHidden/>
          </w:rPr>
          <w:fldChar w:fldCharType="separate"/>
        </w:r>
        <w:r>
          <w:rPr>
            <w:noProof/>
            <w:webHidden/>
          </w:rPr>
          <w:t>15</w:t>
        </w:r>
        <w:r>
          <w:rPr>
            <w:noProof/>
            <w:webHidden/>
          </w:rPr>
          <w:fldChar w:fldCharType="end"/>
        </w:r>
      </w:hyperlink>
    </w:p>
    <w:p w14:paraId="53C63F3E" w14:textId="636108D9"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56" w:history="1">
        <w:r w:rsidRPr="007C1B09">
          <w:rPr>
            <w:rStyle w:val="Hypertextovodkaz"/>
            <w:rFonts w:asciiTheme="majorHAnsi" w:hAnsiTheme="majorHAnsi"/>
            <w:b/>
          </w:rPr>
          <w:t>3.7</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Sdělovací zařízení</w:t>
        </w:r>
        <w:r>
          <w:rPr>
            <w:noProof/>
            <w:webHidden/>
          </w:rPr>
          <w:tab/>
        </w:r>
        <w:r>
          <w:rPr>
            <w:noProof/>
            <w:webHidden/>
          </w:rPr>
          <w:fldChar w:fldCharType="begin"/>
        </w:r>
        <w:r>
          <w:rPr>
            <w:noProof/>
            <w:webHidden/>
          </w:rPr>
          <w:instrText xml:space="preserve"> PAGEREF _Toc173324956 \h </w:instrText>
        </w:r>
        <w:r>
          <w:rPr>
            <w:noProof/>
            <w:webHidden/>
          </w:rPr>
        </w:r>
        <w:r>
          <w:rPr>
            <w:noProof/>
            <w:webHidden/>
          </w:rPr>
          <w:fldChar w:fldCharType="separate"/>
        </w:r>
        <w:r>
          <w:rPr>
            <w:noProof/>
            <w:webHidden/>
          </w:rPr>
          <w:t>15</w:t>
        </w:r>
        <w:r>
          <w:rPr>
            <w:noProof/>
            <w:webHidden/>
          </w:rPr>
          <w:fldChar w:fldCharType="end"/>
        </w:r>
      </w:hyperlink>
    </w:p>
    <w:p w14:paraId="777502A4" w14:textId="789AE421"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57" w:history="1">
        <w:r w:rsidRPr="007C1B09">
          <w:rPr>
            <w:rStyle w:val="Hypertextovodkaz"/>
            <w:rFonts w:asciiTheme="majorHAnsi" w:hAnsiTheme="majorHAnsi"/>
          </w:rPr>
          <w:t>3.8</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rPr>
          <w:t>Nové sdělovací zařízení musí být kompatibilní se zařízením na uvedené trati</w:t>
        </w:r>
        <w:r>
          <w:rPr>
            <w:noProof/>
            <w:webHidden/>
          </w:rPr>
          <w:tab/>
        </w:r>
        <w:r>
          <w:rPr>
            <w:noProof/>
            <w:webHidden/>
          </w:rPr>
          <w:fldChar w:fldCharType="begin"/>
        </w:r>
        <w:r>
          <w:rPr>
            <w:noProof/>
            <w:webHidden/>
          </w:rPr>
          <w:instrText xml:space="preserve"> PAGEREF _Toc173324957 \h </w:instrText>
        </w:r>
        <w:r>
          <w:rPr>
            <w:noProof/>
            <w:webHidden/>
          </w:rPr>
        </w:r>
        <w:r>
          <w:rPr>
            <w:noProof/>
            <w:webHidden/>
          </w:rPr>
          <w:fldChar w:fldCharType="separate"/>
        </w:r>
        <w:r>
          <w:rPr>
            <w:noProof/>
            <w:webHidden/>
          </w:rPr>
          <w:t>15</w:t>
        </w:r>
        <w:r>
          <w:rPr>
            <w:noProof/>
            <w:webHidden/>
          </w:rPr>
          <w:fldChar w:fldCharType="end"/>
        </w:r>
      </w:hyperlink>
    </w:p>
    <w:p w14:paraId="5EF3349A" w14:textId="4014E02D"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58" w:history="1">
        <w:r w:rsidRPr="007C1B09">
          <w:rPr>
            <w:rStyle w:val="Hypertextovodkaz"/>
            <w:rFonts w:asciiTheme="majorHAnsi" w:hAnsiTheme="majorHAnsi"/>
          </w:rPr>
          <w:t>3.9</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rPr>
          <w:t>Součinnost Zhotovitele při přezkoušení sdělovacího zařízení.</w:t>
        </w:r>
        <w:r>
          <w:rPr>
            <w:noProof/>
            <w:webHidden/>
          </w:rPr>
          <w:tab/>
        </w:r>
        <w:r>
          <w:rPr>
            <w:noProof/>
            <w:webHidden/>
          </w:rPr>
          <w:fldChar w:fldCharType="begin"/>
        </w:r>
        <w:r>
          <w:rPr>
            <w:noProof/>
            <w:webHidden/>
          </w:rPr>
          <w:instrText xml:space="preserve"> PAGEREF _Toc173324958 \h </w:instrText>
        </w:r>
        <w:r>
          <w:rPr>
            <w:noProof/>
            <w:webHidden/>
          </w:rPr>
        </w:r>
        <w:r>
          <w:rPr>
            <w:noProof/>
            <w:webHidden/>
          </w:rPr>
          <w:fldChar w:fldCharType="separate"/>
        </w:r>
        <w:r>
          <w:rPr>
            <w:noProof/>
            <w:webHidden/>
          </w:rPr>
          <w:t>15</w:t>
        </w:r>
        <w:r>
          <w:rPr>
            <w:noProof/>
            <w:webHidden/>
          </w:rPr>
          <w:fldChar w:fldCharType="end"/>
        </w:r>
      </w:hyperlink>
    </w:p>
    <w:p w14:paraId="3335EEDC" w14:textId="46B0A786" w:rsidR="008C4233" w:rsidRDefault="008C4233">
      <w:pPr>
        <w:pStyle w:val="Obsah2"/>
        <w:rPr>
          <w:rFonts w:asciiTheme="minorHAnsi" w:eastAsiaTheme="minorEastAsia" w:hAnsiTheme="minorHAnsi"/>
          <w:noProof/>
          <w:spacing w:val="0"/>
          <w:kern w:val="2"/>
          <w:sz w:val="24"/>
          <w:szCs w:val="24"/>
          <w:lang w:eastAsia="cs-CZ"/>
          <w14:ligatures w14:val="standardContextual"/>
        </w:rPr>
      </w:pPr>
      <w:hyperlink w:anchor="_Toc173324971" w:history="1">
        <w:r w:rsidRPr="007C1B09">
          <w:rPr>
            <w:rStyle w:val="Hypertextovodkaz"/>
            <w:rFonts w:asciiTheme="majorHAnsi" w:hAnsiTheme="majorHAnsi"/>
            <w:b/>
          </w:rPr>
          <w:t>3.10</w:t>
        </w:r>
        <w:r>
          <w:rPr>
            <w:rFonts w:asciiTheme="minorHAnsi" w:eastAsiaTheme="minorEastAsia" w:hAnsiTheme="minorHAnsi"/>
            <w:noProof/>
            <w:spacing w:val="0"/>
            <w:kern w:val="2"/>
            <w:sz w:val="24"/>
            <w:szCs w:val="24"/>
            <w:lang w:eastAsia="cs-CZ"/>
            <w14:ligatures w14:val="standardContextual"/>
          </w:rPr>
          <w:tab/>
        </w:r>
        <w:r w:rsidRPr="007C1B09">
          <w:rPr>
            <w:rStyle w:val="Hypertextovodkaz"/>
            <w:b/>
          </w:rPr>
          <w:t>Životní prostředí</w:t>
        </w:r>
        <w:r>
          <w:rPr>
            <w:noProof/>
            <w:webHidden/>
          </w:rPr>
          <w:tab/>
        </w:r>
        <w:r>
          <w:rPr>
            <w:noProof/>
            <w:webHidden/>
          </w:rPr>
          <w:fldChar w:fldCharType="begin"/>
        </w:r>
        <w:r>
          <w:rPr>
            <w:noProof/>
            <w:webHidden/>
          </w:rPr>
          <w:instrText xml:space="preserve"> PAGEREF _Toc173324971 \h </w:instrText>
        </w:r>
        <w:r>
          <w:rPr>
            <w:noProof/>
            <w:webHidden/>
          </w:rPr>
        </w:r>
        <w:r>
          <w:rPr>
            <w:noProof/>
            <w:webHidden/>
          </w:rPr>
          <w:fldChar w:fldCharType="separate"/>
        </w:r>
        <w:r>
          <w:rPr>
            <w:noProof/>
            <w:webHidden/>
          </w:rPr>
          <w:t>15</w:t>
        </w:r>
        <w:r>
          <w:rPr>
            <w:noProof/>
            <w:webHidden/>
          </w:rPr>
          <w:fldChar w:fldCharType="end"/>
        </w:r>
      </w:hyperlink>
    </w:p>
    <w:p w14:paraId="37192B84" w14:textId="1FF219F8"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5006" w:history="1">
        <w:r w:rsidRPr="007C1B09">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ORGANIZACE VÝSTAVBY, VÝLUKY</w:t>
        </w:r>
        <w:r>
          <w:rPr>
            <w:noProof/>
            <w:webHidden/>
          </w:rPr>
          <w:tab/>
        </w:r>
        <w:r>
          <w:rPr>
            <w:noProof/>
            <w:webHidden/>
          </w:rPr>
          <w:fldChar w:fldCharType="begin"/>
        </w:r>
        <w:r>
          <w:rPr>
            <w:noProof/>
            <w:webHidden/>
          </w:rPr>
          <w:instrText xml:space="preserve"> PAGEREF _Toc173325006 \h </w:instrText>
        </w:r>
        <w:r>
          <w:rPr>
            <w:noProof/>
            <w:webHidden/>
          </w:rPr>
        </w:r>
        <w:r>
          <w:rPr>
            <w:noProof/>
            <w:webHidden/>
          </w:rPr>
          <w:fldChar w:fldCharType="separate"/>
        </w:r>
        <w:r>
          <w:rPr>
            <w:noProof/>
            <w:webHidden/>
          </w:rPr>
          <w:t>16</w:t>
        </w:r>
        <w:r>
          <w:rPr>
            <w:noProof/>
            <w:webHidden/>
          </w:rPr>
          <w:fldChar w:fldCharType="end"/>
        </w:r>
      </w:hyperlink>
    </w:p>
    <w:p w14:paraId="5BA72644" w14:textId="0A4A5841"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5011" w:history="1">
        <w:r w:rsidRPr="007C1B09">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SOUVISEJÍCÍ DOKUMENTY A PŘEDPISY</w:t>
        </w:r>
        <w:r>
          <w:rPr>
            <w:noProof/>
            <w:webHidden/>
          </w:rPr>
          <w:tab/>
        </w:r>
        <w:r>
          <w:rPr>
            <w:noProof/>
            <w:webHidden/>
          </w:rPr>
          <w:fldChar w:fldCharType="begin"/>
        </w:r>
        <w:r>
          <w:rPr>
            <w:noProof/>
            <w:webHidden/>
          </w:rPr>
          <w:instrText xml:space="preserve"> PAGEREF _Toc173325011 \h </w:instrText>
        </w:r>
        <w:r>
          <w:rPr>
            <w:noProof/>
            <w:webHidden/>
          </w:rPr>
        </w:r>
        <w:r>
          <w:rPr>
            <w:noProof/>
            <w:webHidden/>
          </w:rPr>
          <w:fldChar w:fldCharType="separate"/>
        </w:r>
        <w:r>
          <w:rPr>
            <w:noProof/>
            <w:webHidden/>
          </w:rPr>
          <w:t>16</w:t>
        </w:r>
        <w:r>
          <w:rPr>
            <w:noProof/>
            <w:webHidden/>
          </w:rPr>
          <w:fldChar w:fldCharType="end"/>
        </w:r>
      </w:hyperlink>
    </w:p>
    <w:p w14:paraId="3673EB33" w14:textId="78B41D8E" w:rsidR="008C4233" w:rsidRDefault="008C423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25012" w:history="1">
        <w:r w:rsidRPr="007C1B09">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7C1B09">
          <w:rPr>
            <w:rStyle w:val="Hypertextovodkaz"/>
          </w:rPr>
          <w:t>PŘÍLOHY</w:t>
        </w:r>
        <w:r>
          <w:rPr>
            <w:noProof/>
            <w:webHidden/>
          </w:rPr>
          <w:tab/>
        </w:r>
        <w:r>
          <w:rPr>
            <w:noProof/>
            <w:webHidden/>
          </w:rPr>
          <w:fldChar w:fldCharType="begin"/>
        </w:r>
        <w:r>
          <w:rPr>
            <w:noProof/>
            <w:webHidden/>
          </w:rPr>
          <w:instrText xml:space="preserve"> PAGEREF _Toc173325012 \h </w:instrText>
        </w:r>
        <w:r>
          <w:rPr>
            <w:noProof/>
            <w:webHidden/>
          </w:rPr>
        </w:r>
        <w:r>
          <w:rPr>
            <w:noProof/>
            <w:webHidden/>
          </w:rPr>
          <w:fldChar w:fldCharType="separate"/>
        </w:r>
        <w:r>
          <w:rPr>
            <w:noProof/>
            <w:webHidden/>
          </w:rPr>
          <w:t>17</w:t>
        </w:r>
        <w:r>
          <w:rPr>
            <w:noProof/>
            <w:webHidden/>
          </w:rPr>
          <w:fldChar w:fldCharType="end"/>
        </w:r>
      </w:hyperlink>
    </w:p>
    <w:p w14:paraId="6049FEDB" w14:textId="77777777" w:rsidR="00585C2A" w:rsidRPr="00BB77E1" w:rsidRDefault="00585C2A" w:rsidP="00585C2A">
      <w:r w:rsidRPr="00BB77E1">
        <w:fldChar w:fldCharType="end"/>
      </w:r>
    </w:p>
    <w:p w14:paraId="658CAE07" w14:textId="77777777" w:rsidR="009C38A0" w:rsidRDefault="009C38A0">
      <w:pPr>
        <w:spacing w:after="240" w:line="264" w:lineRule="auto"/>
        <w:rPr>
          <w:b/>
          <w:caps/>
          <w:sz w:val="22"/>
          <w:szCs w:val="18"/>
        </w:rPr>
      </w:pPr>
      <w:bookmarkStart w:id="1" w:name="_Toc13731854"/>
      <w:r>
        <w:rPr>
          <w:b/>
          <w:caps/>
          <w:sz w:val="22"/>
          <w:szCs w:val="18"/>
        </w:rPr>
        <w:br w:type="page"/>
      </w:r>
    </w:p>
    <w:p w14:paraId="7FD5FAA9" w14:textId="35825F3E" w:rsidR="00585C2A" w:rsidRPr="00BB77E1" w:rsidRDefault="00585C2A" w:rsidP="00585C2A">
      <w:pPr>
        <w:keepNext/>
        <w:spacing w:before="280" w:after="120" w:line="264" w:lineRule="auto"/>
        <w:outlineLvl w:val="0"/>
        <w:rPr>
          <w:b/>
          <w:caps/>
          <w:sz w:val="22"/>
          <w:szCs w:val="18"/>
        </w:rPr>
      </w:pPr>
      <w:bookmarkStart w:id="2" w:name="_Toc173324920"/>
      <w:r w:rsidRPr="00BB77E1">
        <w:rPr>
          <w:b/>
          <w:caps/>
          <w:sz w:val="22"/>
          <w:szCs w:val="18"/>
        </w:rPr>
        <w:lastRenderedPageBreak/>
        <w:t>SEZNAM ZKRATEK</w:t>
      </w:r>
      <w:bookmarkEnd w:id="2"/>
      <w:r w:rsidRPr="00BB77E1">
        <w:rPr>
          <w:b/>
          <w:caps/>
          <w:sz w:val="22"/>
          <w:szCs w:val="18"/>
        </w:rPr>
        <w:t xml:space="preserve"> </w:t>
      </w:r>
      <w:bookmarkEnd w:id="1"/>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73324921"/>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w:t>
      </w:r>
      <w:proofErr w:type="gramStart"/>
      <w:r w:rsidRPr="00BD17C5">
        <w:rPr>
          <w:sz w:val="18"/>
          <w:szCs w:val="18"/>
        </w:rPr>
        <w:t>dle</w:t>
      </w:r>
      <w:proofErr w:type="gramEnd"/>
      <w:r w:rsidRPr="00BD17C5">
        <w:rPr>
          <w:sz w:val="18"/>
          <w:szCs w:val="18"/>
        </w:rPr>
        <w:t xml:space="preserv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 xml:space="preserve">případě, že to vyžadují TKP nebo požadavek na její zpracování vychází z předcházejícího stupně dokumentace nebo smluvního ujednání. RDS nemění koncepčně-technické řešení stavby navržené v rámci předcházející projektové přípravy, pokud </w:t>
      </w:r>
      <w:proofErr w:type="gramStart"/>
      <w:r w:rsidRPr="001B29A7">
        <w:rPr>
          <w:sz w:val="18"/>
          <w:szCs w:val="18"/>
        </w:rPr>
        <w:t>není</w:t>
      </w:r>
      <w:proofErr w:type="gramEnd"/>
      <w:r w:rsidRPr="001B29A7">
        <w:rPr>
          <w:sz w:val="18"/>
          <w:szCs w:val="18"/>
        </w:rPr>
        <w:t xml:space="preserve"> OP </w:t>
      </w:r>
      <w:proofErr w:type="gramStart"/>
      <w:r w:rsidRPr="001B29A7">
        <w:rPr>
          <w:sz w:val="18"/>
          <w:szCs w:val="18"/>
        </w:rPr>
        <w:t>stanoveno</w:t>
      </w:r>
      <w:proofErr w:type="gramEnd"/>
      <w:r w:rsidRPr="001B29A7">
        <w:rPr>
          <w:sz w:val="18"/>
          <w:szCs w:val="18"/>
        </w:rPr>
        <w:t xml:space="preserve">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proofErr w:type="gramStart"/>
      <w:r w:rsidRPr="001B29A7">
        <w:rPr>
          <w:sz w:val="18"/>
          <w:szCs w:val="18"/>
        </w:rPr>
        <w:t>dokumentace na</w:t>
      </w:r>
      <w:proofErr w:type="gramEnd"/>
      <w:r w:rsidRPr="001B29A7">
        <w:rPr>
          <w:sz w:val="18"/>
          <w:szCs w:val="18"/>
        </w:rPr>
        <w:t xml:space="preserve">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lastRenderedPageBreak/>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73324922"/>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73324923"/>
      <w:r w:rsidRPr="001B29A7">
        <w:rPr>
          <w:b/>
          <w:szCs w:val="18"/>
        </w:rPr>
        <w:t>Účel a rozsah předmětu Díla</w:t>
      </w:r>
      <w:bookmarkEnd w:id="20"/>
      <w:bookmarkEnd w:id="21"/>
      <w:bookmarkEnd w:id="22"/>
    </w:p>
    <w:p w14:paraId="7303F1D3" w14:textId="5C173906"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1B5ACF">
        <w:rPr>
          <w:sz w:val="18"/>
          <w:szCs w:val="18"/>
        </w:rPr>
        <w:t xml:space="preserve">stavby </w:t>
      </w:r>
      <w:r w:rsidRPr="00FE16B9">
        <w:rPr>
          <w:sz w:val="18"/>
          <w:szCs w:val="18"/>
        </w:rPr>
        <w:t>„</w:t>
      </w:r>
      <w:r w:rsidR="00C33504" w:rsidRPr="001B5ACF">
        <w:rPr>
          <w:sz w:val="18"/>
          <w:szCs w:val="18"/>
        </w:rPr>
        <w:t>Oprava informačního systému v žst. Havlíčkův Brod a žst. Jihlava</w:t>
      </w:r>
      <w:r w:rsidRPr="00FE16B9">
        <w:rPr>
          <w:sz w:val="18"/>
          <w:szCs w:val="18"/>
        </w:rPr>
        <w:t>“</w:t>
      </w:r>
      <w:r w:rsidRPr="001B5ACF">
        <w:rPr>
          <w:sz w:val="18"/>
          <w:szCs w:val="18"/>
        </w:rPr>
        <w:t xml:space="preserve">, jejímž cílem je </w:t>
      </w:r>
      <w:r w:rsidR="00D60345" w:rsidRPr="001B5ACF">
        <w:rPr>
          <w:sz w:val="18"/>
          <w:szCs w:val="18"/>
        </w:rPr>
        <w:t>zaj</w:t>
      </w:r>
      <w:r w:rsidR="00D60345">
        <w:rPr>
          <w:sz w:val="18"/>
          <w:szCs w:val="18"/>
        </w:rPr>
        <w:t xml:space="preserve">ištění </w:t>
      </w:r>
      <w:r w:rsidR="005B7E5D">
        <w:rPr>
          <w:sz w:val="18"/>
          <w:szCs w:val="18"/>
        </w:rPr>
        <w:t>spolehlivého provozu informačních systémů v uvedených železničních stanicích.</w:t>
      </w:r>
    </w:p>
    <w:p w14:paraId="1F8EA5B9" w14:textId="295771E5" w:rsidR="001B29A7" w:rsidRPr="00704A39" w:rsidRDefault="001B29A7" w:rsidP="001B29A7">
      <w:pPr>
        <w:numPr>
          <w:ilvl w:val="2"/>
          <w:numId w:val="9"/>
        </w:numPr>
        <w:spacing w:after="120" w:line="264" w:lineRule="auto"/>
        <w:jc w:val="both"/>
        <w:rPr>
          <w:sz w:val="18"/>
          <w:szCs w:val="18"/>
        </w:rPr>
      </w:pPr>
      <w:r w:rsidRPr="00704A39">
        <w:rPr>
          <w:sz w:val="18"/>
          <w:szCs w:val="18"/>
        </w:rPr>
        <w:t>R</w:t>
      </w:r>
      <w:r w:rsidRPr="00704A39">
        <w:rPr>
          <w:i/>
          <w:sz w:val="18"/>
          <w:szCs w:val="18"/>
        </w:rPr>
        <w:t>ozsa</w:t>
      </w:r>
      <w:r w:rsidRPr="00704A39">
        <w:rPr>
          <w:sz w:val="18"/>
          <w:szCs w:val="18"/>
        </w:rPr>
        <w:t xml:space="preserve">h Díla </w:t>
      </w:r>
      <w:r w:rsidR="00332AC9" w:rsidRPr="00704A39">
        <w:rPr>
          <w:sz w:val="18"/>
          <w:szCs w:val="18"/>
        </w:rPr>
        <w:t>Oprava informačního systému v žst. Havlíčkův Brod a žst. Jihlava</w:t>
      </w:r>
      <w:r w:rsidR="00332AC9" w:rsidRPr="00FE16B9" w:rsidDel="00332AC9">
        <w:rPr>
          <w:sz w:val="18"/>
          <w:szCs w:val="18"/>
        </w:rPr>
        <w:t xml:space="preserve"> </w:t>
      </w:r>
      <w:r w:rsidRPr="00FE16B9">
        <w:rPr>
          <w:sz w:val="18"/>
          <w:szCs w:val="18"/>
        </w:rPr>
        <w:t>“</w:t>
      </w:r>
      <w:r w:rsidRPr="00704A39">
        <w:rPr>
          <w:sz w:val="18"/>
          <w:szCs w:val="18"/>
        </w:rPr>
        <w:t xml:space="preserve"> je </w:t>
      </w:r>
      <w:r w:rsidR="00A66F0C" w:rsidRPr="00704A39">
        <w:rPr>
          <w:sz w:val="18"/>
          <w:szCs w:val="18"/>
        </w:rPr>
        <w:t>výměna a doplnění informačního a kamerového systému</w:t>
      </w:r>
      <w:r w:rsidR="001B5ACF" w:rsidRPr="00704A39">
        <w:rPr>
          <w:sz w:val="18"/>
          <w:szCs w:val="18"/>
        </w:rPr>
        <w:t xml:space="preserve"> v uvedených železničních stanicích.</w:t>
      </w:r>
    </w:p>
    <w:p w14:paraId="3E787FDA" w14:textId="77777777" w:rsidR="001B29A7" w:rsidRPr="00704A39" w:rsidRDefault="001B29A7" w:rsidP="00F34D85">
      <w:pPr>
        <w:pStyle w:val="Odrka1-1"/>
      </w:pPr>
      <w:r w:rsidRPr="00FE16B9">
        <w:t>zhotovení stavby dle zadávací dokumentace,</w:t>
      </w:r>
    </w:p>
    <w:p w14:paraId="2FCD9946" w14:textId="77777777" w:rsidR="001B29A7" w:rsidRPr="00FE16B9" w:rsidRDefault="001B29A7" w:rsidP="00F34D85">
      <w:pPr>
        <w:pStyle w:val="Odrka1-1"/>
      </w:pPr>
      <w:r w:rsidRPr="00FE16B9">
        <w:t>zpracování Realizační dokumentace stavby,</w:t>
      </w:r>
    </w:p>
    <w:p w14:paraId="7D7DEC6A" w14:textId="77777777" w:rsidR="001B29A7" w:rsidRPr="00FE16B9" w:rsidRDefault="001B29A7" w:rsidP="00F34D85">
      <w:pPr>
        <w:pStyle w:val="Odrka1-1"/>
      </w:pPr>
      <w:r w:rsidRPr="00FE16B9">
        <w:t>vypracování Dokumentace skutečného provedení stavby včetně geodetické části</w:t>
      </w:r>
    </w:p>
    <w:p w14:paraId="62E3A47A" w14:textId="0F773ECC" w:rsidR="001B29A7" w:rsidRPr="001B29A7" w:rsidRDefault="001B29A7" w:rsidP="00FE16B9">
      <w:pPr>
        <w:pStyle w:val="ZTPinfo-text-odr"/>
        <w:numPr>
          <w:ilvl w:val="0"/>
          <w:numId w:val="0"/>
        </w:numPr>
        <w:ind w:left="720"/>
      </w:pP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73324924"/>
      <w:r w:rsidRPr="001B29A7">
        <w:rPr>
          <w:b/>
          <w:szCs w:val="18"/>
        </w:rPr>
        <w:t>Umístění stavby</w:t>
      </w:r>
      <w:bookmarkEnd w:id="23"/>
      <w:bookmarkEnd w:id="24"/>
      <w:bookmarkEnd w:id="25"/>
    </w:p>
    <w:p w14:paraId="29B0615B" w14:textId="6CB0E0B6"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na trati </w:t>
      </w:r>
      <w:r w:rsidR="008736F1">
        <w:rPr>
          <w:sz w:val="18"/>
          <w:szCs w:val="18"/>
        </w:rPr>
        <w:t>Brno – Kutná Hora, Veselí n. L. – H. Brod</w:t>
      </w:r>
    </w:p>
    <w:p w14:paraId="6E93A4C4" w14:textId="77777777" w:rsidR="001B29A7" w:rsidRPr="00FE16B9"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FE16B9">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F56622"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FE16B9" w:rsidRDefault="001B29A7" w:rsidP="001B29A7">
            <w:pPr>
              <w:spacing w:before="20" w:after="20" w:line="240" w:lineRule="auto"/>
              <w:rPr>
                <w:sz w:val="14"/>
                <w:szCs w:val="18"/>
              </w:rPr>
            </w:pPr>
            <w:r w:rsidRPr="00FE16B9">
              <w:rPr>
                <w:sz w:val="14"/>
                <w:szCs w:val="18"/>
              </w:rPr>
              <w:t>Označení</w:t>
            </w:r>
          </w:p>
        </w:tc>
        <w:tc>
          <w:tcPr>
            <w:tcW w:w="5131" w:type="dxa"/>
            <w:tcBorders>
              <w:bottom w:val="single" w:sz="2" w:space="0" w:color="auto"/>
            </w:tcBorders>
          </w:tcPr>
          <w:p w14:paraId="6F19AB4A" w14:textId="3E7D53C4" w:rsidR="001B29A7" w:rsidRPr="00FE16B9" w:rsidRDefault="001640E8"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56622">
              <w:rPr>
                <w:sz w:val="14"/>
                <w:szCs w:val="18"/>
              </w:rPr>
              <w:t>Oprava informačního systému v žst. Havlíčkův Brod a žst. Jihlava</w:t>
            </w:r>
          </w:p>
        </w:tc>
      </w:tr>
      <w:tr w:rsidR="001B29A7" w:rsidRPr="00F56622"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FE16B9" w:rsidRDefault="001B29A7" w:rsidP="001B29A7">
            <w:pPr>
              <w:spacing w:before="20" w:after="20" w:line="240" w:lineRule="auto"/>
              <w:rPr>
                <w:sz w:val="14"/>
                <w:szCs w:val="18"/>
              </w:rPr>
            </w:pPr>
            <w:r w:rsidRPr="00FE16B9">
              <w:rPr>
                <w:sz w:val="14"/>
                <w:szCs w:val="18"/>
              </w:rPr>
              <w:t>Kraj</w:t>
            </w:r>
          </w:p>
        </w:tc>
        <w:tc>
          <w:tcPr>
            <w:tcW w:w="5131" w:type="dxa"/>
            <w:tcBorders>
              <w:bottom w:val="single" w:sz="2" w:space="0" w:color="auto"/>
            </w:tcBorders>
          </w:tcPr>
          <w:p w14:paraId="3858030F" w14:textId="41B6F0FE" w:rsidR="001B29A7" w:rsidRPr="00FE16B9" w:rsidRDefault="001640E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E16B9">
              <w:rPr>
                <w:sz w:val="14"/>
                <w:szCs w:val="18"/>
              </w:rPr>
              <w:t>Vysočina</w:t>
            </w:r>
          </w:p>
        </w:tc>
      </w:tr>
      <w:tr w:rsidR="001B29A7" w:rsidRPr="00F56622"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FE16B9" w:rsidRDefault="001B29A7" w:rsidP="001B29A7">
            <w:pPr>
              <w:spacing w:before="20" w:after="20" w:line="240" w:lineRule="auto"/>
              <w:rPr>
                <w:sz w:val="14"/>
                <w:szCs w:val="18"/>
              </w:rPr>
            </w:pPr>
            <w:r w:rsidRPr="00FE16B9">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5AC008E8" w:rsidR="001B29A7" w:rsidRPr="00FE16B9" w:rsidRDefault="001640E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E16B9">
              <w:rPr>
                <w:sz w:val="14"/>
                <w:szCs w:val="18"/>
              </w:rPr>
              <w:t>Havlíčkův Brod, Jih</w:t>
            </w:r>
            <w:r w:rsidR="00F56622" w:rsidRPr="00FE16B9">
              <w:rPr>
                <w:sz w:val="14"/>
                <w:szCs w:val="18"/>
              </w:rPr>
              <w:t>lava</w:t>
            </w:r>
          </w:p>
        </w:tc>
      </w:tr>
      <w:tr w:rsidR="001B29A7" w:rsidRPr="00F56622"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FE16B9" w:rsidRDefault="001B29A7" w:rsidP="001B29A7">
            <w:pPr>
              <w:spacing w:before="20" w:after="20" w:line="240" w:lineRule="auto"/>
              <w:rPr>
                <w:sz w:val="14"/>
                <w:szCs w:val="18"/>
              </w:rPr>
            </w:pPr>
            <w:r w:rsidRPr="00FE16B9">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0A0FBF15" w:rsidR="001B29A7" w:rsidRPr="00FE16B9" w:rsidRDefault="00F56622"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56622">
              <w:rPr>
                <w:sz w:val="14"/>
                <w:szCs w:val="18"/>
              </w:rPr>
              <w:t>Havlíčkův Brod, Jihlava</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FE16B9" w:rsidRDefault="001B29A7" w:rsidP="001B29A7">
            <w:pPr>
              <w:spacing w:before="20" w:after="20" w:line="240" w:lineRule="auto"/>
              <w:rPr>
                <w:sz w:val="14"/>
                <w:szCs w:val="18"/>
              </w:rPr>
            </w:pPr>
            <w:r w:rsidRPr="00FE16B9">
              <w:rPr>
                <w:sz w:val="14"/>
                <w:szCs w:val="18"/>
              </w:rPr>
              <w:t xml:space="preserve">Správce </w:t>
            </w:r>
          </w:p>
        </w:tc>
        <w:tc>
          <w:tcPr>
            <w:tcW w:w="5131" w:type="dxa"/>
            <w:hideMark/>
          </w:tcPr>
          <w:p w14:paraId="4ED19AA4" w14:textId="58A9A6B1"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E16B9">
              <w:rPr>
                <w:sz w:val="14"/>
                <w:szCs w:val="18"/>
              </w:rPr>
              <w:t xml:space="preserve">OŘ </w:t>
            </w:r>
            <w:r w:rsidR="00F56622" w:rsidRPr="00F56622">
              <w:rPr>
                <w:sz w:val="14"/>
                <w:szCs w:val="18"/>
              </w:rPr>
              <w:t>Brno</w:t>
            </w:r>
          </w:p>
        </w:tc>
      </w:tr>
    </w:tbl>
    <w:p w14:paraId="0DF3745D" w14:textId="0B60BEB7" w:rsidR="001B29A7" w:rsidRPr="001B29A7" w:rsidRDefault="001B29A7" w:rsidP="00F34D85">
      <w:pPr>
        <w:pStyle w:val="ZTPinfo-text-odr"/>
      </w:pPr>
      <w:r w:rsidRPr="001B29A7">
        <w:t>.</w:t>
      </w:r>
    </w:p>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73324925"/>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73324926"/>
      <w:r w:rsidRPr="001B29A7">
        <w:rPr>
          <w:b/>
          <w:szCs w:val="18"/>
        </w:rPr>
        <w:t>Projektová dokumentace</w:t>
      </w:r>
      <w:bookmarkEnd w:id="29"/>
      <w:bookmarkEnd w:id="30"/>
      <w:bookmarkEnd w:id="31"/>
    </w:p>
    <w:p w14:paraId="207194AA" w14:textId="50B57F2F" w:rsidR="001B29A7" w:rsidRPr="00742C94" w:rsidRDefault="00D04086" w:rsidP="00FE16B9">
      <w:pPr>
        <w:numPr>
          <w:ilvl w:val="2"/>
          <w:numId w:val="9"/>
        </w:numPr>
        <w:spacing w:after="120" w:line="264" w:lineRule="auto"/>
        <w:jc w:val="both"/>
      </w:pPr>
      <w:r w:rsidRPr="00FE16B9">
        <w:rPr>
          <w:sz w:val="18"/>
          <w:szCs w:val="18"/>
        </w:rPr>
        <w:t>Projektová dokumentace na stavbu „Oprava informačního systému v žst. Havlíčkův Brod a žst. Jihlava“, není vyhotovena v rozsahu dle vyhlášek pro PD.</w:t>
      </w:r>
      <w:r w:rsidR="005755DE" w:rsidRPr="00742C94">
        <w:rPr>
          <w:sz w:val="18"/>
          <w:szCs w:val="18"/>
        </w:rPr>
        <w:t xml:space="preserve"> </w:t>
      </w:r>
      <w:r w:rsidRPr="00FE16B9">
        <w:rPr>
          <w:sz w:val="18"/>
          <w:szCs w:val="18"/>
        </w:rPr>
        <w:t xml:space="preserve"> </w:t>
      </w:r>
      <w:r w:rsidR="00AC47B2" w:rsidRPr="00FE16B9">
        <w:rPr>
          <w:sz w:val="18"/>
          <w:szCs w:val="18"/>
        </w:rPr>
        <w:t>Vybraný zhotovitel vypracuje</w:t>
      </w:r>
      <w:r w:rsidR="00EF64F0" w:rsidRPr="00FE16B9">
        <w:rPr>
          <w:sz w:val="18"/>
          <w:szCs w:val="18"/>
        </w:rPr>
        <w:t xml:space="preserve"> projektovou dokumentac</w:t>
      </w:r>
      <w:r w:rsidR="00091AFC" w:rsidRPr="00FE16B9">
        <w:rPr>
          <w:sz w:val="18"/>
          <w:szCs w:val="18"/>
        </w:rPr>
        <w:t xml:space="preserve">i a provede </w:t>
      </w:r>
      <w:r w:rsidR="000A2F07">
        <w:rPr>
          <w:sz w:val="18"/>
          <w:szCs w:val="18"/>
        </w:rPr>
        <w:t>výměnu stávajícího</w:t>
      </w:r>
      <w:r w:rsidR="00091AFC" w:rsidRPr="00FE16B9">
        <w:rPr>
          <w:sz w:val="18"/>
          <w:szCs w:val="18"/>
        </w:rPr>
        <w:t xml:space="preserve"> informačních systému d</w:t>
      </w:r>
      <w:r w:rsidR="00311224" w:rsidRPr="00FE16B9">
        <w:rPr>
          <w:sz w:val="18"/>
          <w:szCs w:val="18"/>
        </w:rPr>
        <w:t xml:space="preserve">le položkového rozpočtu – </w:t>
      </w:r>
      <w:r w:rsidRPr="00FE16B9">
        <w:rPr>
          <w:sz w:val="18"/>
          <w:szCs w:val="18"/>
        </w:rPr>
        <w:t xml:space="preserve"> Díl 4 Položkový soupis prací s výkazem výměr.</w:t>
      </w:r>
      <w:bookmarkStart w:id="32" w:name="_Hlk121215263"/>
      <w:r w:rsidR="001B29A7" w:rsidRPr="00FE16B9">
        <w:rPr>
          <w:sz w:val="18"/>
          <w:szCs w:val="18"/>
        </w:rPr>
        <w:t xml:space="preserve"> </w:t>
      </w:r>
    </w:p>
    <w:p w14:paraId="52E80CA3" w14:textId="2A4ADC7D" w:rsidR="001B29A7" w:rsidRPr="001B29A7" w:rsidRDefault="001B29A7" w:rsidP="001B29A7">
      <w:pPr>
        <w:spacing w:after="120" w:line="264" w:lineRule="auto"/>
        <w:ind w:left="737" w:hanging="737"/>
        <w:jc w:val="both"/>
        <w:rPr>
          <w:sz w:val="18"/>
          <w:szCs w:val="18"/>
        </w:rPr>
      </w:pPr>
      <w:bookmarkStart w:id="33" w:name="_Hlk121215475"/>
      <w:bookmarkEnd w:id="32"/>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173324927"/>
      <w:bookmarkStart w:id="35" w:name="_Toc173324928"/>
      <w:bookmarkStart w:id="36" w:name="_Toc173324929"/>
      <w:bookmarkStart w:id="37" w:name="_Toc173324930"/>
      <w:bookmarkStart w:id="38" w:name="_Toc173324931"/>
      <w:bookmarkStart w:id="39" w:name="_Toc173324932"/>
      <w:bookmarkStart w:id="40" w:name="_Toc173324933"/>
      <w:bookmarkStart w:id="41" w:name="_Toc173324934"/>
      <w:bookmarkStart w:id="42" w:name="_Toc6410436"/>
      <w:bookmarkStart w:id="43" w:name="_Toc146112643"/>
      <w:bookmarkStart w:id="44" w:name="_Toc173324935"/>
      <w:bookmarkEnd w:id="33"/>
      <w:bookmarkEnd w:id="34"/>
      <w:bookmarkEnd w:id="35"/>
      <w:bookmarkEnd w:id="36"/>
      <w:bookmarkEnd w:id="37"/>
      <w:bookmarkEnd w:id="38"/>
      <w:bookmarkEnd w:id="39"/>
      <w:bookmarkEnd w:id="40"/>
      <w:bookmarkEnd w:id="41"/>
      <w:r w:rsidRPr="001B29A7">
        <w:rPr>
          <w:b/>
          <w:caps/>
          <w:sz w:val="22"/>
          <w:szCs w:val="18"/>
        </w:rPr>
        <w:t>Zvláštní TECHNICKÉ podmímky a požadavky na PROVEDENÍ DÍLA</w:t>
      </w:r>
      <w:bookmarkEnd w:id="42"/>
      <w:bookmarkEnd w:id="43"/>
      <w:bookmarkEnd w:id="44"/>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5" w:name="_Toc6410437"/>
      <w:bookmarkStart w:id="46" w:name="_Toc146112644"/>
      <w:bookmarkStart w:id="47" w:name="_Toc173324936"/>
      <w:r w:rsidRPr="001B29A7">
        <w:rPr>
          <w:b/>
          <w:szCs w:val="18"/>
        </w:rPr>
        <w:t>Všeobecně</w:t>
      </w:r>
      <w:bookmarkEnd w:id="45"/>
      <w:bookmarkEnd w:id="46"/>
      <w:bookmarkEnd w:id="47"/>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8" w:name="_Hlk115084506"/>
      <w:r w:rsidRPr="001B29A7">
        <w:rPr>
          <w:sz w:val="18"/>
          <w:szCs w:val="18"/>
        </w:rPr>
        <w:t>nejméně 5 pracovních dnů před termínem</w:t>
      </w:r>
      <w:bookmarkEnd w:id="48"/>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 xml:space="preserve">externími subjekty) a pokynu GŘ SŽ PO-06/2020-GŘ (Pokyn generálního </w:t>
      </w:r>
      <w:r w:rsidRPr="001B29A7">
        <w:rPr>
          <w:sz w:val="18"/>
          <w:szCs w:val="18"/>
        </w:rPr>
        <w:lastRenderedPageBreak/>
        <w:t>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9" w:name="_Hlk115950514"/>
      <w:r w:rsidRPr="001B29A7">
        <w:rPr>
          <w:sz w:val="18"/>
          <w:szCs w:val="18"/>
        </w:rPr>
        <w:t xml:space="preserve">1.7.3.2 TKP, odst. 7 </w:t>
      </w:r>
      <w:bookmarkEnd w:id="49"/>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w:t>
      </w:r>
      <w:proofErr w:type="gramStart"/>
      <w:r w:rsidRPr="001B29A7">
        <w:rPr>
          <w:sz w:val="18"/>
          <w:szCs w:val="18"/>
        </w:rPr>
        <w:t>odst.1 se</w:t>
      </w:r>
      <w:proofErr w:type="gramEnd"/>
      <w:r w:rsidRPr="001B29A7">
        <w:rPr>
          <w:sz w:val="18"/>
          <w:szCs w:val="18"/>
        </w:rPr>
        <w:t xml:space="preserv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50" w:name="_Hlk115329733"/>
      <w:bookmarkStart w:id="51" w:name="_Hlk115427294"/>
      <w:r w:rsidRPr="001B29A7">
        <w:rPr>
          <w:sz w:val="18"/>
          <w:szCs w:val="18"/>
        </w:rPr>
        <w:t>…“</w:t>
      </w:r>
      <w:bookmarkEnd w:id="50"/>
      <w:r w:rsidRPr="001B29A7">
        <w:rPr>
          <w:sz w:val="18"/>
          <w:szCs w:val="18"/>
        </w:rPr>
        <w:t>.</w:t>
      </w:r>
      <w:bookmarkEnd w:id="51"/>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52" w:name="_Hlk115877962"/>
      <w:r w:rsidRPr="001B29A7">
        <w:rPr>
          <w:sz w:val="18"/>
          <w:szCs w:val="18"/>
        </w:rPr>
        <w:t>„…</w:t>
      </w:r>
      <w:bookmarkEnd w:id="52"/>
      <w:r w:rsidRPr="001B29A7">
        <w:rPr>
          <w:sz w:val="18"/>
          <w:szCs w:val="18"/>
        </w:rPr>
        <w:t xml:space="preserve"> tj. zpravidla Stavební správa SŽ</w:t>
      </w:r>
      <w:bookmarkStart w:id="53" w:name="_Hlk115334079"/>
      <w:r w:rsidRPr="001B29A7">
        <w:rPr>
          <w:sz w:val="18"/>
          <w:szCs w:val="18"/>
        </w:rPr>
        <w:t>…“.</w:t>
      </w:r>
      <w:bookmarkEnd w:id="53"/>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1.9.2 TKP, odst. 4 v odrážce „body ŽBP“ se ruší </w:t>
      </w:r>
      <w:proofErr w:type="gramStart"/>
      <w:r w:rsidRPr="001B29A7">
        <w:rPr>
          <w:sz w:val="18"/>
          <w:szCs w:val="18"/>
        </w:rPr>
        <w:t>text „...v Dokladové</w:t>
      </w:r>
      <w:proofErr w:type="gramEnd"/>
      <w:r w:rsidRPr="001B29A7">
        <w:rPr>
          <w:sz w:val="18"/>
          <w:szCs w:val="18"/>
        </w:rPr>
        <w:t xml:space="preserve">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w:t>
      </w:r>
      <w:proofErr w:type="gramStart"/>
      <w:r w:rsidRPr="001B29A7">
        <w:rPr>
          <w:sz w:val="18"/>
          <w:szCs w:val="18"/>
        </w:rPr>
        <w:t>odst.5 se</w:t>
      </w:r>
      <w:proofErr w:type="gramEnd"/>
      <w:r w:rsidRPr="001B29A7">
        <w:rPr>
          <w:sz w:val="18"/>
          <w:szCs w:val="18"/>
        </w:rPr>
        <w:t xml:space="preserv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4" w:name="_Hlk115953274"/>
      <w:r w:rsidRPr="001B29A7">
        <w:rPr>
          <w:sz w:val="18"/>
          <w:szCs w:val="18"/>
        </w:rPr>
        <w:t xml:space="preserve">1.9.5.1 TKP, odst. 1, </w:t>
      </w:r>
      <w:bookmarkEnd w:id="54"/>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1.11.3 TKP, odst. 5, se mění </w:t>
      </w:r>
      <w:proofErr w:type="gramStart"/>
      <w:r w:rsidRPr="001B29A7">
        <w:rPr>
          <w:sz w:val="18"/>
          <w:szCs w:val="18"/>
        </w:rPr>
        <w:t>lhůta z 45</w:t>
      </w:r>
      <w:proofErr w:type="gramEnd"/>
      <w:r w:rsidRPr="001B29A7">
        <w:rPr>
          <w:sz w:val="18"/>
          <w:szCs w:val="18"/>
        </w:rPr>
        <w:t xml:space="preserve">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5"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5"/>
    </w:p>
    <w:p w14:paraId="29D0F138" w14:textId="77777777" w:rsidR="001B29A7" w:rsidRPr="00472120" w:rsidRDefault="001B29A7" w:rsidP="001B29A7">
      <w:pPr>
        <w:numPr>
          <w:ilvl w:val="3"/>
          <w:numId w:val="9"/>
        </w:numPr>
        <w:spacing w:after="120" w:line="264" w:lineRule="auto"/>
        <w:jc w:val="both"/>
        <w:rPr>
          <w:sz w:val="18"/>
          <w:szCs w:val="18"/>
        </w:rPr>
      </w:pPr>
      <w:bookmarkStart w:id="56" w:name="_Ref137828191"/>
      <w:r w:rsidRPr="00472120">
        <w:rPr>
          <w:sz w:val="18"/>
          <w:szCs w:val="18"/>
        </w:rPr>
        <w:t>Čl. 1.11.5.1 TKP, odst. 3 se mění takto:</w:t>
      </w:r>
      <w:bookmarkEnd w:id="56"/>
    </w:p>
    <w:p w14:paraId="4FC2B262" w14:textId="73D192B2" w:rsidR="001B29A7" w:rsidRPr="000010DD" w:rsidRDefault="001B29A7" w:rsidP="001B29A7">
      <w:pPr>
        <w:spacing w:after="120" w:line="264" w:lineRule="auto"/>
        <w:ind w:left="1701"/>
        <w:jc w:val="both"/>
        <w:rPr>
          <w:sz w:val="18"/>
          <w:szCs w:val="18"/>
        </w:rPr>
      </w:pPr>
      <w:r w:rsidRPr="00140D12">
        <w:rPr>
          <w:sz w:val="18"/>
          <w:szCs w:val="18"/>
        </w:rPr>
        <w:t xml:space="preserve">Předání Dokumentace skutečného provedení stavby týkající se díla Zhotovitelem Objednateli proběhne </w:t>
      </w:r>
      <w:r w:rsidRPr="00140D12">
        <w:rPr>
          <w:b/>
          <w:sz w:val="18"/>
          <w:szCs w:val="18"/>
        </w:rPr>
        <w:t>v listinné podobě ve třech vyhotoveních</w:t>
      </w:r>
      <w:r w:rsidRPr="00140D12">
        <w:rPr>
          <w:sz w:val="18"/>
          <w:szCs w:val="18"/>
        </w:rPr>
        <w:t xml:space="preserve"> </w:t>
      </w:r>
      <w:r w:rsidRPr="00FE16B9">
        <w:rPr>
          <w:sz w:val="18"/>
          <w:szCs w:val="18"/>
        </w:rPr>
        <w:t xml:space="preserve">pro technickou část do 2 měsíců, pro souborné zpracování geodetické části do 2 měsíců </w:t>
      </w:r>
      <w:r w:rsidRPr="00140D12">
        <w:rPr>
          <w:sz w:val="18"/>
          <w:szCs w:val="18"/>
        </w:rPr>
        <w:t xml:space="preserve">a kompletní </w:t>
      </w:r>
      <w:r w:rsidRPr="00140D12">
        <w:rPr>
          <w:b/>
          <w:sz w:val="18"/>
          <w:szCs w:val="18"/>
        </w:rPr>
        <w:t>dokumentace v elektronické podobě v rozsahu dle</w:t>
      </w:r>
      <w:r w:rsidR="00AE0F6E" w:rsidRPr="00140D12">
        <w:rPr>
          <w:b/>
          <w:sz w:val="18"/>
          <w:szCs w:val="18"/>
        </w:rPr>
        <w:t xml:space="preserve"> </w:t>
      </w:r>
      <w:proofErr w:type="gramStart"/>
      <w:r w:rsidR="00AE0F6E" w:rsidRPr="00140D12">
        <w:rPr>
          <w:b/>
          <w:sz w:val="18"/>
          <w:szCs w:val="18"/>
        </w:rPr>
        <w:t>odst.</w:t>
      </w:r>
      <w:r w:rsidRPr="00140D12">
        <w:rPr>
          <w:b/>
          <w:sz w:val="18"/>
          <w:szCs w:val="18"/>
        </w:rPr>
        <w:t xml:space="preserve">. </w:t>
      </w:r>
      <w:r w:rsidRPr="00140D12">
        <w:rPr>
          <w:b/>
          <w:sz w:val="18"/>
          <w:szCs w:val="18"/>
        </w:rPr>
        <w:fldChar w:fldCharType="begin"/>
      </w:r>
      <w:r w:rsidRPr="00140D12">
        <w:rPr>
          <w:b/>
          <w:sz w:val="18"/>
          <w:szCs w:val="18"/>
        </w:rPr>
        <w:instrText xml:space="preserve"> REF _Ref137824493 \r \h </w:instrText>
      </w:r>
      <w:r w:rsidR="00F13343" w:rsidRPr="00140D12">
        <w:rPr>
          <w:b/>
          <w:sz w:val="18"/>
          <w:szCs w:val="18"/>
        </w:rPr>
        <w:instrText xml:space="preserve"> \* MERGEFORMAT </w:instrText>
      </w:r>
      <w:r w:rsidRPr="00140D12">
        <w:rPr>
          <w:b/>
          <w:sz w:val="18"/>
          <w:szCs w:val="18"/>
        </w:rPr>
      </w:r>
      <w:r w:rsidRPr="00140D12">
        <w:rPr>
          <w:b/>
          <w:sz w:val="18"/>
          <w:szCs w:val="18"/>
        </w:rPr>
        <w:fldChar w:fldCharType="separate"/>
      </w:r>
      <w:r w:rsidR="004F5914" w:rsidRPr="00140D12">
        <w:rPr>
          <w:b/>
          <w:sz w:val="18"/>
          <w:szCs w:val="18"/>
        </w:rPr>
        <w:t>4.1.2.26</w:t>
      </w:r>
      <w:proofErr w:type="gramEnd"/>
      <w:r w:rsidRPr="00140D12">
        <w:rPr>
          <w:b/>
          <w:sz w:val="18"/>
          <w:szCs w:val="18"/>
        </w:rPr>
        <w:fldChar w:fldCharType="end"/>
      </w:r>
      <w:r w:rsidRPr="00140D12">
        <w:rPr>
          <w:b/>
          <w:sz w:val="18"/>
          <w:szCs w:val="18"/>
        </w:rPr>
        <w:t xml:space="preserve"> těchto ZTP</w:t>
      </w:r>
      <w:r w:rsidRPr="00140D12">
        <w:rPr>
          <w:sz w:val="18"/>
          <w:szCs w:val="18"/>
        </w:rPr>
        <w:t xml:space="preserve"> </w:t>
      </w:r>
      <w:r w:rsidRPr="00FE16B9">
        <w:rPr>
          <w:sz w:val="18"/>
          <w:szCs w:val="18"/>
        </w:rPr>
        <w:t xml:space="preserve">do 3 měsíců </w:t>
      </w:r>
      <w:r w:rsidRPr="00140D12">
        <w:rPr>
          <w:sz w:val="18"/>
          <w:szCs w:val="18"/>
        </w:rPr>
        <w:t>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7" w:name="_Ref137824493"/>
      <w:r w:rsidRPr="007D6E4D">
        <w:rPr>
          <w:sz w:val="18"/>
          <w:szCs w:val="18"/>
        </w:rPr>
        <w:t>ČL 1.11.5.1 TKP, odst. 6 se mění takto:</w:t>
      </w:r>
      <w:bookmarkEnd w:id="57"/>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07AA9098" w14:textId="00D5A136" w:rsidR="001B29A7" w:rsidRDefault="001B29A7" w:rsidP="001B29A7">
      <w:pPr>
        <w:numPr>
          <w:ilvl w:val="3"/>
          <w:numId w:val="9"/>
        </w:numPr>
        <w:spacing w:after="120" w:line="264" w:lineRule="auto"/>
        <w:jc w:val="both"/>
        <w:rPr>
          <w:sz w:val="18"/>
          <w:szCs w:val="18"/>
        </w:rPr>
      </w:pPr>
      <w:bookmarkStart w:id="58" w:name="_Ref137828246"/>
      <w:r w:rsidRPr="001B29A7">
        <w:rPr>
          <w:sz w:val="18"/>
          <w:szCs w:val="18"/>
        </w:rPr>
        <w:t>V čl. 1.11.5.1 TKP, odst. 7 se ruší text: „</w:t>
      </w:r>
      <w:proofErr w:type="gramStart"/>
      <w:r w:rsidRPr="001B29A7">
        <w:rPr>
          <w:sz w:val="18"/>
          <w:szCs w:val="18"/>
        </w:rPr>
        <w:t>…*.XML</w:t>
      </w:r>
      <w:proofErr w:type="gramEnd"/>
      <w:r w:rsidRPr="001B29A7">
        <w:rPr>
          <w:sz w:val="18"/>
          <w:szCs w:val="18"/>
        </w:rPr>
        <w:t xml:space="preserve"> (datový předpis XDC)“.</w:t>
      </w:r>
      <w:bookmarkEnd w:id="58"/>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242E3E6D"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Objednatel se zavazuje zajistit Zhotoviteli právo užívání Staveniště, </w:t>
      </w:r>
      <w:r w:rsidRPr="00FE16B9">
        <w:rPr>
          <w:sz w:val="18"/>
          <w:szCs w:val="18"/>
        </w:rPr>
        <w:t>včetně železniční dopravní cesty,</w:t>
      </w:r>
      <w:r w:rsidRPr="00CD430D">
        <w:rPr>
          <w:sz w:val="18"/>
          <w:szCs w:val="18"/>
        </w:rPr>
        <w:t xml:space="preserve"> v době, kdy je toho třeba, aby mohl Zhotovitel</w:t>
      </w:r>
      <w:r w:rsidRPr="001B29A7">
        <w:rPr>
          <w:sz w:val="18"/>
          <w:szCs w:val="18"/>
        </w:rPr>
        <w:t xml:space="preserve"> Dílo dokončit řádně a včas za podmínek sjednaných ve Smlouvě. Staveniště (jako celek) bude Zhotoviteli předáno Objednatelem bez zbytečného odkladu po nabytí účinnosti Smlouvy, nejdříve však prvního dne měsíce určeného pro zahájení stavby v </w:t>
      </w:r>
      <w:proofErr w:type="gramStart"/>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proofErr w:type="gramEnd"/>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bookmarkStart w:id="59" w:name="_GoBack"/>
      <w:bookmarkEnd w:id="59"/>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3A8B22B7" w14:textId="7035784D" w:rsidR="001B29A7" w:rsidRPr="00FE16B9" w:rsidRDefault="001B29A7" w:rsidP="001B29A7">
      <w:pPr>
        <w:numPr>
          <w:ilvl w:val="3"/>
          <w:numId w:val="9"/>
        </w:numPr>
        <w:spacing w:after="120" w:line="264" w:lineRule="auto"/>
        <w:jc w:val="both"/>
        <w:rPr>
          <w:sz w:val="18"/>
          <w:szCs w:val="18"/>
        </w:rPr>
      </w:pPr>
      <w:r w:rsidRPr="00FE16B9">
        <w:rPr>
          <w:sz w:val="18"/>
          <w:szCs w:val="18"/>
        </w:rPr>
        <w:t xml:space="preserve">Zhotovitel se zavazuje zajistit </w:t>
      </w:r>
      <w:r w:rsidRPr="00FE16B9">
        <w:rPr>
          <w:b/>
          <w:sz w:val="18"/>
          <w:szCs w:val="18"/>
        </w:rPr>
        <w:t xml:space="preserve">kompatibilitu nových vnitřních a vnějších částí </w:t>
      </w:r>
      <w:r w:rsidR="00045351">
        <w:rPr>
          <w:b/>
          <w:sz w:val="18"/>
          <w:szCs w:val="18"/>
        </w:rPr>
        <w:t xml:space="preserve">sdělovacího a </w:t>
      </w:r>
      <w:r w:rsidRPr="00FE16B9">
        <w:rPr>
          <w:b/>
          <w:sz w:val="18"/>
          <w:szCs w:val="18"/>
        </w:rPr>
        <w:t>zabezpečovacího zařízení</w:t>
      </w:r>
      <w:r w:rsidRPr="00FE16B9">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FE16B9">
        <w:rPr>
          <w:sz w:val="18"/>
          <w:szCs w:val="18"/>
        </w:rPr>
        <w:t> </w:t>
      </w:r>
      <w:r w:rsidRPr="00FE16B9">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 xml:space="preserve">prostoru Staveniště nosit na viditelném místě označení visačkou se jménem, funkcí a podobenkou, ostatní zaměstnanci Zhotovitele budou na pracovním </w:t>
      </w:r>
      <w:r w:rsidRPr="001B29A7">
        <w:rPr>
          <w:bCs/>
          <w:sz w:val="18"/>
          <w:szCs w:val="18"/>
        </w:rPr>
        <w:lastRenderedPageBreak/>
        <w:t>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lastRenderedPageBreak/>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4905F40E" w14:textId="77777777" w:rsidR="001B29A7" w:rsidRPr="00045351" w:rsidRDefault="001B29A7" w:rsidP="00BD17C5">
      <w:pPr>
        <w:numPr>
          <w:ilvl w:val="2"/>
          <w:numId w:val="9"/>
        </w:numPr>
        <w:spacing w:after="120" w:line="264" w:lineRule="auto"/>
        <w:jc w:val="both"/>
        <w:rPr>
          <w:sz w:val="18"/>
          <w:szCs w:val="18"/>
        </w:rPr>
      </w:pPr>
      <w:r w:rsidRPr="00FE16B9">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07D0FC34" w14:textId="62526CF4" w:rsidR="001B29A7" w:rsidRPr="00FE16B9" w:rsidRDefault="001B29A7" w:rsidP="001B29A7">
      <w:pPr>
        <w:numPr>
          <w:ilvl w:val="2"/>
          <w:numId w:val="9"/>
        </w:numPr>
        <w:spacing w:after="120" w:line="264" w:lineRule="auto"/>
        <w:jc w:val="both"/>
        <w:rPr>
          <w:sz w:val="18"/>
          <w:szCs w:val="18"/>
        </w:rPr>
      </w:pPr>
      <w:bookmarkStart w:id="60" w:name="_Ref157070566"/>
      <w:r w:rsidRPr="00FE16B9">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FE16B9">
        <w:rPr>
          <w:sz w:val="18"/>
          <w:szCs w:val="18"/>
        </w:rPr>
        <w:t>zajištění bezpečnosti osob proti neúmyslnému vstupu do prostoru provozované koleje.</w:t>
      </w:r>
      <w:r w:rsidR="001E7519" w:rsidRPr="00FE16B9">
        <w:t xml:space="preserve"> </w:t>
      </w:r>
      <w:r w:rsidRPr="00FE16B9">
        <w:rPr>
          <w:sz w:val="18"/>
          <w:szCs w:val="18"/>
        </w:rPr>
        <w:t xml:space="preserve">BZ </w:t>
      </w:r>
      <w:r w:rsidR="00041281" w:rsidRPr="00FE16B9">
        <w:rPr>
          <w:sz w:val="18"/>
          <w:szCs w:val="18"/>
        </w:rPr>
        <w:t xml:space="preserve">budou instalovány Zhotovitelem </w:t>
      </w:r>
      <w:r w:rsidRPr="00FE16B9">
        <w:rPr>
          <w:sz w:val="18"/>
          <w:szCs w:val="18"/>
        </w:rPr>
        <w:t xml:space="preserve">dle aktuálního </w:t>
      </w:r>
      <w:r w:rsidR="00041281" w:rsidRPr="00FE16B9">
        <w:rPr>
          <w:sz w:val="18"/>
          <w:szCs w:val="18"/>
        </w:rPr>
        <w:t>n</w:t>
      </w:r>
      <w:r w:rsidRPr="00FE16B9">
        <w:rPr>
          <w:sz w:val="18"/>
          <w:szCs w:val="18"/>
        </w:rPr>
        <w:t>ávodu pro použití BZ od výrobce/dodavatele zařízení a dle příslušného „Dodatku - Souhlasu pro používání výrobku BZ“ na provozované železniční dopravní cestě státní organizace Správa železnic.</w:t>
      </w:r>
      <w:bookmarkEnd w:id="60"/>
      <w:r w:rsidR="00041281" w:rsidRPr="00FE16B9">
        <w:t xml:space="preserve"> </w:t>
      </w:r>
      <w:r w:rsidR="00041281" w:rsidRPr="00FE16B9">
        <w:rPr>
          <w:sz w:val="18"/>
          <w:szCs w:val="18"/>
        </w:rPr>
        <w:t>Seznam schválených výrobku je na stránkách SŽ https://www.spravazeleznic.cz/dodavatele-odberatele/technicke-pozadavky-na-vyrobky-zarizeni-a-technologie-pro-zdc/varovne-systemy</w:t>
      </w:r>
    </w:p>
    <w:p w14:paraId="6BE71AE4" w14:textId="58A7ACFF" w:rsidR="00A723A1" w:rsidRPr="00FE16B9" w:rsidRDefault="00041281" w:rsidP="00B75CA9">
      <w:pPr>
        <w:pStyle w:val="Text2-1"/>
      </w:pPr>
      <w:bookmarkStart w:id="61" w:name="_Ref156736872"/>
      <w:r w:rsidRPr="00FE16B9">
        <w:t xml:space="preserve">Zhotovitel nesmí při práci zasahovat jakýmkoliv (strojním) vybavením do provozované koleje. </w:t>
      </w:r>
      <w:r w:rsidR="00A723A1" w:rsidRPr="00FE16B9">
        <w:rPr>
          <w:b/>
        </w:rPr>
        <w:t xml:space="preserve">Zhotovitel nad rámec článku 19 </w:t>
      </w:r>
      <w:proofErr w:type="gramStart"/>
      <w:r w:rsidR="00A723A1" w:rsidRPr="00FE16B9">
        <w:rPr>
          <w:b/>
        </w:rPr>
        <w:t>odst.12</w:t>
      </w:r>
      <w:proofErr w:type="gramEnd"/>
      <w:r w:rsidR="00A723A1" w:rsidRPr="00FE16B9">
        <w:rPr>
          <w:b/>
        </w:rPr>
        <w:t xml:space="preserve">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FE16B9">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1"/>
    </w:p>
    <w:p w14:paraId="1BFF7D43" w14:textId="77777777" w:rsidR="001E7519" w:rsidRPr="00FE16B9" w:rsidRDefault="00A723A1" w:rsidP="001E7519">
      <w:pPr>
        <w:pStyle w:val="Text2-1"/>
      </w:pPr>
      <w:bookmarkStart w:id="62" w:name="_Ref156737111"/>
      <w:r w:rsidRPr="00FE16B9">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w:t>
      </w:r>
      <w:proofErr w:type="gramStart"/>
      <w:r w:rsidRPr="00FE16B9">
        <w:t>odst.12</w:t>
      </w:r>
      <w:proofErr w:type="gramEnd"/>
      <w:r w:rsidRPr="00FE16B9">
        <w:t xml:space="preserve"> písm. d) předpisu SŽ Bp1 – „po dobu jízdy vozidel po sousední koleji musí být práce strojů přerušena“.</w:t>
      </w:r>
      <w:bookmarkEnd w:id="62"/>
    </w:p>
    <w:p w14:paraId="34D13E63" w14:textId="6FF6E7D9" w:rsidR="001B29A7" w:rsidRPr="007F3537" w:rsidRDefault="00A723A1" w:rsidP="001B29A7">
      <w:pPr>
        <w:numPr>
          <w:ilvl w:val="2"/>
          <w:numId w:val="9"/>
        </w:numPr>
        <w:spacing w:after="120" w:line="264" w:lineRule="auto"/>
        <w:jc w:val="both"/>
        <w:rPr>
          <w:sz w:val="18"/>
          <w:szCs w:val="18"/>
        </w:rPr>
      </w:pPr>
      <w:bookmarkStart w:id="63" w:name="_Hlk157090557"/>
      <w:r w:rsidRPr="00FE16B9">
        <w:rPr>
          <w:sz w:val="18"/>
          <w:szCs w:val="18"/>
        </w:rPr>
        <w:t xml:space="preserve">Nedodržením jakýchkoliv z podmínek z výše uvedených odst. </w:t>
      </w:r>
      <w:r w:rsidR="00A1297E" w:rsidRPr="00FE16B9">
        <w:rPr>
          <w:sz w:val="18"/>
          <w:szCs w:val="18"/>
        </w:rPr>
        <w:fldChar w:fldCharType="begin"/>
      </w:r>
      <w:r w:rsidR="00A1297E" w:rsidRPr="00FE16B9">
        <w:rPr>
          <w:sz w:val="18"/>
          <w:szCs w:val="18"/>
        </w:rPr>
        <w:instrText xml:space="preserve"> REF _Ref157070566 \r \h  \* MERGEFORMAT </w:instrText>
      </w:r>
      <w:r w:rsidR="00A1297E" w:rsidRPr="00FE16B9">
        <w:rPr>
          <w:sz w:val="18"/>
          <w:szCs w:val="18"/>
        </w:rPr>
      </w:r>
      <w:r w:rsidR="00A1297E" w:rsidRPr="00FE16B9">
        <w:rPr>
          <w:sz w:val="18"/>
          <w:szCs w:val="18"/>
        </w:rPr>
        <w:fldChar w:fldCharType="separate"/>
      </w:r>
      <w:r w:rsidR="004F5914" w:rsidRPr="00FE16B9">
        <w:rPr>
          <w:sz w:val="18"/>
          <w:szCs w:val="18"/>
        </w:rPr>
        <w:t>4.1.10</w:t>
      </w:r>
      <w:r w:rsidR="00A1297E" w:rsidRPr="00FE16B9">
        <w:rPr>
          <w:sz w:val="18"/>
          <w:szCs w:val="18"/>
        </w:rPr>
        <w:fldChar w:fldCharType="end"/>
      </w:r>
      <w:r w:rsidRPr="00FE16B9">
        <w:rPr>
          <w:sz w:val="18"/>
          <w:szCs w:val="18"/>
        </w:rPr>
        <w:t xml:space="preserve"> </w:t>
      </w:r>
      <w:r w:rsidR="003A6510" w:rsidRPr="00FE16B9">
        <w:rPr>
          <w:sz w:val="18"/>
          <w:szCs w:val="18"/>
        </w:rPr>
        <w:t>a 4.1.11 - 4.1.12</w:t>
      </w:r>
      <w:r w:rsidR="006E48D5" w:rsidRPr="00FE16B9">
        <w:rPr>
          <w:sz w:val="18"/>
          <w:szCs w:val="18"/>
        </w:rPr>
        <w:t xml:space="preserve"> těchto ZTP</w:t>
      </w:r>
      <w:r w:rsidRPr="00FE16B9">
        <w:rPr>
          <w:sz w:val="18"/>
          <w:szCs w:val="18"/>
        </w:rPr>
        <w:t xml:space="preserve"> je porušením BOZP a Zhotovitel je povinen uhradit smluvní pokutu ve výši uvedené v </w:t>
      </w:r>
      <w:proofErr w:type="gramStart"/>
      <w:r w:rsidRPr="00FE16B9">
        <w:rPr>
          <w:sz w:val="18"/>
          <w:szCs w:val="18"/>
        </w:rPr>
        <w:t>čl.20.25</w:t>
      </w:r>
      <w:proofErr w:type="gramEnd"/>
      <w:r w:rsidRPr="00FE16B9">
        <w:rPr>
          <w:sz w:val="18"/>
          <w:szCs w:val="18"/>
        </w:rPr>
        <w:t xml:space="preserve"> Obchodních podmínek</w:t>
      </w:r>
      <w:bookmarkEnd w:id="63"/>
      <w:r w:rsidR="00B75CA9" w:rsidRPr="00FE16B9">
        <w:rPr>
          <w:sz w:val="18"/>
          <w:szCs w:val="18"/>
        </w:rPr>
        <w:t>.</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64" w:name="_Toc173324937"/>
      <w:bookmarkStart w:id="65" w:name="_Toc173324938"/>
      <w:bookmarkStart w:id="66" w:name="_Toc173324939"/>
      <w:bookmarkStart w:id="67" w:name="_Toc146112645"/>
      <w:bookmarkStart w:id="68" w:name="_Toc173324940"/>
      <w:bookmarkEnd w:id="64"/>
      <w:bookmarkEnd w:id="65"/>
      <w:bookmarkEnd w:id="66"/>
      <w:r w:rsidRPr="001B29A7">
        <w:rPr>
          <w:b/>
          <w:szCs w:val="18"/>
        </w:rPr>
        <w:t>Zeměměřická činnost zhotovitele</w:t>
      </w:r>
      <w:bookmarkEnd w:id="67"/>
      <w:bookmarkEnd w:id="68"/>
    </w:p>
    <w:p w14:paraId="7C7BDFD1" w14:textId="4E1F760B"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9" w:name="_Hlk156223282"/>
      <w:r w:rsidRPr="001B29A7">
        <w:rPr>
          <w:sz w:val="18"/>
          <w:szCs w:val="18"/>
        </w:rPr>
        <w:t>Autorizovaného zeměměřického inženýra</w:t>
      </w:r>
      <w:bookmarkEnd w:id="69"/>
      <w:r w:rsidRPr="001B29A7">
        <w:rPr>
          <w:sz w:val="18"/>
          <w:szCs w:val="18"/>
        </w:rPr>
        <w:t xml:space="preserve"> (AZI) </w:t>
      </w:r>
      <w:r w:rsidR="0095411C">
        <w:rPr>
          <w:sz w:val="18"/>
          <w:szCs w:val="18"/>
        </w:rPr>
        <w:t>:</w:t>
      </w:r>
      <w:r w:rsidR="00083498" w:rsidRPr="00083498">
        <w:t xml:space="preserve"> </w:t>
      </w:r>
      <w:r w:rsidR="00083498" w:rsidRPr="00083498">
        <w:rPr>
          <w:sz w:val="18"/>
          <w:szCs w:val="18"/>
        </w:rPr>
        <w:t xml:space="preserve">: Ing. Jan Hloušek </w:t>
      </w:r>
      <w:hyperlink r:id="rId11" w:history="1">
        <w:r w:rsidR="00083498" w:rsidRPr="00A5303C">
          <w:rPr>
            <w:rStyle w:val="Hypertextovodkaz"/>
            <w:noProof w:val="0"/>
            <w:sz w:val="18"/>
            <w:szCs w:val="18"/>
          </w:rPr>
          <w:t>HlousekJ@spravazeleznic.cz</w:t>
        </w:r>
      </w:hyperlink>
      <w:r w:rsidR="00083498">
        <w:rPr>
          <w:sz w:val="18"/>
          <w:szCs w:val="18"/>
        </w:rPr>
        <w:t>, MT.:</w:t>
      </w:r>
      <w:r w:rsidR="00083498" w:rsidRPr="00083498">
        <w:t xml:space="preserve"> </w:t>
      </w:r>
      <w:r w:rsidR="00083498" w:rsidRPr="00083498">
        <w:rPr>
          <w:sz w:val="18"/>
          <w:szCs w:val="18"/>
        </w:rPr>
        <w:t>+420 724 336</w:t>
      </w:r>
      <w:r w:rsidR="003B60FA">
        <w:rPr>
          <w:sz w:val="18"/>
          <w:szCs w:val="18"/>
        </w:rPr>
        <w:t> </w:t>
      </w:r>
      <w:r w:rsidR="00083498" w:rsidRPr="00083498">
        <w:rPr>
          <w:sz w:val="18"/>
          <w:szCs w:val="18"/>
        </w:rPr>
        <w:t>084</w:t>
      </w:r>
      <w:r w:rsidR="003B60FA">
        <w:rPr>
          <w:sz w:val="18"/>
          <w:szCs w:val="18"/>
        </w:rPr>
        <w:t>,</w:t>
      </w:r>
      <w:r w:rsidR="00083498" w:rsidRPr="00083498">
        <w:rPr>
          <w:sz w:val="18"/>
          <w:szCs w:val="18"/>
        </w:rPr>
        <w:t xml:space="preserve"> </w:t>
      </w:r>
      <w:r w:rsidRPr="001B29A7">
        <w:rPr>
          <w:sz w:val="18"/>
          <w:szCs w:val="18"/>
        </w:rPr>
        <w:t>Objednatele o zajištění aktuálních podkladů a postupu vyplývajícího z požadavků uvedených v TKP a těchto ZTP pro provedení díla nejpozději do termínu předání Staveniště.</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70" w:name="_Hlk113520772"/>
      <w:bookmarkStart w:id="71" w:name="_Hlk113520921"/>
      <w:r w:rsidRPr="001B29A7">
        <w:rPr>
          <w:sz w:val="18"/>
          <w:szCs w:val="18"/>
        </w:rPr>
        <w:t xml:space="preserve"> SŽ PO-06/2020-GŘ</w:t>
      </w:r>
      <w:bookmarkEnd w:id="70"/>
      <w:bookmarkEnd w:id="71"/>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72" w:name="_Ref164150237"/>
      <w:r w:rsidRPr="003B69B0">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72"/>
      <w:r w:rsidRPr="003B69B0">
        <w:rPr>
          <w:sz w:val="18"/>
          <w:szCs w:val="18"/>
        </w:rPr>
        <w:t xml:space="preserve"> </w:t>
      </w:r>
    </w:p>
    <w:p w14:paraId="0D895CF7" w14:textId="65873E59"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w:t>
      </w:r>
      <w:proofErr w:type="gramStart"/>
      <w:r w:rsidR="006F1796">
        <w:rPr>
          <w:sz w:val="18"/>
          <w:szCs w:val="18"/>
        </w:rPr>
        <w:t>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54599E">
        <w:rPr>
          <w:sz w:val="18"/>
          <w:szCs w:val="18"/>
        </w:rPr>
        <w:t>4.2.5</w:t>
      </w:r>
      <w:proofErr w:type="gramEnd"/>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w:t>
      </w:r>
      <w:proofErr w:type="gramStart"/>
      <w:r>
        <w:t>30.6.2024</w:t>
      </w:r>
      <w:proofErr w:type="gramEnd"/>
      <w:r>
        <w:t xml:space="preserve"> je ŽXML. Mapové podklady zajišťované SŽG do </w:t>
      </w:r>
      <w:proofErr w:type="gramStart"/>
      <w:r>
        <w:t>30.6.2024</w:t>
      </w:r>
      <w:proofErr w:type="gramEnd"/>
      <w:r>
        <w:t xml:space="preserve">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3" w:name="_Hlk113458748"/>
      <w:r w:rsidRPr="001B29A7">
        <w:rPr>
          <w:sz w:val="18"/>
          <w:szCs w:val="18"/>
        </w:rPr>
        <w:t> čl. 1.7.3 TKP ZEMĚMĚŘICKÁ ČINNOST ZAJIŠŤOVANÁ ZHOTOVITELEM</w:t>
      </w:r>
      <w:bookmarkEnd w:id="73"/>
      <w:r w:rsidRPr="001B29A7">
        <w:rPr>
          <w:sz w:val="18"/>
          <w:szCs w:val="18"/>
        </w:rPr>
        <w:t xml:space="preserve"> a předá AZI Objednatele ke kontrole.</w:t>
      </w:r>
    </w:p>
    <w:p w14:paraId="43BF2BF0"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FE16B9" w:rsidRDefault="001B29A7" w:rsidP="001B29A7">
      <w:pPr>
        <w:numPr>
          <w:ilvl w:val="2"/>
          <w:numId w:val="9"/>
        </w:numPr>
        <w:spacing w:after="120" w:line="264" w:lineRule="auto"/>
        <w:jc w:val="both"/>
        <w:rPr>
          <w:sz w:val="18"/>
          <w:szCs w:val="18"/>
        </w:rPr>
      </w:pPr>
      <w:r w:rsidRPr="00FE16B9">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00676AF9" w:rsidRPr="00FE16B9">
          <w:rPr>
            <w:rStyle w:val="Hypertextovodkaz"/>
            <w:noProof w:val="0"/>
            <w:sz w:val="18"/>
            <w:szCs w:val="18"/>
          </w:rPr>
          <w:t>https://www.spravazeleznic.cz/stavby-zakazky/podklady-pro-zhotovitele/zaborovy-elaborat</w:t>
        </w:r>
      </w:hyperlink>
    </w:p>
    <w:p w14:paraId="1D6AAFDB" w14:textId="6AF62376" w:rsidR="00676AF9" w:rsidRPr="003B60FA" w:rsidRDefault="00676AF9" w:rsidP="006F1796">
      <w:pPr>
        <w:pStyle w:val="Text2-1"/>
      </w:pPr>
      <w:r w:rsidRPr="00FE16B9">
        <w:lastRenderedPageBreak/>
        <w:t>Zhotovitel zahájí vyhotovení podkladů pro majetkoprávní vypořádání stavby na základě zaměření skutečného provedení jednotlivých PS/SO bezodkladně po jejich dokončení, nejpozději do 3 měsíců od jejich dokončení</w:t>
      </w:r>
      <w:r w:rsidRPr="003B60FA">
        <w:t>.</w:t>
      </w:r>
    </w:p>
    <w:p w14:paraId="2109CC5A"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74" w:name="_Toc173324941"/>
      <w:bookmarkStart w:id="75" w:name="_Toc173324942"/>
      <w:bookmarkStart w:id="76" w:name="_Toc173324943"/>
      <w:bookmarkStart w:id="77" w:name="_Toc173324944"/>
      <w:bookmarkStart w:id="78" w:name="_Toc6410438"/>
      <w:bookmarkStart w:id="79" w:name="_Toc146112646"/>
      <w:bookmarkStart w:id="80" w:name="_Toc173324945"/>
      <w:bookmarkEnd w:id="74"/>
      <w:bookmarkEnd w:id="75"/>
      <w:bookmarkEnd w:id="76"/>
      <w:bookmarkEnd w:id="77"/>
      <w:r w:rsidRPr="003129F6">
        <w:rPr>
          <w:b/>
          <w:szCs w:val="18"/>
        </w:rPr>
        <w:t>Doklady překládané zhotovitelem</w:t>
      </w:r>
      <w:bookmarkEnd w:id="78"/>
      <w:bookmarkEnd w:id="79"/>
      <w:bookmarkEnd w:id="80"/>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64CA1552"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 xml:space="preserve">Zhotovitel doloží </w:t>
      </w:r>
      <w:r w:rsidRPr="00FE16B9">
        <w:rPr>
          <w:b/>
          <w:sz w:val="18"/>
          <w:szCs w:val="18"/>
        </w:rPr>
        <w:t>mimo jiné</w:t>
      </w:r>
      <w:r w:rsidRPr="00FE16B9">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9E3F27A" w14:textId="77777777" w:rsidR="00312D3B" w:rsidRPr="00713AE1" w:rsidRDefault="00312D3B" w:rsidP="00FE16B9">
      <w:pPr>
        <w:pStyle w:val="Odrka1-1"/>
      </w:pPr>
      <w:r w:rsidRPr="00713AE1">
        <w:t>T-05 c) Vedoucí prací pro montáž sdělovacích zařízení</w:t>
      </w:r>
    </w:p>
    <w:p w14:paraId="4B5C5E06" w14:textId="77777777" w:rsidR="00774EF0" w:rsidRDefault="00774EF0" w:rsidP="00774EF0">
      <w:pPr>
        <w:pStyle w:val="Odrka1-1"/>
      </w:pPr>
      <w:r w:rsidRPr="00713AE1">
        <w:t>Z-06 c) Vedoucí prací pro montáž zabezpečovacích zařízení</w:t>
      </w:r>
    </w:p>
    <w:p w14:paraId="74E35348" w14:textId="35D26171" w:rsidR="00F30B0B" w:rsidRPr="00713AE1" w:rsidRDefault="00BA2DC4" w:rsidP="00774EF0">
      <w:pPr>
        <w:pStyle w:val="Odrka1-1"/>
      </w:pPr>
      <w:r>
        <w:t>E-07</w:t>
      </w:r>
      <w:r w:rsidR="00D909BB">
        <w:t xml:space="preserve"> </w:t>
      </w:r>
      <w:r w:rsidR="00D31EB2">
        <w:t xml:space="preserve">    </w:t>
      </w:r>
      <w:r w:rsidR="00D909BB">
        <w:t xml:space="preserve">řízení prací údržby a oprav na </w:t>
      </w:r>
      <w:r w:rsidR="00820A1C">
        <w:t>zařízení</w:t>
      </w:r>
      <w:r w:rsidR="00D31EB2">
        <w:t xml:space="preserve"> SEE</w:t>
      </w:r>
    </w:p>
    <w:p w14:paraId="059DDA72" w14:textId="28AE3D29" w:rsidR="00334F5F" w:rsidRPr="00713AE1" w:rsidRDefault="00334F5F" w:rsidP="00334F5F">
      <w:pPr>
        <w:pStyle w:val="Odrka1-1"/>
      </w:pPr>
      <w:r w:rsidRPr="00713AE1">
        <w:t xml:space="preserve">TZE </w:t>
      </w:r>
      <w:r w:rsidR="00D31EB2">
        <w:t xml:space="preserve">     </w:t>
      </w:r>
      <w:r w:rsidRPr="00713AE1">
        <w:t>Osoba odborně způsobilá k provádění revizí, prohlídek a zkoušek</w:t>
      </w:r>
    </w:p>
    <w:p w14:paraId="00D76DF1"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81" w:name="_Toc173324946"/>
      <w:bookmarkStart w:id="82" w:name="_Toc6410439"/>
      <w:bookmarkStart w:id="83" w:name="_Toc146112647"/>
      <w:bookmarkStart w:id="84" w:name="_Toc173324947"/>
      <w:bookmarkEnd w:id="81"/>
      <w:r w:rsidRPr="001B29A7">
        <w:rPr>
          <w:b/>
          <w:szCs w:val="18"/>
        </w:rPr>
        <w:t>Dokumentace zhotovitele pro stavbu</w:t>
      </w:r>
      <w:bookmarkEnd w:id="82"/>
      <w:bookmarkEnd w:id="83"/>
      <w:bookmarkEnd w:id="84"/>
    </w:p>
    <w:p w14:paraId="188ED12E" w14:textId="6597D6ED" w:rsidR="001B29A7" w:rsidRPr="00FE16B9" w:rsidRDefault="001B29A7" w:rsidP="001B29A7">
      <w:pPr>
        <w:numPr>
          <w:ilvl w:val="2"/>
          <w:numId w:val="9"/>
        </w:numPr>
        <w:spacing w:after="120" w:line="264" w:lineRule="auto"/>
        <w:jc w:val="both"/>
        <w:rPr>
          <w:sz w:val="18"/>
          <w:szCs w:val="18"/>
        </w:rPr>
      </w:pPr>
      <w:r w:rsidRPr="00FE16B9">
        <w:rPr>
          <w:sz w:val="18"/>
          <w:szCs w:val="18"/>
        </w:rPr>
        <w:t>Součástí předmětu díla je i vyhotovení Realizační dokumentace stavby (výrobní, montážní, dílenské, dokumentace dodavatele mostních objektů), která v případě potřeby rozpracovává podrobně zadávací dokumentaci (PD</w:t>
      </w:r>
      <w:r w:rsidR="00676AF9" w:rsidRPr="00FE16B9">
        <w:rPr>
          <w:sz w:val="18"/>
          <w:szCs w:val="18"/>
        </w:rPr>
        <w:t>/</w:t>
      </w:r>
      <w:r w:rsidRPr="00FE16B9">
        <w:rPr>
          <w:sz w:val="18"/>
          <w:szCs w:val="18"/>
        </w:rPr>
        <w:t>PDPS) s ohledem na znalosti konkrétních dodávaných výrobků, technologií, postupů a výrobních podmínek Zhotovitele. Obsah a rozsah RDS je definován v TKP Staveb státních drah a</w:t>
      </w:r>
      <w:r w:rsidR="004C5675" w:rsidRPr="00FE16B9">
        <w:rPr>
          <w:sz w:val="18"/>
          <w:szCs w:val="18"/>
        </w:rPr>
        <w:t> </w:t>
      </w:r>
      <w:r w:rsidRPr="00FE16B9">
        <w:rPr>
          <w:sz w:val="18"/>
          <w:szCs w:val="18"/>
        </w:rPr>
        <w:t>v</w:t>
      </w:r>
      <w:r w:rsidR="004C5675" w:rsidRPr="00FE16B9">
        <w:rPr>
          <w:sz w:val="18"/>
          <w:szCs w:val="18"/>
        </w:rPr>
        <w:t> </w:t>
      </w:r>
      <w:r w:rsidRPr="00FE16B9">
        <w:rPr>
          <w:sz w:val="18"/>
          <w:szCs w:val="18"/>
        </w:rPr>
        <w:t>podrobnostech dle přílohy P8 směrnice SŽ SM011, zejména pro:</w:t>
      </w:r>
    </w:p>
    <w:p w14:paraId="018A701B" w14:textId="56905994" w:rsidR="001B29A7" w:rsidRPr="00FE16B9" w:rsidRDefault="001B29A7" w:rsidP="001B29A7">
      <w:pPr>
        <w:numPr>
          <w:ilvl w:val="0"/>
          <w:numId w:val="7"/>
        </w:numPr>
        <w:spacing w:after="120" w:line="264" w:lineRule="auto"/>
        <w:jc w:val="both"/>
        <w:rPr>
          <w:sz w:val="18"/>
          <w:szCs w:val="18"/>
        </w:rPr>
      </w:pPr>
      <w:r w:rsidRPr="00FE16B9">
        <w:rPr>
          <w:sz w:val="18"/>
          <w:szCs w:val="18"/>
        </w:rPr>
        <w:t>PS staničního zabezpečovacího zařízení včetně návazností na technologie sdělovacího zařízení a včetně zapracování přechodových stavů sdělovacího a zabezpečovacího zařízení v souladu s ZOV</w:t>
      </w:r>
    </w:p>
    <w:p w14:paraId="36FB622C" w14:textId="19573EF7" w:rsidR="001B29A7" w:rsidRPr="00FE16B9" w:rsidRDefault="001B29A7" w:rsidP="001B29A7">
      <w:pPr>
        <w:numPr>
          <w:ilvl w:val="0"/>
          <w:numId w:val="5"/>
        </w:numPr>
        <w:spacing w:after="120" w:line="264" w:lineRule="auto"/>
        <w:jc w:val="both"/>
        <w:rPr>
          <w:sz w:val="18"/>
          <w:szCs w:val="18"/>
        </w:rPr>
      </w:pPr>
      <w:r w:rsidRPr="00FE16B9">
        <w:rPr>
          <w:sz w:val="18"/>
          <w:szCs w:val="18"/>
        </w:rPr>
        <w:t>PS sdělovacího zařízení, včetně zapracování přechodových stavů</w:t>
      </w:r>
    </w:p>
    <w:p w14:paraId="341D01F1" w14:textId="631EDFF2" w:rsidR="00676AF9" w:rsidRPr="00FE16B9" w:rsidRDefault="00676AF9" w:rsidP="001B29A7">
      <w:pPr>
        <w:numPr>
          <w:ilvl w:val="2"/>
          <w:numId w:val="9"/>
        </w:numPr>
        <w:spacing w:after="120" w:line="264" w:lineRule="auto"/>
        <w:jc w:val="both"/>
        <w:rPr>
          <w:sz w:val="18"/>
          <w:szCs w:val="18"/>
        </w:rPr>
      </w:pPr>
      <w:bookmarkStart w:id="85" w:name="_Hlk164067856"/>
      <w:r w:rsidRPr="00FE16B9">
        <w:rPr>
          <w:sz w:val="18"/>
          <w:szCs w:val="18"/>
        </w:rPr>
        <w:t>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7.1.5 těchto ZTP.</w:t>
      </w:r>
    </w:p>
    <w:bookmarkEnd w:id="85"/>
    <w:p w14:paraId="64F20BD3" w14:textId="21B83D86" w:rsidR="001B29A7" w:rsidRPr="00FE16B9" w:rsidRDefault="001B29A7" w:rsidP="001B29A7">
      <w:pPr>
        <w:numPr>
          <w:ilvl w:val="2"/>
          <w:numId w:val="9"/>
        </w:numPr>
        <w:spacing w:after="120" w:line="264" w:lineRule="auto"/>
        <w:jc w:val="both"/>
        <w:rPr>
          <w:sz w:val="18"/>
          <w:szCs w:val="18"/>
        </w:rPr>
      </w:pPr>
      <w:r w:rsidRPr="00FE16B9">
        <w:rPr>
          <w:sz w:val="18"/>
          <w:szCs w:val="18"/>
        </w:rPr>
        <w:t>Zhotovitel RDS dodá schválenou výkresovou dokumentaci pro provizorní zabezpečovací zařízení, řešící pouze cílový stav a rozhodující stavební postupy, odsouhlasené v připomínkovém řízení.</w:t>
      </w:r>
    </w:p>
    <w:p w14:paraId="34BC7ACA"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lastRenderedPageBreak/>
        <w:t xml:space="preserve">Za dodání schválené související výkresové dokumentace pro ostatní stavební postupy zodpovídá Zhotovitel stavby v souladu s přílohou P8 směrnice SŽ SM011. </w:t>
      </w:r>
    </w:p>
    <w:p w14:paraId="3DBF68C1"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Zhotovitel zpracuje technologické předpisy (</w:t>
      </w:r>
      <w:proofErr w:type="spellStart"/>
      <w:r w:rsidRPr="00FE16B9">
        <w:rPr>
          <w:sz w:val="18"/>
          <w:szCs w:val="18"/>
        </w:rPr>
        <w:t>TePř</w:t>
      </w:r>
      <w:proofErr w:type="spellEnd"/>
      <w:r w:rsidRPr="00FE16B9">
        <w:rPr>
          <w:sz w:val="18"/>
          <w:szCs w:val="18"/>
        </w:rPr>
        <w:t>) provádění prací včetně kontrolního a zkušebního plánu v jednotlivých etapách stavby (především v plánované výluce) jednotlivých SO a PS v přiměřeném rozsahu nutném pro realizaci stavby.</w:t>
      </w:r>
    </w:p>
    <w:p w14:paraId="29F7955C" w14:textId="77777777" w:rsidR="001B29A7" w:rsidRPr="001B29A7" w:rsidRDefault="001B29A7" w:rsidP="00FE16B9">
      <w:pPr>
        <w:spacing w:after="120" w:line="264" w:lineRule="auto"/>
        <w:ind w:left="737"/>
        <w:jc w:val="both"/>
        <w:rPr>
          <w:sz w:val="18"/>
          <w:szCs w:val="18"/>
          <w:highlight w:val="green"/>
        </w:rPr>
      </w:pP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86" w:name="_Toc6410440"/>
      <w:bookmarkStart w:id="87" w:name="_Toc146112648"/>
      <w:bookmarkStart w:id="88" w:name="_Toc173324948"/>
      <w:r w:rsidRPr="001B29A7">
        <w:rPr>
          <w:b/>
          <w:szCs w:val="18"/>
        </w:rPr>
        <w:t>Dokumentace skutečného provedení stavby</w:t>
      </w:r>
      <w:bookmarkEnd w:id="86"/>
      <w:bookmarkEnd w:id="87"/>
      <w:bookmarkEnd w:id="88"/>
    </w:p>
    <w:p w14:paraId="4DC8A21E" w14:textId="77777777" w:rsidR="00337E90" w:rsidRPr="00717616"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1B29A7">
        <w:rPr>
          <w:sz w:val="18"/>
          <w:szCs w:val="18"/>
        </w:rPr>
        <w:t>markerů</w:t>
      </w:r>
      <w:proofErr w:type="spellEnd"/>
      <w:r w:rsidRPr="001B29A7">
        <w:rPr>
          <w:sz w:val="18"/>
          <w:szCs w:val="18"/>
        </w:rPr>
        <w:t xml:space="preserve"> k lokalizaci </w:t>
      </w:r>
      <w:r w:rsidRPr="00717616">
        <w:rPr>
          <w:sz w:val="18"/>
          <w:szCs w:val="18"/>
        </w:rPr>
        <w:t>podzemních inženýrských sítí v majetku SŽ.</w:t>
      </w:r>
    </w:p>
    <w:p w14:paraId="4598E3E4" w14:textId="77777777" w:rsidR="00BD17C5" w:rsidRPr="00FE16B9" w:rsidRDefault="00BD17C5" w:rsidP="00BD17C5">
      <w:pPr>
        <w:pStyle w:val="Text2-1"/>
      </w:pPr>
      <w:r w:rsidRPr="00FE16B9">
        <w:rPr>
          <w:b/>
        </w:rPr>
        <w:t>Součástí dokumentů skutečného provedení stavby</w:t>
      </w:r>
      <w:r w:rsidRPr="00FE16B9">
        <w:t xml:space="preserve"> pro účely kolaudace je také zajištění dokladů v rozsahu požadavků, které se týkají projednání stavby, zápisy z</w:t>
      </w:r>
      <w:r w:rsidR="004C5675" w:rsidRPr="00FE16B9">
        <w:t> </w:t>
      </w:r>
      <w:r w:rsidRPr="00FE16B9">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FE16B9" w:rsidRDefault="001B29A7" w:rsidP="00BD17C5">
      <w:pPr>
        <w:spacing w:after="80" w:line="264" w:lineRule="auto"/>
        <w:ind w:left="1418" w:hanging="341"/>
        <w:jc w:val="both"/>
        <w:rPr>
          <w:sz w:val="18"/>
          <w:szCs w:val="18"/>
        </w:rPr>
      </w:pPr>
      <w:r w:rsidRPr="00FE16B9">
        <w:rPr>
          <w:sz w:val="18"/>
          <w:szCs w:val="18"/>
        </w:rPr>
        <w:t>a.</w:t>
      </w:r>
      <w:r w:rsidRPr="00FE16B9">
        <w:rPr>
          <w:sz w:val="18"/>
          <w:szCs w:val="18"/>
        </w:rPr>
        <w:tab/>
        <w:t>doklady o udělených výjimkách z platných předpisů a norem, případně souhlas stavebního úřadu,</w:t>
      </w:r>
    </w:p>
    <w:p w14:paraId="57E71B9E" w14:textId="77777777" w:rsidR="001B29A7" w:rsidRPr="00FE16B9" w:rsidRDefault="001B29A7" w:rsidP="001B29A7">
      <w:pPr>
        <w:spacing w:after="80" w:line="264" w:lineRule="auto"/>
        <w:ind w:left="1077"/>
        <w:jc w:val="both"/>
        <w:rPr>
          <w:sz w:val="18"/>
          <w:szCs w:val="18"/>
        </w:rPr>
      </w:pPr>
      <w:r w:rsidRPr="00FE16B9">
        <w:rPr>
          <w:sz w:val="18"/>
          <w:szCs w:val="18"/>
        </w:rPr>
        <w:t>b.</w:t>
      </w:r>
      <w:r w:rsidRPr="00FE16B9">
        <w:rPr>
          <w:sz w:val="18"/>
          <w:szCs w:val="18"/>
        </w:rPr>
        <w:tab/>
        <w:t>doklady o projednání PD,</w:t>
      </w:r>
    </w:p>
    <w:p w14:paraId="581B70C3" w14:textId="77777777" w:rsidR="001B29A7" w:rsidRPr="00FE16B9" w:rsidRDefault="001B29A7" w:rsidP="00BD17C5">
      <w:pPr>
        <w:spacing w:after="80" w:line="264" w:lineRule="auto"/>
        <w:ind w:left="1418" w:hanging="341"/>
        <w:jc w:val="both"/>
        <w:rPr>
          <w:sz w:val="18"/>
          <w:szCs w:val="18"/>
        </w:rPr>
      </w:pPr>
      <w:r w:rsidRPr="00FE16B9">
        <w:rPr>
          <w:sz w:val="18"/>
          <w:szCs w:val="18"/>
        </w:rPr>
        <w:t>c.</w:t>
      </w:r>
      <w:r w:rsidRPr="00FE16B9">
        <w:rPr>
          <w:sz w:val="18"/>
          <w:szCs w:val="18"/>
        </w:rPr>
        <w:tab/>
        <w:t>závazná stanoviska dotčených orgánů a další doklady o jednání s dotčenými orgány a účastníky řízení o povolení záměru,</w:t>
      </w:r>
    </w:p>
    <w:p w14:paraId="2FC1C60D" w14:textId="77777777" w:rsidR="001B29A7" w:rsidRPr="00FE16B9" w:rsidRDefault="001B29A7" w:rsidP="001B29A7">
      <w:pPr>
        <w:spacing w:after="80" w:line="264" w:lineRule="auto"/>
        <w:ind w:left="1077"/>
        <w:jc w:val="both"/>
        <w:rPr>
          <w:sz w:val="18"/>
          <w:szCs w:val="18"/>
        </w:rPr>
      </w:pPr>
      <w:r w:rsidRPr="00FE16B9">
        <w:rPr>
          <w:sz w:val="18"/>
          <w:szCs w:val="18"/>
        </w:rPr>
        <w:t>d.</w:t>
      </w:r>
      <w:r w:rsidRPr="00FE16B9">
        <w:rPr>
          <w:sz w:val="18"/>
          <w:szCs w:val="18"/>
        </w:rPr>
        <w:tab/>
        <w:t>vyjádření vlastníků a správců dotčených inženýrských sítí,</w:t>
      </w:r>
    </w:p>
    <w:p w14:paraId="37D7B910" w14:textId="77777777" w:rsidR="001B29A7" w:rsidRPr="00717616" w:rsidRDefault="001B29A7" w:rsidP="00BD17C5">
      <w:pPr>
        <w:spacing w:after="80" w:line="264" w:lineRule="auto"/>
        <w:ind w:left="1418" w:hanging="341"/>
        <w:jc w:val="both"/>
        <w:rPr>
          <w:sz w:val="18"/>
          <w:szCs w:val="18"/>
        </w:rPr>
      </w:pPr>
      <w:r w:rsidRPr="00FE16B9">
        <w:rPr>
          <w:sz w:val="18"/>
          <w:szCs w:val="18"/>
        </w:rPr>
        <w:t>e.</w:t>
      </w:r>
      <w:r w:rsidRPr="00FE16B9">
        <w:rPr>
          <w:sz w:val="18"/>
          <w:szCs w:val="18"/>
        </w:rPr>
        <w:tab/>
        <w:t>doklady o projednání s vlastníky pozemků a staveb nebo bytů a nebytových prostor dotčených stavbou, popř. s jinými oprávněnými subjekty.</w:t>
      </w:r>
    </w:p>
    <w:p w14:paraId="3D4236A7" w14:textId="77777777" w:rsidR="001B29A7" w:rsidRPr="00717616" w:rsidRDefault="001B29A7" w:rsidP="001B29A7">
      <w:pPr>
        <w:spacing w:after="60" w:line="264" w:lineRule="auto"/>
        <w:jc w:val="both"/>
        <w:rPr>
          <w:i/>
          <w:color w:val="00A1E0"/>
          <w:sz w:val="18"/>
          <w:szCs w:val="18"/>
        </w:rPr>
      </w:pPr>
    </w:p>
    <w:p w14:paraId="30376EEC" w14:textId="2E458832" w:rsidR="001B29A7" w:rsidRPr="00FE16B9" w:rsidRDefault="001B29A7" w:rsidP="001B29A7">
      <w:pPr>
        <w:numPr>
          <w:ilvl w:val="2"/>
          <w:numId w:val="9"/>
        </w:numPr>
        <w:spacing w:after="120" w:line="264" w:lineRule="auto"/>
        <w:jc w:val="both"/>
        <w:rPr>
          <w:rFonts w:eastAsia="Verdana" w:cs="Times New Roman"/>
          <w:sz w:val="18"/>
          <w:szCs w:val="18"/>
        </w:rPr>
      </w:pPr>
      <w:r w:rsidRPr="00FE16B9">
        <w:rPr>
          <w:sz w:val="18"/>
          <w:szCs w:val="18"/>
        </w:rPr>
        <w:t xml:space="preserve">Předání DSPS dle oddílu 1.11.5 Kapitoly 1 TKP a dle </w:t>
      </w:r>
      <w:proofErr w:type="gramStart"/>
      <w:r w:rsidR="00472120" w:rsidRPr="00FE16B9">
        <w:rPr>
          <w:sz w:val="18"/>
          <w:szCs w:val="18"/>
        </w:rPr>
        <w:t>odst</w:t>
      </w:r>
      <w:r w:rsidRPr="00FE16B9">
        <w:rPr>
          <w:sz w:val="18"/>
          <w:szCs w:val="18"/>
        </w:rPr>
        <w:t xml:space="preserve">. </w:t>
      </w:r>
      <w:r w:rsidRPr="00FE16B9">
        <w:rPr>
          <w:sz w:val="18"/>
          <w:szCs w:val="18"/>
        </w:rPr>
        <w:fldChar w:fldCharType="begin"/>
      </w:r>
      <w:r w:rsidRPr="00FE16B9">
        <w:rPr>
          <w:sz w:val="18"/>
          <w:szCs w:val="18"/>
        </w:rPr>
        <w:instrText xml:space="preserve"> REF _Ref137828191 \r \h  \* MERGEFORMAT </w:instrText>
      </w:r>
      <w:r w:rsidRPr="00FE16B9">
        <w:rPr>
          <w:sz w:val="18"/>
          <w:szCs w:val="18"/>
        </w:rPr>
      </w:r>
      <w:r w:rsidRPr="00FE16B9">
        <w:rPr>
          <w:sz w:val="18"/>
          <w:szCs w:val="18"/>
        </w:rPr>
        <w:fldChar w:fldCharType="separate"/>
      </w:r>
      <w:r w:rsidR="004F5914" w:rsidRPr="00FE16B9">
        <w:rPr>
          <w:sz w:val="18"/>
          <w:szCs w:val="18"/>
        </w:rPr>
        <w:t>4.1.2.24</w:t>
      </w:r>
      <w:proofErr w:type="gramEnd"/>
      <w:r w:rsidRPr="00FE16B9">
        <w:rPr>
          <w:sz w:val="18"/>
          <w:szCs w:val="18"/>
        </w:rPr>
        <w:fldChar w:fldCharType="end"/>
      </w:r>
      <w:r w:rsidRPr="00FE16B9">
        <w:rPr>
          <w:sz w:val="18"/>
          <w:szCs w:val="18"/>
        </w:rPr>
        <w:t xml:space="preserve"> - </w:t>
      </w:r>
      <w:r w:rsidRPr="00FE16B9">
        <w:rPr>
          <w:sz w:val="18"/>
          <w:szCs w:val="18"/>
        </w:rPr>
        <w:fldChar w:fldCharType="begin"/>
      </w:r>
      <w:r w:rsidRPr="00FE16B9">
        <w:rPr>
          <w:sz w:val="18"/>
          <w:szCs w:val="18"/>
        </w:rPr>
        <w:instrText xml:space="preserve"> REF _Ref137828246 \r \h  \* MERGEFORMAT </w:instrText>
      </w:r>
      <w:r w:rsidRPr="00FE16B9">
        <w:rPr>
          <w:sz w:val="18"/>
          <w:szCs w:val="18"/>
        </w:rPr>
      </w:r>
      <w:r w:rsidRPr="00FE16B9">
        <w:rPr>
          <w:sz w:val="18"/>
          <w:szCs w:val="18"/>
        </w:rPr>
        <w:fldChar w:fldCharType="separate"/>
      </w:r>
      <w:r w:rsidR="004F5914" w:rsidRPr="00FE16B9">
        <w:rPr>
          <w:sz w:val="18"/>
          <w:szCs w:val="18"/>
        </w:rPr>
        <w:t>4.1.2.27</w:t>
      </w:r>
      <w:r w:rsidRPr="00FE16B9">
        <w:rPr>
          <w:sz w:val="18"/>
          <w:szCs w:val="18"/>
        </w:rPr>
        <w:fldChar w:fldCharType="end"/>
      </w:r>
      <w:r w:rsidRPr="00FE16B9">
        <w:rPr>
          <w:sz w:val="18"/>
          <w:szCs w:val="18"/>
        </w:rPr>
        <w:t xml:space="preserve"> těchto ZTP proběhne na médiu: </w:t>
      </w:r>
      <w:r w:rsidRPr="00FE16B9">
        <w:rPr>
          <w:b/>
          <w:sz w:val="18"/>
          <w:szCs w:val="18"/>
        </w:rPr>
        <w:t xml:space="preserve">USB </w:t>
      </w:r>
      <w:proofErr w:type="spellStart"/>
      <w:r w:rsidRPr="00FE16B9">
        <w:rPr>
          <w:b/>
          <w:sz w:val="18"/>
          <w:szCs w:val="18"/>
        </w:rPr>
        <w:t>flash</w:t>
      </w:r>
      <w:proofErr w:type="spellEnd"/>
      <w:r w:rsidRPr="00FE16B9">
        <w:rPr>
          <w:b/>
          <w:sz w:val="18"/>
          <w:szCs w:val="18"/>
        </w:rPr>
        <w:t xml:space="preserve"> disk</w:t>
      </w:r>
      <w:r w:rsidRPr="00FE16B9">
        <w:rPr>
          <w:rFonts w:eastAsia="Verdana" w:cs="Times New Roman"/>
          <w:sz w:val="18"/>
          <w:szCs w:val="18"/>
        </w:rPr>
        <w:t xml:space="preserve"> nebo </w:t>
      </w:r>
      <w:r w:rsidRPr="00FE16B9">
        <w:rPr>
          <w:rFonts w:eastAsia="Verdana" w:cs="Times New Roman"/>
          <w:b/>
          <w:sz w:val="18"/>
          <w:szCs w:val="18"/>
        </w:rPr>
        <w:t>s využitím aplikace</w:t>
      </w:r>
      <w:r w:rsidRPr="00FE16B9">
        <w:rPr>
          <w:rFonts w:eastAsia="Verdana" w:cs="Times New Roman"/>
          <w:sz w:val="18"/>
          <w:szCs w:val="18"/>
        </w:rPr>
        <w:t>, kterou si dodavatel může stáhnout na Portále modernizace dráhy (</w:t>
      </w:r>
      <w:hyperlink r:id="rId13" w:history="1">
        <w:r w:rsidRPr="00FE16B9">
          <w:rPr>
            <w:rFonts w:eastAsia="Verdana" w:cs="Times New Roman"/>
            <w:noProof/>
            <w:color w:val="0563C1" w:themeColor="hyperlink"/>
            <w:sz w:val="18"/>
            <w:szCs w:val="18"/>
            <w:u w:val="single"/>
          </w:rPr>
          <w:t>https://modernizace.spravazeleznic.cz</w:t>
        </w:r>
      </w:hyperlink>
      <w:r w:rsidRPr="00FE16B9">
        <w:rPr>
          <w:rFonts w:eastAsia="Verdana" w:cs="Times New Roman"/>
          <w:sz w:val="18"/>
          <w:szCs w:val="18"/>
        </w:rPr>
        <w:t xml:space="preserve">). </w:t>
      </w:r>
      <w:proofErr w:type="spellStart"/>
      <w:r w:rsidRPr="00FE16B9">
        <w:rPr>
          <w:rFonts w:eastAsia="Verdana" w:cs="Times New Roman"/>
          <w:sz w:val="18"/>
          <w:szCs w:val="18"/>
        </w:rPr>
        <w:t>Helpdesk</w:t>
      </w:r>
      <w:proofErr w:type="spellEnd"/>
      <w:r w:rsidRPr="00FE16B9">
        <w:rPr>
          <w:rFonts w:eastAsia="Verdana" w:cs="Times New Roman"/>
          <w:sz w:val="18"/>
          <w:szCs w:val="18"/>
        </w:rPr>
        <w:t xml:space="preserve"> pro aplikaci poskytuje: p. Jaromír </w:t>
      </w:r>
      <w:proofErr w:type="spellStart"/>
      <w:r w:rsidRPr="00FE16B9">
        <w:rPr>
          <w:rFonts w:eastAsia="Verdana" w:cs="Times New Roman"/>
          <w:sz w:val="18"/>
          <w:szCs w:val="18"/>
        </w:rPr>
        <w:t>Talůžek</w:t>
      </w:r>
      <w:proofErr w:type="spellEnd"/>
      <w:r w:rsidRPr="00FE16B9">
        <w:rPr>
          <w:rFonts w:eastAsia="Verdana" w:cs="Times New Roman"/>
          <w:sz w:val="18"/>
          <w:szCs w:val="18"/>
        </w:rPr>
        <w:t>, SŽT SŽ, +420 606 796 338, Taluzek@spravazeleznic.cz</w:t>
      </w:r>
    </w:p>
    <w:p w14:paraId="59A72DCC" w14:textId="77777777" w:rsidR="001B29A7" w:rsidRPr="00FE16B9" w:rsidRDefault="001B29A7" w:rsidP="001B29A7">
      <w:pPr>
        <w:spacing w:after="120" w:line="264" w:lineRule="auto"/>
        <w:jc w:val="both"/>
        <w:rPr>
          <w:sz w:val="18"/>
          <w:szCs w:val="18"/>
        </w:rPr>
      </w:pPr>
    </w:p>
    <w:p w14:paraId="513D19F7" w14:textId="77777777" w:rsidR="001B29A7" w:rsidRPr="001B29A7" w:rsidRDefault="001B29A7" w:rsidP="001B29A7">
      <w:pPr>
        <w:keepNext/>
        <w:numPr>
          <w:ilvl w:val="1"/>
          <w:numId w:val="9"/>
        </w:numPr>
        <w:spacing w:before="200" w:after="120" w:line="264" w:lineRule="auto"/>
        <w:outlineLvl w:val="1"/>
        <w:rPr>
          <w:b/>
          <w:szCs w:val="18"/>
        </w:rPr>
      </w:pPr>
      <w:bookmarkStart w:id="89" w:name="_Toc6410441"/>
      <w:bookmarkStart w:id="90" w:name="_Toc173324949"/>
      <w:bookmarkStart w:id="91" w:name="_Toc146112649"/>
      <w:bookmarkStart w:id="92" w:name="_Toc173324950"/>
      <w:bookmarkEnd w:id="90"/>
      <w:r w:rsidRPr="001B29A7">
        <w:rPr>
          <w:b/>
          <w:szCs w:val="18"/>
        </w:rPr>
        <w:t>Zabezpečovací zařízení</w:t>
      </w:r>
      <w:bookmarkEnd w:id="89"/>
      <w:bookmarkEnd w:id="91"/>
      <w:bookmarkEnd w:id="92"/>
    </w:p>
    <w:p w14:paraId="3019E815" w14:textId="4BF319CC" w:rsidR="001B29A7" w:rsidRPr="00FE16B9" w:rsidRDefault="000A40CF" w:rsidP="001B29A7">
      <w:pPr>
        <w:numPr>
          <w:ilvl w:val="2"/>
          <w:numId w:val="9"/>
        </w:numPr>
        <w:spacing w:after="120" w:line="264" w:lineRule="auto"/>
        <w:jc w:val="both"/>
        <w:rPr>
          <w:sz w:val="18"/>
          <w:szCs w:val="18"/>
        </w:rPr>
      </w:pPr>
      <w:r w:rsidRPr="00FE16B9">
        <w:rPr>
          <w:sz w:val="18"/>
          <w:szCs w:val="18"/>
        </w:rPr>
        <w:t>Součinnost Zhotovitele při přezkoušení zabezpečovacích zařízení</w:t>
      </w:r>
    </w:p>
    <w:p w14:paraId="6CE92ED0" w14:textId="77777777" w:rsidR="001B29A7" w:rsidRPr="001B29A7" w:rsidRDefault="001B29A7" w:rsidP="001B29A7">
      <w:pPr>
        <w:keepNext/>
        <w:numPr>
          <w:ilvl w:val="1"/>
          <w:numId w:val="9"/>
        </w:numPr>
        <w:spacing w:before="200" w:after="120" w:line="264" w:lineRule="auto"/>
        <w:outlineLvl w:val="1"/>
        <w:rPr>
          <w:b/>
          <w:szCs w:val="18"/>
        </w:rPr>
      </w:pPr>
      <w:bookmarkStart w:id="93" w:name="_Toc173324951"/>
      <w:bookmarkStart w:id="94" w:name="_Toc173324952"/>
      <w:bookmarkStart w:id="95" w:name="_Toc173324953"/>
      <w:bookmarkStart w:id="96" w:name="_Toc173324954"/>
      <w:bookmarkStart w:id="97" w:name="_Toc173324955"/>
      <w:bookmarkStart w:id="98" w:name="_Toc6410442"/>
      <w:bookmarkStart w:id="99" w:name="_Toc146112650"/>
      <w:bookmarkStart w:id="100" w:name="_Toc173324956"/>
      <w:bookmarkEnd w:id="93"/>
      <w:bookmarkEnd w:id="94"/>
      <w:bookmarkEnd w:id="95"/>
      <w:bookmarkEnd w:id="96"/>
      <w:bookmarkEnd w:id="97"/>
      <w:r w:rsidRPr="001B29A7">
        <w:rPr>
          <w:b/>
          <w:szCs w:val="18"/>
        </w:rPr>
        <w:t>Sdělovací zařízení</w:t>
      </w:r>
      <w:bookmarkEnd w:id="98"/>
      <w:bookmarkEnd w:id="99"/>
      <w:bookmarkEnd w:id="100"/>
    </w:p>
    <w:p w14:paraId="5C5396D9" w14:textId="667B862E" w:rsidR="0091316F" w:rsidRDefault="00322941" w:rsidP="00710603">
      <w:pPr>
        <w:pStyle w:val="Nadpis2-2"/>
        <w:rPr>
          <w:b w:val="0"/>
          <w:sz w:val="18"/>
        </w:rPr>
      </w:pPr>
      <w:bookmarkStart w:id="101" w:name="_Toc173324957"/>
      <w:r>
        <w:rPr>
          <w:b w:val="0"/>
          <w:sz w:val="18"/>
        </w:rPr>
        <w:t xml:space="preserve">Nové sdělovací zařízení musí být kompatibilní se zařízením </w:t>
      </w:r>
      <w:r w:rsidR="00CD3D83">
        <w:rPr>
          <w:b w:val="0"/>
          <w:sz w:val="18"/>
        </w:rPr>
        <w:t>na uvedené trati</w:t>
      </w:r>
      <w:bookmarkEnd w:id="101"/>
    </w:p>
    <w:p w14:paraId="41C14C03" w14:textId="19047D9C" w:rsidR="00710603" w:rsidRDefault="00710603" w:rsidP="00710603">
      <w:pPr>
        <w:pStyle w:val="Nadpis2-2"/>
        <w:rPr>
          <w:b w:val="0"/>
          <w:sz w:val="18"/>
        </w:rPr>
      </w:pPr>
      <w:bookmarkStart w:id="102" w:name="_Toc173324958"/>
      <w:r w:rsidRPr="00710603">
        <w:rPr>
          <w:b w:val="0"/>
          <w:sz w:val="18"/>
        </w:rPr>
        <w:t xml:space="preserve">Součinnost Zhotovitele při přezkoušení </w:t>
      </w:r>
      <w:r>
        <w:rPr>
          <w:b w:val="0"/>
          <w:sz w:val="18"/>
        </w:rPr>
        <w:t>sdělovacího</w:t>
      </w:r>
      <w:r w:rsidRPr="00710603">
        <w:rPr>
          <w:b w:val="0"/>
          <w:sz w:val="18"/>
        </w:rPr>
        <w:t xml:space="preserve"> zařízení</w:t>
      </w:r>
      <w:r w:rsidR="008A3575">
        <w:rPr>
          <w:b w:val="0"/>
          <w:sz w:val="18"/>
        </w:rPr>
        <w:t>.</w:t>
      </w:r>
      <w:bookmarkEnd w:id="102"/>
    </w:p>
    <w:p w14:paraId="6CB6F5CE" w14:textId="1738398C" w:rsidR="008A3575" w:rsidRPr="008A3575" w:rsidRDefault="008A3575" w:rsidP="00FE16B9">
      <w:pPr>
        <w:pStyle w:val="Text2-1"/>
      </w:pPr>
      <w:r>
        <w:t xml:space="preserve">Přezkoušení vazeb </w:t>
      </w:r>
      <w:r w:rsidR="00863330">
        <w:t xml:space="preserve">a funkčnosti </w:t>
      </w:r>
      <w:r>
        <w:t xml:space="preserve">sdělovacího zařízení </w:t>
      </w:r>
      <w:r w:rsidR="00863330">
        <w:t>na zabezpečovacím zařízení</w:t>
      </w:r>
    </w:p>
    <w:p w14:paraId="1FEA56E0" w14:textId="77777777" w:rsidR="001E529E" w:rsidRPr="001B29A7" w:rsidRDefault="001E529E" w:rsidP="00FE16B9">
      <w:pPr>
        <w:pStyle w:val="Nadpis2-2"/>
        <w:numPr>
          <w:ilvl w:val="0"/>
          <w:numId w:val="0"/>
        </w:numPr>
        <w:rPr>
          <w:highlight w:val="green"/>
        </w:rPr>
      </w:pPr>
      <w:bookmarkStart w:id="103" w:name="_Toc6410458"/>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04" w:name="_Toc173324959"/>
      <w:bookmarkStart w:id="105" w:name="_Toc173324960"/>
      <w:bookmarkStart w:id="106" w:name="_Toc173324961"/>
      <w:bookmarkStart w:id="107" w:name="_Toc173324962"/>
      <w:bookmarkStart w:id="108" w:name="_Toc173324963"/>
      <w:bookmarkStart w:id="109" w:name="_Toc173324964"/>
      <w:bookmarkStart w:id="110" w:name="_Toc173324965"/>
      <w:bookmarkStart w:id="111" w:name="_Toc173324966"/>
      <w:bookmarkStart w:id="112" w:name="_Toc173324967"/>
      <w:bookmarkStart w:id="113" w:name="_Toc173324968"/>
      <w:bookmarkStart w:id="114" w:name="_Toc173324969"/>
      <w:bookmarkStart w:id="115" w:name="_Toc173324970"/>
      <w:bookmarkStart w:id="116" w:name="_Toc146112666"/>
      <w:bookmarkStart w:id="117" w:name="_Toc173324971"/>
      <w:bookmarkEnd w:id="104"/>
      <w:bookmarkEnd w:id="105"/>
      <w:bookmarkEnd w:id="106"/>
      <w:bookmarkEnd w:id="107"/>
      <w:bookmarkEnd w:id="108"/>
      <w:bookmarkEnd w:id="109"/>
      <w:bookmarkEnd w:id="110"/>
      <w:bookmarkEnd w:id="111"/>
      <w:bookmarkEnd w:id="112"/>
      <w:bookmarkEnd w:id="113"/>
      <w:bookmarkEnd w:id="114"/>
      <w:bookmarkEnd w:id="115"/>
      <w:r w:rsidRPr="001B29A7">
        <w:rPr>
          <w:b/>
          <w:szCs w:val="18"/>
        </w:rPr>
        <w:t>Životní prostředí</w:t>
      </w:r>
      <w:bookmarkEnd w:id="103"/>
      <w:bookmarkEnd w:id="116"/>
      <w:bookmarkEnd w:id="117"/>
    </w:p>
    <w:p w14:paraId="650E3714" w14:textId="77777777" w:rsidR="001B29A7" w:rsidRPr="001B29A7" w:rsidRDefault="001B29A7" w:rsidP="00EA6825">
      <w:pPr>
        <w:pStyle w:val="Text2-1"/>
      </w:pPr>
      <w:bookmarkStart w:id="118"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 xml:space="preserve">případě, že tak Zhotovitel neučiní, souhlasí Zhotovitel s tím, že nahradí Objednateli veškeré následně vzniklé náklady spojené s opatřeními nutnými k ochraně životního </w:t>
      </w:r>
      <w:r w:rsidRPr="001B29A7">
        <w:lastRenderedPageBreak/>
        <w:t>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8"/>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19"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20" w:name="_Hlk151656385"/>
      <w:bookmarkStart w:id="121" w:name="_Hlk156376365"/>
      <w:bookmarkEnd w:id="119"/>
      <w:r w:rsidRPr="001B29A7">
        <w:rPr>
          <w:sz w:val="18"/>
          <w:szCs w:val="18"/>
        </w:rPr>
        <w:t xml:space="preserve">Zhotovitel se zavazuje dodržet veškeré legislativní požadavky </w:t>
      </w:r>
      <w:bookmarkStart w:id="122" w:name="_Hlk150855405"/>
      <w:r w:rsidRPr="001B29A7">
        <w:rPr>
          <w:sz w:val="18"/>
          <w:szCs w:val="18"/>
        </w:rPr>
        <w:t>z oblasti ochrany životního prostředí</w:t>
      </w:r>
      <w:bookmarkEnd w:id="122"/>
      <w:r w:rsidRPr="001B29A7">
        <w:rPr>
          <w:sz w:val="18"/>
          <w:szCs w:val="18"/>
        </w:rPr>
        <w:t xml:space="preserve"> a veškeré podmínky obdržených vyjádření dotčených orgánů státní správy</w:t>
      </w:r>
      <w:bookmarkEnd w:id="120"/>
      <w:r w:rsidRPr="001B29A7">
        <w:rPr>
          <w:sz w:val="18"/>
          <w:szCs w:val="18"/>
        </w:rPr>
        <w:t>.</w:t>
      </w:r>
      <w:bookmarkEnd w:id="121"/>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3" w:name="_Toc173324972"/>
      <w:bookmarkStart w:id="124" w:name="_Toc173324973"/>
      <w:bookmarkStart w:id="125" w:name="_Toc173324974"/>
      <w:bookmarkStart w:id="126" w:name="_Toc173324975"/>
      <w:bookmarkStart w:id="127" w:name="_Toc173324976"/>
      <w:bookmarkStart w:id="128" w:name="_Toc173324977"/>
      <w:bookmarkStart w:id="129" w:name="_Toc173324978"/>
      <w:bookmarkStart w:id="130" w:name="_Toc173324979"/>
      <w:bookmarkStart w:id="131" w:name="_Toc173324980"/>
      <w:bookmarkStart w:id="132" w:name="_Toc173324981"/>
      <w:bookmarkStart w:id="133" w:name="_Toc173324982"/>
      <w:bookmarkStart w:id="134" w:name="_Toc173324983"/>
      <w:bookmarkStart w:id="135" w:name="_Toc173324984"/>
      <w:bookmarkStart w:id="136" w:name="_Toc173324985"/>
      <w:bookmarkStart w:id="137" w:name="_Toc173324986"/>
      <w:bookmarkStart w:id="138" w:name="_Toc173324987"/>
      <w:bookmarkStart w:id="139" w:name="_Toc173324988"/>
      <w:bookmarkStart w:id="140" w:name="_Toc173324989"/>
      <w:bookmarkStart w:id="141" w:name="_Toc173324990"/>
      <w:bookmarkStart w:id="142" w:name="_Toc173324991"/>
      <w:bookmarkStart w:id="143" w:name="_Toc173324992"/>
      <w:bookmarkStart w:id="144" w:name="_Toc173324993"/>
      <w:bookmarkStart w:id="145" w:name="_Toc173324994"/>
      <w:bookmarkStart w:id="146" w:name="_Toc173324995"/>
      <w:bookmarkStart w:id="147" w:name="_Toc173324996"/>
      <w:bookmarkStart w:id="148" w:name="_Toc173324997"/>
      <w:bookmarkStart w:id="149" w:name="_Toc173324998"/>
      <w:bookmarkStart w:id="150" w:name="_Toc173324999"/>
      <w:bookmarkStart w:id="151" w:name="_Toc173325000"/>
      <w:bookmarkStart w:id="152" w:name="_Toc173325001"/>
      <w:bookmarkStart w:id="153" w:name="_Toc173325002"/>
      <w:bookmarkStart w:id="154" w:name="_Toc173325003"/>
      <w:bookmarkStart w:id="155" w:name="_Toc173325004"/>
      <w:bookmarkStart w:id="156" w:name="_Toc173325005"/>
      <w:bookmarkStart w:id="157" w:name="_Toc6410460"/>
      <w:bookmarkStart w:id="158" w:name="_Toc146112667"/>
      <w:bookmarkStart w:id="159" w:name="_Toc173325006"/>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B29A7">
        <w:rPr>
          <w:b/>
          <w:caps/>
          <w:sz w:val="22"/>
          <w:szCs w:val="18"/>
        </w:rPr>
        <w:t>ORGANIZACE VÝSTAVBY, VÝLUKY</w:t>
      </w:r>
      <w:bookmarkEnd w:id="157"/>
      <w:bookmarkEnd w:id="158"/>
      <w:bookmarkEnd w:id="159"/>
    </w:p>
    <w:p w14:paraId="782A683C"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V harmonogramu postupu prací je nutno dle ZOV v Projektové dokumentaci respektovat zejména následující požadavky a termíny:</w:t>
      </w:r>
    </w:p>
    <w:p w14:paraId="0DEDBFA2"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termín zahájení a ukončení stavby</w:t>
      </w:r>
    </w:p>
    <w:p w14:paraId="74DD6AD0"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možné termíny uvádění provozuschopných celků do provozu</w:t>
      </w:r>
    </w:p>
    <w:p w14:paraId="6D5799E8"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výlukovou činnost s maximálním využitím výlukových časů</w:t>
      </w:r>
    </w:p>
    <w:p w14:paraId="54B84C4C"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uzavírky pozemních komunikací</w:t>
      </w:r>
    </w:p>
    <w:p w14:paraId="3D53D28E"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přechodové stavy, provozní zkoušky (kontrolní a zkušební plán)</w:t>
      </w:r>
    </w:p>
    <w:p w14:paraId="53C16E59" w14:textId="77777777" w:rsidR="001B29A7" w:rsidRPr="00FE16B9" w:rsidRDefault="001B29A7" w:rsidP="001B29A7">
      <w:pPr>
        <w:numPr>
          <w:ilvl w:val="0"/>
          <w:numId w:val="4"/>
        </w:numPr>
        <w:spacing w:after="60" w:line="264" w:lineRule="auto"/>
        <w:jc w:val="both"/>
        <w:rPr>
          <w:sz w:val="18"/>
          <w:szCs w:val="18"/>
        </w:rPr>
      </w:pPr>
      <w:r w:rsidRPr="00FE16B9">
        <w:rPr>
          <w:sz w:val="18"/>
          <w:szCs w:val="18"/>
        </w:rPr>
        <w:t>koordinace se souběžně probíhajícími stavbami</w:t>
      </w:r>
    </w:p>
    <w:p w14:paraId="3EB3213A" w14:textId="77777777" w:rsidR="001B29A7" w:rsidRPr="00FE16B9" w:rsidRDefault="001B29A7" w:rsidP="001B29A7">
      <w:pPr>
        <w:numPr>
          <w:ilvl w:val="2"/>
          <w:numId w:val="9"/>
        </w:numPr>
        <w:spacing w:after="120" w:line="264" w:lineRule="auto"/>
        <w:jc w:val="both"/>
        <w:rPr>
          <w:sz w:val="18"/>
          <w:szCs w:val="18"/>
        </w:rPr>
      </w:pPr>
      <w:r w:rsidRPr="00FE16B9">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790E8030" w14:textId="77777777" w:rsidR="001B29A7" w:rsidRPr="00FE16B9" w:rsidRDefault="001B29A7" w:rsidP="001B29A7">
      <w:pPr>
        <w:numPr>
          <w:ilvl w:val="2"/>
          <w:numId w:val="9"/>
        </w:numPr>
        <w:spacing w:after="120" w:line="264" w:lineRule="auto"/>
        <w:jc w:val="both"/>
        <w:rPr>
          <w:sz w:val="18"/>
          <w:szCs w:val="18"/>
        </w:rPr>
      </w:pPr>
      <w:bookmarkStart w:id="160" w:name="_Ref137824566"/>
      <w:r w:rsidRPr="00FE16B9">
        <w:rPr>
          <w:sz w:val="18"/>
          <w:szCs w:val="18"/>
        </w:rPr>
        <w:t>Závazným pro Zhotovitele jsou termíny a rozsah výluk, které jsou uvedeny v následující tabulce:</w:t>
      </w:r>
      <w:bookmarkEnd w:id="160"/>
    </w:p>
    <w:p w14:paraId="3C58B4A3" w14:textId="642C3AAD" w:rsidR="008A7FD9" w:rsidRPr="007E040C" w:rsidRDefault="008A7FD9" w:rsidP="008A7FD9">
      <w:pPr>
        <w:pStyle w:val="TabulkaNadpis"/>
        <w:rPr>
          <w:highlight w:val="green"/>
        </w:rPr>
      </w:pPr>
      <w:r w:rsidRPr="00472120">
        <w:t xml:space="preserve">Stavební 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C0060D"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C0060D" w:rsidRDefault="008A7FD9" w:rsidP="00F13343">
            <w:pPr>
              <w:pStyle w:val="Tabulka-7"/>
              <w:rPr>
                <w:b/>
              </w:rPr>
            </w:pPr>
            <w:r w:rsidRPr="00C0060D">
              <w:rPr>
                <w:b/>
              </w:rPr>
              <w:t>Postup</w:t>
            </w:r>
          </w:p>
        </w:tc>
        <w:tc>
          <w:tcPr>
            <w:tcW w:w="3073" w:type="dxa"/>
          </w:tcPr>
          <w:p w14:paraId="2AFD8623"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Činnosti</w:t>
            </w:r>
          </w:p>
        </w:tc>
        <w:tc>
          <w:tcPr>
            <w:tcW w:w="1694" w:type="dxa"/>
          </w:tcPr>
          <w:p w14:paraId="5B0FC5CE"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Typ výluky</w:t>
            </w:r>
          </w:p>
        </w:tc>
        <w:tc>
          <w:tcPr>
            <w:tcW w:w="1964" w:type="dxa"/>
          </w:tcPr>
          <w:p w14:paraId="0724488E"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Doba pro dokončení</w:t>
            </w:r>
          </w:p>
        </w:tc>
      </w:tr>
      <w:tr w:rsidR="008A7FD9" w:rsidRPr="00C0060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FE16B9" w:rsidRDefault="008A7FD9" w:rsidP="00F13343">
            <w:pPr>
              <w:pStyle w:val="Tabulka-7"/>
            </w:pPr>
          </w:p>
        </w:tc>
        <w:tc>
          <w:tcPr>
            <w:tcW w:w="3073" w:type="dxa"/>
          </w:tcPr>
          <w:p w14:paraId="779020EF"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E16B9">
              <w:t>Zahájení stavby</w:t>
            </w:r>
          </w:p>
        </w:tc>
        <w:tc>
          <w:tcPr>
            <w:tcW w:w="1694" w:type="dxa"/>
          </w:tcPr>
          <w:p w14:paraId="6F4C7166"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0FD3F490" w:rsidR="008A7FD9" w:rsidRPr="00FE16B9" w:rsidRDefault="00C0060D"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C0060D">
              <w:rPr>
                <w:sz w:val="14"/>
              </w:rPr>
              <w:t xml:space="preserve">8/2024 – po podpisu </w:t>
            </w:r>
            <w:proofErr w:type="spellStart"/>
            <w:r w:rsidRPr="00C0060D">
              <w:rPr>
                <w:sz w:val="14"/>
              </w:rPr>
              <w:t>SoD</w:t>
            </w:r>
            <w:proofErr w:type="spellEnd"/>
          </w:p>
        </w:tc>
      </w:tr>
      <w:tr w:rsidR="008A7FD9" w:rsidRPr="00C0060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5159F980" w:rsidR="008A7FD9" w:rsidRPr="00FE16B9" w:rsidRDefault="008A7FD9" w:rsidP="00F13343">
            <w:pPr>
              <w:pStyle w:val="Tabulka-7"/>
            </w:pPr>
            <w:r w:rsidRPr="00C0060D">
              <w:t xml:space="preserve">1. Stavební postup </w:t>
            </w:r>
          </w:p>
        </w:tc>
        <w:tc>
          <w:tcPr>
            <w:tcW w:w="3073" w:type="dxa"/>
          </w:tcPr>
          <w:p w14:paraId="1B010527"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E16B9">
              <w:t>Přípravné práce</w:t>
            </w:r>
          </w:p>
        </w:tc>
        <w:tc>
          <w:tcPr>
            <w:tcW w:w="1694" w:type="dxa"/>
          </w:tcPr>
          <w:p w14:paraId="112F5B39"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E16B9">
              <w:t>Bez výluky</w:t>
            </w:r>
          </w:p>
        </w:tc>
        <w:tc>
          <w:tcPr>
            <w:tcW w:w="1964" w:type="dxa"/>
            <w:shd w:val="clear" w:color="auto" w:fill="auto"/>
            <w:vAlign w:val="top"/>
          </w:tcPr>
          <w:p w14:paraId="60CB5A12" w14:textId="03C57E64" w:rsidR="008A7FD9" w:rsidRPr="00FE16B9" w:rsidRDefault="00745BB0"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E16B9">
              <w:rPr>
                <w:sz w:val="14"/>
              </w:rPr>
              <w:t xml:space="preserve">8/2024 </w:t>
            </w:r>
          </w:p>
        </w:tc>
      </w:tr>
      <w:tr w:rsidR="008A7FD9" w:rsidRPr="00C0060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4A8E8277" w:rsidR="008A7FD9" w:rsidRPr="00FE16B9" w:rsidRDefault="008A7FD9" w:rsidP="00F13343">
            <w:pPr>
              <w:pStyle w:val="Tabulka-7"/>
            </w:pPr>
            <w:r w:rsidRPr="00FE16B9">
              <w:t xml:space="preserve">2. Stavební postup </w:t>
            </w:r>
          </w:p>
        </w:tc>
        <w:tc>
          <w:tcPr>
            <w:tcW w:w="3073" w:type="dxa"/>
          </w:tcPr>
          <w:p w14:paraId="17755879" w14:textId="582FFBA7" w:rsidR="008A7FD9" w:rsidRPr="00FE16B9" w:rsidRDefault="00D74D34" w:rsidP="00F13343">
            <w:pPr>
              <w:pStyle w:val="Tabulka-7"/>
              <w:cnfStyle w:val="000000000000" w:firstRow="0" w:lastRow="0" w:firstColumn="0" w:lastColumn="0" w:oddVBand="0" w:evenVBand="0" w:oddHBand="0" w:evenHBand="0" w:firstRowFirstColumn="0" w:firstRowLastColumn="0" w:lastRowFirstColumn="0" w:lastRowLastColumn="0"/>
            </w:pPr>
            <w:r w:rsidRPr="00FE16B9">
              <w:t>Montáže</w:t>
            </w:r>
          </w:p>
        </w:tc>
        <w:tc>
          <w:tcPr>
            <w:tcW w:w="1694" w:type="dxa"/>
          </w:tcPr>
          <w:p w14:paraId="0BCFCE69" w14:textId="43D60923" w:rsidR="008A7FD9" w:rsidRPr="00FE16B9" w:rsidRDefault="00D74D34" w:rsidP="00F13343">
            <w:pPr>
              <w:pStyle w:val="Tabulka-7"/>
              <w:cnfStyle w:val="000000000000" w:firstRow="0" w:lastRow="0" w:firstColumn="0" w:lastColumn="0" w:oddVBand="0" w:evenVBand="0" w:oddHBand="0" w:evenHBand="0" w:firstRowFirstColumn="0" w:firstRowLastColumn="0" w:lastRowFirstColumn="0" w:lastRowLastColumn="0"/>
            </w:pPr>
            <w:r w:rsidRPr="00C0060D">
              <w:t>Bez výluky</w:t>
            </w:r>
          </w:p>
        </w:tc>
        <w:tc>
          <w:tcPr>
            <w:tcW w:w="1964" w:type="dxa"/>
            <w:shd w:val="clear" w:color="auto" w:fill="auto"/>
            <w:vAlign w:val="top"/>
          </w:tcPr>
          <w:p w14:paraId="3E2E4B51" w14:textId="6053914F" w:rsidR="008A7FD9" w:rsidRPr="00FE16B9" w:rsidRDefault="00D74D34"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E16B9">
              <w:rPr>
                <w:sz w:val="14"/>
              </w:rPr>
              <w:t xml:space="preserve">4 měsíce </w:t>
            </w:r>
            <w:r w:rsidR="004655B8" w:rsidRPr="00FE16B9">
              <w:rPr>
                <w:sz w:val="14"/>
              </w:rPr>
              <w:t xml:space="preserve">od zahájení stavebních prací (předpoklad </w:t>
            </w:r>
            <w:r w:rsidRPr="00FE16B9">
              <w:rPr>
                <w:sz w:val="14"/>
              </w:rPr>
              <w:t xml:space="preserve">12/2024 </w:t>
            </w:r>
            <w:r w:rsidR="004655B8" w:rsidRPr="00FE16B9">
              <w:rPr>
                <w:sz w:val="14"/>
              </w:rPr>
              <w:t xml:space="preserve">až </w:t>
            </w:r>
            <w:r w:rsidRPr="00FE16B9">
              <w:rPr>
                <w:sz w:val="14"/>
              </w:rPr>
              <w:t>2/2025</w:t>
            </w:r>
            <w:r w:rsidR="004655B8" w:rsidRPr="00FE16B9">
              <w:rPr>
                <w:sz w:val="14"/>
              </w:rPr>
              <w:t>)</w:t>
            </w:r>
          </w:p>
        </w:tc>
      </w:tr>
      <w:tr w:rsidR="008A7FD9" w:rsidRPr="00C0060D" w14:paraId="40AD1083"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B180968" w14:textId="00FA5ED1" w:rsidR="008A7FD9" w:rsidRPr="00FE16B9" w:rsidRDefault="008A7FD9" w:rsidP="00F13343">
            <w:pPr>
              <w:pStyle w:val="Tabulka-7"/>
            </w:pPr>
            <w:r w:rsidRPr="00FE16B9">
              <w:t xml:space="preserve">3. Stavební postup </w:t>
            </w:r>
          </w:p>
        </w:tc>
        <w:tc>
          <w:tcPr>
            <w:tcW w:w="3073" w:type="dxa"/>
          </w:tcPr>
          <w:p w14:paraId="042D9F1F" w14:textId="2014269C" w:rsidR="008A7FD9" w:rsidRPr="00FE16B9" w:rsidRDefault="00257778" w:rsidP="00F13343">
            <w:pPr>
              <w:pStyle w:val="Tabulka-7"/>
              <w:cnfStyle w:val="000000000000" w:firstRow="0" w:lastRow="0" w:firstColumn="0" w:lastColumn="0" w:oddVBand="0" w:evenVBand="0" w:oddHBand="0" w:evenHBand="0" w:firstRowFirstColumn="0" w:firstRowLastColumn="0" w:lastRowFirstColumn="0" w:lastRowLastColumn="0"/>
            </w:pPr>
            <w:r w:rsidRPr="00FE16B9">
              <w:t>Přezkoušení, uvedení do činnosti</w:t>
            </w:r>
          </w:p>
        </w:tc>
        <w:tc>
          <w:tcPr>
            <w:tcW w:w="1694" w:type="dxa"/>
          </w:tcPr>
          <w:p w14:paraId="653E0E8C" w14:textId="4019E85E" w:rsidR="008A7FD9" w:rsidRPr="00FE16B9" w:rsidRDefault="00257778" w:rsidP="00F13343">
            <w:pPr>
              <w:pStyle w:val="Tabulka-7"/>
              <w:cnfStyle w:val="000000000000" w:firstRow="0" w:lastRow="0" w:firstColumn="0" w:lastColumn="0" w:oddVBand="0" w:evenVBand="0" w:oddHBand="0" w:evenHBand="0" w:firstRowFirstColumn="0" w:firstRowLastColumn="0" w:lastRowFirstColumn="0" w:lastRowLastColumn="0"/>
            </w:pPr>
            <w:r w:rsidRPr="00C0060D">
              <w:t>Bez výluky</w:t>
            </w:r>
          </w:p>
        </w:tc>
        <w:tc>
          <w:tcPr>
            <w:tcW w:w="1964" w:type="dxa"/>
            <w:shd w:val="clear" w:color="auto" w:fill="auto"/>
            <w:vAlign w:val="top"/>
          </w:tcPr>
          <w:p w14:paraId="18C10A19" w14:textId="5EBE596B" w:rsidR="008A7FD9" w:rsidRPr="00FE16B9" w:rsidRDefault="00200FAD"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E16B9">
              <w:rPr>
                <w:sz w:val="14"/>
              </w:rPr>
              <w:t>Po</w:t>
            </w:r>
            <w:r w:rsidR="004655B8" w:rsidRPr="00FE16B9">
              <w:rPr>
                <w:sz w:val="14"/>
              </w:rPr>
              <w:t xml:space="preserve"> ukončení 2. Stavebního postupu (předpoklad </w:t>
            </w:r>
            <w:r w:rsidRPr="00FE16B9">
              <w:rPr>
                <w:sz w:val="14"/>
              </w:rPr>
              <w:t xml:space="preserve">03 </w:t>
            </w:r>
            <w:r w:rsidR="004655B8" w:rsidRPr="00FE16B9">
              <w:rPr>
                <w:sz w:val="14"/>
              </w:rPr>
              <w:t xml:space="preserve">až </w:t>
            </w:r>
            <w:r w:rsidRPr="00FE16B9">
              <w:rPr>
                <w:sz w:val="14"/>
              </w:rPr>
              <w:t>04</w:t>
            </w:r>
            <w:r w:rsidR="004655B8" w:rsidRPr="00FE16B9">
              <w:rPr>
                <w:sz w:val="14"/>
              </w:rPr>
              <w:t>/202</w:t>
            </w:r>
            <w:r w:rsidRPr="00FE16B9">
              <w:rPr>
                <w:sz w:val="14"/>
              </w:rPr>
              <w:t>5</w:t>
            </w:r>
          </w:p>
        </w:tc>
      </w:tr>
      <w:tr w:rsidR="008A7FD9" w:rsidRPr="00C0060D"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4779422A" w:rsidR="008A7FD9" w:rsidRPr="00FE16B9" w:rsidRDefault="008A7FD9" w:rsidP="00F13343">
            <w:pPr>
              <w:pStyle w:val="Tabulka-7"/>
            </w:pPr>
          </w:p>
        </w:tc>
        <w:tc>
          <w:tcPr>
            <w:tcW w:w="3073" w:type="dxa"/>
          </w:tcPr>
          <w:p w14:paraId="44BDEE0E" w14:textId="77777777" w:rsidR="008A7FD9" w:rsidRPr="00FE16B9" w:rsidDel="00055752"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5626F72"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C5A3284" w14:textId="11EC10CA" w:rsidR="008A7FD9" w:rsidRPr="00FE16B9" w:rsidRDefault="008A7FD9"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p>
        </w:tc>
      </w:tr>
      <w:tr w:rsidR="008A7FD9" w:rsidRPr="00C0060D" w14:paraId="5737B028"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958B1DF" w14:textId="7FC0885B" w:rsidR="004655B8" w:rsidRPr="00FE16B9" w:rsidRDefault="004655B8" w:rsidP="00F13343">
            <w:pPr>
              <w:pStyle w:val="Tabulka-7"/>
            </w:pPr>
          </w:p>
        </w:tc>
        <w:tc>
          <w:tcPr>
            <w:tcW w:w="3073" w:type="dxa"/>
          </w:tcPr>
          <w:p w14:paraId="6AAC8449" w14:textId="5610D56B" w:rsidR="008A7FD9" w:rsidRPr="00FE16B9" w:rsidRDefault="00BB62FD" w:rsidP="00F13343">
            <w:pPr>
              <w:pStyle w:val="Tabulka-7"/>
              <w:cnfStyle w:val="000000000000" w:firstRow="0" w:lastRow="0" w:firstColumn="0" w:lastColumn="0" w:oddVBand="0" w:evenVBand="0" w:oddHBand="0" w:evenHBand="0" w:firstRowFirstColumn="0" w:firstRowLastColumn="0" w:lastRowFirstColumn="0" w:lastRowLastColumn="0"/>
            </w:pPr>
            <w:r w:rsidRPr="00FE16B9">
              <w:t xml:space="preserve">Dokončení Díla, </w:t>
            </w:r>
            <w:r w:rsidR="008A7FD9" w:rsidRPr="00FE16B9">
              <w:t>DSPS</w:t>
            </w:r>
          </w:p>
        </w:tc>
        <w:tc>
          <w:tcPr>
            <w:tcW w:w="1694" w:type="dxa"/>
          </w:tcPr>
          <w:p w14:paraId="775BE146"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FE16B9">
              <w:t>Bez výluk (pouze denní na následné propracování)</w:t>
            </w:r>
          </w:p>
        </w:tc>
        <w:tc>
          <w:tcPr>
            <w:tcW w:w="1964" w:type="dxa"/>
            <w:shd w:val="clear" w:color="auto" w:fill="auto"/>
            <w:vAlign w:val="top"/>
          </w:tcPr>
          <w:p w14:paraId="1ADE24D5" w14:textId="183C11A2" w:rsidR="008A7FD9" w:rsidRPr="00FE16B9"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E16B9">
              <w:rPr>
                <w:sz w:val="14"/>
              </w:rPr>
              <w:t>6</w:t>
            </w:r>
            <w:r w:rsidR="00BB62FD" w:rsidRPr="00FE16B9">
              <w:rPr>
                <w:sz w:val="14"/>
              </w:rPr>
              <w:t>/2025</w:t>
            </w:r>
            <w:r w:rsidRPr="00FE16B9">
              <w:rPr>
                <w:sz w:val="14"/>
              </w:rPr>
              <w:t xml:space="preserve"> </w:t>
            </w:r>
          </w:p>
        </w:tc>
      </w:tr>
      <w:tr w:rsidR="008A7FD9" w:rsidRPr="00404F88" w14:paraId="00BDF52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8A7FD9" w:rsidRPr="00FE16B9" w:rsidRDefault="008A7FD9" w:rsidP="00F13343">
            <w:pPr>
              <w:pStyle w:val="Tabulka-7"/>
            </w:pPr>
          </w:p>
        </w:tc>
        <w:tc>
          <w:tcPr>
            <w:tcW w:w="3073" w:type="dxa"/>
          </w:tcPr>
          <w:p w14:paraId="2619C5C3" w14:textId="537D3005"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5C48A94" w14:textId="77777777" w:rsidR="008A7FD9" w:rsidRPr="00FE16B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0052736" w14:textId="3CB56D25" w:rsidR="008A7FD9" w:rsidRPr="00FE16B9" w:rsidRDefault="008A7FD9"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p>
        </w:tc>
      </w:tr>
    </w:tbl>
    <w:p w14:paraId="12716A13" w14:textId="77777777" w:rsidR="001B29A7" w:rsidRPr="001B29A7" w:rsidRDefault="001B29A7" w:rsidP="001B29A7">
      <w:pPr>
        <w:spacing w:after="120" w:line="264" w:lineRule="auto"/>
        <w:ind w:left="737"/>
        <w:jc w:val="both"/>
        <w:rPr>
          <w:sz w:val="18"/>
          <w:szCs w:val="18"/>
          <w:highlight w:val="green"/>
        </w:rPr>
      </w:pPr>
    </w:p>
    <w:p w14:paraId="5C4981A8" w14:textId="77777777" w:rsidR="001B29A7" w:rsidRPr="001B29A7" w:rsidRDefault="001B29A7" w:rsidP="00822227">
      <w:pPr>
        <w:pStyle w:val="Nadpis2-1"/>
      </w:pPr>
      <w:bookmarkStart w:id="161" w:name="_Toc173325007"/>
      <w:bookmarkStart w:id="162" w:name="_Toc173325008"/>
      <w:bookmarkStart w:id="163" w:name="_Toc173325009"/>
      <w:bookmarkStart w:id="164" w:name="_Toc173325010"/>
      <w:bookmarkStart w:id="165" w:name="_Toc6410461"/>
      <w:bookmarkStart w:id="166" w:name="_Toc146112668"/>
      <w:bookmarkStart w:id="167" w:name="_Toc173325011"/>
      <w:bookmarkEnd w:id="161"/>
      <w:bookmarkEnd w:id="162"/>
      <w:bookmarkEnd w:id="163"/>
      <w:bookmarkEnd w:id="164"/>
      <w:r w:rsidRPr="001B29A7">
        <w:t>SOUVISEJÍCÍ DOKUMENTY A PŘEDPISY</w:t>
      </w:r>
      <w:bookmarkEnd w:id="165"/>
      <w:bookmarkEnd w:id="166"/>
      <w:bookmarkEnd w:id="167"/>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lastRenderedPageBreak/>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68" w:name="_Toc6410462"/>
      <w:bookmarkStart w:id="169" w:name="_Toc146112669"/>
      <w:bookmarkStart w:id="170" w:name="_Toc173325012"/>
      <w:r w:rsidRPr="001B29A7">
        <w:rPr>
          <w:b/>
          <w:caps/>
          <w:sz w:val="22"/>
          <w:szCs w:val="18"/>
        </w:rPr>
        <w:t>PŘÍLOHY</w:t>
      </w:r>
      <w:bookmarkEnd w:id="168"/>
      <w:bookmarkEnd w:id="169"/>
      <w:bookmarkEnd w:id="170"/>
    </w:p>
    <w:p w14:paraId="15D0F860" w14:textId="77777777" w:rsidR="00A81D87" w:rsidRPr="001B29A7" w:rsidRDefault="00A81D87" w:rsidP="00FE16B9">
      <w:pPr>
        <w:spacing w:after="120" w:line="264" w:lineRule="auto"/>
        <w:ind w:left="737"/>
        <w:jc w:val="both"/>
        <w:rPr>
          <w:sz w:val="18"/>
          <w:szCs w:val="18"/>
          <w:highlight w:val="green"/>
        </w:rPr>
      </w:pPr>
      <w:bookmarkStart w:id="171" w:name="_Ref150952710"/>
    </w:p>
    <w:bookmarkEnd w:id="171"/>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0E873" w14:textId="77777777" w:rsidR="00970A1B" w:rsidRDefault="00970A1B" w:rsidP="00962258">
      <w:pPr>
        <w:spacing w:after="0" w:line="240" w:lineRule="auto"/>
      </w:pPr>
      <w:r>
        <w:separator/>
      </w:r>
    </w:p>
  </w:endnote>
  <w:endnote w:type="continuationSeparator" w:id="0">
    <w:p w14:paraId="76B3F741" w14:textId="77777777" w:rsidR="00970A1B" w:rsidRDefault="00970A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F5914" w:rsidRPr="003462EB" w14:paraId="5501E568" w14:textId="77777777" w:rsidTr="00614E71">
      <w:tc>
        <w:tcPr>
          <w:tcW w:w="993" w:type="dxa"/>
          <w:tcMar>
            <w:left w:w="0" w:type="dxa"/>
            <w:right w:w="0" w:type="dxa"/>
          </w:tcMar>
          <w:vAlign w:val="bottom"/>
        </w:tcPr>
        <w:p w14:paraId="35B16E89" w14:textId="2A0DD830" w:rsidR="004F5914" w:rsidRPr="00B8518B" w:rsidRDefault="004F591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6B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16B9">
            <w:rPr>
              <w:rStyle w:val="slostrnky"/>
              <w:noProof/>
            </w:rPr>
            <w:t>17</w:t>
          </w:r>
          <w:r w:rsidRPr="00B8518B">
            <w:rPr>
              <w:rStyle w:val="slostrnky"/>
            </w:rPr>
            <w:fldChar w:fldCharType="end"/>
          </w:r>
        </w:p>
      </w:tc>
      <w:tc>
        <w:tcPr>
          <w:tcW w:w="7739" w:type="dxa"/>
          <w:vAlign w:val="bottom"/>
        </w:tcPr>
        <w:p w14:paraId="72EA43C0" w14:textId="5098B98E" w:rsidR="004F5914" w:rsidRDefault="000A2F07" w:rsidP="00D81BCF">
          <w:pPr>
            <w:pStyle w:val="Zpatvlevo"/>
          </w:pPr>
          <w:fldSimple w:instr=" STYLEREF  _Název_akce  \* MERGEFORMAT ">
            <w:r w:rsidR="00FE16B9">
              <w:rPr>
                <w:noProof/>
              </w:rPr>
              <w:t>Oprava informačního systému v žst. Havlíčkův Brod a žst. Jihlava</w:t>
            </w:r>
          </w:fldSimple>
          <w:r w:rsidR="004F5914">
            <w:t>Příloha č. 2b)</w:t>
          </w:r>
          <w:r w:rsidR="004F5914" w:rsidRPr="003462EB">
            <w:t xml:space="preserve"> </w:t>
          </w:r>
        </w:p>
        <w:p w14:paraId="20360F9E" w14:textId="77777777" w:rsidR="004F5914" w:rsidRPr="003462EB" w:rsidRDefault="004F5914" w:rsidP="00DF7BAA">
          <w:pPr>
            <w:pStyle w:val="Zpatvlevo"/>
          </w:pPr>
          <w:r>
            <w:t>Zvláštní</w:t>
          </w:r>
          <w:r w:rsidRPr="003462EB">
            <w:t xml:space="preserve"> technické podmínky</w:t>
          </w:r>
          <w:r>
            <w:t xml:space="preserve"> - Zhotovení stavby </w:t>
          </w:r>
        </w:p>
      </w:tc>
    </w:tr>
  </w:tbl>
  <w:p w14:paraId="44CAABC9" w14:textId="77777777" w:rsidR="004F5914" w:rsidRPr="00614E71" w:rsidRDefault="004F591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F5914" w:rsidRPr="009E09BE" w14:paraId="097E5D44" w14:textId="77777777" w:rsidTr="00614E71">
      <w:tc>
        <w:tcPr>
          <w:tcW w:w="7797" w:type="dxa"/>
          <w:tcMar>
            <w:left w:w="0" w:type="dxa"/>
            <w:right w:w="0" w:type="dxa"/>
          </w:tcMar>
          <w:vAlign w:val="bottom"/>
        </w:tcPr>
        <w:p w14:paraId="121EAE6D" w14:textId="1F302EBF" w:rsidR="004F5914" w:rsidRDefault="000A2F07" w:rsidP="003B111D">
          <w:pPr>
            <w:pStyle w:val="Zpatvpravo"/>
          </w:pPr>
          <w:fldSimple w:instr=" STYLEREF  _Název_akce  \* MERGEFORMAT ">
            <w:r w:rsidR="00FE16B9">
              <w:rPr>
                <w:noProof/>
              </w:rPr>
              <w:t>Oprava informačního systému v žst. Havlíčkův Brod a žst. Jihlava</w:t>
            </w:r>
          </w:fldSimple>
          <w:r w:rsidR="004F5914">
            <w:t>Příloha č. 2 b)</w:t>
          </w:r>
        </w:p>
        <w:p w14:paraId="3E1644EB" w14:textId="77777777" w:rsidR="004F5914" w:rsidRPr="003462EB" w:rsidRDefault="004F591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333BD341" w:rsidR="004F5914" w:rsidRPr="009E09BE" w:rsidRDefault="004F591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6B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16B9">
            <w:rPr>
              <w:rStyle w:val="slostrnky"/>
              <w:noProof/>
            </w:rPr>
            <w:t>17</w:t>
          </w:r>
          <w:r w:rsidRPr="00B8518B">
            <w:rPr>
              <w:rStyle w:val="slostrnky"/>
            </w:rPr>
            <w:fldChar w:fldCharType="end"/>
          </w:r>
        </w:p>
      </w:tc>
    </w:tr>
  </w:tbl>
  <w:p w14:paraId="4FCCBEDC" w14:textId="77777777" w:rsidR="004F5914" w:rsidRPr="00B8518B" w:rsidRDefault="004F59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4F5914" w:rsidRPr="00B8518B" w:rsidRDefault="004F5914" w:rsidP="00460660">
    <w:pPr>
      <w:pStyle w:val="Zpat"/>
      <w:rPr>
        <w:sz w:val="2"/>
        <w:szCs w:val="2"/>
      </w:rPr>
    </w:pPr>
  </w:p>
  <w:p w14:paraId="7649E63E" w14:textId="77777777" w:rsidR="004F5914" w:rsidRDefault="004F5914" w:rsidP="00757290">
    <w:pPr>
      <w:pStyle w:val="Zpatvlevo"/>
      <w:rPr>
        <w:rFonts w:cs="Calibri"/>
        <w:szCs w:val="12"/>
      </w:rPr>
    </w:pPr>
  </w:p>
  <w:p w14:paraId="0C12E0F9" w14:textId="77777777" w:rsidR="004F5914" w:rsidRPr="00460660" w:rsidRDefault="004F591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E368A" w14:textId="77777777" w:rsidR="00970A1B" w:rsidRDefault="00970A1B" w:rsidP="00962258">
      <w:pPr>
        <w:spacing w:after="0" w:line="240" w:lineRule="auto"/>
      </w:pPr>
      <w:r>
        <w:separator/>
      </w:r>
    </w:p>
  </w:footnote>
  <w:footnote w:type="continuationSeparator" w:id="0">
    <w:p w14:paraId="3BD1BBA6" w14:textId="77777777" w:rsidR="00970A1B" w:rsidRDefault="00970A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5914" w14:paraId="1CD62867" w14:textId="77777777" w:rsidTr="00B22106">
      <w:trPr>
        <w:trHeight w:hRule="exact" w:val="936"/>
      </w:trPr>
      <w:tc>
        <w:tcPr>
          <w:tcW w:w="1361" w:type="dxa"/>
          <w:tcMar>
            <w:left w:w="0" w:type="dxa"/>
            <w:right w:w="0" w:type="dxa"/>
          </w:tcMar>
        </w:tcPr>
        <w:p w14:paraId="5D9F1A30"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BBC7D6D" w14:textId="77777777" w:rsidR="004F5914" w:rsidRDefault="004F591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4F5914" w:rsidRPr="00D6163D" w:rsidRDefault="004F5914" w:rsidP="00FC6389">
          <w:pPr>
            <w:pStyle w:val="Druhdokumentu"/>
          </w:pPr>
        </w:p>
      </w:tc>
    </w:tr>
    <w:tr w:rsidR="004F5914" w14:paraId="4711747D" w14:textId="77777777" w:rsidTr="00B22106">
      <w:trPr>
        <w:trHeight w:hRule="exact" w:val="936"/>
      </w:trPr>
      <w:tc>
        <w:tcPr>
          <w:tcW w:w="1361" w:type="dxa"/>
          <w:tcMar>
            <w:left w:w="0" w:type="dxa"/>
            <w:right w:w="0" w:type="dxa"/>
          </w:tcMar>
        </w:tcPr>
        <w:p w14:paraId="5ED8C664"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D3FD567" w14:textId="77777777" w:rsidR="004F5914" w:rsidRDefault="004F5914" w:rsidP="00FC6389">
          <w:pPr>
            <w:pStyle w:val="Zpat"/>
          </w:pPr>
        </w:p>
      </w:tc>
      <w:tc>
        <w:tcPr>
          <w:tcW w:w="5756" w:type="dxa"/>
          <w:shd w:val="clear" w:color="auto" w:fill="auto"/>
          <w:tcMar>
            <w:left w:w="0" w:type="dxa"/>
            <w:right w:w="0" w:type="dxa"/>
          </w:tcMar>
        </w:tcPr>
        <w:p w14:paraId="54EA998C" w14:textId="77777777" w:rsidR="004F5914" w:rsidRPr="00D6163D" w:rsidRDefault="004F5914" w:rsidP="00FC6389">
          <w:pPr>
            <w:pStyle w:val="Druhdokumentu"/>
          </w:pPr>
        </w:p>
      </w:tc>
    </w:tr>
  </w:tbl>
  <w:p w14:paraId="03AEB715" w14:textId="77777777" w:rsidR="004F5914" w:rsidRPr="00D6163D" w:rsidRDefault="004F5914" w:rsidP="00FC6389">
    <w:pPr>
      <w:pStyle w:val="Zhlav"/>
      <w:rPr>
        <w:sz w:val="8"/>
        <w:szCs w:val="8"/>
      </w:rPr>
    </w:pPr>
  </w:p>
  <w:p w14:paraId="60B241AC" w14:textId="77777777" w:rsidR="004F5914" w:rsidRPr="00460660" w:rsidRDefault="004F591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 w:numId="4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351"/>
    <w:rsid w:val="00045576"/>
    <w:rsid w:val="0005496A"/>
    <w:rsid w:val="00054FC6"/>
    <w:rsid w:val="000619E9"/>
    <w:rsid w:val="0006283D"/>
    <w:rsid w:val="0006465A"/>
    <w:rsid w:val="00065329"/>
    <w:rsid w:val="0006588D"/>
    <w:rsid w:val="00066E7B"/>
    <w:rsid w:val="00067A5E"/>
    <w:rsid w:val="000719BB"/>
    <w:rsid w:val="00072A65"/>
    <w:rsid w:val="00072C1E"/>
    <w:rsid w:val="000742F5"/>
    <w:rsid w:val="00075675"/>
    <w:rsid w:val="000768BE"/>
    <w:rsid w:val="00076B14"/>
    <w:rsid w:val="00076B98"/>
    <w:rsid w:val="00077D8C"/>
    <w:rsid w:val="0008341F"/>
    <w:rsid w:val="00083498"/>
    <w:rsid w:val="0008439D"/>
    <w:rsid w:val="0008461A"/>
    <w:rsid w:val="00090F72"/>
    <w:rsid w:val="00091AFC"/>
    <w:rsid w:val="0009438C"/>
    <w:rsid w:val="000946FB"/>
    <w:rsid w:val="000A03B8"/>
    <w:rsid w:val="000A2B28"/>
    <w:rsid w:val="000A2F07"/>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0D12"/>
    <w:rsid w:val="00143BBC"/>
    <w:rsid w:val="001458CB"/>
    <w:rsid w:val="001458F9"/>
    <w:rsid w:val="00146BCB"/>
    <w:rsid w:val="001476BD"/>
    <w:rsid w:val="001479ED"/>
    <w:rsid w:val="0015027B"/>
    <w:rsid w:val="00151305"/>
    <w:rsid w:val="00153B6C"/>
    <w:rsid w:val="001603BD"/>
    <w:rsid w:val="001640E8"/>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5ACF"/>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0FAD"/>
    <w:rsid w:val="00202CF7"/>
    <w:rsid w:val="00202D9D"/>
    <w:rsid w:val="002038C9"/>
    <w:rsid w:val="002071BB"/>
    <w:rsid w:val="00207DF5"/>
    <w:rsid w:val="00207F2A"/>
    <w:rsid w:val="00210706"/>
    <w:rsid w:val="00214AA6"/>
    <w:rsid w:val="00217951"/>
    <w:rsid w:val="00220CA9"/>
    <w:rsid w:val="00224E36"/>
    <w:rsid w:val="002307AF"/>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778"/>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3D38"/>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224"/>
    <w:rsid w:val="00311AC4"/>
    <w:rsid w:val="003129F6"/>
    <w:rsid w:val="00312D3B"/>
    <w:rsid w:val="003130A4"/>
    <w:rsid w:val="003137DF"/>
    <w:rsid w:val="00313E2E"/>
    <w:rsid w:val="003175F1"/>
    <w:rsid w:val="003202DC"/>
    <w:rsid w:val="00321BC8"/>
    <w:rsid w:val="00322941"/>
    <w:rsid w:val="003229ED"/>
    <w:rsid w:val="003254A3"/>
    <w:rsid w:val="00327EEF"/>
    <w:rsid w:val="0033239F"/>
    <w:rsid w:val="00332AC9"/>
    <w:rsid w:val="00334918"/>
    <w:rsid w:val="00334F5F"/>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55E"/>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140E"/>
    <w:rsid w:val="003B2407"/>
    <w:rsid w:val="003B5864"/>
    <w:rsid w:val="003B60FA"/>
    <w:rsid w:val="003C33F2"/>
    <w:rsid w:val="003C6679"/>
    <w:rsid w:val="003C7295"/>
    <w:rsid w:val="003D3906"/>
    <w:rsid w:val="003D756E"/>
    <w:rsid w:val="003D7905"/>
    <w:rsid w:val="003E0100"/>
    <w:rsid w:val="003E1664"/>
    <w:rsid w:val="003E2007"/>
    <w:rsid w:val="003E2851"/>
    <w:rsid w:val="003E29C0"/>
    <w:rsid w:val="003E420D"/>
    <w:rsid w:val="003E4C13"/>
    <w:rsid w:val="003E735B"/>
    <w:rsid w:val="003F2B5E"/>
    <w:rsid w:val="003F64A7"/>
    <w:rsid w:val="004012C9"/>
    <w:rsid w:val="0040435C"/>
    <w:rsid w:val="00404F88"/>
    <w:rsid w:val="00405E92"/>
    <w:rsid w:val="00406BBA"/>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642"/>
    <w:rsid w:val="004D6CB3"/>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5DE"/>
    <w:rsid w:val="00575E5A"/>
    <w:rsid w:val="00580245"/>
    <w:rsid w:val="00585A86"/>
    <w:rsid w:val="00585C2A"/>
    <w:rsid w:val="0058742A"/>
    <w:rsid w:val="00587CA4"/>
    <w:rsid w:val="00590B8A"/>
    <w:rsid w:val="005A1F44"/>
    <w:rsid w:val="005A2E93"/>
    <w:rsid w:val="005A499F"/>
    <w:rsid w:val="005B7E5D"/>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D36"/>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57B6"/>
    <w:rsid w:val="006972D4"/>
    <w:rsid w:val="0069770B"/>
    <w:rsid w:val="006A019B"/>
    <w:rsid w:val="006A5285"/>
    <w:rsid w:val="006A5570"/>
    <w:rsid w:val="006A689C"/>
    <w:rsid w:val="006A747D"/>
    <w:rsid w:val="006B13A8"/>
    <w:rsid w:val="006B2318"/>
    <w:rsid w:val="006B2436"/>
    <w:rsid w:val="006B3D79"/>
    <w:rsid w:val="006B3E78"/>
    <w:rsid w:val="006B6A83"/>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033AA"/>
    <w:rsid w:val="00704A39"/>
    <w:rsid w:val="00710603"/>
    <w:rsid w:val="00710723"/>
    <w:rsid w:val="00713AE1"/>
    <w:rsid w:val="007161BD"/>
    <w:rsid w:val="00717616"/>
    <w:rsid w:val="00720013"/>
    <w:rsid w:val="00720249"/>
    <w:rsid w:val="00720802"/>
    <w:rsid w:val="00723ED1"/>
    <w:rsid w:val="00732A80"/>
    <w:rsid w:val="00733AD8"/>
    <w:rsid w:val="0074045E"/>
    <w:rsid w:val="00740AF5"/>
    <w:rsid w:val="007426F9"/>
    <w:rsid w:val="00742C94"/>
    <w:rsid w:val="00743525"/>
    <w:rsid w:val="00744703"/>
    <w:rsid w:val="00744D42"/>
    <w:rsid w:val="00745555"/>
    <w:rsid w:val="00745B7E"/>
    <w:rsid w:val="00745BB0"/>
    <w:rsid w:val="00745F94"/>
    <w:rsid w:val="00746D48"/>
    <w:rsid w:val="00751348"/>
    <w:rsid w:val="007541A2"/>
    <w:rsid w:val="00754C65"/>
    <w:rsid w:val="00755818"/>
    <w:rsid w:val="00756A89"/>
    <w:rsid w:val="00757290"/>
    <w:rsid w:val="0076286B"/>
    <w:rsid w:val="0076601B"/>
    <w:rsid w:val="00766846"/>
    <w:rsid w:val="0076790E"/>
    <w:rsid w:val="00770601"/>
    <w:rsid w:val="00774EF0"/>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24B7"/>
    <w:rsid w:val="007F3537"/>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0A1C"/>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3330"/>
    <w:rsid w:val="00865F5F"/>
    <w:rsid w:val="008667B1"/>
    <w:rsid w:val="0086769F"/>
    <w:rsid w:val="00872C00"/>
    <w:rsid w:val="0087344D"/>
    <w:rsid w:val="008736F1"/>
    <w:rsid w:val="00874BB5"/>
    <w:rsid w:val="00877EEA"/>
    <w:rsid w:val="0088200B"/>
    <w:rsid w:val="008828A6"/>
    <w:rsid w:val="00886163"/>
    <w:rsid w:val="0088683E"/>
    <w:rsid w:val="00887F36"/>
    <w:rsid w:val="00890A4F"/>
    <w:rsid w:val="00891AAE"/>
    <w:rsid w:val="00893DFC"/>
    <w:rsid w:val="008A01EA"/>
    <w:rsid w:val="008A23C0"/>
    <w:rsid w:val="008A3568"/>
    <w:rsid w:val="008A3575"/>
    <w:rsid w:val="008A3ACD"/>
    <w:rsid w:val="008A4FE4"/>
    <w:rsid w:val="008A6BBD"/>
    <w:rsid w:val="008A7FD9"/>
    <w:rsid w:val="008B0B85"/>
    <w:rsid w:val="008B22A5"/>
    <w:rsid w:val="008B2B40"/>
    <w:rsid w:val="008B391B"/>
    <w:rsid w:val="008B5C64"/>
    <w:rsid w:val="008B60A4"/>
    <w:rsid w:val="008C1BFC"/>
    <w:rsid w:val="008C24A8"/>
    <w:rsid w:val="008C4233"/>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03C"/>
    <w:rsid w:val="00904780"/>
    <w:rsid w:val="009048B2"/>
    <w:rsid w:val="00904CC9"/>
    <w:rsid w:val="0090635B"/>
    <w:rsid w:val="0091316F"/>
    <w:rsid w:val="00914F81"/>
    <w:rsid w:val="0091576B"/>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411C"/>
    <w:rsid w:val="009570E9"/>
    <w:rsid w:val="00957F1F"/>
    <w:rsid w:val="00962258"/>
    <w:rsid w:val="00967398"/>
    <w:rsid w:val="009678B7"/>
    <w:rsid w:val="00967F48"/>
    <w:rsid w:val="00970A1B"/>
    <w:rsid w:val="009717F1"/>
    <w:rsid w:val="0097239D"/>
    <w:rsid w:val="00974655"/>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38A0"/>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3EF3"/>
    <w:rsid w:val="00A4561A"/>
    <w:rsid w:val="00A47324"/>
    <w:rsid w:val="00A47B7A"/>
    <w:rsid w:val="00A50072"/>
    <w:rsid w:val="00A50641"/>
    <w:rsid w:val="00A51764"/>
    <w:rsid w:val="00A51ACE"/>
    <w:rsid w:val="00A530BF"/>
    <w:rsid w:val="00A535EA"/>
    <w:rsid w:val="00A6177B"/>
    <w:rsid w:val="00A620B8"/>
    <w:rsid w:val="00A62E74"/>
    <w:rsid w:val="00A66030"/>
    <w:rsid w:val="00A66136"/>
    <w:rsid w:val="00A66853"/>
    <w:rsid w:val="00A66F0C"/>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51AE"/>
    <w:rsid w:val="00AA65FA"/>
    <w:rsid w:val="00AA6DD7"/>
    <w:rsid w:val="00AA7351"/>
    <w:rsid w:val="00AB16DA"/>
    <w:rsid w:val="00AB3605"/>
    <w:rsid w:val="00AB6D1A"/>
    <w:rsid w:val="00AB73B3"/>
    <w:rsid w:val="00AB7F4D"/>
    <w:rsid w:val="00AC02D2"/>
    <w:rsid w:val="00AC192A"/>
    <w:rsid w:val="00AC3907"/>
    <w:rsid w:val="00AC3E83"/>
    <w:rsid w:val="00AC47B2"/>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DC4"/>
    <w:rsid w:val="00BA2F47"/>
    <w:rsid w:val="00BB62FD"/>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060D"/>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2EAA"/>
    <w:rsid w:val="00C33504"/>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3D83"/>
    <w:rsid w:val="00CD430D"/>
    <w:rsid w:val="00CD54C8"/>
    <w:rsid w:val="00CD589E"/>
    <w:rsid w:val="00CE1C97"/>
    <w:rsid w:val="00CE5B87"/>
    <w:rsid w:val="00CE7736"/>
    <w:rsid w:val="00CF034F"/>
    <w:rsid w:val="00CF1D41"/>
    <w:rsid w:val="00CF2936"/>
    <w:rsid w:val="00CF690D"/>
    <w:rsid w:val="00CF6E87"/>
    <w:rsid w:val="00CF6EEA"/>
    <w:rsid w:val="00D0273B"/>
    <w:rsid w:val="00D034A0"/>
    <w:rsid w:val="00D04086"/>
    <w:rsid w:val="00D0732C"/>
    <w:rsid w:val="00D07B9D"/>
    <w:rsid w:val="00D07D48"/>
    <w:rsid w:val="00D12130"/>
    <w:rsid w:val="00D12C76"/>
    <w:rsid w:val="00D173CC"/>
    <w:rsid w:val="00D21061"/>
    <w:rsid w:val="00D2244B"/>
    <w:rsid w:val="00D24AE7"/>
    <w:rsid w:val="00D271D7"/>
    <w:rsid w:val="00D27E08"/>
    <w:rsid w:val="00D31EB2"/>
    <w:rsid w:val="00D322B7"/>
    <w:rsid w:val="00D33D4C"/>
    <w:rsid w:val="00D35148"/>
    <w:rsid w:val="00D4108E"/>
    <w:rsid w:val="00D521D0"/>
    <w:rsid w:val="00D55077"/>
    <w:rsid w:val="00D567FE"/>
    <w:rsid w:val="00D60345"/>
    <w:rsid w:val="00D6139D"/>
    <w:rsid w:val="00D6163D"/>
    <w:rsid w:val="00D61BB3"/>
    <w:rsid w:val="00D67D3D"/>
    <w:rsid w:val="00D74D34"/>
    <w:rsid w:val="00D771F6"/>
    <w:rsid w:val="00D80E63"/>
    <w:rsid w:val="00D81197"/>
    <w:rsid w:val="00D81BCF"/>
    <w:rsid w:val="00D831A3"/>
    <w:rsid w:val="00D8421D"/>
    <w:rsid w:val="00D85204"/>
    <w:rsid w:val="00D86F92"/>
    <w:rsid w:val="00D87829"/>
    <w:rsid w:val="00D909BB"/>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3AE2"/>
    <w:rsid w:val="00E37AC7"/>
    <w:rsid w:val="00E37E06"/>
    <w:rsid w:val="00E42BBE"/>
    <w:rsid w:val="00E42BE9"/>
    <w:rsid w:val="00E44045"/>
    <w:rsid w:val="00E462B9"/>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A799E"/>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EF64F0"/>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0B0B"/>
    <w:rsid w:val="00F310F8"/>
    <w:rsid w:val="00F331C1"/>
    <w:rsid w:val="00F34D85"/>
    <w:rsid w:val="00F35939"/>
    <w:rsid w:val="00F40272"/>
    <w:rsid w:val="00F43984"/>
    <w:rsid w:val="00F45607"/>
    <w:rsid w:val="00F4722B"/>
    <w:rsid w:val="00F54432"/>
    <w:rsid w:val="00F5662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C6C30"/>
    <w:rsid w:val="00FD55A7"/>
    <w:rsid w:val="00FE16B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ousek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E51F7"/>
    <w:rsid w:val="002F7277"/>
    <w:rsid w:val="00360EFD"/>
    <w:rsid w:val="0037404B"/>
    <w:rsid w:val="003D05F4"/>
    <w:rsid w:val="003E1664"/>
    <w:rsid w:val="003F47EA"/>
    <w:rsid w:val="00401CC1"/>
    <w:rsid w:val="0043729A"/>
    <w:rsid w:val="0046438D"/>
    <w:rsid w:val="004E086C"/>
    <w:rsid w:val="005563E8"/>
    <w:rsid w:val="005C479A"/>
    <w:rsid w:val="005E3F36"/>
    <w:rsid w:val="00643B37"/>
    <w:rsid w:val="006D2CAF"/>
    <w:rsid w:val="006D3307"/>
    <w:rsid w:val="007409D6"/>
    <w:rsid w:val="008965B5"/>
    <w:rsid w:val="008B4F1A"/>
    <w:rsid w:val="008D6721"/>
    <w:rsid w:val="008E75C7"/>
    <w:rsid w:val="0091576B"/>
    <w:rsid w:val="00990DFF"/>
    <w:rsid w:val="00A51A77"/>
    <w:rsid w:val="00A6747F"/>
    <w:rsid w:val="00AF4862"/>
    <w:rsid w:val="00B92277"/>
    <w:rsid w:val="00B97B95"/>
    <w:rsid w:val="00BE633A"/>
    <w:rsid w:val="00C32EAA"/>
    <w:rsid w:val="00C609FA"/>
    <w:rsid w:val="00D74B60"/>
    <w:rsid w:val="00DD1956"/>
    <w:rsid w:val="00DD41A5"/>
    <w:rsid w:val="00DE4CFC"/>
    <w:rsid w:val="00E35D4C"/>
    <w:rsid w:val="00E4464B"/>
    <w:rsid w:val="00E462B9"/>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B46388-3E03-4A12-A7A7-22D123A0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17</Pages>
  <Words>5759</Words>
  <Characters>33980</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Sečkařová Andrea</cp:lastModifiedBy>
  <cp:revision>73</cp:revision>
  <cp:lastPrinted>2024-01-30T09:26:00Z</cp:lastPrinted>
  <dcterms:created xsi:type="dcterms:W3CDTF">2024-04-22T13:22:00Z</dcterms:created>
  <dcterms:modified xsi:type="dcterms:W3CDTF">2024-08-13T08:58:00Z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