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0EE4A" w14:textId="77777777"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82256E9" w14:textId="77777777"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  <w:r w:rsidR="00282C1F">
        <w:rPr>
          <w:rFonts w:eastAsia="Verdana" w:cs="Times New Roman"/>
          <w:b/>
          <w:sz w:val="28"/>
          <w:szCs w:val="28"/>
        </w:rPr>
        <w:t xml:space="preserve"> o střetu zájmů</w:t>
      </w:r>
    </w:p>
    <w:p w14:paraId="586D142A" w14:textId="77777777"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6BAB824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DB18A4D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F1381EB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6BD4F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5D5AAE0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1090E32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3725E32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5946953" w14:textId="64ED462E" w:rsidR="005E15B7" w:rsidRPr="00915A57" w:rsidRDefault="007A0B33" w:rsidP="005E15B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bookmarkStart w:id="0" w:name="_Hlk170905118"/>
      <w:r w:rsidR="00641982" w:rsidRPr="005D6906">
        <w:rPr>
          <w:b/>
          <w:sz w:val="18"/>
          <w:szCs w:val="18"/>
        </w:rPr>
        <w:t>Výroba, dodávka a montáž kuchyňských linek u OŘ OVA</w:t>
      </w:r>
      <w:r w:rsidR="00641982">
        <w:rPr>
          <w:b/>
          <w:sz w:val="18"/>
          <w:szCs w:val="18"/>
        </w:rPr>
        <w:t>“,</w:t>
      </w:r>
      <w:r w:rsidR="00641982" w:rsidRPr="00C81E2D">
        <w:rPr>
          <w:sz w:val="18"/>
          <w:szCs w:val="18"/>
        </w:rPr>
        <w:t xml:space="preserve"> </w:t>
      </w:r>
      <w:r w:rsidR="00641982" w:rsidRPr="008641B1">
        <w:rPr>
          <w:sz w:val="18"/>
          <w:szCs w:val="18"/>
        </w:rPr>
        <w:t xml:space="preserve">č.j.  </w:t>
      </w:r>
      <w:r w:rsidR="00641982">
        <w:rPr>
          <w:sz w:val="18"/>
          <w:szCs w:val="18"/>
        </w:rPr>
        <w:t>27615</w:t>
      </w:r>
      <w:r w:rsidR="00641982" w:rsidRPr="008641B1">
        <w:rPr>
          <w:sz w:val="18"/>
          <w:szCs w:val="18"/>
        </w:rPr>
        <w:t>/2024-SŽ-OŘ OVA-NPI</w:t>
      </w:r>
      <w:bookmarkEnd w:id="0"/>
      <w:r w:rsidR="00641982" w:rsidRPr="008641B1">
        <w:rPr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část </w:t>
      </w:r>
      <w:r w:rsidR="00C047F8">
        <w:rPr>
          <w:rFonts w:eastAsia="Times New Roman" w:cs="Times New Roman"/>
          <w:sz w:val="18"/>
          <w:szCs w:val="18"/>
          <w:lang w:eastAsia="cs-CZ"/>
        </w:rPr>
        <w:t>výběrového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5E15B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4B3FD3B9" w14:textId="77777777" w:rsidR="00641982" w:rsidRPr="00641982" w:rsidRDefault="00641982" w:rsidP="00641982">
      <w:pPr>
        <w:spacing w:before="240" w:after="0" w:line="240" w:lineRule="exact"/>
        <w:jc w:val="both"/>
        <w:rPr>
          <w:rFonts w:eastAsia="Times New Roman" w:cs="Arial"/>
          <w:b/>
          <w:sz w:val="18"/>
          <w:szCs w:val="18"/>
          <w:lang w:eastAsia="cs-CZ"/>
        </w:rPr>
      </w:pPr>
      <w:bookmarkStart w:id="1" w:name="_Hlk170905149"/>
    </w:p>
    <w:bookmarkStart w:id="2" w:name="Zaškrtávací1"/>
    <w:bookmarkStart w:id="3" w:name="_Hlk170905569"/>
    <w:p w14:paraId="6AAA4E20" w14:textId="77777777" w:rsidR="00641982" w:rsidRPr="00641982" w:rsidRDefault="00641982" w:rsidP="00641982">
      <w:pPr>
        <w:spacing w:after="240" w:line="240" w:lineRule="auto"/>
        <w:ind w:left="705" w:hanging="705"/>
        <w:rPr>
          <w:rFonts w:eastAsia="Times New Roman" w:cs="Times New Roman"/>
          <w:sz w:val="18"/>
          <w:szCs w:val="18"/>
          <w:lang w:eastAsia="cs-CZ"/>
        </w:rPr>
      </w:pPr>
      <w:r w:rsidRPr="00641982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41982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641982">
        <w:rPr>
          <w:rFonts w:eastAsia="Times New Roman" w:cs="Times New Roman"/>
          <w:sz w:val="18"/>
          <w:szCs w:val="18"/>
          <w:lang w:eastAsia="cs-CZ"/>
        </w:rPr>
      </w:r>
      <w:r w:rsidRPr="00641982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641982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2"/>
      <w:r w:rsidRPr="00641982">
        <w:rPr>
          <w:rFonts w:eastAsia="Times New Roman" w:cs="Times New Roman"/>
          <w:sz w:val="18"/>
          <w:szCs w:val="18"/>
          <w:lang w:eastAsia="cs-CZ"/>
        </w:rPr>
        <w:tab/>
      </w:r>
      <w:bookmarkStart w:id="4" w:name="_Hlk170904910"/>
      <w:bookmarkStart w:id="5" w:name="_Hlk170905028"/>
      <w:r w:rsidRPr="00641982">
        <w:rPr>
          <w:rFonts w:eastAsia="Times New Roman" w:cs="Times New Roman"/>
          <w:b/>
          <w:sz w:val="18"/>
          <w:szCs w:val="18"/>
          <w:lang w:eastAsia="cs-CZ"/>
        </w:rPr>
        <w:t>Výroba, dodávka a montáž kuchyňských linek – Ostrava</w:t>
      </w:r>
      <w:r w:rsidRPr="00641982">
        <w:rPr>
          <w:rFonts w:cs="Times New Roman"/>
          <w:b/>
          <w:sz w:val="18"/>
          <w:szCs w:val="18"/>
          <w:lang w:eastAsia="cs-CZ"/>
        </w:rPr>
        <w:t xml:space="preserve"> </w:t>
      </w:r>
      <w:bookmarkEnd w:id="5"/>
      <w:r w:rsidRPr="00641982">
        <w:rPr>
          <w:rFonts w:cs="Times New Roman"/>
          <w:sz w:val="18"/>
          <w:szCs w:val="18"/>
          <w:lang w:eastAsia="cs-CZ"/>
        </w:rPr>
        <w:t>– označení</w:t>
      </w:r>
      <w:r w:rsidRPr="00641982">
        <w:rPr>
          <w:rFonts w:eastAsia="Times New Roman" w:cs="Times New Roman"/>
          <w:sz w:val="18"/>
          <w:szCs w:val="18"/>
          <w:lang w:eastAsia="cs-CZ"/>
        </w:rPr>
        <w:t xml:space="preserve"> části 63524120</w:t>
      </w:r>
    </w:p>
    <w:p w14:paraId="22840D60" w14:textId="77777777" w:rsidR="00641982" w:rsidRPr="00641982" w:rsidRDefault="00641982" w:rsidP="00641982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641982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41982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641982">
        <w:rPr>
          <w:rFonts w:eastAsia="Times New Roman" w:cs="Times New Roman"/>
          <w:sz w:val="18"/>
          <w:szCs w:val="18"/>
          <w:lang w:eastAsia="cs-CZ"/>
        </w:rPr>
      </w:r>
      <w:r w:rsidRPr="00641982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641982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641982">
        <w:rPr>
          <w:rFonts w:eastAsia="Times New Roman" w:cs="Times New Roman"/>
          <w:sz w:val="18"/>
          <w:szCs w:val="18"/>
          <w:lang w:eastAsia="cs-CZ"/>
        </w:rPr>
        <w:tab/>
      </w:r>
      <w:r w:rsidRPr="00641982">
        <w:rPr>
          <w:rFonts w:eastAsia="Times New Roman" w:cs="Times New Roman"/>
          <w:sz w:val="18"/>
          <w:szCs w:val="18"/>
          <w:lang w:eastAsia="cs-CZ"/>
        </w:rPr>
        <w:tab/>
      </w:r>
      <w:r w:rsidRPr="00641982">
        <w:rPr>
          <w:rFonts w:eastAsia="Times New Roman" w:cs="Times New Roman"/>
          <w:b/>
          <w:sz w:val="18"/>
          <w:szCs w:val="18"/>
          <w:lang w:eastAsia="cs-CZ"/>
        </w:rPr>
        <w:t>Výroba, dodávka a montáž kuchyňských linek – Šumperk</w:t>
      </w:r>
      <w:r w:rsidRPr="00641982">
        <w:rPr>
          <w:rFonts w:cs="Times New Roman"/>
          <w:b/>
          <w:sz w:val="18"/>
          <w:szCs w:val="18"/>
          <w:lang w:eastAsia="cs-CZ"/>
        </w:rPr>
        <w:t xml:space="preserve"> </w:t>
      </w:r>
      <w:r w:rsidRPr="00641982">
        <w:rPr>
          <w:rFonts w:cs="Times New Roman"/>
          <w:sz w:val="18"/>
          <w:szCs w:val="18"/>
          <w:lang w:eastAsia="cs-CZ"/>
        </w:rPr>
        <w:t>– označení</w:t>
      </w:r>
      <w:r w:rsidRPr="00641982">
        <w:rPr>
          <w:rFonts w:eastAsia="Times New Roman" w:cs="Times New Roman"/>
          <w:sz w:val="18"/>
          <w:szCs w:val="18"/>
          <w:lang w:eastAsia="cs-CZ"/>
        </w:rPr>
        <w:t xml:space="preserve"> části 63524121</w:t>
      </w:r>
    </w:p>
    <w:p w14:paraId="3F01D6FE" w14:textId="77777777" w:rsidR="00641982" w:rsidRPr="00641982" w:rsidRDefault="00641982" w:rsidP="00641982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4A1B42D" w14:textId="77777777" w:rsidR="00641982" w:rsidRPr="00641982" w:rsidRDefault="00641982" w:rsidP="00641982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641982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41982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641982">
        <w:rPr>
          <w:rFonts w:eastAsia="Times New Roman" w:cs="Times New Roman"/>
          <w:sz w:val="18"/>
          <w:szCs w:val="18"/>
          <w:lang w:eastAsia="cs-CZ"/>
        </w:rPr>
      </w:r>
      <w:r w:rsidRPr="00641982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641982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641982">
        <w:rPr>
          <w:rFonts w:eastAsia="Times New Roman" w:cs="Times New Roman"/>
          <w:sz w:val="18"/>
          <w:szCs w:val="18"/>
          <w:lang w:eastAsia="cs-CZ"/>
        </w:rPr>
        <w:tab/>
      </w:r>
      <w:r w:rsidRPr="00641982">
        <w:rPr>
          <w:rFonts w:eastAsia="Times New Roman" w:cs="Times New Roman"/>
          <w:sz w:val="18"/>
          <w:szCs w:val="18"/>
          <w:lang w:eastAsia="cs-CZ"/>
        </w:rPr>
        <w:tab/>
      </w:r>
      <w:r w:rsidRPr="00641982">
        <w:rPr>
          <w:rFonts w:eastAsia="Times New Roman" w:cs="Times New Roman"/>
          <w:b/>
          <w:sz w:val="18"/>
          <w:szCs w:val="18"/>
          <w:lang w:eastAsia="cs-CZ"/>
        </w:rPr>
        <w:t>Výroba, dodávka a montáž kuchyňských linek – Zlín</w:t>
      </w:r>
      <w:r w:rsidRPr="00641982">
        <w:rPr>
          <w:rFonts w:cs="Times New Roman"/>
          <w:b/>
          <w:sz w:val="18"/>
          <w:szCs w:val="18"/>
          <w:lang w:eastAsia="cs-CZ"/>
        </w:rPr>
        <w:t xml:space="preserve"> </w:t>
      </w:r>
      <w:r w:rsidRPr="00641982">
        <w:rPr>
          <w:rFonts w:cs="Times New Roman"/>
          <w:sz w:val="18"/>
          <w:szCs w:val="18"/>
          <w:lang w:eastAsia="cs-CZ"/>
        </w:rPr>
        <w:t>– označení</w:t>
      </w:r>
      <w:r w:rsidRPr="00641982">
        <w:rPr>
          <w:rFonts w:eastAsia="Times New Roman" w:cs="Times New Roman"/>
          <w:sz w:val="18"/>
          <w:szCs w:val="18"/>
          <w:lang w:eastAsia="cs-CZ"/>
        </w:rPr>
        <w:t xml:space="preserve"> části 63524122</w:t>
      </w:r>
    </w:p>
    <w:bookmarkEnd w:id="1"/>
    <w:bookmarkEnd w:id="3"/>
    <w:bookmarkEnd w:id="4"/>
    <w:p w14:paraId="0DDCDB96" w14:textId="77777777" w:rsidR="005E15B7" w:rsidRDefault="005E15B7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A26D1C" w14:textId="77777777" w:rsidR="00641982" w:rsidRPr="00072027" w:rsidRDefault="00641982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CE0CD99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073C6B0F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3E3D752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6C83975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A512116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56F0BD4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0259EC0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482AAD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19A23A9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7A0B33" w:rsidRPr="005333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3016A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2A2CF0F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6EB20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0FA01A14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3BA7195A" w14:textId="77777777" w:rsidR="007A0B33" w:rsidRPr="00321993" w:rsidRDefault="007A0B33" w:rsidP="007A0B33">
      <w:pPr>
        <w:pStyle w:val="Textpoznpodarou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</w:t>
      </w:r>
      <w:r w:rsidRPr="00321993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4846804" w14:textId="6A294DE5"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</w:t>
      </w:r>
      <w:r w:rsidR="00C047F8">
        <w:rPr>
          <w:sz w:val="16"/>
          <w:szCs w:val="16"/>
        </w:rPr>
        <w:t>výběrového</w:t>
      </w:r>
      <w:r w:rsidRPr="00321993">
        <w:rPr>
          <w:sz w:val="16"/>
          <w:szCs w:val="16"/>
        </w:rPr>
        <w:t xml:space="preserve"> řízení, pro něž podává nabídku.</w:t>
      </w:r>
    </w:p>
    <w:p w14:paraId="36971E85" w14:textId="3AB84BBC" w:rsidR="005E15B7" w:rsidRPr="006E35F6" w:rsidRDefault="009D2203" w:rsidP="00E43C64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</w:t>
      </w:r>
      <w:r>
        <w:rPr>
          <w:sz w:val="16"/>
          <w:szCs w:val="16"/>
        </w:rPr>
        <w:t xml:space="preserve">do více než jen jedné části </w:t>
      </w:r>
      <w:r w:rsidR="001021E2">
        <w:rPr>
          <w:sz w:val="16"/>
          <w:szCs w:val="16"/>
        </w:rPr>
        <w:t>výběrového</w:t>
      </w:r>
      <w:r>
        <w:rPr>
          <w:sz w:val="16"/>
          <w:szCs w:val="16"/>
        </w:rPr>
        <w:t xml:space="preserve"> řízení</w:t>
      </w:r>
      <w:r w:rsidRPr="00674B08">
        <w:rPr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1021E2">
        <w:rPr>
          <w:sz w:val="16"/>
          <w:szCs w:val="16"/>
        </w:rPr>
        <w:t>výběrového</w:t>
      </w:r>
      <w:r w:rsidRPr="00674B08">
        <w:rPr>
          <w:sz w:val="16"/>
          <w:szCs w:val="16"/>
        </w:rPr>
        <w:t xml:space="preserve"> řízení za předpokladu, že označí (zaškrtne) </w:t>
      </w:r>
      <w:r>
        <w:rPr>
          <w:sz w:val="16"/>
          <w:szCs w:val="16"/>
        </w:rPr>
        <w:t xml:space="preserve">příslušné či </w:t>
      </w:r>
      <w:r w:rsidRPr="00674B08">
        <w:rPr>
          <w:sz w:val="16"/>
          <w:szCs w:val="16"/>
        </w:rPr>
        <w:t>všechny části</w:t>
      </w:r>
      <w:r w:rsidR="005E15B7" w:rsidRPr="00321993">
        <w:rPr>
          <w:sz w:val="16"/>
          <w:szCs w:val="16"/>
        </w:rPr>
        <w:t>.</w:t>
      </w:r>
      <w:r w:rsidR="005E15B7"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B1ADD" w14:textId="77925AB4" w:rsidR="00282C1F" w:rsidRPr="009618D3" w:rsidRDefault="00282C1F" w:rsidP="00282C1F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41982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13285D8" w14:textId="77777777" w:rsidR="00282C1F" w:rsidRPr="009618D3" w:rsidRDefault="00282C1F" w:rsidP="00282C1F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A45AF72" w14:textId="77777777" w:rsidR="00282C1F" w:rsidRDefault="00282C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661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0F55D1"/>
    <w:rsid w:val="001021E2"/>
    <w:rsid w:val="00127826"/>
    <w:rsid w:val="0025455A"/>
    <w:rsid w:val="00282C1F"/>
    <w:rsid w:val="002A4991"/>
    <w:rsid w:val="002B3BAA"/>
    <w:rsid w:val="002D042F"/>
    <w:rsid w:val="00321993"/>
    <w:rsid w:val="003727EC"/>
    <w:rsid w:val="004151AA"/>
    <w:rsid w:val="00443A1D"/>
    <w:rsid w:val="005E15B7"/>
    <w:rsid w:val="00641982"/>
    <w:rsid w:val="007A0B33"/>
    <w:rsid w:val="007B2E27"/>
    <w:rsid w:val="00933AC2"/>
    <w:rsid w:val="009D2203"/>
    <w:rsid w:val="00B65F1E"/>
    <w:rsid w:val="00B669B1"/>
    <w:rsid w:val="00BF6A6B"/>
    <w:rsid w:val="00C047F8"/>
    <w:rsid w:val="00C34495"/>
    <w:rsid w:val="00DB53F4"/>
    <w:rsid w:val="00E43C6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CCAE33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19</cp:revision>
  <dcterms:created xsi:type="dcterms:W3CDTF">2022-04-19T11:45:00Z</dcterms:created>
  <dcterms:modified xsi:type="dcterms:W3CDTF">2024-07-03T11:28:00Z</dcterms:modified>
</cp:coreProperties>
</file>