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58FC72E3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10689D" w:rsidRPr="0010689D">
        <w:rPr>
          <w:rFonts w:eastAsia="Times New Roman" w:cs="Times New Roman"/>
          <w:sz w:val="18"/>
          <w:szCs w:val="18"/>
          <w:lang w:eastAsia="cs-CZ"/>
        </w:rPr>
        <w:t>Aktualizace projektové dokumentace „Oprava trati v úseku Police nad M. - Teplice nad M.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12F50" w14:textId="77A0EF0E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0689D" w:rsidRPr="0010689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64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0689D"/>
    <w:rsid w:val="00127826"/>
    <w:rsid w:val="00183B6A"/>
    <w:rsid w:val="001A1283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1966</Characters>
  <Application>Microsoft Office Word</Application>
  <DocSecurity>0</DocSecurity>
  <Lines>16</Lines>
  <Paragraphs>4</Paragraphs>
  <ScaleCrop>false</ScaleCrop>
  <Company>SŽDC s.o.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10</cp:revision>
  <dcterms:created xsi:type="dcterms:W3CDTF">2019-04-12T10:25:00Z</dcterms:created>
  <dcterms:modified xsi:type="dcterms:W3CDTF">2024-07-10T07:50:00Z</dcterms:modified>
</cp:coreProperties>
</file>