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1F5652">
        <w:rPr>
          <w:rFonts w:ascii="Verdana" w:hAnsi="Verdana"/>
          <w:b/>
          <w:sz w:val="18"/>
          <w:szCs w:val="18"/>
        </w:rPr>
        <w:t>„</w:t>
      </w:r>
      <w:r w:rsidR="001F5652" w:rsidRPr="001F5652">
        <w:rPr>
          <w:rFonts w:ascii="Verdana" w:eastAsia="Calibri" w:hAnsi="Verdana"/>
          <w:b/>
          <w:sz w:val="18"/>
          <w:szCs w:val="18"/>
          <w:lang w:eastAsia="en-US"/>
        </w:rPr>
        <w:t>Oprava mostních objektů na trati Velké Opatovice – Skalice nad Svitavou</w:t>
      </w:r>
      <w:r w:rsidRPr="001F5652">
        <w:rPr>
          <w:rFonts w:ascii="Verdana" w:hAnsi="Verdana"/>
          <w:b/>
          <w:sz w:val="18"/>
          <w:szCs w:val="18"/>
        </w:rPr>
        <w:t>“</w:t>
      </w:r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F5652" w:rsidRPr="001F565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5652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4D33319-0D47-42E6-94DF-9B7CD5B9A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186BA9-E123-4103-A329-DD8266B6D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AE1006-F8D8-4FC6-90F7-9452A9D94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5</cp:revision>
  <cp:lastPrinted>2016-08-01T07:54:00Z</cp:lastPrinted>
  <dcterms:created xsi:type="dcterms:W3CDTF">2020-06-02T09:57:00Z</dcterms:created>
  <dcterms:modified xsi:type="dcterms:W3CDTF">2024-05-28T21:25:00Z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