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2E555F" w14:textId="6DA59072" w:rsidR="001C6971" w:rsidRPr="004C0A1A" w:rsidRDefault="001C6971" w:rsidP="008227C0">
      <w:pPr>
        <w:jc w:val="center"/>
        <w:rPr>
          <w:rFonts w:asciiTheme="majorHAnsi" w:hAnsiTheme="majorHAnsi"/>
          <w:b/>
          <w:sz w:val="28"/>
          <w:szCs w:val="28"/>
        </w:rPr>
      </w:pPr>
      <w:r w:rsidRPr="004C0A1A">
        <w:rPr>
          <w:rFonts w:asciiTheme="majorHAnsi" w:hAnsiTheme="majorHAnsi"/>
          <w:b/>
          <w:sz w:val="28"/>
          <w:szCs w:val="28"/>
        </w:rPr>
        <w:t xml:space="preserve">Část </w:t>
      </w:r>
      <w:r w:rsidR="003F71D8">
        <w:rPr>
          <w:rFonts w:asciiTheme="majorHAnsi" w:hAnsiTheme="majorHAnsi"/>
          <w:b/>
          <w:sz w:val="28"/>
          <w:szCs w:val="28"/>
        </w:rPr>
        <w:t>N.1.5</w:t>
      </w:r>
      <w:r w:rsidRPr="004C0A1A">
        <w:rPr>
          <w:rFonts w:asciiTheme="majorHAnsi" w:hAnsiTheme="majorHAnsi"/>
          <w:b/>
          <w:sz w:val="28"/>
          <w:szCs w:val="28"/>
        </w:rPr>
        <w:t>. Geodetická dokumentace</w:t>
      </w:r>
    </w:p>
    <w:p w14:paraId="5D8DC167" w14:textId="77777777" w:rsidR="001C6971" w:rsidRPr="004C0A1A" w:rsidRDefault="00B34F71" w:rsidP="00B34F71">
      <w:pPr>
        <w:rPr>
          <w:rFonts w:asciiTheme="majorHAnsi" w:hAnsiTheme="majorHAnsi"/>
          <w:b/>
          <w:sz w:val="24"/>
          <w:szCs w:val="24"/>
        </w:rPr>
      </w:pPr>
      <w:r w:rsidRPr="004C0A1A">
        <w:rPr>
          <w:rFonts w:asciiTheme="majorHAnsi" w:hAnsiTheme="majorHAnsi"/>
          <w:b/>
          <w:sz w:val="24"/>
          <w:szCs w:val="24"/>
        </w:rPr>
        <w:t xml:space="preserve">I.1 </w:t>
      </w:r>
      <w:r w:rsidR="007B67B6" w:rsidRPr="004C0A1A">
        <w:rPr>
          <w:rFonts w:asciiTheme="majorHAnsi" w:hAnsiTheme="majorHAnsi"/>
          <w:b/>
          <w:sz w:val="24"/>
          <w:szCs w:val="24"/>
        </w:rPr>
        <w:t>Technická zpráva</w:t>
      </w:r>
    </w:p>
    <w:p w14:paraId="2241667C" w14:textId="77777777" w:rsidR="001C6971" w:rsidRPr="004C0A1A" w:rsidRDefault="001C6971" w:rsidP="00F92F3E">
      <w:pPr>
        <w:ind w:firstLine="708"/>
        <w:rPr>
          <w:rFonts w:asciiTheme="majorHAnsi" w:hAnsiTheme="majorHAnsi"/>
          <w:b/>
        </w:rPr>
      </w:pPr>
      <w:r w:rsidRPr="004C0A1A">
        <w:rPr>
          <w:rFonts w:asciiTheme="majorHAnsi" w:hAnsiTheme="majorHAnsi"/>
          <w:b/>
        </w:rPr>
        <w:t>Zadavatel dokumentace:</w:t>
      </w:r>
    </w:p>
    <w:p w14:paraId="42056343" w14:textId="7462BFE6" w:rsidR="001C6971" w:rsidRPr="004C0A1A" w:rsidRDefault="001C6971" w:rsidP="00F92F3E">
      <w:pPr>
        <w:pStyle w:val="Zkladntextodsazen2"/>
        <w:ind w:left="4111" w:hanging="3403"/>
        <w:rPr>
          <w:rFonts w:asciiTheme="majorHAnsi" w:hAnsiTheme="majorHAnsi"/>
          <w:szCs w:val="24"/>
        </w:rPr>
      </w:pPr>
      <w:r w:rsidRPr="004C0A1A">
        <w:rPr>
          <w:rFonts w:asciiTheme="majorHAnsi" w:hAnsiTheme="majorHAnsi"/>
          <w:szCs w:val="24"/>
        </w:rPr>
        <w:t xml:space="preserve">Správa </w:t>
      </w:r>
      <w:r w:rsidR="00250B97">
        <w:rPr>
          <w:rFonts w:asciiTheme="majorHAnsi" w:hAnsiTheme="majorHAnsi"/>
          <w:szCs w:val="24"/>
        </w:rPr>
        <w:t>železnic</w:t>
      </w:r>
      <w:r w:rsidRPr="004C0A1A">
        <w:rPr>
          <w:rFonts w:asciiTheme="majorHAnsi" w:hAnsiTheme="majorHAnsi"/>
          <w:szCs w:val="24"/>
        </w:rPr>
        <w:t xml:space="preserve">, </w:t>
      </w:r>
      <w:r w:rsidR="00250B97">
        <w:rPr>
          <w:rFonts w:asciiTheme="majorHAnsi" w:hAnsiTheme="majorHAnsi"/>
          <w:szCs w:val="24"/>
        </w:rPr>
        <w:t>státní organizace</w:t>
      </w:r>
    </w:p>
    <w:p w14:paraId="63BDCE5D" w14:textId="77777777" w:rsidR="001C6971" w:rsidRPr="004C0A1A" w:rsidRDefault="001C6971" w:rsidP="00F92F3E">
      <w:pPr>
        <w:pStyle w:val="Zkladntextodsazen2"/>
        <w:ind w:left="4111" w:hanging="3403"/>
        <w:rPr>
          <w:rFonts w:asciiTheme="majorHAnsi" w:hAnsiTheme="majorHAnsi"/>
          <w:szCs w:val="24"/>
        </w:rPr>
      </w:pPr>
      <w:r w:rsidRPr="004C0A1A">
        <w:rPr>
          <w:rFonts w:asciiTheme="majorHAnsi" w:hAnsiTheme="majorHAnsi"/>
          <w:szCs w:val="24"/>
        </w:rPr>
        <w:t>Praha 1 - Nové Město, Dlážděná 1003/7, 110 00</w:t>
      </w:r>
    </w:p>
    <w:p w14:paraId="03A2BB80" w14:textId="77777777" w:rsidR="001C6971" w:rsidRPr="004C0A1A" w:rsidRDefault="001C6971" w:rsidP="00F92F3E">
      <w:pPr>
        <w:pStyle w:val="Zkladntextodsazen2"/>
        <w:ind w:left="4111" w:hanging="3403"/>
        <w:rPr>
          <w:rFonts w:asciiTheme="majorHAnsi" w:hAnsiTheme="majorHAnsi"/>
          <w:szCs w:val="24"/>
        </w:rPr>
      </w:pPr>
      <w:r w:rsidRPr="004C0A1A">
        <w:rPr>
          <w:rFonts w:asciiTheme="majorHAnsi" w:hAnsiTheme="majorHAnsi"/>
          <w:szCs w:val="24"/>
        </w:rPr>
        <w:t>IČ: 70994234, DIČ: CZ70994234</w:t>
      </w:r>
    </w:p>
    <w:p w14:paraId="14FFDEB1" w14:textId="77777777" w:rsidR="001C6971" w:rsidRPr="004C0A1A" w:rsidRDefault="001C6971" w:rsidP="00F92F3E">
      <w:pPr>
        <w:pStyle w:val="Zkladntextodsazen2"/>
        <w:ind w:left="4111" w:hanging="3403"/>
        <w:rPr>
          <w:rFonts w:asciiTheme="majorHAnsi" w:hAnsiTheme="majorHAnsi"/>
          <w:szCs w:val="24"/>
        </w:rPr>
      </w:pPr>
      <w:r w:rsidRPr="004C0A1A">
        <w:rPr>
          <w:rFonts w:asciiTheme="majorHAnsi" w:hAnsiTheme="majorHAnsi"/>
          <w:szCs w:val="24"/>
        </w:rPr>
        <w:t>Zapsaná v OR u Městského soudu v Praze, oddíl A, vložka 48384</w:t>
      </w:r>
    </w:p>
    <w:p w14:paraId="370EE0D4" w14:textId="77777777" w:rsidR="001C6971" w:rsidRPr="004C0A1A" w:rsidRDefault="001C6971" w:rsidP="001C6971">
      <w:pPr>
        <w:rPr>
          <w:rFonts w:asciiTheme="majorHAnsi" w:hAnsiTheme="majorHAnsi"/>
        </w:rPr>
      </w:pPr>
    </w:p>
    <w:p w14:paraId="50D3E527" w14:textId="77777777" w:rsidR="001C6971" w:rsidRPr="004C0A1A" w:rsidRDefault="001C6971" w:rsidP="00F92F3E">
      <w:pPr>
        <w:ind w:firstLine="708"/>
        <w:rPr>
          <w:rFonts w:asciiTheme="majorHAnsi" w:hAnsiTheme="majorHAnsi"/>
          <w:b/>
        </w:rPr>
      </w:pPr>
      <w:r w:rsidRPr="004C0A1A">
        <w:rPr>
          <w:rFonts w:asciiTheme="majorHAnsi" w:hAnsiTheme="majorHAnsi"/>
          <w:b/>
        </w:rPr>
        <w:t xml:space="preserve">Zastoupený: </w:t>
      </w:r>
    </w:p>
    <w:p w14:paraId="6C0AF596" w14:textId="7DD7BAD8" w:rsidR="001C6971" w:rsidRPr="004C0A1A" w:rsidRDefault="001C6971" w:rsidP="00F92F3E">
      <w:pPr>
        <w:pStyle w:val="Zkladntextodsazen2"/>
        <w:ind w:left="4111" w:hanging="3403"/>
        <w:rPr>
          <w:rFonts w:asciiTheme="majorHAnsi" w:hAnsiTheme="majorHAnsi"/>
          <w:szCs w:val="24"/>
        </w:rPr>
      </w:pPr>
      <w:r w:rsidRPr="004C0A1A">
        <w:rPr>
          <w:rFonts w:asciiTheme="majorHAnsi" w:hAnsiTheme="majorHAnsi"/>
          <w:szCs w:val="24"/>
        </w:rPr>
        <w:t>S</w:t>
      </w:r>
      <w:r w:rsidR="00250B97">
        <w:rPr>
          <w:rFonts w:asciiTheme="majorHAnsi" w:hAnsiTheme="majorHAnsi"/>
          <w:szCs w:val="24"/>
        </w:rPr>
        <w:t>práva železnic státní organizace</w:t>
      </w:r>
      <w:r w:rsidRPr="004C0A1A">
        <w:rPr>
          <w:rFonts w:asciiTheme="majorHAnsi" w:hAnsiTheme="majorHAnsi"/>
          <w:szCs w:val="24"/>
        </w:rPr>
        <w:t xml:space="preserve">, Stavební správa západ, </w:t>
      </w:r>
    </w:p>
    <w:p w14:paraId="7B7C7553" w14:textId="77777777" w:rsidR="001C6971" w:rsidRPr="004C0A1A" w:rsidRDefault="001C6971" w:rsidP="00F92F3E">
      <w:pPr>
        <w:pStyle w:val="Zkladntextodsazen2"/>
        <w:ind w:left="4111" w:hanging="3403"/>
        <w:rPr>
          <w:rFonts w:asciiTheme="majorHAnsi" w:hAnsiTheme="majorHAnsi"/>
          <w:szCs w:val="24"/>
        </w:rPr>
      </w:pPr>
      <w:r w:rsidRPr="004C0A1A">
        <w:rPr>
          <w:rFonts w:asciiTheme="majorHAnsi" w:hAnsiTheme="majorHAnsi"/>
          <w:szCs w:val="24"/>
        </w:rPr>
        <w:t>Sokolovská 278/1955, 190 00 Praha 9</w:t>
      </w:r>
    </w:p>
    <w:p w14:paraId="70ADD87A" w14:textId="77777777" w:rsidR="001C6971" w:rsidRPr="004C0A1A" w:rsidRDefault="001C6971" w:rsidP="001C6971">
      <w:pPr>
        <w:rPr>
          <w:rFonts w:asciiTheme="majorHAnsi" w:hAnsiTheme="majorHAnsi"/>
          <w:b/>
        </w:rPr>
      </w:pPr>
    </w:p>
    <w:p w14:paraId="5856ACBE" w14:textId="77777777" w:rsidR="001C6971" w:rsidRPr="004C0A1A" w:rsidRDefault="001C6971" w:rsidP="00F92F3E">
      <w:pPr>
        <w:ind w:firstLine="708"/>
        <w:rPr>
          <w:rFonts w:asciiTheme="majorHAnsi" w:hAnsiTheme="majorHAnsi"/>
        </w:rPr>
      </w:pPr>
      <w:r w:rsidRPr="004C0A1A">
        <w:rPr>
          <w:rFonts w:asciiTheme="majorHAnsi" w:hAnsiTheme="majorHAnsi"/>
          <w:i/>
        </w:rPr>
        <w:t>Kontaktní adresa</w:t>
      </w:r>
      <w:r w:rsidR="00067F54" w:rsidRPr="004C0A1A">
        <w:rPr>
          <w:rFonts w:asciiTheme="majorHAnsi" w:hAnsiTheme="majorHAnsi"/>
          <w:i/>
        </w:rPr>
        <w:t>:</w:t>
      </w:r>
      <w:r w:rsidR="00067F54" w:rsidRPr="004C0A1A">
        <w:rPr>
          <w:rFonts w:asciiTheme="majorHAnsi" w:hAnsiTheme="majorHAnsi"/>
          <w:i/>
        </w:rPr>
        <w:tab/>
      </w:r>
      <w:r w:rsidR="000729B2" w:rsidRPr="004C0A1A">
        <w:rPr>
          <w:rFonts w:asciiTheme="majorHAnsi" w:hAnsiTheme="majorHAnsi"/>
          <w:i/>
        </w:rPr>
        <w:tab/>
      </w:r>
      <w:r w:rsidRPr="004C0A1A">
        <w:rPr>
          <w:rFonts w:asciiTheme="majorHAnsi" w:hAnsiTheme="majorHAnsi"/>
        </w:rPr>
        <w:t>Správa železniční dopravní cesty, státní organizace,</w:t>
      </w:r>
    </w:p>
    <w:p w14:paraId="102DC892" w14:textId="77777777" w:rsidR="001C6971" w:rsidRPr="004C0A1A" w:rsidRDefault="001C6971" w:rsidP="003007B2">
      <w:pPr>
        <w:ind w:left="3540"/>
        <w:rPr>
          <w:rFonts w:asciiTheme="majorHAnsi" w:hAnsiTheme="majorHAnsi"/>
        </w:rPr>
      </w:pPr>
      <w:r w:rsidRPr="004C0A1A">
        <w:rPr>
          <w:rFonts w:asciiTheme="majorHAnsi" w:hAnsiTheme="majorHAnsi"/>
        </w:rPr>
        <w:t>Stavební správa Západ, Sokolovská 278/1955, 190 00 Praha</w:t>
      </w:r>
      <w:r w:rsidR="004C0A1A" w:rsidRPr="004C0A1A">
        <w:rPr>
          <w:rFonts w:asciiTheme="majorHAnsi" w:hAnsiTheme="majorHAnsi"/>
        </w:rPr>
        <w:t xml:space="preserve"> 9</w:t>
      </w:r>
    </w:p>
    <w:p w14:paraId="477450D2" w14:textId="77777777" w:rsidR="00067F54" w:rsidRPr="004C0A1A" w:rsidRDefault="00067F54" w:rsidP="001C6971">
      <w:pPr>
        <w:rPr>
          <w:rFonts w:asciiTheme="majorHAnsi" w:hAnsiTheme="majorHAnsi"/>
        </w:rPr>
      </w:pPr>
    </w:p>
    <w:p w14:paraId="544D6294" w14:textId="77777777" w:rsidR="000729B2" w:rsidRPr="004C0A1A" w:rsidRDefault="0040404E" w:rsidP="00F92F3E">
      <w:pPr>
        <w:ind w:left="2835" w:hanging="2127"/>
        <w:jc w:val="both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Generální projektant</w:t>
      </w:r>
      <w:r w:rsidR="00067F54" w:rsidRPr="004C0A1A">
        <w:rPr>
          <w:rFonts w:asciiTheme="majorHAnsi" w:hAnsiTheme="majorHAnsi"/>
          <w:b/>
        </w:rPr>
        <w:t>:</w:t>
      </w:r>
      <w:r w:rsidR="000729B2" w:rsidRPr="004C0A1A">
        <w:rPr>
          <w:rFonts w:asciiTheme="majorHAnsi" w:hAnsiTheme="majorHAnsi"/>
          <w:b/>
        </w:rPr>
        <w:tab/>
      </w:r>
    </w:p>
    <w:p w14:paraId="37CB9CE3" w14:textId="4C4B6B54" w:rsidR="00067F54" w:rsidRPr="004C0A1A" w:rsidRDefault="00805111" w:rsidP="00F92F3E">
      <w:pPr>
        <w:ind w:left="2835" w:hanging="2127"/>
        <w:jc w:val="both"/>
        <w:rPr>
          <w:rFonts w:asciiTheme="majorHAnsi" w:hAnsiTheme="majorHAnsi"/>
          <w:sz w:val="24"/>
          <w:szCs w:val="24"/>
        </w:rPr>
      </w:pPr>
      <w:bookmarkStart w:id="0" w:name="OLE_LINK1"/>
      <w:bookmarkStart w:id="1" w:name="OLE_LINK2"/>
      <w:r>
        <w:rPr>
          <w:rFonts w:asciiTheme="majorHAnsi" w:hAnsiTheme="majorHAnsi"/>
          <w:sz w:val="24"/>
          <w:szCs w:val="24"/>
        </w:rPr>
        <w:t>KTA technika,</w:t>
      </w:r>
      <w:r w:rsidR="00250B97">
        <w:rPr>
          <w:rFonts w:asciiTheme="majorHAnsi" w:hAnsiTheme="majorHAnsi"/>
          <w:sz w:val="24"/>
          <w:szCs w:val="24"/>
        </w:rPr>
        <w:t xml:space="preserve"> s.r.o.</w:t>
      </w:r>
    </w:p>
    <w:p w14:paraId="194E7121" w14:textId="38155C76" w:rsidR="00067F54" w:rsidRPr="004C0A1A" w:rsidRDefault="00067F54" w:rsidP="00F92F3E">
      <w:pPr>
        <w:ind w:firstLine="708"/>
        <w:jc w:val="both"/>
        <w:rPr>
          <w:rFonts w:asciiTheme="majorHAnsi" w:hAnsiTheme="majorHAnsi"/>
          <w:sz w:val="24"/>
          <w:szCs w:val="24"/>
        </w:rPr>
      </w:pPr>
      <w:r w:rsidRPr="004C0A1A">
        <w:rPr>
          <w:rFonts w:asciiTheme="majorHAnsi" w:hAnsiTheme="majorHAnsi"/>
          <w:sz w:val="24"/>
          <w:szCs w:val="24"/>
        </w:rPr>
        <w:t xml:space="preserve">Klatovská </w:t>
      </w:r>
      <w:r w:rsidR="00250B97">
        <w:rPr>
          <w:rFonts w:asciiTheme="majorHAnsi" w:hAnsiTheme="majorHAnsi"/>
          <w:sz w:val="24"/>
          <w:szCs w:val="24"/>
        </w:rPr>
        <w:t>třída 863/</w:t>
      </w:r>
      <w:r w:rsidRPr="004C0A1A">
        <w:rPr>
          <w:rFonts w:asciiTheme="majorHAnsi" w:hAnsiTheme="majorHAnsi"/>
          <w:sz w:val="24"/>
          <w:szCs w:val="24"/>
        </w:rPr>
        <w:t>100, 301 00 Plzeň</w:t>
      </w:r>
      <w:bookmarkEnd w:id="0"/>
      <w:bookmarkEnd w:id="1"/>
    </w:p>
    <w:p w14:paraId="7156CF75" w14:textId="77777777" w:rsidR="00527FC6" w:rsidRPr="004C0A1A" w:rsidRDefault="00527FC6" w:rsidP="00527FC6">
      <w:pPr>
        <w:ind w:left="4111" w:hanging="4111"/>
        <w:jc w:val="both"/>
        <w:rPr>
          <w:rFonts w:asciiTheme="majorHAnsi" w:hAnsiTheme="majorHAnsi"/>
        </w:rPr>
      </w:pPr>
    </w:p>
    <w:p w14:paraId="262FCFD5" w14:textId="77777777" w:rsidR="0047171F" w:rsidRDefault="001C6971" w:rsidP="00F92F3E">
      <w:pPr>
        <w:ind w:firstLine="708"/>
        <w:rPr>
          <w:rFonts w:asciiTheme="majorHAnsi" w:hAnsiTheme="majorHAnsi"/>
          <w:b/>
        </w:rPr>
      </w:pPr>
      <w:r w:rsidRPr="004C0A1A">
        <w:rPr>
          <w:rFonts w:asciiTheme="majorHAnsi" w:hAnsiTheme="majorHAnsi"/>
          <w:b/>
        </w:rPr>
        <w:t>Zpracovatel geodetické části dokumentace</w:t>
      </w:r>
    </w:p>
    <w:p w14:paraId="2A61BEDB" w14:textId="65EA2999" w:rsidR="001C6971" w:rsidRPr="004C0A1A" w:rsidRDefault="00F8126B" w:rsidP="00F92F3E">
      <w:pPr>
        <w:ind w:firstLine="708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 xml:space="preserve"> </w:t>
      </w:r>
      <w:r w:rsidR="001C6971" w:rsidRPr="004C0A1A">
        <w:rPr>
          <w:rFonts w:asciiTheme="majorHAnsi" w:hAnsiTheme="majorHAnsi"/>
          <w:b/>
        </w:rPr>
        <w:t>(</w:t>
      </w:r>
      <w:proofErr w:type="gramStart"/>
      <w:r w:rsidR="0047171F">
        <w:rPr>
          <w:rFonts w:asciiTheme="majorHAnsi" w:hAnsiTheme="majorHAnsi"/>
          <w:b/>
        </w:rPr>
        <w:t>N.5.</w:t>
      </w:r>
      <w:r w:rsidR="00067F54" w:rsidRPr="004C0A1A">
        <w:rPr>
          <w:rFonts w:asciiTheme="majorHAnsi" w:hAnsiTheme="majorHAnsi"/>
          <w:b/>
        </w:rPr>
        <w:t>1</w:t>
      </w:r>
      <w:r w:rsidR="0047171F">
        <w:rPr>
          <w:rFonts w:asciiTheme="majorHAnsi" w:hAnsiTheme="majorHAnsi"/>
          <w:b/>
        </w:rPr>
        <w:t>;N.</w:t>
      </w:r>
      <w:proofErr w:type="gramEnd"/>
      <w:r w:rsidR="0047171F">
        <w:rPr>
          <w:rFonts w:asciiTheme="majorHAnsi" w:hAnsiTheme="majorHAnsi"/>
          <w:b/>
        </w:rPr>
        <w:t>1.5</w:t>
      </w:r>
      <w:r w:rsidR="001C6971" w:rsidRPr="004C0A1A">
        <w:rPr>
          <w:rFonts w:asciiTheme="majorHAnsi" w:hAnsiTheme="majorHAnsi"/>
          <w:b/>
        </w:rPr>
        <w:t>.2;</w:t>
      </w:r>
      <w:r w:rsidR="0047171F">
        <w:rPr>
          <w:rFonts w:asciiTheme="majorHAnsi" w:hAnsiTheme="majorHAnsi"/>
          <w:b/>
        </w:rPr>
        <w:t>N.1.5</w:t>
      </w:r>
      <w:r w:rsidR="001C6971" w:rsidRPr="004C0A1A">
        <w:rPr>
          <w:rFonts w:asciiTheme="majorHAnsi" w:hAnsiTheme="majorHAnsi"/>
          <w:b/>
        </w:rPr>
        <w:t>.3;</w:t>
      </w:r>
      <w:r w:rsidR="0047171F">
        <w:rPr>
          <w:rFonts w:asciiTheme="majorHAnsi" w:hAnsiTheme="majorHAnsi"/>
          <w:b/>
        </w:rPr>
        <w:t>N.1.5</w:t>
      </w:r>
      <w:r w:rsidR="001C6971" w:rsidRPr="004C0A1A">
        <w:rPr>
          <w:rFonts w:asciiTheme="majorHAnsi" w:hAnsiTheme="majorHAnsi"/>
          <w:b/>
        </w:rPr>
        <w:t xml:space="preserve">.4; </w:t>
      </w:r>
      <w:r w:rsidR="0047171F">
        <w:rPr>
          <w:rFonts w:asciiTheme="majorHAnsi" w:hAnsiTheme="majorHAnsi"/>
          <w:b/>
        </w:rPr>
        <w:t>N.1.5</w:t>
      </w:r>
      <w:r w:rsidR="001C6971" w:rsidRPr="004C0A1A">
        <w:rPr>
          <w:rFonts w:asciiTheme="majorHAnsi" w:hAnsiTheme="majorHAnsi"/>
          <w:b/>
        </w:rPr>
        <w:t>.5</w:t>
      </w:r>
      <w:r>
        <w:rPr>
          <w:rFonts w:asciiTheme="majorHAnsi" w:hAnsiTheme="majorHAnsi"/>
          <w:b/>
          <w:lang w:val="en-US"/>
        </w:rPr>
        <w:t xml:space="preserve">; </w:t>
      </w:r>
      <w:r w:rsidR="0047171F">
        <w:rPr>
          <w:rFonts w:asciiTheme="majorHAnsi" w:hAnsiTheme="majorHAnsi"/>
          <w:b/>
          <w:lang w:val="en-US"/>
        </w:rPr>
        <w:t>N.1.5</w:t>
      </w:r>
      <w:r>
        <w:rPr>
          <w:rFonts w:asciiTheme="majorHAnsi" w:hAnsiTheme="majorHAnsi"/>
          <w:b/>
        </w:rPr>
        <w:t>.6</w:t>
      </w:r>
      <w:r w:rsidR="00BF658C">
        <w:rPr>
          <w:rFonts w:asciiTheme="majorHAnsi" w:hAnsiTheme="majorHAnsi"/>
          <w:b/>
        </w:rPr>
        <w:t xml:space="preserve">, </w:t>
      </w:r>
      <w:r w:rsidR="001C6971" w:rsidRPr="004C0A1A">
        <w:rPr>
          <w:rFonts w:asciiTheme="majorHAnsi" w:hAnsiTheme="majorHAnsi"/>
          <w:b/>
        </w:rPr>
        <w:t>)</w:t>
      </w:r>
    </w:p>
    <w:p w14:paraId="02E39B13" w14:textId="77777777" w:rsidR="001C6971" w:rsidRPr="004C0A1A" w:rsidRDefault="00235075" w:rsidP="00F92F3E">
      <w:pPr>
        <w:ind w:firstLine="708"/>
        <w:rPr>
          <w:rFonts w:asciiTheme="majorHAnsi" w:hAnsiTheme="majorHAnsi"/>
        </w:rPr>
      </w:pPr>
      <w:r>
        <w:rPr>
          <w:rFonts w:asciiTheme="majorHAnsi" w:hAnsiTheme="majorHAnsi"/>
        </w:rPr>
        <w:t>Fortel</w:t>
      </w:r>
      <w:r w:rsidR="00067F54" w:rsidRPr="004C0A1A">
        <w:rPr>
          <w:rFonts w:asciiTheme="majorHAnsi" w:hAnsiTheme="majorHAnsi"/>
        </w:rPr>
        <w:t xml:space="preserve">, spol. s </w:t>
      </w:r>
      <w:r w:rsidR="001C6971" w:rsidRPr="004C0A1A">
        <w:rPr>
          <w:rFonts w:asciiTheme="majorHAnsi" w:hAnsiTheme="majorHAnsi"/>
        </w:rPr>
        <w:t>r.o.</w:t>
      </w:r>
    </w:p>
    <w:p w14:paraId="70C0CE43" w14:textId="77777777" w:rsidR="001C6971" w:rsidRPr="004C0A1A" w:rsidRDefault="00235075" w:rsidP="00F92F3E">
      <w:pPr>
        <w:ind w:firstLine="708"/>
        <w:rPr>
          <w:rFonts w:asciiTheme="majorHAnsi" w:hAnsiTheme="majorHAnsi"/>
        </w:rPr>
      </w:pPr>
      <w:r>
        <w:rPr>
          <w:rFonts w:asciiTheme="majorHAnsi" w:hAnsiTheme="majorHAnsi"/>
        </w:rPr>
        <w:t>Nušlova 2286/37, Praha 5,</w:t>
      </w:r>
      <w:r w:rsidR="00610FD2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158 00 : kancelář Magistrů 201/16, Praha 4, Nusle 140 00</w:t>
      </w:r>
    </w:p>
    <w:p w14:paraId="2FB5E08C" w14:textId="77777777" w:rsidR="001C6971" w:rsidRPr="004C0A1A" w:rsidRDefault="00067F54" w:rsidP="00F92F3E">
      <w:pPr>
        <w:ind w:firstLine="708"/>
        <w:rPr>
          <w:rFonts w:asciiTheme="majorHAnsi" w:hAnsiTheme="majorHAnsi"/>
        </w:rPr>
      </w:pPr>
      <w:r w:rsidRPr="004C0A1A">
        <w:rPr>
          <w:rFonts w:asciiTheme="majorHAnsi" w:hAnsiTheme="majorHAnsi"/>
        </w:rPr>
        <w:t>I</w:t>
      </w:r>
      <w:r w:rsidR="001C6971" w:rsidRPr="004C0A1A">
        <w:rPr>
          <w:rFonts w:asciiTheme="majorHAnsi" w:hAnsiTheme="majorHAnsi"/>
        </w:rPr>
        <w:t>Č</w:t>
      </w:r>
      <w:r w:rsidRPr="004C0A1A">
        <w:rPr>
          <w:rFonts w:asciiTheme="majorHAnsi" w:hAnsiTheme="majorHAnsi"/>
        </w:rPr>
        <w:t>O</w:t>
      </w:r>
      <w:r w:rsidR="001C6971" w:rsidRPr="004C0A1A">
        <w:rPr>
          <w:rFonts w:asciiTheme="majorHAnsi" w:hAnsiTheme="majorHAnsi"/>
        </w:rPr>
        <w:t xml:space="preserve">: </w:t>
      </w:r>
      <w:r w:rsidR="00235075">
        <w:rPr>
          <w:rFonts w:asciiTheme="majorHAnsi" w:hAnsiTheme="majorHAnsi" w:cs="Arial"/>
          <w:color w:val="000000"/>
          <w:sz w:val="21"/>
          <w:szCs w:val="21"/>
          <w:shd w:val="clear" w:color="auto" w:fill="FFFFFF"/>
        </w:rPr>
        <w:t xml:space="preserve">629 09 380 </w:t>
      </w:r>
      <w:r w:rsidRPr="004C0A1A">
        <w:rPr>
          <w:rFonts w:asciiTheme="majorHAnsi" w:hAnsiTheme="majorHAnsi" w:cs="Arial"/>
          <w:color w:val="000000"/>
          <w:sz w:val="21"/>
          <w:szCs w:val="21"/>
          <w:shd w:val="clear" w:color="auto" w:fill="FFFFFF"/>
        </w:rPr>
        <w:t xml:space="preserve">   </w:t>
      </w:r>
      <w:r w:rsidRPr="004C0A1A">
        <w:rPr>
          <w:rFonts w:asciiTheme="majorHAnsi" w:hAnsiTheme="majorHAnsi"/>
        </w:rPr>
        <w:t xml:space="preserve"> DIČ:</w:t>
      </w:r>
      <w:r w:rsidR="006200C0" w:rsidRPr="004C0A1A">
        <w:rPr>
          <w:rFonts w:asciiTheme="majorHAnsi" w:hAnsiTheme="majorHAnsi"/>
        </w:rPr>
        <w:t xml:space="preserve"> </w:t>
      </w:r>
      <w:r w:rsidR="001C6971" w:rsidRPr="004C0A1A">
        <w:rPr>
          <w:rFonts w:asciiTheme="majorHAnsi" w:hAnsiTheme="majorHAnsi"/>
        </w:rPr>
        <w:t>CZ</w:t>
      </w:r>
      <w:r w:rsidR="00235075">
        <w:rPr>
          <w:rFonts w:asciiTheme="majorHAnsi" w:hAnsiTheme="majorHAnsi" w:cs="Arial"/>
          <w:color w:val="000000"/>
          <w:sz w:val="21"/>
          <w:szCs w:val="21"/>
          <w:shd w:val="clear" w:color="auto" w:fill="FFFFFF"/>
        </w:rPr>
        <w:t>62909380</w:t>
      </w:r>
    </w:p>
    <w:p w14:paraId="6F741D2B" w14:textId="77777777" w:rsidR="001C6971" w:rsidRPr="004C0A1A" w:rsidRDefault="001C6971" w:rsidP="001C6971">
      <w:pPr>
        <w:rPr>
          <w:rFonts w:asciiTheme="majorHAnsi" w:hAnsiTheme="majorHAnsi"/>
        </w:rPr>
      </w:pPr>
    </w:p>
    <w:p w14:paraId="548FF14E" w14:textId="77777777" w:rsidR="00BF273D" w:rsidRDefault="00BF273D" w:rsidP="00F92F3E">
      <w:pPr>
        <w:ind w:firstLine="708"/>
        <w:rPr>
          <w:rFonts w:asciiTheme="majorHAnsi" w:hAnsiTheme="majorHAnsi"/>
        </w:rPr>
      </w:pPr>
    </w:p>
    <w:p w14:paraId="312932C0" w14:textId="5D6FD46E" w:rsidR="007B67B6" w:rsidRPr="004C0A1A" w:rsidRDefault="005A05F8" w:rsidP="00F92F3E">
      <w:pPr>
        <w:ind w:firstLine="708"/>
        <w:rPr>
          <w:rFonts w:asciiTheme="majorHAnsi" w:hAnsiTheme="majorHAnsi"/>
        </w:rPr>
      </w:pPr>
      <w:r>
        <w:rPr>
          <w:rFonts w:asciiTheme="majorHAnsi" w:hAnsiTheme="majorHAnsi"/>
        </w:rPr>
        <w:t xml:space="preserve">Datum: </w:t>
      </w:r>
      <w:r w:rsidR="00BF658C">
        <w:rPr>
          <w:rFonts w:asciiTheme="majorHAnsi" w:hAnsiTheme="majorHAnsi"/>
        </w:rPr>
        <w:t>09</w:t>
      </w:r>
      <w:r w:rsidR="00F862C8">
        <w:rPr>
          <w:rFonts w:asciiTheme="majorHAnsi" w:hAnsiTheme="majorHAnsi"/>
        </w:rPr>
        <w:t>/20</w:t>
      </w:r>
      <w:r w:rsidR="00235075">
        <w:rPr>
          <w:rFonts w:asciiTheme="majorHAnsi" w:hAnsiTheme="majorHAnsi"/>
        </w:rPr>
        <w:t>2</w:t>
      </w:r>
      <w:r w:rsidR="00BD2DA7">
        <w:rPr>
          <w:rFonts w:asciiTheme="majorHAnsi" w:hAnsiTheme="majorHAnsi"/>
        </w:rPr>
        <w:t>2</w:t>
      </w:r>
    </w:p>
    <w:p w14:paraId="148CBB6E" w14:textId="59C4C2E9" w:rsidR="001C6971" w:rsidRPr="004C0A1A" w:rsidRDefault="007B67B6" w:rsidP="00F92F3E">
      <w:pPr>
        <w:ind w:firstLine="708"/>
        <w:rPr>
          <w:rFonts w:asciiTheme="majorHAnsi" w:hAnsiTheme="majorHAnsi"/>
        </w:rPr>
      </w:pPr>
      <w:r w:rsidRPr="004C0A1A">
        <w:rPr>
          <w:rFonts w:asciiTheme="majorHAnsi" w:hAnsiTheme="majorHAnsi"/>
        </w:rPr>
        <w:t>Účel</w:t>
      </w:r>
      <w:r w:rsidR="001C6971" w:rsidRPr="004C0A1A">
        <w:rPr>
          <w:rFonts w:asciiTheme="majorHAnsi" w:hAnsiTheme="majorHAnsi"/>
        </w:rPr>
        <w:t xml:space="preserve">: </w:t>
      </w:r>
      <w:r w:rsidR="00F862C8">
        <w:rPr>
          <w:rFonts w:asciiTheme="majorHAnsi" w:hAnsiTheme="majorHAnsi"/>
          <w:sz w:val="24"/>
          <w:szCs w:val="24"/>
        </w:rPr>
        <w:t>DUSP</w:t>
      </w:r>
      <w:r w:rsidR="00260865">
        <w:rPr>
          <w:rFonts w:asciiTheme="majorHAnsi" w:hAnsiTheme="majorHAnsi"/>
          <w:sz w:val="24"/>
          <w:szCs w:val="24"/>
        </w:rPr>
        <w:t>+PDPS</w:t>
      </w:r>
    </w:p>
    <w:p w14:paraId="75FF2FF8" w14:textId="77777777" w:rsidR="001C6971" w:rsidRPr="004C0A1A" w:rsidRDefault="001C6971" w:rsidP="00F92F3E">
      <w:pPr>
        <w:ind w:firstLine="708"/>
        <w:rPr>
          <w:rFonts w:asciiTheme="majorHAnsi" w:hAnsiTheme="majorHAnsi"/>
        </w:rPr>
      </w:pPr>
      <w:r w:rsidRPr="004C0A1A">
        <w:rPr>
          <w:rFonts w:asciiTheme="majorHAnsi" w:hAnsiTheme="majorHAnsi"/>
        </w:rPr>
        <w:t>Souřadnicový systém: S-JTSK</w:t>
      </w:r>
    </w:p>
    <w:p w14:paraId="59E02219" w14:textId="77777777" w:rsidR="001C6971" w:rsidRPr="004C0A1A" w:rsidRDefault="001C6971" w:rsidP="00F92F3E">
      <w:pPr>
        <w:ind w:firstLine="708"/>
        <w:rPr>
          <w:rFonts w:asciiTheme="majorHAnsi" w:hAnsiTheme="majorHAnsi"/>
        </w:rPr>
      </w:pPr>
      <w:r w:rsidRPr="004C0A1A">
        <w:rPr>
          <w:rFonts w:asciiTheme="majorHAnsi" w:hAnsiTheme="majorHAnsi"/>
        </w:rPr>
        <w:t xml:space="preserve">Výškový systém: </w:t>
      </w:r>
      <w:proofErr w:type="spellStart"/>
      <w:r w:rsidRPr="004C0A1A">
        <w:rPr>
          <w:rFonts w:asciiTheme="majorHAnsi" w:hAnsiTheme="majorHAnsi"/>
        </w:rPr>
        <w:t>Bpv</w:t>
      </w:r>
      <w:proofErr w:type="spellEnd"/>
    </w:p>
    <w:p w14:paraId="4E01A33C" w14:textId="77777777" w:rsidR="0066225E" w:rsidRPr="004C0A1A" w:rsidRDefault="001C6971" w:rsidP="00F92F3E">
      <w:pPr>
        <w:ind w:firstLine="360"/>
        <w:rPr>
          <w:rFonts w:asciiTheme="majorHAnsi" w:hAnsiTheme="majorHAnsi"/>
          <w:b/>
        </w:rPr>
      </w:pPr>
      <w:r w:rsidRPr="004C0A1A">
        <w:rPr>
          <w:rFonts w:asciiTheme="majorHAnsi" w:hAnsiTheme="majorHAnsi"/>
          <w:b/>
        </w:rPr>
        <w:lastRenderedPageBreak/>
        <w:t>Zákony, normy, vyhlášky</w:t>
      </w:r>
      <w:r w:rsidR="001C2368">
        <w:rPr>
          <w:rFonts w:asciiTheme="majorHAnsi" w:hAnsiTheme="majorHAnsi"/>
          <w:b/>
        </w:rPr>
        <w:t>, předpisy</w:t>
      </w:r>
      <w:r w:rsidRPr="004C0A1A">
        <w:rPr>
          <w:rFonts w:asciiTheme="majorHAnsi" w:hAnsiTheme="majorHAnsi"/>
          <w:b/>
        </w:rPr>
        <w:t>:</w:t>
      </w:r>
    </w:p>
    <w:p w14:paraId="2FE0147B" w14:textId="77777777" w:rsidR="0040404E" w:rsidRDefault="0040404E" w:rsidP="0040404E">
      <w:pPr>
        <w:pStyle w:val="Odstavecseseznamem"/>
        <w:numPr>
          <w:ilvl w:val="0"/>
          <w:numId w:val="1"/>
        </w:numPr>
        <w:spacing w:after="0"/>
        <w:rPr>
          <w:rFonts w:asciiTheme="majorHAnsi" w:hAnsiTheme="majorHAnsi"/>
        </w:rPr>
      </w:pPr>
      <w:r>
        <w:rPr>
          <w:rFonts w:asciiTheme="majorHAnsi" w:hAnsiTheme="majorHAnsi"/>
        </w:rPr>
        <w:t>Pokyn generálního ředitele č. 4/2016 č.j. S34781/2016-SŽDC-022 Předávání digitální dokumentace a dat mezi SŽDC a externími subjekty</w:t>
      </w:r>
    </w:p>
    <w:p w14:paraId="427E8ACD" w14:textId="77777777" w:rsidR="0040404E" w:rsidRPr="004C0A1A" w:rsidRDefault="0040404E" w:rsidP="0040404E">
      <w:pPr>
        <w:pStyle w:val="Odstavecseseznamem"/>
        <w:numPr>
          <w:ilvl w:val="0"/>
          <w:numId w:val="1"/>
        </w:numPr>
        <w:spacing w:after="0"/>
        <w:rPr>
          <w:rFonts w:asciiTheme="majorHAnsi" w:hAnsiTheme="majorHAnsi"/>
        </w:rPr>
      </w:pPr>
      <w:r w:rsidRPr="004C0A1A">
        <w:rPr>
          <w:rFonts w:asciiTheme="majorHAnsi" w:hAnsiTheme="majorHAnsi"/>
        </w:rPr>
        <w:t>Směrnice GŘ SŽDC Č. 11/2006: Dokumentace pro přípravu staveb na železničních drahách</w:t>
      </w:r>
    </w:p>
    <w:p w14:paraId="0B9FA554" w14:textId="77777777" w:rsidR="0040404E" w:rsidRDefault="0040404E" w:rsidP="0040404E">
      <w:pPr>
        <w:spacing w:after="0"/>
        <w:ind w:firstLine="708"/>
        <w:rPr>
          <w:rFonts w:asciiTheme="majorHAnsi" w:hAnsiTheme="majorHAnsi"/>
        </w:rPr>
      </w:pPr>
      <w:r w:rsidRPr="004C0A1A">
        <w:rPr>
          <w:rFonts w:asciiTheme="majorHAnsi" w:hAnsiTheme="majorHAnsi"/>
        </w:rPr>
        <w:t>celostátních a regionálních (č.j. 13511/06-OP, ze dne 30.6.2006)</w:t>
      </w:r>
    </w:p>
    <w:p w14:paraId="06964C9A" w14:textId="77777777" w:rsidR="001C2368" w:rsidRDefault="001C2368" w:rsidP="001C2368">
      <w:pPr>
        <w:pStyle w:val="Odstavecseseznamem"/>
        <w:numPr>
          <w:ilvl w:val="0"/>
          <w:numId w:val="1"/>
        </w:numPr>
        <w:spacing w:after="0"/>
        <w:rPr>
          <w:rFonts w:asciiTheme="majorHAnsi" w:hAnsiTheme="majorHAnsi"/>
        </w:rPr>
      </w:pPr>
      <w:r>
        <w:rPr>
          <w:rFonts w:asciiTheme="majorHAnsi" w:hAnsiTheme="majorHAnsi"/>
        </w:rPr>
        <w:t xml:space="preserve">Metodický pokyn SŽDC: M20/MP005: Tvorba prostorových dat pro mapy velkého měřítka </w:t>
      </w:r>
    </w:p>
    <w:p w14:paraId="4F05758E" w14:textId="77777777" w:rsidR="0040404E" w:rsidRDefault="0040404E" w:rsidP="0040404E">
      <w:pPr>
        <w:pStyle w:val="Odstavecseseznamem"/>
        <w:numPr>
          <w:ilvl w:val="0"/>
          <w:numId w:val="1"/>
        </w:numPr>
        <w:spacing w:after="0"/>
        <w:rPr>
          <w:rFonts w:asciiTheme="majorHAnsi" w:hAnsiTheme="majorHAnsi"/>
        </w:rPr>
      </w:pPr>
      <w:r w:rsidRPr="005304F8">
        <w:rPr>
          <w:rFonts w:asciiTheme="majorHAnsi" w:hAnsiTheme="majorHAnsi"/>
        </w:rPr>
        <w:t>Metodický pokyn SŽDC: M20/MP006 Opatření k Zaměřování objektů železniční dopravní cesty</w:t>
      </w:r>
    </w:p>
    <w:p w14:paraId="1F7B989D" w14:textId="77777777" w:rsidR="00162609" w:rsidRDefault="00162609" w:rsidP="00162609">
      <w:pPr>
        <w:pStyle w:val="Odstavecseseznamem"/>
        <w:numPr>
          <w:ilvl w:val="0"/>
          <w:numId w:val="1"/>
        </w:numPr>
        <w:spacing w:after="0"/>
        <w:rPr>
          <w:rFonts w:asciiTheme="majorHAnsi" w:hAnsiTheme="majorHAnsi"/>
        </w:rPr>
      </w:pPr>
      <w:r>
        <w:rPr>
          <w:rFonts w:asciiTheme="majorHAnsi" w:hAnsiTheme="majorHAnsi"/>
        </w:rPr>
        <w:t>Metodický pokyn SŽDC: M20/MP007</w:t>
      </w:r>
      <w:r w:rsidRPr="005304F8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Železniční bodové pole</w:t>
      </w:r>
    </w:p>
    <w:p w14:paraId="639A7236" w14:textId="77777777" w:rsidR="00B13E1E" w:rsidRDefault="00B13E1E" w:rsidP="00162609">
      <w:pPr>
        <w:pStyle w:val="Odstavecseseznamem"/>
        <w:numPr>
          <w:ilvl w:val="0"/>
          <w:numId w:val="1"/>
        </w:numPr>
        <w:spacing w:after="0"/>
        <w:rPr>
          <w:rFonts w:asciiTheme="majorHAnsi" w:hAnsiTheme="majorHAnsi"/>
        </w:rPr>
      </w:pPr>
      <w:r>
        <w:rPr>
          <w:rFonts w:asciiTheme="majorHAnsi" w:hAnsiTheme="majorHAnsi"/>
        </w:rPr>
        <w:t xml:space="preserve">Metodický pokyn M20/MP010 Účelová železniční mapa </w:t>
      </w:r>
    </w:p>
    <w:p w14:paraId="371C5DC8" w14:textId="77777777" w:rsidR="00B13E1E" w:rsidRPr="00162609" w:rsidRDefault="00B13E1E" w:rsidP="00162609">
      <w:pPr>
        <w:pStyle w:val="Odstavecseseznamem"/>
        <w:numPr>
          <w:ilvl w:val="0"/>
          <w:numId w:val="1"/>
        </w:numPr>
        <w:spacing w:after="0"/>
        <w:rPr>
          <w:rFonts w:asciiTheme="majorHAnsi" w:hAnsiTheme="majorHAnsi"/>
        </w:rPr>
      </w:pPr>
      <w:r>
        <w:rPr>
          <w:rFonts w:asciiTheme="majorHAnsi" w:hAnsiTheme="majorHAnsi"/>
        </w:rPr>
        <w:t>Metodický pokyn M20/MP013 Záborový elaborát</w:t>
      </w:r>
    </w:p>
    <w:p w14:paraId="5646852A" w14:textId="77777777" w:rsidR="0040404E" w:rsidRPr="004C0A1A" w:rsidRDefault="0040404E" w:rsidP="0040404E">
      <w:pPr>
        <w:pStyle w:val="Odstavecseseznamem"/>
        <w:numPr>
          <w:ilvl w:val="0"/>
          <w:numId w:val="1"/>
        </w:numPr>
        <w:spacing w:after="0"/>
        <w:rPr>
          <w:rFonts w:asciiTheme="majorHAnsi" w:hAnsiTheme="majorHAnsi"/>
        </w:rPr>
      </w:pPr>
      <w:r w:rsidRPr="004C0A1A">
        <w:rPr>
          <w:rFonts w:asciiTheme="majorHAnsi" w:hAnsiTheme="majorHAnsi"/>
        </w:rPr>
        <w:t>TNŽ 01 3412 Značky a zkratky v JŽM</w:t>
      </w:r>
    </w:p>
    <w:p w14:paraId="6A6F8F58" w14:textId="77777777" w:rsidR="0040404E" w:rsidRPr="004C0A1A" w:rsidRDefault="0040404E" w:rsidP="0040404E">
      <w:pPr>
        <w:pStyle w:val="Odstavecseseznamem"/>
        <w:numPr>
          <w:ilvl w:val="0"/>
          <w:numId w:val="1"/>
        </w:numPr>
        <w:spacing w:after="0"/>
        <w:rPr>
          <w:rFonts w:asciiTheme="majorHAnsi" w:hAnsiTheme="majorHAnsi"/>
        </w:rPr>
      </w:pPr>
      <w:r w:rsidRPr="004C0A1A">
        <w:rPr>
          <w:rFonts w:asciiTheme="majorHAnsi" w:hAnsiTheme="majorHAnsi"/>
        </w:rPr>
        <w:t>Zákon č. 200/1994 Sb. o zeměměřictví</w:t>
      </w:r>
    </w:p>
    <w:p w14:paraId="3ABB1FBE" w14:textId="77777777" w:rsidR="0040404E" w:rsidRPr="004C0A1A" w:rsidRDefault="0040404E" w:rsidP="0040404E">
      <w:pPr>
        <w:pStyle w:val="Odstavecseseznamem"/>
        <w:numPr>
          <w:ilvl w:val="0"/>
          <w:numId w:val="1"/>
        </w:numPr>
        <w:spacing w:after="0"/>
        <w:rPr>
          <w:rFonts w:asciiTheme="majorHAnsi" w:hAnsiTheme="majorHAnsi"/>
        </w:rPr>
      </w:pPr>
      <w:r w:rsidRPr="004C0A1A">
        <w:rPr>
          <w:rFonts w:asciiTheme="majorHAnsi" w:hAnsiTheme="majorHAnsi"/>
        </w:rPr>
        <w:t>ČSN 73 04 20-1 Přesnost vytyčování staveb: Základní požadavky</w:t>
      </w:r>
    </w:p>
    <w:p w14:paraId="37BD7FAF" w14:textId="77777777" w:rsidR="0040404E" w:rsidRPr="004C0A1A" w:rsidRDefault="0040404E" w:rsidP="0040404E">
      <w:pPr>
        <w:pStyle w:val="Odstavecseseznamem"/>
        <w:numPr>
          <w:ilvl w:val="0"/>
          <w:numId w:val="1"/>
        </w:numPr>
        <w:spacing w:after="0"/>
        <w:rPr>
          <w:rFonts w:asciiTheme="majorHAnsi" w:hAnsiTheme="majorHAnsi"/>
        </w:rPr>
      </w:pPr>
      <w:r w:rsidRPr="004C0A1A">
        <w:rPr>
          <w:rFonts w:asciiTheme="majorHAnsi" w:hAnsiTheme="majorHAnsi"/>
        </w:rPr>
        <w:t>ČSN 73 04 20-2 Přesnost vytyčování staveb: Vytyčovací odchylky</w:t>
      </w:r>
    </w:p>
    <w:p w14:paraId="7BD8373C" w14:textId="77777777" w:rsidR="0040404E" w:rsidRDefault="0040404E" w:rsidP="0040404E">
      <w:pPr>
        <w:pStyle w:val="Odstavecseseznamem"/>
        <w:numPr>
          <w:ilvl w:val="0"/>
          <w:numId w:val="1"/>
        </w:numPr>
        <w:spacing w:after="0"/>
        <w:rPr>
          <w:rFonts w:asciiTheme="majorHAnsi" w:hAnsiTheme="majorHAnsi"/>
        </w:rPr>
      </w:pPr>
      <w:r w:rsidRPr="004C0A1A">
        <w:rPr>
          <w:rFonts w:asciiTheme="majorHAnsi" w:hAnsiTheme="majorHAnsi"/>
        </w:rPr>
        <w:t>ČSN 01 34 19 Vytyčovací výkresy staveb</w:t>
      </w:r>
    </w:p>
    <w:p w14:paraId="30CBF0C2" w14:textId="04475A4B" w:rsidR="001C2368" w:rsidRDefault="00540C9F" w:rsidP="0040404E">
      <w:pPr>
        <w:pStyle w:val="Odstavecseseznamem"/>
        <w:numPr>
          <w:ilvl w:val="0"/>
          <w:numId w:val="1"/>
        </w:numPr>
        <w:spacing w:after="0"/>
        <w:rPr>
          <w:rFonts w:asciiTheme="majorHAnsi" w:hAnsiTheme="majorHAnsi"/>
        </w:rPr>
      </w:pPr>
      <w:r>
        <w:rPr>
          <w:rFonts w:asciiTheme="majorHAnsi" w:hAnsiTheme="majorHAnsi"/>
        </w:rPr>
        <w:t>ZTP_</w:t>
      </w:r>
      <w:r w:rsidR="00DC2419">
        <w:rPr>
          <w:rFonts w:asciiTheme="majorHAnsi" w:hAnsiTheme="majorHAnsi"/>
        </w:rPr>
        <w:t>P1649</w:t>
      </w:r>
    </w:p>
    <w:p w14:paraId="1AE014FA" w14:textId="77777777" w:rsidR="00C6653C" w:rsidRPr="005304F8" w:rsidRDefault="00C6653C" w:rsidP="0040404E">
      <w:pPr>
        <w:pStyle w:val="Odstavecseseznamem"/>
        <w:numPr>
          <w:ilvl w:val="0"/>
          <w:numId w:val="1"/>
        </w:numPr>
        <w:spacing w:after="0"/>
        <w:rPr>
          <w:rFonts w:asciiTheme="majorHAnsi" w:hAnsiTheme="majorHAnsi"/>
        </w:rPr>
      </w:pPr>
      <w:r w:rsidRPr="005304F8">
        <w:rPr>
          <w:rFonts w:asciiTheme="majorHAnsi" w:hAnsiTheme="majorHAnsi"/>
        </w:rPr>
        <w:t>TKP staveb státních drah</w:t>
      </w:r>
    </w:p>
    <w:p w14:paraId="21916DC6" w14:textId="77777777" w:rsidR="001C6971" w:rsidRPr="004C0A1A" w:rsidRDefault="001C6971" w:rsidP="00F92F3E">
      <w:pPr>
        <w:ind w:firstLine="360"/>
        <w:rPr>
          <w:rFonts w:asciiTheme="majorHAnsi" w:hAnsiTheme="majorHAnsi"/>
        </w:rPr>
      </w:pPr>
      <w:r w:rsidRPr="004C0A1A">
        <w:rPr>
          <w:rFonts w:asciiTheme="majorHAnsi" w:hAnsiTheme="majorHAnsi"/>
        </w:rPr>
        <w:t>Vše v platném znění.</w:t>
      </w:r>
    </w:p>
    <w:p w14:paraId="52395D4F" w14:textId="1B9B5087" w:rsidR="00012AF0" w:rsidRPr="004C0A1A" w:rsidRDefault="00012AF0" w:rsidP="00F92F3E">
      <w:pPr>
        <w:ind w:firstLine="360"/>
        <w:rPr>
          <w:rFonts w:asciiTheme="majorHAnsi" w:hAnsiTheme="majorHAnsi"/>
          <w:b/>
        </w:rPr>
      </w:pPr>
      <w:r w:rsidRPr="004C0A1A">
        <w:rPr>
          <w:rFonts w:asciiTheme="majorHAnsi" w:hAnsiTheme="majorHAnsi"/>
          <w:b/>
        </w:rPr>
        <w:t>Použité podklady:</w:t>
      </w:r>
    </w:p>
    <w:p w14:paraId="7DBD91A9" w14:textId="2701113A" w:rsidR="00843E57" w:rsidRPr="004C0A1A" w:rsidRDefault="00117D58" w:rsidP="00BA4680">
      <w:pPr>
        <w:ind w:left="357"/>
        <w:rPr>
          <w:rFonts w:asciiTheme="majorHAnsi" w:hAnsiTheme="majorHAnsi"/>
        </w:rPr>
      </w:pPr>
      <w:r>
        <w:rPr>
          <w:rFonts w:asciiTheme="majorHAnsi" w:hAnsiTheme="majorHAnsi"/>
        </w:rPr>
        <w:t>1.</w:t>
      </w:r>
      <w:r w:rsidR="00162609">
        <w:rPr>
          <w:rFonts w:asciiTheme="majorHAnsi" w:hAnsiTheme="majorHAnsi"/>
        </w:rPr>
        <w:t>Podklady ze souboru grafických</w:t>
      </w:r>
      <w:r w:rsidR="00012AF0" w:rsidRPr="004C0A1A">
        <w:rPr>
          <w:rFonts w:asciiTheme="majorHAnsi" w:hAnsiTheme="majorHAnsi"/>
        </w:rPr>
        <w:t xml:space="preserve"> informací (SGI) katastru nemovitostí</w:t>
      </w:r>
      <w:r w:rsidR="00F92F3E" w:rsidRPr="004C0A1A">
        <w:rPr>
          <w:rFonts w:asciiTheme="majorHAnsi" w:hAnsiTheme="majorHAnsi"/>
        </w:rPr>
        <w:t xml:space="preserve"> </w:t>
      </w:r>
      <w:r w:rsidR="004D0DBA">
        <w:rPr>
          <w:rFonts w:asciiTheme="majorHAnsi" w:hAnsiTheme="majorHAnsi"/>
        </w:rPr>
        <w:t>–</w:t>
      </w:r>
      <w:r w:rsidR="00162609">
        <w:rPr>
          <w:rFonts w:asciiTheme="majorHAnsi" w:hAnsiTheme="majorHAnsi"/>
        </w:rPr>
        <w:t xml:space="preserve"> </w:t>
      </w:r>
      <w:r w:rsidR="0038321C">
        <w:rPr>
          <w:rFonts w:asciiTheme="majorHAnsi" w:hAnsiTheme="majorHAnsi"/>
        </w:rPr>
        <w:t>DKM</w:t>
      </w:r>
      <w:r w:rsidR="0040404E">
        <w:rPr>
          <w:rFonts w:asciiTheme="majorHAnsi" w:hAnsiTheme="majorHAnsi"/>
        </w:rPr>
        <w:t xml:space="preserve"> platné</w:t>
      </w:r>
      <w:r w:rsidR="003007B2">
        <w:rPr>
          <w:rFonts w:asciiTheme="majorHAnsi" w:hAnsiTheme="majorHAnsi"/>
        </w:rPr>
        <w:t xml:space="preserve"> </w:t>
      </w:r>
      <w:r w:rsidR="0040404E">
        <w:rPr>
          <w:rFonts w:asciiTheme="majorHAnsi" w:hAnsiTheme="majorHAnsi"/>
        </w:rPr>
        <w:t>k</w:t>
      </w:r>
      <w:r w:rsidR="0038321C">
        <w:rPr>
          <w:rFonts w:asciiTheme="majorHAnsi" w:hAnsiTheme="majorHAnsi"/>
        </w:rPr>
        <w:t>e</w:t>
      </w:r>
      <w:r w:rsidR="00BD11A4">
        <w:rPr>
          <w:rFonts w:asciiTheme="majorHAnsi" w:hAnsiTheme="majorHAnsi"/>
        </w:rPr>
        <w:t> </w:t>
      </w:r>
      <w:r w:rsidR="0038321C">
        <w:rPr>
          <w:rFonts w:asciiTheme="majorHAnsi" w:hAnsiTheme="majorHAnsi"/>
        </w:rPr>
        <w:t>květnu</w:t>
      </w:r>
      <w:r w:rsidR="00BD11A4">
        <w:rPr>
          <w:rFonts w:asciiTheme="majorHAnsi" w:hAnsiTheme="majorHAnsi"/>
        </w:rPr>
        <w:t xml:space="preserve"> </w:t>
      </w:r>
      <w:r w:rsidR="00162609">
        <w:rPr>
          <w:rFonts w:asciiTheme="majorHAnsi" w:hAnsiTheme="majorHAnsi"/>
        </w:rPr>
        <w:t>20</w:t>
      </w:r>
      <w:r w:rsidR="00235075">
        <w:rPr>
          <w:rFonts w:asciiTheme="majorHAnsi" w:hAnsiTheme="majorHAnsi"/>
        </w:rPr>
        <w:t>2</w:t>
      </w:r>
      <w:r w:rsidR="00540C9F">
        <w:rPr>
          <w:rFonts w:asciiTheme="majorHAnsi" w:hAnsiTheme="majorHAnsi"/>
        </w:rPr>
        <w:t>2</w:t>
      </w:r>
      <w:r w:rsidR="00012AF0" w:rsidRPr="004C0A1A">
        <w:rPr>
          <w:rFonts w:asciiTheme="majorHAnsi" w:hAnsiTheme="majorHAnsi"/>
        </w:rPr>
        <w:t>, soubor digitální katastrální mapy byl stažen z</w:t>
      </w:r>
      <w:r w:rsidR="00F92F3E" w:rsidRPr="004C0A1A">
        <w:rPr>
          <w:rFonts w:asciiTheme="majorHAnsi" w:hAnsiTheme="majorHAnsi"/>
        </w:rPr>
        <w:t> </w:t>
      </w:r>
      <w:r w:rsidR="00012AF0" w:rsidRPr="004C0A1A">
        <w:rPr>
          <w:rFonts w:asciiTheme="majorHAnsi" w:hAnsiTheme="majorHAnsi"/>
        </w:rPr>
        <w:t>webu</w:t>
      </w:r>
      <w:r w:rsidR="00F92F3E" w:rsidRPr="004C0A1A">
        <w:rPr>
          <w:rFonts w:asciiTheme="majorHAnsi" w:hAnsiTheme="majorHAnsi"/>
        </w:rPr>
        <w:t xml:space="preserve"> </w:t>
      </w:r>
      <w:r w:rsidR="00012AF0" w:rsidRPr="004C0A1A">
        <w:rPr>
          <w:rFonts w:asciiTheme="majorHAnsi" w:hAnsiTheme="majorHAnsi"/>
        </w:rPr>
        <w:t>Českého úřadu zeměměřického a katastrálního (</w:t>
      </w:r>
      <w:hyperlink r:id="rId6" w:history="1">
        <w:r w:rsidR="005872A4" w:rsidRPr="0000033E">
          <w:rPr>
            <w:rStyle w:val="Hypertextovodkaz"/>
            <w:rFonts w:asciiTheme="majorHAnsi" w:hAnsiTheme="majorHAnsi"/>
          </w:rPr>
          <w:t>http://services.cuzk.cz/dgn/ku/</w:t>
        </w:r>
      </w:hyperlink>
      <w:r w:rsidR="00012AF0" w:rsidRPr="004C0A1A">
        <w:rPr>
          <w:rFonts w:asciiTheme="majorHAnsi" w:hAnsiTheme="majorHAnsi"/>
        </w:rPr>
        <w:t>).</w:t>
      </w:r>
      <w:r w:rsidR="005872A4">
        <w:rPr>
          <w:rFonts w:asciiTheme="majorHAnsi" w:hAnsiTheme="majorHAnsi"/>
        </w:rPr>
        <w:t xml:space="preserve"> </w:t>
      </w:r>
      <w:r w:rsidR="00843E57" w:rsidRPr="002E3CBA">
        <w:rPr>
          <w:rFonts w:asciiTheme="majorHAnsi" w:hAnsiTheme="majorHAnsi"/>
        </w:rPr>
        <w:t xml:space="preserve">Zobrazené hranice </w:t>
      </w:r>
      <w:r w:rsidR="00540C9F">
        <w:rPr>
          <w:rFonts w:asciiTheme="majorHAnsi" w:hAnsiTheme="majorHAnsi"/>
        </w:rPr>
        <w:t>pozemků Správy železnic</w:t>
      </w:r>
      <w:r w:rsidR="00843E57" w:rsidRPr="002E3CBA">
        <w:rPr>
          <w:rFonts w:asciiTheme="majorHAnsi" w:hAnsiTheme="majorHAnsi"/>
        </w:rPr>
        <w:t xml:space="preserve"> jsou </w:t>
      </w:r>
      <w:r w:rsidR="00610FD2">
        <w:rPr>
          <w:rFonts w:asciiTheme="majorHAnsi" w:hAnsiTheme="majorHAnsi"/>
        </w:rPr>
        <w:t>v</w:t>
      </w:r>
      <w:r w:rsidR="00B828E5">
        <w:rPr>
          <w:rFonts w:asciiTheme="majorHAnsi" w:hAnsiTheme="majorHAnsi"/>
        </w:rPr>
        <w:t> </w:t>
      </w:r>
      <w:proofErr w:type="spellStart"/>
      <w:r w:rsidR="00610FD2">
        <w:rPr>
          <w:rFonts w:asciiTheme="majorHAnsi" w:hAnsiTheme="majorHAnsi"/>
        </w:rPr>
        <w:t>k</w:t>
      </w:r>
      <w:r w:rsidR="00B828E5">
        <w:rPr>
          <w:rFonts w:asciiTheme="majorHAnsi" w:hAnsiTheme="majorHAnsi"/>
        </w:rPr>
        <w:t>.</w:t>
      </w:r>
      <w:r w:rsidR="00610FD2">
        <w:rPr>
          <w:rFonts w:asciiTheme="majorHAnsi" w:hAnsiTheme="majorHAnsi"/>
        </w:rPr>
        <w:t>ú</w:t>
      </w:r>
      <w:proofErr w:type="spellEnd"/>
      <w:r w:rsidR="00610FD2">
        <w:rPr>
          <w:rFonts w:asciiTheme="majorHAnsi" w:hAnsiTheme="majorHAnsi"/>
        </w:rPr>
        <w:t xml:space="preserve">. </w:t>
      </w:r>
      <w:r w:rsidR="004D0DBA">
        <w:rPr>
          <w:rFonts w:asciiTheme="majorHAnsi" w:hAnsiTheme="majorHAnsi"/>
        </w:rPr>
        <w:t xml:space="preserve"> </w:t>
      </w:r>
      <w:r w:rsidR="0038321C">
        <w:rPr>
          <w:rFonts w:asciiTheme="majorHAnsi" w:hAnsiTheme="majorHAnsi"/>
        </w:rPr>
        <w:t>Nová Pec jsou ve třetí a čtvrté třídě kvality lomových bodů.</w:t>
      </w:r>
    </w:p>
    <w:p w14:paraId="6C8A0B29" w14:textId="0373FD40" w:rsidR="00012AF0" w:rsidRPr="004C0A1A" w:rsidRDefault="00012AF0" w:rsidP="00F92F3E">
      <w:pPr>
        <w:ind w:left="360"/>
        <w:rPr>
          <w:rFonts w:asciiTheme="majorHAnsi" w:hAnsiTheme="majorHAnsi"/>
        </w:rPr>
      </w:pPr>
      <w:r w:rsidRPr="004C0A1A">
        <w:rPr>
          <w:rFonts w:asciiTheme="majorHAnsi" w:hAnsiTheme="majorHAnsi"/>
        </w:rPr>
        <w:t>2. Podklady ze souboru popisných informací (SPI)</w:t>
      </w:r>
      <w:r w:rsidR="00C50F2F">
        <w:rPr>
          <w:rFonts w:asciiTheme="majorHAnsi" w:hAnsiTheme="majorHAnsi"/>
        </w:rPr>
        <w:t xml:space="preserve"> </w:t>
      </w:r>
      <w:r w:rsidRPr="004C0A1A">
        <w:rPr>
          <w:rFonts w:asciiTheme="majorHAnsi" w:hAnsiTheme="majorHAnsi"/>
        </w:rPr>
        <w:t>katastru nemovitostí</w:t>
      </w:r>
      <w:r w:rsidR="0038321C">
        <w:rPr>
          <w:rFonts w:asciiTheme="majorHAnsi" w:hAnsiTheme="majorHAnsi"/>
        </w:rPr>
        <w:t xml:space="preserve">, </w:t>
      </w:r>
      <w:r w:rsidR="00A611DD" w:rsidRPr="004C0A1A">
        <w:rPr>
          <w:rFonts w:asciiTheme="majorHAnsi" w:hAnsiTheme="majorHAnsi"/>
        </w:rPr>
        <w:t>údaje získané z nahlížení do katastru nemovitostí</w:t>
      </w:r>
      <w:r w:rsidRPr="004C0A1A">
        <w:rPr>
          <w:rFonts w:asciiTheme="majorHAnsi" w:hAnsiTheme="majorHAnsi"/>
        </w:rPr>
        <w:t xml:space="preserve"> (</w:t>
      </w:r>
      <w:r w:rsidR="00A611DD" w:rsidRPr="004C0A1A">
        <w:rPr>
          <w:rFonts w:asciiTheme="majorHAnsi" w:hAnsiTheme="majorHAnsi"/>
        </w:rPr>
        <w:t>http://nahlizenidokn.cuzk.cz</w:t>
      </w:r>
      <w:r w:rsidRPr="004C0A1A">
        <w:rPr>
          <w:rFonts w:asciiTheme="majorHAnsi" w:hAnsiTheme="majorHAnsi"/>
        </w:rPr>
        <w:t>)</w:t>
      </w:r>
      <w:r w:rsidR="003007B2">
        <w:rPr>
          <w:rFonts w:asciiTheme="majorHAnsi" w:hAnsiTheme="majorHAnsi"/>
        </w:rPr>
        <w:t xml:space="preserve"> v</w:t>
      </w:r>
      <w:r w:rsidR="00DB1BED">
        <w:rPr>
          <w:rFonts w:asciiTheme="majorHAnsi" w:hAnsiTheme="majorHAnsi"/>
        </w:rPr>
        <w:t> </w:t>
      </w:r>
      <w:r w:rsidR="0038321C">
        <w:rPr>
          <w:rFonts w:asciiTheme="majorHAnsi" w:hAnsiTheme="majorHAnsi"/>
        </w:rPr>
        <w:t>květnu</w:t>
      </w:r>
      <w:r w:rsidR="00BD11A4">
        <w:rPr>
          <w:rFonts w:asciiTheme="majorHAnsi" w:hAnsiTheme="majorHAnsi"/>
        </w:rPr>
        <w:t xml:space="preserve"> </w:t>
      </w:r>
      <w:r w:rsidR="0040404E">
        <w:rPr>
          <w:rFonts w:asciiTheme="majorHAnsi" w:hAnsiTheme="majorHAnsi"/>
        </w:rPr>
        <w:t>20</w:t>
      </w:r>
      <w:r w:rsidR="00FB5EB1">
        <w:rPr>
          <w:rFonts w:asciiTheme="majorHAnsi" w:hAnsiTheme="majorHAnsi"/>
        </w:rPr>
        <w:t>2</w:t>
      </w:r>
      <w:r w:rsidR="00540C9F">
        <w:rPr>
          <w:rFonts w:asciiTheme="majorHAnsi" w:hAnsiTheme="majorHAnsi"/>
        </w:rPr>
        <w:t>2</w:t>
      </w:r>
      <w:r w:rsidRPr="004C0A1A">
        <w:rPr>
          <w:rFonts w:asciiTheme="majorHAnsi" w:hAnsiTheme="majorHAnsi"/>
        </w:rPr>
        <w:t>.</w:t>
      </w:r>
    </w:p>
    <w:p w14:paraId="06DB0D06" w14:textId="02CC6A6B" w:rsidR="00DE31F0" w:rsidRPr="00FB5756" w:rsidRDefault="00012AF0" w:rsidP="00372F72">
      <w:pPr>
        <w:ind w:left="357"/>
        <w:contextualSpacing/>
        <w:rPr>
          <w:rFonts w:asciiTheme="majorHAnsi" w:hAnsiTheme="majorHAnsi"/>
        </w:rPr>
      </w:pPr>
      <w:r w:rsidRPr="004C0A1A">
        <w:rPr>
          <w:rFonts w:asciiTheme="majorHAnsi" w:hAnsiTheme="majorHAnsi"/>
        </w:rPr>
        <w:t xml:space="preserve">3. Použité mapové </w:t>
      </w:r>
      <w:proofErr w:type="gramStart"/>
      <w:r w:rsidRPr="004C0A1A">
        <w:rPr>
          <w:rFonts w:asciiTheme="majorHAnsi" w:hAnsiTheme="majorHAnsi"/>
        </w:rPr>
        <w:t>podklady</w:t>
      </w:r>
      <w:r w:rsidR="00A611DD" w:rsidRPr="004C0A1A">
        <w:rPr>
          <w:rFonts w:asciiTheme="majorHAnsi" w:hAnsiTheme="majorHAnsi"/>
        </w:rPr>
        <w:t xml:space="preserve"> </w:t>
      </w:r>
      <w:r w:rsidR="00DE31F0">
        <w:rPr>
          <w:rFonts w:asciiTheme="majorHAnsi" w:hAnsiTheme="majorHAnsi"/>
        </w:rPr>
        <w:t>:</w:t>
      </w:r>
      <w:proofErr w:type="gramEnd"/>
      <w:r w:rsidR="00FF47D9">
        <w:rPr>
          <w:rFonts w:asciiTheme="majorHAnsi" w:hAnsiTheme="majorHAnsi"/>
        </w:rPr>
        <w:t xml:space="preserve"> </w:t>
      </w:r>
      <w:r w:rsidR="00C50F2F">
        <w:rPr>
          <w:rFonts w:asciiTheme="majorHAnsi" w:hAnsiTheme="majorHAnsi"/>
        </w:rPr>
        <w:t xml:space="preserve"> </w:t>
      </w:r>
      <w:r w:rsidRPr="004C0A1A">
        <w:rPr>
          <w:rFonts w:asciiTheme="majorHAnsi" w:hAnsiTheme="majorHAnsi"/>
        </w:rPr>
        <w:t>Geodet</w:t>
      </w:r>
      <w:r w:rsidR="003007B2">
        <w:rPr>
          <w:rFonts w:asciiTheme="majorHAnsi" w:hAnsiTheme="majorHAnsi"/>
        </w:rPr>
        <w:t xml:space="preserve">ické zaměření </w:t>
      </w:r>
      <w:r w:rsidR="00573C57">
        <w:rPr>
          <w:rFonts w:asciiTheme="majorHAnsi" w:hAnsiTheme="majorHAnsi"/>
        </w:rPr>
        <w:t xml:space="preserve">a bodové pole </w:t>
      </w:r>
      <w:r w:rsidR="003007B2">
        <w:rPr>
          <w:rFonts w:asciiTheme="majorHAnsi" w:hAnsiTheme="majorHAnsi"/>
        </w:rPr>
        <w:t xml:space="preserve">poskytnuté </w:t>
      </w:r>
      <w:r w:rsidR="0040404E">
        <w:rPr>
          <w:rFonts w:asciiTheme="majorHAnsi" w:hAnsiTheme="majorHAnsi"/>
        </w:rPr>
        <w:t>S</w:t>
      </w:r>
      <w:r w:rsidR="000A07AF">
        <w:rPr>
          <w:rFonts w:asciiTheme="majorHAnsi" w:hAnsiTheme="majorHAnsi"/>
        </w:rPr>
        <w:t xml:space="preserve">právou železniční geodézie </w:t>
      </w:r>
      <w:r w:rsidR="0038321C">
        <w:rPr>
          <w:rFonts w:asciiTheme="majorHAnsi" w:hAnsiTheme="majorHAnsi"/>
        </w:rPr>
        <w:t xml:space="preserve">regionální pracoviště České Budějovice </w:t>
      </w:r>
      <w:r w:rsidR="00805111">
        <w:rPr>
          <w:rFonts w:asciiTheme="majorHAnsi" w:hAnsiTheme="majorHAnsi"/>
        </w:rPr>
        <w:t xml:space="preserve"> </w:t>
      </w:r>
      <w:r w:rsidR="000A07AF">
        <w:rPr>
          <w:rFonts w:asciiTheme="majorHAnsi" w:hAnsiTheme="majorHAnsi"/>
        </w:rPr>
        <w:t>z roku 20</w:t>
      </w:r>
      <w:r w:rsidR="00540C9F">
        <w:rPr>
          <w:rFonts w:asciiTheme="majorHAnsi" w:hAnsiTheme="majorHAnsi"/>
        </w:rPr>
        <w:t>21</w:t>
      </w:r>
      <w:r w:rsidR="000A07AF">
        <w:rPr>
          <w:rFonts w:asciiTheme="majorHAnsi" w:hAnsiTheme="majorHAnsi"/>
        </w:rPr>
        <w:t>.</w:t>
      </w:r>
    </w:p>
    <w:p w14:paraId="562C08A9" w14:textId="6A79F894" w:rsidR="00CE4A42" w:rsidRDefault="005840CC" w:rsidP="005840CC">
      <w:pPr>
        <w:ind w:left="357"/>
        <w:contextualSpacing/>
        <w:rPr>
          <w:rFonts w:asciiTheme="majorHAnsi" w:hAnsiTheme="majorHAnsi"/>
        </w:rPr>
      </w:pPr>
      <w:r>
        <w:rPr>
          <w:rFonts w:asciiTheme="majorHAnsi" w:hAnsiTheme="majorHAnsi"/>
        </w:rPr>
        <w:t xml:space="preserve">  </w:t>
      </w:r>
      <w:r w:rsidR="00012AF0" w:rsidRPr="004C0A1A">
        <w:rPr>
          <w:rFonts w:asciiTheme="majorHAnsi" w:hAnsiTheme="majorHAnsi"/>
        </w:rPr>
        <w:t>Dotčen</w:t>
      </w:r>
      <w:r w:rsidR="00B828E5">
        <w:rPr>
          <w:rFonts w:asciiTheme="majorHAnsi" w:hAnsiTheme="majorHAnsi"/>
        </w:rPr>
        <w:t>á</w:t>
      </w:r>
      <w:r w:rsidR="00012AF0" w:rsidRPr="004C0A1A">
        <w:rPr>
          <w:rFonts w:asciiTheme="majorHAnsi" w:hAnsiTheme="majorHAnsi"/>
        </w:rPr>
        <w:t xml:space="preserve"> katastrální území:</w:t>
      </w:r>
      <w:r w:rsidR="0089721F" w:rsidRPr="004C0A1A">
        <w:rPr>
          <w:rFonts w:asciiTheme="majorHAnsi" w:hAnsiTheme="majorHAnsi"/>
        </w:rPr>
        <w:t xml:space="preserve"> </w:t>
      </w:r>
      <w:proofErr w:type="gramStart"/>
      <w:r w:rsidR="00012AF0" w:rsidRPr="004C0A1A">
        <w:rPr>
          <w:rFonts w:asciiTheme="majorHAnsi" w:hAnsiTheme="majorHAnsi"/>
        </w:rPr>
        <w:t>Okres :</w:t>
      </w:r>
      <w:proofErr w:type="gramEnd"/>
      <w:r w:rsidR="00DD6D41">
        <w:rPr>
          <w:rFonts w:asciiTheme="majorHAnsi" w:hAnsiTheme="majorHAnsi"/>
        </w:rPr>
        <w:t xml:space="preserve"> P</w:t>
      </w:r>
      <w:r w:rsidR="00191BD8">
        <w:rPr>
          <w:rFonts w:asciiTheme="majorHAnsi" w:hAnsiTheme="majorHAnsi"/>
        </w:rPr>
        <w:t xml:space="preserve">rachatice </w:t>
      </w:r>
      <w:r w:rsidR="00666F0D">
        <w:rPr>
          <w:rFonts w:asciiTheme="majorHAnsi" w:hAnsiTheme="majorHAnsi"/>
        </w:rPr>
        <w:t xml:space="preserve"> </w:t>
      </w:r>
      <w:proofErr w:type="spellStart"/>
      <w:r w:rsidR="00666F0D">
        <w:rPr>
          <w:rFonts w:asciiTheme="majorHAnsi" w:hAnsiTheme="majorHAnsi"/>
        </w:rPr>
        <w:t>k.ú</w:t>
      </w:r>
      <w:proofErr w:type="spellEnd"/>
      <w:r w:rsidR="00666F0D">
        <w:rPr>
          <w:rFonts w:asciiTheme="majorHAnsi" w:hAnsiTheme="majorHAnsi"/>
        </w:rPr>
        <w:t xml:space="preserve"> </w:t>
      </w:r>
      <w:r w:rsidR="00191BD8">
        <w:rPr>
          <w:rFonts w:asciiTheme="majorHAnsi" w:hAnsiTheme="majorHAnsi"/>
        </w:rPr>
        <w:t>Nová Pec</w:t>
      </w:r>
      <w:r w:rsidR="00117D58">
        <w:rPr>
          <w:rFonts w:asciiTheme="majorHAnsi" w:hAnsiTheme="majorHAnsi"/>
        </w:rPr>
        <w:t xml:space="preserve"> </w:t>
      </w:r>
      <w:r w:rsidR="00F778B1">
        <w:rPr>
          <w:rFonts w:asciiTheme="majorHAnsi" w:hAnsiTheme="majorHAnsi"/>
        </w:rPr>
        <w:t xml:space="preserve"> </w:t>
      </w:r>
      <w:r w:rsidR="00117D58">
        <w:rPr>
          <w:rFonts w:asciiTheme="majorHAnsi" w:hAnsiTheme="majorHAnsi"/>
        </w:rPr>
        <w:t>(</w:t>
      </w:r>
      <w:r w:rsidR="00B27A73">
        <w:rPr>
          <w:rFonts w:asciiTheme="majorHAnsi" w:hAnsiTheme="majorHAnsi"/>
        </w:rPr>
        <w:t xml:space="preserve"> </w:t>
      </w:r>
      <w:r w:rsidR="00573C57">
        <w:rPr>
          <w:rFonts w:asciiTheme="majorHAnsi" w:hAnsiTheme="majorHAnsi"/>
        </w:rPr>
        <w:t>D</w:t>
      </w:r>
      <w:r w:rsidR="00191BD8">
        <w:rPr>
          <w:rFonts w:asciiTheme="majorHAnsi" w:hAnsiTheme="majorHAnsi"/>
        </w:rPr>
        <w:t>KM</w:t>
      </w:r>
      <w:r w:rsidR="00B27A73">
        <w:rPr>
          <w:rFonts w:asciiTheme="majorHAnsi" w:hAnsiTheme="majorHAnsi"/>
        </w:rPr>
        <w:t xml:space="preserve"> </w:t>
      </w:r>
      <w:r w:rsidR="00F778B1">
        <w:rPr>
          <w:rFonts w:asciiTheme="majorHAnsi" w:hAnsiTheme="majorHAnsi"/>
        </w:rPr>
        <w:t>-</w:t>
      </w:r>
      <w:r w:rsidR="00191BD8">
        <w:rPr>
          <w:rFonts w:asciiTheme="majorHAnsi" w:hAnsiTheme="majorHAnsi"/>
        </w:rPr>
        <w:t>705225</w:t>
      </w:r>
      <w:r w:rsidR="00B27A73">
        <w:rPr>
          <w:rFonts w:asciiTheme="majorHAnsi" w:hAnsiTheme="majorHAnsi"/>
        </w:rPr>
        <w:t>)</w:t>
      </w:r>
    </w:p>
    <w:p w14:paraId="0DDC5207" w14:textId="77777777" w:rsidR="005840CC" w:rsidRDefault="005840CC" w:rsidP="005840CC">
      <w:pPr>
        <w:ind w:left="357"/>
        <w:contextualSpacing/>
        <w:rPr>
          <w:rFonts w:asciiTheme="majorHAnsi" w:hAnsiTheme="majorHAnsi"/>
        </w:rPr>
      </w:pPr>
    </w:p>
    <w:p w14:paraId="6842DE22" w14:textId="77777777" w:rsidR="00A419C2" w:rsidRDefault="00A419C2" w:rsidP="00F778B1">
      <w:pPr>
        <w:ind w:firstLine="709"/>
        <w:contextualSpacing/>
        <w:rPr>
          <w:rFonts w:asciiTheme="majorHAnsi" w:hAnsiTheme="majorHAnsi"/>
        </w:rPr>
      </w:pPr>
    </w:p>
    <w:p w14:paraId="72551455" w14:textId="13649559" w:rsidR="001C6971" w:rsidRPr="004C0A1A" w:rsidRDefault="001B7CB4" w:rsidP="001C6971">
      <w:pPr>
        <w:rPr>
          <w:rFonts w:asciiTheme="majorHAnsi" w:hAnsiTheme="majorHAnsi"/>
          <w:b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>N.1.5</w:t>
      </w:r>
      <w:r w:rsidR="001C6971" w:rsidRPr="004C0A1A">
        <w:rPr>
          <w:rFonts w:asciiTheme="majorHAnsi" w:hAnsiTheme="majorHAnsi"/>
          <w:b/>
          <w:sz w:val="24"/>
          <w:szCs w:val="24"/>
        </w:rPr>
        <w:t>.2 Majetkoprávní část</w:t>
      </w:r>
    </w:p>
    <w:p w14:paraId="44F9F205" w14:textId="77777777" w:rsidR="001C6971" w:rsidRPr="004C0A1A" w:rsidRDefault="00495ABE" w:rsidP="00F92F3E">
      <w:pPr>
        <w:ind w:firstLine="708"/>
        <w:rPr>
          <w:rFonts w:asciiTheme="majorHAnsi" w:hAnsiTheme="majorHAnsi"/>
        </w:rPr>
      </w:pPr>
      <w:r w:rsidRPr="004C0A1A">
        <w:rPr>
          <w:rFonts w:asciiTheme="majorHAnsi" w:hAnsiTheme="majorHAnsi"/>
        </w:rPr>
        <w:t>Výchozí podklady pro z</w:t>
      </w:r>
      <w:r w:rsidR="00D12386">
        <w:rPr>
          <w:rFonts w:asciiTheme="majorHAnsi" w:hAnsiTheme="majorHAnsi"/>
        </w:rPr>
        <w:t>pracování</w:t>
      </w:r>
      <w:r w:rsidR="001C6971" w:rsidRPr="004C0A1A">
        <w:rPr>
          <w:rFonts w:asciiTheme="majorHAnsi" w:hAnsiTheme="majorHAnsi"/>
        </w:rPr>
        <w:t xml:space="preserve"> byly</w:t>
      </w:r>
      <w:r w:rsidR="00643AC0" w:rsidRPr="004C0A1A">
        <w:rPr>
          <w:rFonts w:asciiTheme="majorHAnsi" w:hAnsiTheme="majorHAnsi"/>
        </w:rPr>
        <w:t>:</w:t>
      </w:r>
    </w:p>
    <w:p w14:paraId="43C68E72" w14:textId="4C6C9086" w:rsidR="001C6971" w:rsidRPr="004C0A1A" w:rsidRDefault="00BD476B" w:rsidP="00643AC0">
      <w:pPr>
        <w:pStyle w:val="Odstavecseseznamem"/>
        <w:numPr>
          <w:ilvl w:val="0"/>
          <w:numId w:val="4"/>
        </w:numPr>
        <w:rPr>
          <w:rFonts w:asciiTheme="majorHAnsi" w:hAnsiTheme="majorHAnsi"/>
        </w:rPr>
      </w:pPr>
      <w:r>
        <w:rPr>
          <w:rFonts w:asciiTheme="majorHAnsi" w:hAnsiTheme="majorHAnsi"/>
        </w:rPr>
        <w:t>katastrální mapy (</w:t>
      </w:r>
      <w:r w:rsidR="008457D3">
        <w:rPr>
          <w:rFonts w:asciiTheme="majorHAnsi" w:hAnsiTheme="majorHAnsi"/>
        </w:rPr>
        <w:t>D</w:t>
      </w:r>
      <w:r w:rsidR="00191BD8">
        <w:rPr>
          <w:rFonts w:asciiTheme="majorHAnsi" w:hAnsiTheme="majorHAnsi"/>
        </w:rPr>
        <w:t>KM</w:t>
      </w:r>
      <w:r>
        <w:rPr>
          <w:rFonts w:asciiTheme="majorHAnsi" w:hAnsiTheme="majorHAnsi"/>
        </w:rPr>
        <w:t xml:space="preserve">, </w:t>
      </w:r>
      <w:proofErr w:type="spellStart"/>
      <w:r>
        <w:rPr>
          <w:rFonts w:asciiTheme="majorHAnsi" w:hAnsiTheme="majorHAnsi"/>
        </w:rPr>
        <w:t>wms</w:t>
      </w:r>
      <w:proofErr w:type="spellEnd"/>
      <w:r>
        <w:rPr>
          <w:rFonts w:asciiTheme="majorHAnsi" w:hAnsiTheme="majorHAnsi"/>
        </w:rPr>
        <w:t xml:space="preserve"> služby ČÚZK</w:t>
      </w:r>
      <w:r w:rsidR="001C6971" w:rsidRPr="004C0A1A">
        <w:rPr>
          <w:rFonts w:asciiTheme="majorHAnsi" w:hAnsiTheme="majorHAnsi"/>
        </w:rPr>
        <w:t>)</w:t>
      </w:r>
    </w:p>
    <w:p w14:paraId="33538315" w14:textId="1C26731B" w:rsidR="00643AC0" w:rsidRDefault="00643AC0" w:rsidP="001C6971">
      <w:pPr>
        <w:pStyle w:val="Odstavecseseznamem"/>
        <w:numPr>
          <w:ilvl w:val="0"/>
          <w:numId w:val="4"/>
        </w:numPr>
        <w:rPr>
          <w:rFonts w:asciiTheme="majorHAnsi" w:hAnsiTheme="majorHAnsi"/>
        </w:rPr>
      </w:pPr>
      <w:r w:rsidRPr="004C0A1A">
        <w:rPr>
          <w:rFonts w:asciiTheme="majorHAnsi" w:hAnsiTheme="majorHAnsi"/>
        </w:rPr>
        <w:t>i</w:t>
      </w:r>
      <w:r w:rsidR="001C6971" w:rsidRPr="004C0A1A">
        <w:rPr>
          <w:rFonts w:asciiTheme="majorHAnsi" w:hAnsiTheme="majorHAnsi"/>
        </w:rPr>
        <w:t>nforma</w:t>
      </w:r>
      <w:r w:rsidRPr="004C0A1A">
        <w:rPr>
          <w:rFonts w:asciiTheme="majorHAnsi" w:hAnsiTheme="majorHAnsi"/>
        </w:rPr>
        <w:t xml:space="preserve">ce </w:t>
      </w:r>
      <w:r w:rsidR="00AA3807" w:rsidRPr="004C0A1A">
        <w:rPr>
          <w:rFonts w:asciiTheme="majorHAnsi" w:hAnsiTheme="majorHAnsi"/>
        </w:rPr>
        <w:t>z</w:t>
      </w:r>
      <w:r w:rsidRPr="004C0A1A">
        <w:rPr>
          <w:rFonts w:asciiTheme="majorHAnsi" w:hAnsiTheme="majorHAnsi"/>
        </w:rPr>
        <w:t xml:space="preserve"> SPI o vybraných pozemcích z</w:t>
      </w:r>
      <w:r w:rsidR="001C6971" w:rsidRPr="004C0A1A">
        <w:rPr>
          <w:rFonts w:asciiTheme="majorHAnsi" w:hAnsiTheme="majorHAnsi"/>
        </w:rPr>
        <w:t xml:space="preserve"> dotčených katastr</w:t>
      </w:r>
      <w:r w:rsidRPr="004C0A1A">
        <w:rPr>
          <w:rFonts w:asciiTheme="majorHAnsi" w:hAnsiTheme="majorHAnsi"/>
        </w:rPr>
        <w:t>álních území</w:t>
      </w:r>
    </w:p>
    <w:p w14:paraId="2A2C5030" w14:textId="7976ACDC" w:rsidR="008457D3" w:rsidRDefault="008457D3" w:rsidP="001C6971">
      <w:pPr>
        <w:pStyle w:val="Odstavecseseznamem"/>
        <w:numPr>
          <w:ilvl w:val="0"/>
          <w:numId w:val="4"/>
        </w:numPr>
        <w:rPr>
          <w:rFonts w:asciiTheme="majorHAnsi" w:hAnsiTheme="majorHAnsi"/>
        </w:rPr>
      </w:pPr>
      <w:r>
        <w:rPr>
          <w:rFonts w:asciiTheme="majorHAnsi" w:hAnsiTheme="majorHAnsi"/>
        </w:rPr>
        <w:t xml:space="preserve">výkres </w:t>
      </w:r>
      <w:proofErr w:type="spellStart"/>
      <w:r w:rsidR="00DD6D41">
        <w:rPr>
          <w:rFonts w:asciiTheme="majorHAnsi" w:hAnsiTheme="majorHAnsi"/>
        </w:rPr>
        <w:t>K</w:t>
      </w:r>
      <w:r w:rsidR="00A12F8F">
        <w:rPr>
          <w:rFonts w:asciiTheme="majorHAnsi" w:hAnsiTheme="majorHAnsi"/>
        </w:rPr>
        <w:t>oo</w:t>
      </w:r>
      <w:r w:rsidR="00BF658C">
        <w:rPr>
          <w:rFonts w:asciiTheme="majorHAnsi" w:hAnsiTheme="majorHAnsi"/>
        </w:rPr>
        <w:t>o</w:t>
      </w:r>
      <w:r w:rsidR="00A12F8F">
        <w:rPr>
          <w:rFonts w:asciiTheme="majorHAnsi" w:hAnsiTheme="majorHAnsi"/>
        </w:rPr>
        <w:t>_</w:t>
      </w:r>
      <w:r w:rsidR="00191BD8">
        <w:rPr>
          <w:rFonts w:asciiTheme="majorHAnsi" w:hAnsiTheme="majorHAnsi"/>
        </w:rPr>
        <w:t>Nová</w:t>
      </w:r>
      <w:proofErr w:type="spellEnd"/>
      <w:r w:rsidR="00191BD8">
        <w:rPr>
          <w:rFonts w:asciiTheme="majorHAnsi" w:hAnsiTheme="majorHAnsi"/>
        </w:rPr>
        <w:t xml:space="preserve"> Pec V</w:t>
      </w:r>
      <w:r w:rsidR="00BF658C">
        <w:rPr>
          <w:rFonts w:asciiTheme="majorHAnsi" w:hAnsiTheme="majorHAnsi"/>
        </w:rPr>
        <w:t>2</w:t>
      </w:r>
      <w:r w:rsidR="00191BD8">
        <w:rPr>
          <w:rFonts w:asciiTheme="majorHAnsi" w:hAnsiTheme="majorHAnsi"/>
        </w:rPr>
        <w:t xml:space="preserve"> </w:t>
      </w:r>
      <w:r w:rsidR="00DD6D41">
        <w:rPr>
          <w:rFonts w:asciiTheme="majorHAnsi" w:hAnsiTheme="majorHAnsi"/>
        </w:rPr>
        <w:t>.</w:t>
      </w:r>
      <w:proofErr w:type="spellStart"/>
      <w:r w:rsidR="00DD6D41">
        <w:rPr>
          <w:rFonts w:asciiTheme="majorHAnsi" w:hAnsiTheme="majorHAnsi"/>
        </w:rPr>
        <w:t>dwg</w:t>
      </w:r>
      <w:proofErr w:type="spellEnd"/>
    </w:p>
    <w:p w14:paraId="3D6E8AFD" w14:textId="77777777" w:rsidR="00191BD8" w:rsidRDefault="00191BD8" w:rsidP="00B93846">
      <w:pPr>
        <w:pStyle w:val="Odstavecseseznamem"/>
        <w:rPr>
          <w:rFonts w:asciiTheme="majorHAnsi" w:hAnsiTheme="majorHAnsi"/>
        </w:rPr>
      </w:pPr>
    </w:p>
    <w:p w14:paraId="5293B345" w14:textId="77777777" w:rsidR="00DD6D41" w:rsidRDefault="00DD6D41" w:rsidP="00DD6D41">
      <w:pPr>
        <w:pStyle w:val="Odstavecseseznamem"/>
        <w:rPr>
          <w:rFonts w:asciiTheme="majorHAnsi" w:hAnsiTheme="majorHAnsi"/>
        </w:rPr>
      </w:pPr>
    </w:p>
    <w:p w14:paraId="7E4E2B14" w14:textId="45A97A9D" w:rsidR="001C6971" w:rsidRPr="004C0A1A" w:rsidRDefault="001B7CB4" w:rsidP="00EF0255">
      <w:pPr>
        <w:ind w:firstLine="360"/>
        <w:rPr>
          <w:rFonts w:asciiTheme="majorHAnsi" w:hAnsiTheme="majorHAnsi"/>
        </w:rPr>
      </w:pPr>
      <w:r>
        <w:rPr>
          <w:rFonts w:asciiTheme="majorHAnsi" w:hAnsiTheme="majorHAnsi"/>
          <w:b/>
        </w:rPr>
        <w:lastRenderedPageBreak/>
        <w:t>N.1.5</w:t>
      </w:r>
      <w:r w:rsidR="00E74239" w:rsidRPr="004C0A1A">
        <w:rPr>
          <w:rFonts w:asciiTheme="majorHAnsi" w:hAnsiTheme="majorHAnsi"/>
          <w:b/>
        </w:rPr>
        <w:t xml:space="preserve">.2.1 </w:t>
      </w:r>
      <w:r w:rsidR="001C6971" w:rsidRPr="004C0A1A">
        <w:rPr>
          <w:rFonts w:asciiTheme="majorHAnsi" w:hAnsiTheme="majorHAnsi"/>
          <w:b/>
        </w:rPr>
        <w:t>Pozemky dotčené stavbou</w:t>
      </w:r>
      <w:r w:rsidR="00EF0255" w:rsidRPr="004C0A1A">
        <w:rPr>
          <w:rFonts w:asciiTheme="majorHAnsi" w:hAnsiTheme="majorHAnsi"/>
          <w:b/>
        </w:rPr>
        <w:t>:</w:t>
      </w:r>
    </w:p>
    <w:p w14:paraId="2720A1A5" w14:textId="0A70701D" w:rsidR="001464CB" w:rsidRDefault="00362CEB" w:rsidP="001464CB">
      <w:pPr>
        <w:ind w:left="360"/>
        <w:rPr>
          <w:rFonts w:asciiTheme="majorHAnsi" w:hAnsiTheme="majorHAnsi"/>
        </w:rPr>
      </w:pPr>
      <w:r w:rsidRPr="004C0A1A">
        <w:rPr>
          <w:rFonts w:asciiTheme="majorHAnsi" w:hAnsiTheme="majorHAnsi"/>
        </w:rPr>
        <w:t xml:space="preserve">Pro </w:t>
      </w:r>
      <w:r w:rsidR="001464CB">
        <w:rPr>
          <w:rFonts w:asciiTheme="majorHAnsi" w:hAnsiTheme="majorHAnsi"/>
        </w:rPr>
        <w:t xml:space="preserve">celou stavbu je vyhotovena tabulka dotčených nemovitostí </w:t>
      </w:r>
      <w:r w:rsidR="00D36082">
        <w:rPr>
          <w:rFonts w:asciiTheme="majorHAnsi" w:hAnsiTheme="majorHAnsi"/>
        </w:rPr>
        <w:t>Nova_Pec_1649_2022</w:t>
      </w:r>
      <w:r w:rsidR="001464CB">
        <w:rPr>
          <w:rFonts w:asciiTheme="majorHAnsi" w:hAnsiTheme="majorHAnsi"/>
        </w:rPr>
        <w:t xml:space="preserve"> </w:t>
      </w:r>
      <w:proofErr w:type="gramStart"/>
      <w:r w:rsidR="001464CB">
        <w:rPr>
          <w:rFonts w:asciiTheme="majorHAnsi" w:hAnsiTheme="majorHAnsi"/>
        </w:rPr>
        <w:t>obsahuje</w:t>
      </w:r>
      <w:r w:rsidR="00D36082">
        <w:rPr>
          <w:rFonts w:asciiTheme="majorHAnsi" w:hAnsiTheme="majorHAnsi"/>
        </w:rPr>
        <w:t xml:space="preserve"> :</w:t>
      </w:r>
      <w:proofErr w:type="gramEnd"/>
    </w:p>
    <w:p w14:paraId="525AF489" w14:textId="3806A0D9" w:rsidR="001464CB" w:rsidRDefault="00380470" w:rsidP="00380470">
      <w:pPr>
        <w:pStyle w:val="Odstavecseseznamem"/>
        <w:numPr>
          <w:ilvl w:val="0"/>
          <w:numId w:val="6"/>
        </w:numPr>
        <w:spacing w:after="0" w:line="240" w:lineRule="auto"/>
        <w:rPr>
          <w:rFonts w:asciiTheme="majorHAnsi" w:eastAsia="Times New Roman" w:hAnsiTheme="majorHAnsi" w:cs="Arial CE"/>
          <w:lang w:eastAsia="cs-CZ"/>
        </w:rPr>
      </w:pPr>
      <w:r w:rsidRPr="000C48A7">
        <w:rPr>
          <w:rFonts w:asciiTheme="majorHAnsi" w:eastAsia="Times New Roman" w:hAnsiTheme="majorHAnsi" w:cs="Arial CE"/>
          <w:lang w:eastAsia="cs-CZ"/>
        </w:rPr>
        <w:t xml:space="preserve">seznam </w:t>
      </w:r>
      <w:r w:rsidR="00D0625E">
        <w:rPr>
          <w:rFonts w:asciiTheme="majorHAnsi" w:eastAsia="Times New Roman" w:hAnsiTheme="majorHAnsi" w:cs="Arial CE"/>
          <w:lang w:eastAsia="cs-CZ"/>
        </w:rPr>
        <w:t xml:space="preserve">listů vlastnictví </w:t>
      </w:r>
      <w:r w:rsidRPr="000C48A7">
        <w:rPr>
          <w:rFonts w:asciiTheme="majorHAnsi" w:eastAsia="Times New Roman" w:hAnsiTheme="majorHAnsi" w:cs="Arial CE"/>
          <w:lang w:eastAsia="cs-CZ"/>
        </w:rPr>
        <w:t xml:space="preserve">dotčených nemovitostí a jejich částí   </w:t>
      </w:r>
    </w:p>
    <w:p w14:paraId="626EB0B0" w14:textId="77777777" w:rsidR="00380470" w:rsidRPr="00CF7E81" w:rsidRDefault="00380470" w:rsidP="00380470">
      <w:pPr>
        <w:pStyle w:val="Odstavecseseznamem"/>
        <w:numPr>
          <w:ilvl w:val="0"/>
          <w:numId w:val="6"/>
        </w:numPr>
        <w:spacing w:after="0" w:line="240" w:lineRule="auto"/>
        <w:rPr>
          <w:rFonts w:ascii="Arial CE" w:eastAsia="Times New Roman" w:hAnsi="Arial CE" w:cs="Arial CE"/>
          <w:sz w:val="20"/>
          <w:szCs w:val="20"/>
          <w:lang w:eastAsia="cs-CZ"/>
        </w:rPr>
      </w:pPr>
      <w:r w:rsidRPr="000C48A7">
        <w:rPr>
          <w:rFonts w:asciiTheme="majorHAnsi" w:eastAsia="Times New Roman" w:hAnsiTheme="majorHAnsi" w:cs="Arial CE"/>
          <w:lang w:eastAsia="cs-CZ"/>
        </w:rPr>
        <w:t xml:space="preserve">seznam pozemků </w:t>
      </w:r>
      <w:r>
        <w:rPr>
          <w:rFonts w:asciiTheme="majorHAnsi" w:eastAsia="Times New Roman" w:hAnsiTheme="majorHAnsi" w:cs="Arial CE"/>
          <w:lang w:eastAsia="cs-CZ"/>
        </w:rPr>
        <w:t>sousedních</w:t>
      </w:r>
    </w:p>
    <w:p w14:paraId="30DF851D" w14:textId="77777777" w:rsidR="00FB5756" w:rsidRDefault="00FB5756" w:rsidP="00FD7A22">
      <w:pPr>
        <w:ind w:firstLine="360"/>
        <w:rPr>
          <w:rFonts w:asciiTheme="majorHAnsi" w:hAnsiTheme="majorHAnsi"/>
          <w:b/>
        </w:rPr>
      </w:pPr>
    </w:p>
    <w:p w14:paraId="4B7D3085" w14:textId="5940A8AF" w:rsidR="0089305A" w:rsidRDefault="001B7CB4" w:rsidP="00FD7A22">
      <w:pPr>
        <w:ind w:firstLine="360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N.1.5</w:t>
      </w:r>
      <w:r w:rsidR="0089305A">
        <w:rPr>
          <w:rFonts w:asciiTheme="majorHAnsi" w:hAnsiTheme="majorHAnsi"/>
          <w:b/>
        </w:rPr>
        <w:t>.2.2 Bilance ploch</w:t>
      </w:r>
    </w:p>
    <w:p w14:paraId="4441FFD3" w14:textId="77777777" w:rsidR="00BC50B5" w:rsidRDefault="0089305A" w:rsidP="00AB7714">
      <w:pPr>
        <w:ind w:left="360"/>
        <w:rPr>
          <w:rFonts w:asciiTheme="majorHAnsi" w:hAnsiTheme="majorHAnsi"/>
        </w:rPr>
      </w:pPr>
      <w:r w:rsidRPr="0089305A">
        <w:rPr>
          <w:rFonts w:asciiTheme="majorHAnsi" w:hAnsiTheme="majorHAnsi"/>
        </w:rPr>
        <w:t>V t</w:t>
      </w:r>
      <w:r w:rsidR="008D34A0">
        <w:rPr>
          <w:rFonts w:asciiTheme="majorHAnsi" w:hAnsiTheme="majorHAnsi"/>
        </w:rPr>
        <w:t xml:space="preserve">abulce </w:t>
      </w:r>
      <w:r w:rsidR="00911010">
        <w:rPr>
          <w:rFonts w:asciiTheme="majorHAnsi" w:hAnsiTheme="majorHAnsi"/>
        </w:rPr>
        <w:t xml:space="preserve">jsou </w:t>
      </w:r>
      <w:proofErr w:type="gramStart"/>
      <w:r w:rsidR="00911010">
        <w:rPr>
          <w:rFonts w:asciiTheme="majorHAnsi" w:hAnsiTheme="majorHAnsi"/>
        </w:rPr>
        <w:t xml:space="preserve">uvedeny </w:t>
      </w:r>
      <w:r w:rsidR="00D05439">
        <w:rPr>
          <w:rFonts w:asciiTheme="majorHAnsi" w:hAnsiTheme="majorHAnsi"/>
        </w:rPr>
        <w:t xml:space="preserve"> dočasné</w:t>
      </w:r>
      <w:proofErr w:type="gramEnd"/>
      <w:r w:rsidR="00D05439">
        <w:rPr>
          <w:rFonts w:asciiTheme="majorHAnsi" w:hAnsiTheme="majorHAnsi"/>
        </w:rPr>
        <w:t xml:space="preserve"> </w:t>
      </w:r>
      <w:r w:rsidR="00911010">
        <w:rPr>
          <w:rFonts w:asciiTheme="majorHAnsi" w:hAnsiTheme="majorHAnsi"/>
        </w:rPr>
        <w:t xml:space="preserve">zábory </w:t>
      </w:r>
      <w:r w:rsidR="00CA783A">
        <w:rPr>
          <w:rFonts w:asciiTheme="majorHAnsi" w:hAnsiTheme="majorHAnsi"/>
        </w:rPr>
        <w:t xml:space="preserve">a věcná břemena členěné na ZPF, PUPFL </w:t>
      </w:r>
      <w:r w:rsidR="00911010">
        <w:rPr>
          <w:rFonts w:asciiTheme="majorHAnsi" w:hAnsiTheme="majorHAnsi"/>
        </w:rPr>
        <w:t>a ostatní</w:t>
      </w:r>
      <w:r w:rsidR="00D36082">
        <w:rPr>
          <w:rFonts w:asciiTheme="majorHAnsi" w:hAnsiTheme="majorHAnsi"/>
        </w:rPr>
        <w:t>,</w:t>
      </w:r>
    </w:p>
    <w:p w14:paraId="55502B84" w14:textId="69D23D7E" w:rsidR="00CF0B5C" w:rsidRDefault="00BC50B5" w:rsidP="00AB7714">
      <w:pPr>
        <w:ind w:left="360"/>
        <w:rPr>
          <w:rFonts w:asciiTheme="majorHAnsi" w:hAnsiTheme="majorHAnsi"/>
        </w:rPr>
      </w:pPr>
      <w:r>
        <w:rPr>
          <w:rFonts w:asciiTheme="majorHAnsi" w:hAnsiTheme="majorHAnsi"/>
        </w:rPr>
        <w:t>Vše v </w:t>
      </w:r>
      <w:proofErr w:type="spellStart"/>
      <w:r>
        <w:rPr>
          <w:rFonts w:asciiTheme="majorHAnsi" w:hAnsiTheme="majorHAnsi"/>
        </w:rPr>
        <w:t>k.ú</w:t>
      </w:r>
      <w:proofErr w:type="spellEnd"/>
      <w:r>
        <w:rPr>
          <w:rFonts w:asciiTheme="majorHAnsi" w:hAnsiTheme="majorHAnsi"/>
        </w:rPr>
        <w:t>. Nová Pec</w:t>
      </w:r>
      <w:r w:rsidR="00D36082">
        <w:rPr>
          <w:rFonts w:asciiTheme="majorHAnsi" w:hAnsiTheme="majorHAnsi"/>
        </w:rPr>
        <w:t xml:space="preserve"> </w:t>
      </w:r>
    </w:p>
    <w:p w14:paraId="345FBA1C" w14:textId="22F5DE4A" w:rsidR="002A60D4" w:rsidRDefault="00CF0B5C" w:rsidP="00FA590E">
      <w:pPr>
        <w:tabs>
          <w:tab w:val="left" w:pos="2127"/>
        </w:tabs>
        <w:rPr>
          <w:rFonts w:asciiTheme="majorHAnsi" w:hAnsiTheme="majorHAnsi"/>
        </w:rPr>
      </w:pPr>
      <w:r>
        <w:rPr>
          <w:rFonts w:asciiTheme="majorHAnsi" w:hAnsiTheme="majorHAnsi"/>
        </w:rPr>
        <w:t xml:space="preserve"> </w:t>
      </w:r>
      <w:r w:rsidR="002A60D4">
        <w:rPr>
          <w:rFonts w:asciiTheme="majorHAnsi" w:hAnsiTheme="majorHAnsi"/>
        </w:rPr>
        <w:t xml:space="preserve"> VB1; km</w:t>
      </w:r>
      <w:r w:rsidR="007759D5">
        <w:rPr>
          <w:rFonts w:asciiTheme="majorHAnsi" w:hAnsiTheme="majorHAnsi"/>
        </w:rPr>
        <w:t xml:space="preserve"> </w:t>
      </w:r>
      <w:r w:rsidR="00342233">
        <w:rPr>
          <w:rFonts w:asciiTheme="majorHAnsi" w:hAnsiTheme="majorHAnsi"/>
        </w:rPr>
        <w:t>71,80</w:t>
      </w:r>
      <w:r w:rsidR="002A60D4">
        <w:rPr>
          <w:rFonts w:asciiTheme="majorHAnsi" w:hAnsiTheme="majorHAnsi"/>
        </w:rPr>
        <w:t xml:space="preserve">       </w:t>
      </w:r>
      <w:r w:rsidR="001C34D8">
        <w:rPr>
          <w:rFonts w:asciiTheme="majorHAnsi" w:hAnsiTheme="majorHAnsi"/>
        </w:rPr>
        <w:t xml:space="preserve">        </w:t>
      </w:r>
      <w:r w:rsidR="002A60D4">
        <w:rPr>
          <w:rFonts w:asciiTheme="majorHAnsi" w:hAnsiTheme="majorHAnsi"/>
        </w:rPr>
        <w:t xml:space="preserve">     - čk.</w:t>
      </w:r>
      <w:r w:rsidR="00342233">
        <w:rPr>
          <w:rFonts w:asciiTheme="majorHAnsi" w:hAnsiTheme="majorHAnsi"/>
        </w:rPr>
        <w:t xml:space="preserve">422      - </w:t>
      </w:r>
      <w:proofErr w:type="gramStart"/>
      <w:r w:rsidR="00342233">
        <w:rPr>
          <w:rFonts w:asciiTheme="majorHAnsi" w:hAnsiTheme="majorHAnsi"/>
        </w:rPr>
        <w:t>12m2</w:t>
      </w:r>
      <w:proofErr w:type="gramEnd"/>
      <w:r w:rsidR="00B9129F">
        <w:rPr>
          <w:rFonts w:asciiTheme="majorHAnsi" w:hAnsiTheme="majorHAnsi"/>
        </w:rPr>
        <w:t xml:space="preserve">   zasahuje PS 11-01-31, PS 11-02-11, SO 11-76-01</w:t>
      </w:r>
    </w:p>
    <w:p w14:paraId="26551F63" w14:textId="23B91952" w:rsidR="00B9129F" w:rsidRDefault="00342233" w:rsidP="00B9129F">
      <w:pPr>
        <w:tabs>
          <w:tab w:val="left" w:pos="2127"/>
        </w:tabs>
        <w:rPr>
          <w:rFonts w:asciiTheme="majorHAnsi" w:hAnsiTheme="majorHAnsi"/>
        </w:rPr>
      </w:pPr>
      <w:r>
        <w:rPr>
          <w:rFonts w:asciiTheme="majorHAnsi" w:hAnsiTheme="majorHAnsi"/>
        </w:rPr>
        <w:t xml:space="preserve">                                                   -čk.43/13  </w:t>
      </w:r>
      <w:r w:rsidR="00DF460A">
        <w:rPr>
          <w:rFonts w:asciiTheme="majorHAnsi" w:hAnsiTheme="majorHAnsi"/>
        </w:rPr>
        <w:t xml:space="preserve">  </w:t>
      </w:r>
      <w:r>
        <w:rPr>
          <w:rFonts w:asciiTheme="majorHAnsi" w:hAnsiTheme="majorHAnsi"/>
        </w:rPr>
        <w:t>-</w:t>
      </w:r>
      <w:r w:rsidR="00B9129F">
        <w:rPr>
          <w:rFonts w:asciiTheme="majorHAnsi" w:hAnsiTheme="majorHAnsi"/>
        </w:rPr>
        <w:t xml:space="preserve">2m2     </w:t>
      </w:r>
      <w:proofErr w:type="gramStart"/>
      <w:r w:rsidR="00B9129F">
        <w:rPr>
          <w:rFonts w:asciiTheme="majorHAnsi" w:hAnsiTheme="majorHAnsi"/>
        </w:rPr>
        <w:t>zasahuje  PS</w:t>
      </w:r>
      <w:proofErr w:type="gramEnd"/>
      <w:r w:rsidR="00B9129F">
        <w:rPr>
          <w:rFonts w:asciiTheme="majorHAnsi" w:hAnsiTheme="majorHAnsi"/>
        </w:rPr>
        <w:t xml:space="preserve"> 11-01-31, PS 11-02-11, SO 11-76-01</w:t>
      </w:r>
    </w:p>
    <w:p w14:paraId="0A87729D" w14:textId="577A1F2E" w:rsidR="00B9129F" w:rsidRDefault="00342233" w:rsidP="00B9129F">
      <w:pPr>
        <w:tabs>
          <w:tab w:val="left" w:pos="2127"/>
        </w:tabs>
        <w:rPr>
          <w:rFonts w:asciiTheme="majorHAnsi" w:hAnsiTheme="majorHAnsi"/>
        </w:rPr>
      </w:pPr>
      <w:r>
        <w:rPr>
          <w:rFonts w:asciiTheme="majorHAnsi" w:hAnsiTheme="majorHAnsi"/>
        </w:rPr>
        <w:t xml:space="preserve">                                                   -čk.43/2    </w:t>
      </w:r>
      <w:r w:rsidR="00B9129F">
        <w:rPr>
          <w:rFonts w:asciiTheme="majorHAnsi" w:hAnsiTheme="majorHAnsi"/>
        </w:rPr>
        <w:t xml:space="preserve">   -7m2</w:t>
      </w:r>
      <w:r w:rsidR="00DF460A">
        <w:rPr>
          <w:rFonts w:asciiTheme="majorHAnsi" w:hAnsiTheme="majorHAnsi"/>
        </w:rPr>
        <w:t xml:space="preserve">  </w:t>
      </w:r>
      <w:r w:rsidR="00B9129F">
        <w:rPr>
          <w:rFonts w:asciiTheme="majorHAnsi" w:hAnsiTheme="majorHAnsi"/>
        </w:rPr>
        <w:t xml:space="preserve"> </w:t>
      </w:r>
      <w:proofErr w:type="gramStart"/>
      <w:r w:rsidR="00B9129F">
        <w:rPr>
          <w:rFonts w:asciiTheme="majorHAnsi" w:hAnsiTheme="majorHAnsi"/>
        </w:rPr>
        <w:t>zasahuje  PS</w:t>
      </w:r>
      <w:proofErr w:type="gramEnd"/>
      <w:r w:rsidR="00B9129F">
        <w:rPr>
          <w:rFonts w:asciiTheme="majorHAnsi" w:hAnsiTheme="majorHAnsi"/>
        </w:rPr>
        <w:t xml:space="preserve"> 11-01-31, PS 11-02-11, SO 11-76-01</w:t>
      </w:r>
    </w:p>
    <w:p w14:paraId="0809DADD" w14:textId="06DF57C9" w:rsidR="00883EC1" w:rsidRDefault="00E8688E" w:rsidP="00883EC1">
      <w:pPr>
        <w:tabs>
          <w:tab w:val="left" w:pos="2127"/>
        </w:tabs>
        <w:rPr>
          <w:rFonts w:asciiTheme="majorHAnsi" w:hAnsiTheme="majorHAnsi"/>
        </w:rPr>
      </w:pPr>
      <w:r>
        <w:rPr>
          <w:rFonts w:asciiTheme="majorHAnsi" w:hAnsiTheme="majorHAnsi"/>
        </w:rPr>
        <w:t xml:space="preserve"> </w:t>
      </w:r>
      <w:r w:rsidR="003640A6">
        <w:rPr>
          <w:rFonts w:asciiTheme="majorHAnsi" w:hAnsiTheme="majorHAnsi"/>
        </w:rPr>
        <w:t>D</w:t>
      </w:r>
      <w:proofErr w:type="gramStart"/>
      <w:r w:rsidR="003640A6">
        <w:rPr>
          <w:rFonts w:asciiTheme="majorHAnsi" w:hAnsiTheme="majorHAnsi"/>
        </w:rPr>
        <w:t>1</w:t>
      </w:r>
      <w:r w:rsidR="00CA783A">
        <w:rPr>
          <w:rFonts w:asciiTheme="majorHAnsi" w:hAnsiTheme="majorHAnsi"/>
        </w:rPr>
        <w:t xml:space="preserve"> </w:t>
      </w:r>
      <w:r w:rsidR="00446A9D">
        <w:rPr>
          <w:rFonts w:asciiTheme="majorHAnsi" w:hAnsiTheme="majorHAnsi"/>
        </w:rPr>
        <w:t>:</w:t>
      </w:r>
      <w:proofErr w:type="gramEnd"/>
      <w:r w:rsidR="00171BA7">
        <w:rPr>
          <w:rFonts w:asciiTheme="majorHAnsi" w:hAnsiTheme="majorHAnsi"/>
        </w:rPr>
        <w:t xml:space="preserve"> </w:t>
      </w:r>
      <w:r w:rsidR="00D27744">
        <w:rPr>
          <w:rFonts w:asciiTheme="majorHAnsi" w:hAnsiTheme="majorHAnsi"/>
        </w:rPr>
        <w:t>km</w:t>
      </w:r>
      <w:r w:rsidR="007759D5">
        <w:rPr>
          <w:rFonts w:asciiTheme="majorHAnsi" w:hAnsiTheme="majorHAnsi"/>
        </w:rPr>
        <w:t xml:space="preserve"> </w:t>
      </w:r>
      <w:r w:rsidR="00DF460A">
        <w:rPr>
          <w:rFonts w:asciiTheme="majorHAnsi" w:hAnsiTheme="majorHAnsi"/>
        </w:rPr>
        <w:t xml:space="preserve">71,56-71,64    </w:t>
      </w:r>
      <w:r w:rsidR="00FC7617">
        <w:rPr>
          <w:rFonts w:asciiTheme="majorHAnsi" w:hAnsiTheme="majorHAnsi"/>
        </w:rPr>
        <w:t>-</w:t>
      </w:r>
      <w:r w:rsidR="003640A6">
        <w:rPr>
          <w:rFonts w:asciiTheme="majorHAnsi" w:hAnsiTheme="majorHAnsi"/>
        </w:rPr>
        <w:t xml:space="preserve"> </w:t>
      </w:r>
      <w:r w:rsidR="00965082">
        <w:rPr>
          <w:rFonts w:asciiTheme="majorHAnsi" w:hAnsiTheme="majorHAnsi"/>
        </w:rPr>
        <w:t xml:space="preserve"> </w:t>
      </w:r>
      <w:proofErr w:type="spellStart"/>
      <w:r w:rsidR="00965082">
        <w:rPr>
          <w:rFonts w:asciiTheme="majorHAnsi" w:hAnsiTheme="majorHAnsi"/>
        </w:rPr>
        <w:t>čk</w:t>
      </w:r>
      <w:proofErr w:type="spellEnd"/>
      <w:r w:rsidR="00965082">
        <w:rPr>
          <w:rFonts w:asciiTheme="majorHAnsi" w:hAnsiTheme="majorHAnsi"/>
        </w:rPr>
        <w:t>.</w:t>
      </w:r>
      <w:r w:rsidR="00883EC1">
        <w:rPr>
          <w:rFonts w:asciiTheme="majorHAnsi" w:hAnsiTheme="majorHAnsi"/>
        </w:rPr>
        <w:t xml:space="preserve"> </w:t>
      </w:r>
      <w:r w:rsidR="00BC50B5">
        <w:rPr>
          <w:rFonts w:asciiTheme="majorHAnsi" w:hAnsiTheme="majorHAnsi"/>
        </w:rPr>
        <w:t>427</w:t>
      </w:r>
      <w:r w:rsidR="00883EC1">
        <w:rPr>
          <w:rFonts w:asciiTheme="majorHAnsi" w:hAnsiTheme="majorHAnsi"/>
        </w:rPr>
        <w:t xml:space="preserve">    - </w:t>
      </w:r>
      <w:r w:rsidR="00BC50B5">
        <w:rPr>
          <w:rFonts w:asciiTheme="majorHAnsi" w:hAnsiTheme="majorHAnsi"/>
        </w:rPr>
        <w:t>373</w:t>
      </w:r>
      <w:r w:rsidR="00883EC1">
        <w:rPr>
          <w:rFonts w:asciiTheme="majorHAnsi" w:hAnsiTheme="majorHAnsi"/>
        </w:rPr>
        <w:t xml:space="preserve">m2 </w:t>
      </w:r>
      <w:proofErr w:type="gramStart"/>
      <w:r w:rsidR="00883EC1">
        <w:rPr>
          <w:rFonts w:asciiTheme="majorHAnsi" w:hAnsiTheme="majorHAnsi"/>
        </w:rPr>
        <w:t xml:space="preserve">zasahuje  </w:t>
      </w:r>
      <w:r w:rsidR="00BC50B5">
        <w:rPr>
          <w:rFonts w:asciiTheme="majorHAnsi" w:hAnsiTheme="majorHAnsi"/>
        </w:rPr>
        <w:t>SO</w:t>
      </w:r>
      <w:proofErr w:type="gramEnd"/>
      <w:r w:rsidR="00BC50B5">
        <w:rPr>
          <w:rFonts w:asciiTheme="majorHAnsi" w:hAnsiTheme="majorHAnsi"/>
        </w:rPr>
        <w:t xml:space="preserve"> 11-01-01</w:t>
      </w:r>
    </w:p>
    <w:p w14:paraId="072222C9" w14:textId="77777777" w:rsidR="00AA3AB9" w:rsidRDefault="00DE1BD1" w:rsidP="00AA3AB9">
      <w:pPr>
        <w:tabs>
          <w:tab w:val="left" w:pos="2127"/>
        </w:tabs>
        <w:rPr>
          <w:rFonts w:asciiTheme="majorHAnsi" w:hAnsiTheme="majorHAnsi"/>
        </w:rPr>
      </w:pPr>
      <w:r>
        <w:rPr>
          <w:rFonts w:asciiTheme="majorHAnsi" w:hAnsiTheme="majorHAnsi"/>
        </w:rPr>
        <w:t>D</w:t>
      </w:r>
      <w:proofErr w:type="gramStart"/>
      <w:r>
        <w:rPr>
          <w:rFonts w:asciiTheme="majorHAnsi" w:hAnsiTheme="majorHAnsi"/>
        </w:rPr>
        <w:t>2 :</w:t>
      </w:r>
      <w:proofErr w:type="gramEnd"/>
      <w:r>
        <w:rPr>
          <w:rFonts w:asciiTheme="majorHAnsi" w:hAnsiTheme="majorHAnsi"/>
        </w:rPr>
        <w:t xml:space="preserve"> km </w:t>
      </w:r>
      <w:r w:rsidR="00BC50B5">
        <w:rPr>
          <w:rFonts w:asciiTheme="majorHAnsi" w:hAnsiTheme="majorHAnsi"/>
        </w:rPr>
        <w:t>71,78-71,82</w:t>
      </w:r>
      <w:r w:rsidR="00545C38">
        <w:rPr>
          <w:rFonts w:asciiTheme="majorHAnsi" w:hAnsiTheme="majorHAnsi"/>
        </w:rPr>
        <w:t xml:space="preserve">     </w:t>
      </w:r>
      <w:r>
        <w:rPr>
          <w:rFonts w:asciiTheme="majorHAnsi" w:hAnsiTheme="majorHAnsi"/>
        </w:rPr>
        <w:t xml:space="preserve">  - čk</w:t>
      </w:r>
      <w:r w:rsidR="00FC7617">
        <w:rPr>
          <w:rFonts w:asciiTheme="majorHAnsi" w:hAnsiTheme="majorHAnsi"/>
        </w:rPr>
        <w:t>.</w:t>
      </w:r>
      <w:r w:rsidR="00BC50B5">
        <w:rPr>
          <w:rFonts w:asciiTheme="majorHAnsi" w:hAnsiTheme="majorHAnsi"/>
        </w:rPr>
        <w:t>194    -</w:t>
      </w:r>
      <w:r w:rsidR="009B21F5">
        <w:rPr>
          <w:rFonts w:asciiTheme="majorHAnsi" w:hAnsiTheme="majorHAnsi"/>
        </w:rPr>
        <w:t>172m2</w:t>
      </w:r>
      <w:r w:rsidR="00AA3AB9">
        <w:rPr>
          <w:rFonts w:asciiTheme="majorHAnsi" w:hAnsiTheme="majorHAnsi"/>
        </w:rPr>
        <w:t xml:space="preserve">  zasahuje  SO 11-01-01</w:t>
      </w:r>
    </w:p>
    <w:p w14:paraId="16981CE1" w14:textId="77777777" w:rsidR="00AA3AB9" w:rsidRDefault="009B21F5" w:rsidP="00AA3AB9">
      <w:pPr>
        <w:tabs>
          <w:tab w:val="left" w:pos="2127"/>
        </w:tabs>
        <w:rPr>
          <w:rFonts w:asciiTheme="majorHAnsi" w:hAnsiTheme="majorHAnsi"/>
        </w:rPr>
      </w:pPr>
      <w:r>
        <w:rPr>
          <w:rFonts w:asciiTheme="majorHAnsi" w:hAnsiTheme="majorHAnsi"/>
        </w:rPr>
        <w:t xml:space="preserve">                                               -čk.42/3   -82m</w:t>
      </w:r>
      <w:proofErr w:type="gramStart"/>
      <w:r>
        <w:rPr>
          <w:rFonts w:asciiTheme="majorHAnsi" w:hAnsiTheme="majorHAnsi"/>
        </w:rPr>
        <w:t>2</w:t>
      </w:r>
      <w:r w:rsidR="00AA3AB9">
        <w:rPr>
          <w:rFonts w:asciiTheme="majorHAnsi" w:hAnsiTheme="majorHAnsi"/>
        </w:rPr>
        <w:t xml:space="preserve">  zasahuje</w:t>
      </w:r>
      <w:proofErr w:type="gramEnd"/>
      <w:r w:rsidR="00AA3AB9">
        <w:rPr>
          <w:rFonts w:asciiTheme="majorHAnsi" w:hAnsiTheme="majorHAnsi"/>
        </w:rPr>
        <w:t xml:space="preserve">  SO 11-01-01</w:t>
      </w:r>
    </w:p>
    <w:p w14:paraId="7199BB3C" w14:textId="77777777" w:rsidR="009B21F5" w:rsidRDefault="009B21F5" w:rsidP="009B21F5">
      <w:pPr>
        <w:tabs>
          <w:tab w:val="left" w:pos="2127"/>
        </w:tabs>
        <w:rPr>
          <w:rFonts w:asciiTheme="majorHAnsi" w:hAnsiTheme="majorHAnsi"/>
        </w:rPr>
      </w:pPr>
      <w:r>
        <w:rPr>
          <w:rFonts w:asciiTheme="majorHAnsi" w:hAnsiTheme="majorHAnsi"/>
        </w:rPr>
        <w:t>D</w:t>
      </w:r>
      <w:proofErr w:type="gramStart"/>
      <w:r>
        <w:rPr>
          <w:rFonts w:asciiTheme="majorHAnsi" w:hAnsiTheme="majorHAnsi"/>
        </w:rPr>
        <w:t>3 ;</w:t>
      </w:r>
      <w:proofErr w:type="gramEnd"/>
      <w:r>
        <w:rPr>
          <w:rFonts w:asciiTheme="majorHAnsi" w:hAnsiTheme="majorHAnsi"/>
        </w:rPr>
        <w:t xml:space="preserve"> km 71,78-7191         -čk.422    - 106m2 zasahuje  PS 11-01-31, PS 11-02-11, SO 11-76-01</w:t>
      </w:r>
    </w:p>
    <w:p w14:paraId="3478BB6D" w14:textId="77777777" w:rsidR="00AA3AB9" w:rsidRDefault="009B21F5" w:rsidP="00AA3AB9">
      <w:pPr>
        <w:tabs>
          <w:tab w:val="left" w:pos="2127"/>
        </w:tabs>
        <w:rPr>
          <w:rFonts w:asciiTheme="majorHAnsi" w:hAnsiTheme="majorHAnsi"/>
        </w:rPr>
      </w:pPr>
      <w:r>
        <w:rPr>
          <w:rFonts w:asciiTheme="majorHAnsi" w:hAnsiTheme="majorHAnsi"/>
        </w:rPr>
        <w:t xml:space="preserve">                                                 -čk.43/13 -20m2</w:t>
      </w:r>
      <w:r w:rsidR="00AA3AB9">
        <w:rPr>
          <w:rFonts w:asciiTheme="majorHAnsi" w:hAnsiTheme="majorHAnsi"/>
        </w:rPr>
        <w:t xml:space="preserve"> </w:t>
      </w:r>
      <w:proofErr w:type="gramStart"/>
      <w:r w:rsidR="00AA3AB9">
        <w:rPr>
          <w:rFonts w:asciiTheme="majorHAnsi" w:hAnsiTheme="majorHAnsi"/>
        </w:rPr>
        <w:t>zasahuje  PS</w:t>
      </w:r>
      <w:proofErr w:type="gramEnd"/>
      <w:r w:rsidR="00AA3AB9">
        <w:rPr>
          <w:rFonts w:asciiTheme="majorHAnsi" w:hAnsiTheme="majorHAnsi"/>
        </w:rPr>
        <w:t xml:space="preserve"> 11-01-31, PS 11-02-11, SO 11-76-01</w:t>
      </w:r>
    </w:p>
    <w:p w14:paraId="03B06972" w14:textId="0461967C" w:rsidR="00AA3AB9" w:rsidRDefault="009B21F5" w:rsidP="00AA3AB9">
      <w:pPr>
        <w:tabs>
          <w:tab w:val="left" w:pos="2127"/>
        </w:tabs>
        <w:rPr>
          <w:rFonts w:asciiTheme="majorHAnsi" w:hAnsiTheme="majorHAnsi"/>
        </w:rPr>
      </w:pPr>
      <w:r>
        <w:rPr>
          <w:rFonts w:asciiTheme="majorHAnsi" w:hAnsiTheme="majorHAnsi"/>
        </w:rPr>
        <w:t xml:space="preserve">                                           -čk.43/2   -</w:t>
      </w:r>
      <w:proofErr w:type="gramStart"/>
      <w:r>
        <w:rPr>
          <w:rFonts w:asciiTheme="majorHAnsi" w:hAnsiTheme="majorHAnsi"/>
        </w:rPr>
        <w:t>418m2</w:t>
      </w:r>
      <w:proofErr w:type="gramEnd"/>
      <w:r>
        <w:rPr>
          <w:rFonts w:asciiTheme="majorHAnsi" w:hAnsiTheme="majorHAnsi"/>
        </w:rPr>
        <w:t xml:space="preserve">  </w:t>
      </w:r>
      <w:r w:rsidR="00AA3AB9">
        <w:rPr>
          <w:rFonts w:asciiTheme="majorHAnsi" w:hAnsiTheme="majorHAnsi"/>
        </w:rPr>
        <w:t xml:space="preserve"> PS 11-01-31, PS 11-02-11, SO 11-76-01, SO 11-11-01</w:t>
      </w:r>
    </w:p>
    <w:p w14:paraId="4C8E8DC0" w14:textId="21C9E55A" w:rsidR="005840CC" w:rsidRDefault="00DE1BD1" w:rsidP="005840CC">
      <w:pPr>
        <w:tabs>
          <w:tab w:val="left" w:pos="2127"/>
        </w:tabs>
        <w:ind w:left="2124" w:hanging="1764"/>
        <w:rPr>
          <w:rFonts w:asciiTheme="majorHAnsi" w:hAnsiTheme="majorHAnsi"/>
        </w:rPr>
      </w:pPr>
      <w:r>
        <w:rPr>
          <w:rFonts w:asciiTheme="majorHAnsi" w:hAnsiTheme="majorHAnsi"/>
        </w:rPr>
        <w:t xml:space="preserve"> </w:t>
      </w:r>
    </w:p>
    <w:p w14:paraId="5BBA942C" w14:textId="16DD2E2E" w:rsidR="001C6971" w:rsidRPr="004C0A1A" w:rsidRDefault="001B7CB4" w:rsidP="00FD7A22">
      <w:pPr>
        <w:ind w:firstLine="360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N.1.5</w:t>
      </w:r>
      <w:r w:rsidR="0089305A">
        <w:rPr>
          <w:rFonts w:asciiTheme="majorHAnsi" w:hAnsiTheme="majorHAnsi"/>
          <w:b/>
        </w:rPr>
        <w:t>.2.3</w:t>
      </w:r>
      <w:r w:rsidR="00E74239" w:rsidRPr="004C0A1A">
        <w:rPr>
          <w:rFonts w:asciiTheme="majorHAnsi" w:hAnsiTheme="majorHAnsi"/>
          <w:b/>
        </w:rPr>
        <w:t xml:space="preserve"> </w:t>
      </w:r>
      <w:r w:rsidR="001C6971" w:rsidRPr="004C0A1A">
        <w:rPr>
          <w:rFonts w:asciiTheme="majorHAnsi" w:hAnsiTheme="majorHAnsi"/>
          <w:b/>
        </w:rPr>
        <w:t>Klad mapových listů</w:t>
      </w:r>
    </w:p>
    <w:p w14:paraId="1FD343D6" w14:textId="33885A59" w:rsidR="001C6971" w:rsidRPr="004C0A1A" w:rsidRDefault="001C6971" w:rsidP="00153E78">
      <w:pPr>
        <w:ind w:left="360"/>
        <w:rPr>
          <w:rFonts w:asciiTheme="majorHAnsi" w:hAnsiTheme="majorHAnsi"/>
        </w:rPr>
      </w:pPr>
      <w:r w:rsidRPr="004C0A1A">
        <w:rPr>
          <w:rFonts w:asciiTheme="majorHAnsi" w:hAnsiTheme="majorHAnsi"/>
        </w:rPr>
        <w:t xml:space="preserve">V </w:t>
      </w:r>
      <w:proofErr w:type="spellStart"/>
      <w:r w:rsidR="00982181" w:rsidRPr="004C0A1A">
        <w:rPr>
          <w:rFonts w:asciiTheme="majorHAnsi" w:hAnsiTheme="majorHAnsi"/>
        </w:rPr>
        <w:t>přehledce</w:t>
      </w:r>
      <w:proofErr w:type="spellEnd"/>
      <w:r w:rsidR="00982181" w:rsidRPr="004C0A1A">
        <w:rPr>
          <w:rFonts w:asciiTheme="majorHAnsi" w:hAnsiTheme="majorHAnsi"/>
        </w:rPr>
        <w:t xml:space="preserve"> jsou zobrazena dotčená</w:t>
      </w:r>
      <w:r w:rsidRPr="004C0A1A">
        <w:rPr>
          <w:rFonts w:asciiTheme="majorHAnsi" w:hAnsiTheme="majorHAnsi"/>
        </w:rPr>
        <w:t xml:space="preserve"> katast</w:t>
      </w:r>
      <w:r w:rsidR="00153E78" w:rsidRPr="004C0A1A">
        <w:rPr>
          <w:rFonts w:asciiTheme="majorHAnsi" w:hAnsiTheme="majorHAnsi"/>
        </w:rPr>
        <w:t>rální území s jejich názvem a druhem katastrální mapy</w:t>
      </w:r>
      <w:r w:rsidR="001C34D8">
        <w:rPr>
          <w:rFonts w:asciiTheme="majorHAnsi" w:hAnsiTheme="majorHAnsi"/>
        </w:rPr>
        <w:t xml:space="preserve"> a třídou přesnosti lomových bodů hranice</w:t>
      </w:r>
      <w:r w:rsidR="00153E78" w:rsidRPr="004C0A1A">
        <w:rPr>
          <w:rFonts w:asciiTheme="majorHAnsi" w:hAnsiTheme="majorHAnsi"/>
        </w:rPr>
        <w:t xml:space="preserve">, </w:t>
      </w:r>
      <w:r w:rsidR="00BD7221">
        <w:rPr>
          <w:rFonts w:asciiTheme="majorHAnsi" w:hAnsiTheme="majorHAnsi"/>
        </w:rPr>
        <w:t>přehledná situace projektované stavby</w:t>
      </w:r>
      <w:r w:rsidR="00961913" w:rsidRPr="004C0A1A">
        <w:rPr>
          <w:rFonts w:asciiTheme="majorHAnsi" w:hAnsiTheme="majorHAnsi"/>
        </w:rPr>
        <w:t xml:space="preserve"> </w:t>
      </w:r>
      <w:r w:rsidRPr="004C0A1A">
        <w:rPr>
          <w:rFonts w:asciiTheme="majorHAnsi" w:hAnsiTheme="majorHAnsi"/>
        </w:rPr>
        <w:t xml:space="preserve">a </w:t>
      </w:r>
      <w:r w:rsidR="006B3FF1" w:rsidRPr="004C0A1A">
        <w:rPr>
          <w:rFonts w:asciiTheme="majorHAnsi" w:hAnsiTheme="majorHAnsi"/>
        </w:rPr>
        <w:t>osa kolejového vedení</w:t>
      </w:r>
      <w:r w:rsidR="00961913" w:rsidRPr="004C0A1A">
        <w:rPr>
          <w:rFonts w:asciiTheme="majorHAnsi" w:hAnsiTheme="majorHAnsi"/>
        </w:rPr>
        <w:t xml:space="preserve"> se staničením</w:t>
      </w:r>
      <w:r w:rsidR="00FC7617">
        <w:rPr>
          <w:rFonts w:asciiTheme="majorHAnsi" w:hAnsiTheme="majorHAnsi"/>
        </w:rPr>
        <w:t>.</w:t>
      </w:r>
    </w:p>
    <w:p w14:paraId="06DE3925" w14:textId="63A5D092" w:rsidR="001C6971" w:rsidRPr="004C0A1A" w:rsidRDefault="001B7CB4" w:rsidP="00982181">
      <w:pPr>
        <w:ind w:firstLine="360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N.1.5.</w:t>
      </w:r>
      <w:r w:rsidR="0089305A">
        <w:rPr>
          <w:rFonts w:asciiTheme="majorHAnsi" w:hAnsiTheme="majorHAnsi"/>
          <w:b/>
        </w:rPr>
        <w:t>2.4</w:t>
      </w:r>
      <w:r w:rsidR="00E74239" w:rsidRPr="004C0A1A">
        <w:rPr>
          <w:rFonts w:asciiTheme="majorHAnsi" w:hAnsiTheme="majorHAnsi"/>
          <w:b/>
        </w:rPr>
        <w:t xml:space="preserve"> </w:t>
      </w:r>
      <w:r w:rsidR="00982181" w:rsidRPr="004C0A1A">
        <w:rPr>
          <w:rFonts w:asciiTheme="majorHAnsi" w:hAnsiTheme="majorHAnsi"/>
          <w:b/>
        </w:rPr>
        <w:t>Předběž</w:t>
      </w:r>
      <w:r w:rsidR="001C6971" w:rsidRPr="004C0A1A">
        <w:rPr>
          <w:rFonts w:asciiTheme="majorHAnsi" w:hAnsiTheme="majorHAnsi"/>
          <w:b/>
        </w:rPr>
        <w:t>ný výkres výkupu pozemků</w:t>
      </w:r>
    </w:p>
    <w:p w14:paraId="0E03E763" w14:textId="766B23CD" w:rsidR="008673BE" w:rsidRPr="004C0A1A" w:rsidRDefault="001C6971" w:rsidP="00117A8C">
      <w:pPr>
        <w:ind w:firstLine="360"/>
        <w:rPr>
          <w:rFonts w:asciiTheme="majorHAnsi" w:hAnsiTheme="majorHAnsi"/>
        </w:rPr>
      </w:pPr>
      <w:r w:rsidRPr="004C0A1A">
        <w:rPr>
          <w:rFonts w:asciiTheme="majorHAnsi" w:hAnsiTheme="majorHAnsi"/>
        </w:rPr>
        <w:t>Jako mapový podklad byly použity katastrální mapy</w:t>
      </w:r>
      <w:r w:rsidR="00117A8C">
        <w:rPr>
          <w:rFonts w:asciiTheme="majorHAnsi" w:hAnsiTheme="majorHAnsi"/>
        </w:rPr>
        <w:t xml:space="preserve"> </w:t>
      </w:r>
      <w:r w:rsidR="001C34D8">
        <w:rPr>
          <w:rFonts w:asciiTheme="majorHAnsi" w:hAnsiTheme="majorHAnsi"/>
        </w:rPr>
        <w:t>DKM 705225</w:t>
      </w:r>
      <w:r w:rsidR="00117A8C">
        <w:rPr>
          <w:rFonts w:asciiTheme="majorHAnsi" w:hAnsiTheme="majorHAnsi"/>
        </w:rPr>
        <w:t xml:space="preserve">   </w:t>
      </w:r>
    </w:p>
    <w:p w14:paraId="59C876F6" w14:textId="2FF72094" w:rsidR="001C6971" w:rsidRPr="004C0A1A" w:rsidRDefault="001C6971" w:rsidP="00AA675F">
      <w:pPr>
        <w:ind w:left="360"/>
        <w:rPr>
          <w:rFonts w:asciiTheme="majorHAnsi" w:hAnsiTheme="majorHAnsi"/>
        </w:rPr>
      </w:pPr>
      <w:r w:rsidRPr="004C0A1A">
        <w:rPr>
          <w:rFonts w:asciiTheme="majorHAnsi" w:hAnsiTheme="majorHAnsi"/>
        </w:rPr>
        <w:t>V</w:t>
      </w:r>
      <w:r w:rsidR="001B7CB4">
        <w:rPr>
          <w:rFonts w:asciiTheme="majorHAnsi" w:hAnsiTheme="majorHAnsi"/>
        </w:rPr>
        <w:t>ýkresy jsou zpracovány dle M20/MP013 Záborový elaborát</w:t>
      </w:r>
      <w:r w:rsidR="00FC7617">
        <w:rPr>
          <w:rFonts w:asciiTheme="majorHAnsi" w:hAnsiTheme="majorHAnsi"/>
        </w:rPr>
        <w:t>.</w:t>
      </w:r>
    </w:p>
    <w:p w14:paraId="0CEEABEA" w14:textId="13E43783" w:rsidR="001C6971" w:rsidRPr="004C0A1A" w:rsidRDefault="000B47BB" w:rsidP="005B7731">
      <w:pPr>
        <w:ind w:firstLine="360"/>
        <w:rPr>
          <w:rFonts w:asciiTheme="majorHAnsi" w:hAnsiTheme="majorHAnsi"/>
        </w:rPr>
      </w:pPr>
      <w:r>
        <w:rPr>
          <w:rFonts w:asciiTheme="majorHAnsi" w:hAnsiTheme="majorHAnsi"/>
        </w:rPr>
        <w:t>Tisky jsou</w:t>
      </w:r>
      <w:r w:rsidR="00F328AF" w:rsidRPr="004C0A1A">
        <w:rPr>
          <w:rFonts w:asciiTheme="majorHAnsi" w:hAnsiTheme="majorHAnsi"/>
        </w:rPr>
        <w:t xml:space="preserve"> zpracován</w:t>
      </w:r>
      <w:r>
        <w:rPr>
          <w:rFonts w:asciiTheme="majorHAnsi" w:hAnsiTheme="majorHAnsi"/>
        </w:rPr>
        <w:t>y</w:t>
      </w:r>
      <w:r w:rsidR="00F328AF" w:rsidRPr="004C0A1A">
        <w:rPr>
          <w:rFonts w:asciiTheme="majorHAnsi" w:hAnsiTheme="majorHAnsi"/>
        </w:rPr>
        <w:t xml:space="preserve"> v měřítku 1:</w:t>
      </w:r>
      <w:r w:rsidR="00E664E7">
        <w:rPr>
          <w:rFonts w:asciiTheme="majorHAnsi" w:hAnsiTheme="majorHAnsi"/>
        </w:rPr>
        <w:t xml:space="preserve">1000 </w:t>
      </w:r>
      <w:r>
        <w:rPr>
          <w:rFonts w:asciiTheme="majorHAnsi" w:hAnsiTheme="majorHAnsi"/>
        </w:rPr>
        <w:t>v</w:t>
      </w:r>
      <w:r w:rsidR="00694D58">
        <w:rPr>
          <w:rFonts w:asciiTheme="majorHAnsi" w:hAnsiTheme="majorHAnsi"/>
        </w:rPr>
        <w:t>četně projektu.</w:t>
      </w:r>
    </w:p>
    <w:p w14:paraId="53C50893" w14:textId="200D26BB" w:rsidR="005E6F67" w:rsidRDefault="005E6F67" w:rsidP="0097230F">
      <w:pPr>
        <w:rPr>
          <w:rFonts w:asciiTheme="majorHAnsi" w:hAnsiTheme="majorHAnsi"/>
          <w:b/>
          <w:sz w:val="24"/>
          <w:szCs w:val="24"/>
        </w:rPr>
      </w:pPr>
    </w:p>
    <w:p w14:paraId="3393A622" w14:textId="42593ACC" w:rsidR="00B93846" w:rsidRDefault="00B93846" w:rsidP="0097230F">
      <w:pPr>
        <w:rPr>
          <w:rFonts w:asciiTheme="majorHAnsi" w:hAnsiTheme="majorHAnsi"/>
          <w:b/>
          <w:sz w:val="24"/>
          <w:szCs w:val="24"/>
        </w:rPr>
      </w:pPr>
    </w:p>
    <w:p w14:paraId="743172C8" w14:textId="77777777" w:rsidR="00B93846" w:rsidRDefault="00B93846" w:rsidP="0097230F">
      <w:pPr>
        <w:rPr>
          <w:rFonts w:asciiTheme="majorHAnsi" w:hAnsiTheme="majorHAnsi"/>
          <w:b/>
          <w:sz w:val="24"/>
          <w:szCs w:val="24"/>
        </w:rPr>
      </w:pPr>
    </w:p>
    <w:p w14:paraId="3B45E223" w14:textId="2C3A4DBD" w:rsidR="001C6971" w:rsidRPr="004C0A1A" w:rsidRDefault="001B7CB4" w:rsidP="0097230F">
      <w:pPr>
        <w:rPr>
          <w:rFonts w:asciiTheme="majorHAnsi" w:hAnsiTheme="majorHAnsi"/>
          <w:b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lastRenderedPageBreak/>
        <w:t>N.1.5</w:t>
      </w:r>
      <w:r w:rsidR="001C6971" w:rsidRPr="004C0A1A">
        <w:rPr>
          <w:rFonts w:asciiTheme="majorHAnsi" w:hAnsiTheme="majorHAnsi"/>
          <w:b/>
          <w:sz w:val="24"/>
          <w:szCs w:val="24"/>
        </w:rPr>
        <w:t>.3 Návrh vytyčovací sítě</w:t>
      </w:r>
    </w:p>
    <w:p w14:paraId="791ADD4A" w14:textId="41ADC625" w:rsidR="00230DD1" w:rsidRDefault="00654D1B" w:rsidP="00654D1B">
      <w:pPr>
        <w:ind w:left="426"/>
        <w:rPr>
          <w:rFonts w:asciiTheme="majorHAnsi" w:hAnsiTheme="majorHAnsi"/>
        </w:rPr>
      </w:pPr>
      <w:r w:rsidRPr="004C0A1A">
        <w:rPr>
          <w:rFonts w:asciiTheme="majorHAnsi" w:hAnsiTheme="majorHAnsi"/>
        </w:rPr>
        <w:t xml:space="preserve">Pro primární vytyčovací síť byly převzaty body </w:t>
      </w:r>
      <w:proofErr w:type="gramStart"/>
      <w:r w:rsidRPr="004C0A1A">
        <w:rPr>
          <w:rFonts w:asciiTheme="majorHAnsi" w:hAnsiTheme="majorHAnsi"/>
        </w:rPr>
        <w:t xml:space="preserve">ŽBP </w:t>
      </w:r>
      <w:r w:rsidR="00CD0D03">
        <w:rPr>
          <w:rFonts w:asciiTheme="majorHAnsi" w:hAnsiTheme="majorHAnsi"/>
        </w:rPr>
        <w:t>-</w:t>
      </w:r>
      <w:r w:rsidRPr="004C0A1A">
        <w:rPr>
          <w:rFonts w:asciiTheme="majorHAnsi" w:hAnsiTheme="majorHAnsi"/>
        </w:rPr>
        <w:t>Železničního</w:t>
      </w:r>
      <w:proofErr w:type="gramEnd"/>
      <w:r w:rsidRPr="004C0A1A">
        <w:rPr>
          <w:rFonts w:asciiTheme="majorHAnsi" w:hAnsiTheme="majorHAnsi"/>
        </w:rPr>
        <w:t xml:space="preserve"> bodového pole</w:t>
      </w:r>
      <w:r w:rsidR="008673BE">
        <w:rPr>
          <w:rFonts w:asciiTheme="majorHAnsi" w:hAnsiTheme="majorHAnsi"/>
        </w:rPr>
        <w:t xml:space="preserve"> vytvořené </w:t>
      </w:r>
      <w:r w:rsidR="0025385F">
        <w:rPr>
          <w:rFonts w:asciiTheme="majorHAnsi" w:hAnsiTheme="majorHAnsi"/>
        </w:rPr>
        <w:t>v</w:t>
      </w:r>
      <w:r w:rsidR="001C34D8">
        <w:rPr>
          <w:rFonts w:asciiTheme="majorHAnsi" w:hAnsiTheme="majorHAnsi"/>
        </w:rPr>
        <w:t xml:space="preserve"> roce</w:t>
      </w:r>
      <w:r w:rsidR="008673BE">
        <w:rPr>
          <w:rFonts w:asciiTheme="majorHAnsi" w:hAnsiTheme="majorHAnsi"/>
        </w:rPr>
        <w:t xml:space="preserve"> 20</w:t>
      </w:r>
      <w:r w:rsidR="00261EDB">
        <w:rPr>
          <w:rFonts w:asciiTheme="majorHAnsi" w:hAnsiTheme="majorHAnsi"/>
        </w:rPr>
        <w:t>21 SŽG pracoviště české Budějovice</w:t>
      </w:r>
      <w:r w:rsidR="008673BE">
        <w:rPr>
          <w:rFonts w:asciiTheme="majorHAnsi" w:hAnsiTheme="majorHAnsi"/>
        </w:rPr>
        <w:t>.</w:t>
      </w:r>
      <w:r w:rsidR="0037424A">
        <w:rPr>
          <w:rFonts w:asciiTheme="majorHAnsi" w:hAnsiTheme="majorHAnsi"/>
        </w:rPr>
        <w:t xml:space="preserve"> </w:t>
      </w:r>
      <w:r w:rsidR="00502C59" w:rsidRPr="004C0A1A">
        <w:rPr>
          <w:rFonts w:asciiTheme="majorHAnsi" w:hAnsiTheme="majorHAnsi"/>
        </w:rPr>
        <w:t>Seznam souřadnic vytyčov</w:t>
      </w:r>
      <w:r w:rsidR="002522BD" w:rsidRPr="004C0A1A">
        <w:rPr>
          <w:rFonts w:asciiTheme="majorHAnsi" w:hAnsiTheme="majorHAnsi"/>
        </w:rPr>
        <w:t>ací sítě</w:t>
      </w:r>
      <w:r w:rsidR="00393718">
        <w:rPr>
          <w:rFonts w:asciiTheme="majorHAnsi" w:hAnsiTheme="majorHAnsi"/>
        </w:rPr>
        <w:t xml:space="preserve"> a místopisy</w:t>
      </w:r>
      <w:r w:rsidR="002522BD" w:rsidRPr="004C0A1A">
        <w:rPr>
          <w:rFonts w:asciiTheme="majorHAnsi" w:hAnsiTheme="majorHAnsi"/>
        </w:rPr>
        <w:t xml:space="preserve"> </w:t>
      </w:r>
      <w:r w:rsidR="0037424A">
        <w:rPr>
          <w:rFonts w:asciiTheme="majorHAnsi" w:hAnsiTheme="majorHAnsi"/>
        </w:rPr>
        <w:t xml:space="preserve">jsou </w:t>
      </w:r>
      <w:r w:rsidR="002522BD" w:rsidRPr="004C0A1A">
        <w:rPr>
          <w:rFonts w:asciiTheme="majorHAnsi" w:hAnsiTheme="majorHAnsi"/>
        </w:rPr>
        <w:t xml:space="preserve">součástí přílohy </w:t>
      </w:r>
      <w:r w:rsidR="001B7CB4">
        <w:rPr>
          <w:rFonts w:asciiTheme="majorHAnsi" w:hAnsiTheme="majorHAnsi"/>
        </w:rPr>
        <w:t>N.1.5</w:t>
      </w:r>
      <w:r w:rsidR="002522BD" w:rsidRPr="004C0A1A">
        <w:rPr>
          <w:rFonts w:asciiTheme="majorHAnsi" w:hAnsiTheme="majorHAnsi"/>
        </w:rPr>
        <w:t>.3</w:t>
      </w:r>
      <w:r w:rsidR="00E341B9">
        <w:rPr>
          <w:rFonts w:asciiTheme="majorHAnsi" w:hAnsiTheme="majorHAnsi"/>
        </w:rPr>
        <w:t>.</w:t>
      </w:r>
      <w:r w:rsidR="00393718">
        <w:rPr>
          <w:rFonts w:asciiTheme="majorHAnsi" w:hAnsiTheme="majorHAnsi"/>
        </w:rPr>
        <w:t>1</w:t>
      </w:r>
      <w:r w:rsidR="00FB5756">
        <w:rPr>
          <w:rFonts w:asciiTheme="majorHAnsi" w:hAnsiTheme="majorHAnsi"/>
        </w:rPr>
        <w:t xml:space="preserve">. </w:t>
      </w:r>
      <w:r w:rsidR="00393718">
        <w:rPr>
          <w:rFonts w:asciiTheme="majorHAnsi" w:hAnsiTheme="majorHAnsi"/>
        </w:rPr>
        <w:t>Technická zpráva</w:t>
      </w:r>
      <w:r w:rsidR="00E341B9">
        <w:rPr>
          <w:rFonts w:asciiTheme="majorHAnsi" w:hAnsiTheme="majorHAnsi"/>
        </w:rPr>
        <w:t xml:space="preserve"> j</w:t>
      </w:r>
      <w:r w:rsidR="00393718">
        <w:rPr>
          <w:rFonts w:asciiTheme="majorHAnsi" w:hAnsiTheme="majorHAnsi"/>
        </w:rPr>
        <w:t>e</w:t>
      </w:r>
      <w:r w:rsidR="00E341B9">
        <w:rPr>
          <w:rFonts w:asciiTheme="majorHAnsi" w:hAnsiTheme="majorHAnsi"/>
        </w:rPr>
        <w:t xml:space="preserve"> součástí přílohy </w:t>
      </w:r>
      <w:r w:rsidR="001B7CB4">
        <w:rPr>
          <w:rFonts w:asciiTheme="majorHAnsi" w:hAnsiTheme="majorHAnsi"/>
        </w:rPr>
        <w:t>N.1.5</w:t>
      </w:r>
      <w:r w:rsidR="00E341B9">
        <w:rPr>
          <w:rFonts w:asciiTheme="majorHAnsi" w:hAnsiTheme="majorHAnsi"/>
        </w:rPr>
        <w:t>.3.</w:t>
      </w:r>
      <w:r w:rsidR="00393718">
        <w:rPr>
          <w:rFonts w:asciiTheme="majorHAnsi" w:hAnsiTheme="majorHAnsi"/>
        </w:rPr>
        <w:t>2</w:t>
      </w:r>
      <w:r w:rsidR="00FB5756">
        <w:rPr>
          <w:rFonts w:asciiTheme="majorHAnsi" w:hAnsiTheme="majorHAnsi"/>
        </w:rPr>
        <w:t xml:space="preserve"> </w:t>
      </w:r>
      <w:r w:rsidR="00502C59" w:rsidRPr="004C0A1A">
        <w:rPr>
          <w:rFonts w:asciiTheme="majorHAnsi" w:hAnsiTheme="majorHAnsi"/>
        </w:rPr>
        <w:t xml:space="preserve">Výkres návrhu vytyčovací sítě je zpracován v </w:t>
      </w:r>
      <w:r w:rsidR="000065BC" w:rsidRPr="004C0A1A">
        <w:rPr>
          <w:rFonts w:asciiTheme="majorHAnsi" w:hAnsiTheme="majorHAnsi"/>
        </w:rPr>
        <w:t>přílo</w:t>
      </w:r>
      <w:r w:rsidR="00502C59" w:rsidRPr="004C0A1A">
        <w:rPr>
          <w:rFonts w:asciiTheme="majorHAnsi" w:hAnsiTheme="majorHAnsi"/>
        </w:rPr>
        <w:t>ze</w:t>
      </w:r>
      <w:r w:rsidR="000065BC" w:rsidRPr="004C0A1A">
        <w:rPr>
          <w:rFonts w:asciiTheme="majorHAnsi" w:hAnsiTheme="majorHAnsi"/>
        </w:rPr>
        <w:t xml:space="preserve"> </w:t>
      </w:r>
      <w:r w:rsidR="001B7CB4">
        <w:rPr>
          <w:rFonts w:asciiTheme="majorHAnsi" w:hAnsiTheme="majorHAnsi"/>
        </w:rPr>
        <w:t>N.1.5.</w:t>
      </w:r>
      <w:r w:rsidR="000065BC" w:rsidRPr="004C0A1A">
        <w:rPr>
          <w:rFonts w:asciiTheme="majorHAnsi" w:hAnsiTheme="majorHAnsi"/>
        </w:rPr>
        <w:t>3.</w:t>
      </w:r>
      <w:r w:rsidR="002954DF">
        <w:rPr>
          <w:rFonts w:asciiTheme="majorHAnsi" w:hAnsiTheme="majorHAnsi"/>
        </w:rPr>
        <w:t>3</w:t>
      </w:r>
      <w:r w:rsidR="0037424A">
        <w:rPr>
          <w:rFonts w:asciiTheme="majorHAnsi" w:hAnsiTheme="majorHAnsi"/>
        </w:rPr>
        <w:t xml:space="preserve">. Bodové pole bylo v terénu </w:t>
      </w:r>
      <w:r w:rsidR="00CD0D03">
        <w:rPr>
          <w:rFonts w:asciiTheme="majorHAnsi" w:hAnsiTheme="majorHAnsi"/>
        </w:rPr>
        <w:t>vyhledáno a kontrolováno zjevně i metodou GNN</w:t>
      </w:r>
      <w:r w:rsidR="001B7CB4">
        <w:rPr>
          <w:rFonts w:asciiTheme="majorHAnsi" w:hAnsiTheme="majorHAnsi"/>
        </w:rPr>
        <w:t>S</w:t>
      </w:r>
      <w:r w:rsidR="00CD0D03">
        <w:rPr>
          <w:rFonts w:asciiTheme="majorHAnsi" w:hAnsiTheme="majorHAnsi"/>
        </w:rPr>
        <w:t>.</w:t>
      </w:r>
      <w:r w:rsidR="0032475C">
        <w:rPr>
          <w:rFonts w:asciiTheme="majorHAnsi" w:hAnsiTheme="majorHAnsi"/>
        </w:rPr>
        <w:t xml:space="preserve"> </w:t>
      </w:r>
      <w:r w:rsidR="00BF658C">
        <w:rPr>
          <w:rFonts w:asciiTheme="majorHAnsi" w:hAnsiTheme="majorHAnsi"/>
        </w:rPr>
        <w:t>Bod 1263 je ohrožen a b</w:t>
      </w:r>
      <w:r w:rsidR="0032475C">
        <w:rPr>
          <w:rFonts w:asciiTheme="majorHAnsi" w:hAnsiTheme="majorHAnsi"/>
        </w:rPr>
        <w:t>od</w:t>
      </w:r>
      <w:r w:rsidR="00BF658C">
        <w:rPr>
          <w:rFonts w:asciiTheme="majorHAnsi" w:hAnsiTheme="majorHAnsi"/>
        </w:rPr>
        <w:t>y</w:t>
      </w:r>
      <w:r w:rsidR="000B47BB">
        <w:rPr>
          <w:rFonts w:asciiTheme="majorHAnsi" w:hAnsiTheme="majorHAnsi"/>
        </w:rPr>
        <w:t xml:space="preserve"> </w:t>
      </w:r>
      <w:r w:rsidR="00261EDB">
        <w:rPr>
          <w:rFonts w:asciiTheme="majorHAnsi" w:hAnsiTheme="majorHAnsi"/>
        </w:rPr>
        <w:t>1264</w:t>
      </w:r>
      <w:r w:rsidR="000B47BB">
        <w:rPr>
          <w:rFonts w:asciiTheme="majorHAnsi" w:hAnsiTheme="majorHAnsi"/>
        </w:rPr>
        <w:t xml:space="preserve"> </w:t>
      </w:r>
      <w:r w:rsidR="00BF658C">
        <w:rPr>
          <w:rFonts w:asciiTheme="majorHAnsi" w:hAnsiTheme="majorHAnsi"/>
        </w:rPr>
        <w:t xml:space="preserve">a 1265 </w:t>
      </w:r>
      <w:r w:rsidR="000B47BB">
        <w:rPr>
          <w:rFonts w:asciiTheme="majorHAnsi" w:hAnsiTheme="majorHAnsi"/>
        </w:rPr>
        <w:t>bud</w:t>
      </w:r>
      <w:r w:rsidR="00BF658C">
        <w:rPr>
          <w:rFonts w:asciiTheme="majorHAnsi" w:hAnsiTheme="majorHAnsi"/>
        </w:rPr>
        <w:t>ou</w:t>
      </w:r>
      <w:r w:rsidR="000B47BB">
        <w:rPr>
          <w:rFonts w:asciiTheme="majorHAnsi" w:hAnsiTheme="majorHAnsi"/>
        </w:rPr>
        <w:t xml:space="preserve"> zničen</w:t>
      </w:r>
      <w:r w:rsidR="00BF658C">
        <w:rPr>
          <w:rFonts w:asciiTheme="majorHAnsi" w:hAnsiTheme="majorHAnsi"/>
        </w:rPr>
        <w:t>y</w:t>
      </w:r>
      <w:r w:rsidR="000B47BB">
        <w:rPr>
          <w:rFonts w:asciiTheme="majorHAnsi" w:hAnsiTheme="majorHAnsi"/>
        </w:rPr>
        <w:t xml:space="preserve"> výstavbou.</w:t>
      </w:r>
    </w:p>
    <w:p w14:paraId="7CED1470" w14:textId="2E35FBA8" w:rsidR="000B47BB" w:rsidRDefault="000B47BB" w:rsidP="00654D1B">
      <w:pPr>
        <w:ind w:left="426"/>
        <w:rPr>
          <w:rFonts w:asciiTheme="majorHAnsi" w:hAnsiTheme="majorHAnsi"/>
        </w:rPr>
      </w:pPr>
    </w:p>
    <w:p w14:paraId="68043651" w14:textId="77777777" w:rsidR="000B47BB" w:rsidRDefault="000B47BB" w:rsidP="00654D1B">
      <w:pPr>
        <w:ind w:left="426"/>
        <w:rPr>
          <w:rFonts w:asciiTheme="majorHAnsi" w:hAnsiTheme="majorHAnsi"/>
        </w:rPr>
      </w:pPr>
    </w:p>
    <w:p w14:paraId="6CBC010D" w14:textId="77777777" w:rsidR="005E6F67" w:rsidRDefault="005E6F67" w:rsidP="00251DD7">
      <w:pPr>
        <w:rPr>
          <w:rFonts w:asciiTheme="majorHAnsi" w:hAnsiTheme="majorHAnsi"/>
          <w:b/>
          <w:sz w:val="24"/>
          <w:szCs w:val="24"/>
        </w:rPr>
      </w:pPr>
    </w:p>
    <w:p w14:paraId="54E27915" w14:textId="03813EC5" w:rsidR="00251DD7" w:rsidRPr="004C0A1A" w:rsidRDefault="001B7CB4" w:rsidP="00251DD7">
      <w:pPr>
        <w:rPr>
          <w:rFonts w:asciiTheme="majorHAnsi" w:hAnsiTheme="majorHAnsi"/>
          <w:b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>N.1.5</w:t>
      </w:r>
      <w:r w:rsidR="00251DD7" w:rsidRPr="004C0A1A">
        <w:rPr>
          <w:rFonts w:asciiTheme="majorHAnsi" w:hAnsiTheme="majorHAnsi"/>
          <w:b/>
          <w:sz w:val="24"/>
          <w:szCs w:val="24"/>
        </w:rPr>
        <w:t>.4 Koordinační vytyčovací výkres</w:t>
      </w:r>
    </w:p>
    <w:p w14:paraId="0F4C0016" w14:textId="77777777" w:rsidR="0025374D" w:rsidRPr="004C0A1A" w:rsidRDefault="003C42AE" w:rsidP="00350C6E">
      <w:pPr>
        <w:ind w:left="426"/>
        <w:rPr>
          <w:rFonts w:asciiTheme="majorHAnsi" w:hAnsiTheme="majorHAnsi"/>
        </w:rPr>
      </w:pPr>
      <w:r w:rsidRPr="004C0A1A">
        <w:rPr>
          <w:rFonts w:asciiTheme="majorHAnsi" w:hAnsiTheme="majorHAnsi"/>
        </w:rPr>
        <w:t>Přílohy obsahují</w:t>
      </w:r>
      <w:r w:rsidR="0025374D" w:rsidRPr="004C0A1A">
        <w:rPr>
          <w:rFonts w:asciiTheme="majorHAnsi" w:hAnsiTheme="majorHAnsi"/>
        </w:rPr>
        <w:t xml:space="preserve"> </w:t>
      </w:r>
      <w:r w:rsidR="006652BB" w:rsidRPr="004C0A1A">
        <w:rPr>
          <w:rFonts w:asciiTheme="majorHAnsi" w:hAnsiTheme="majorHAnsi"/>
        </w:rPr>
        <w:t>všechny</w:t>
      </w:r>
      <w:r w:rsidR="0025374D" w:rsidRPr="004C0A1A">
        <w:rPr>
          <w:rFonts w:asciiTheme="majorHAnsi" w:hAnsiTheme="majorHAnsi"/>
        </w:rPr>
        <w:t xml:space="preserve"> PS a SO, které jsou zapracovány do koordinačního</w:t>
      </w:r>
      <w:r w:rsidR="00350C6E" w:rsidRPr="004C0A1A">
        <w:rPr>
          <w:rFonts w:asciiTheme="majorHAnsi" w:hAnsiTheme="majorHAnsi"/>
        </w:rPr>
        <w:t xml:space="preserve"> </w:t>
      </w:r>
      <w:r w:rsidR="0025374D" w:rsidRPr="004C0A1A">
        <w:rPr>
          <w:rFonts w:asciiTheme="majorHAnsi" w:hAnsiTheme="majorHAnsi"/>
        </w:rPr>
        <w:t>výkresu stavby.</w:t>
      </w:r>
      <w:r w:rsidR="006652BB" w:rsidRPr="004C0A1A">
        <w:rPr>
          <w:rFonts w:asciiTheme="majorHAnsi" w:hAnsiTheme="majorHAnsi"/>
        </w:rPr>
        <w:t xml:space="preserve"> </w:t>
      </w:r>
      <w:r w:rsidR="0089305A">
        <w:rPr>
          <w:rFonts w:asciiTheme="majorHAnsi" w:hAnsiTheme="majorHAnsi"/>
        </w:rPr>
        <w:t>Pro každé PS a SO byl vytvořen seznam souřadnic pro vytýčení v S-JTSK.</w:t>
      </w:r>
    </w:p>
    <w:p w14:paraId="71ABFD38" w14:textId="349D782C" w:rsidR="0089305A" w:rsidRDefault="00350C6E" w:rsidP="00350C6E">
      <w:pPr>
        <w:ind w:left="426"/>
        <w:rPr>
          <w:rFonts w:asciiTheme="majorHAnsi" w:hAnsiTheme="majorHAnsi"/>
        </w:rPr>
      </w:pPr>
      <w:r w:rsidRPr="004C0A1A">
        <w:rPr>
          <w:rFonts w:asciiTheme="majorHAnsi" w:hAnsiTheme="majorHAnsi"/>
        </w:rPr>
        <w:t>V g</w:t>
      </w:r>
      <w:r w:rsidR="0025374D" w:rsidRPr="004C0A1A">
        <w:rPr>
          <w:rFonts w:asciiTheme="majorHAnsi" w:hAnsiTheme="majorHAnsi"/>
        </w:rPr>
        <w:t xml:space="preserve">rafické části </w:t>
      </w:r>
      <w:r w:rsidRPr="004C0A1A">
        <w:rPr>
          <w:rFonts w:asciiTheme="majorHAnsi" w:hAnsiTheme="majorHAnsi"/>
        </w:rPr>
        <w:t xml:space="preserve">příloh </w:t>
      </w:r>
      <w:r w:rsidR="0025374D" w:rsidRPr="004C0A1A">
        <w:rPr>
          <w:rFonts w:asciiTheme="majorHAnsi" w:hAnsiTheme="majorHAnsi"/>
        </w:rPr>
        <w:t xml:space="preserve">jsou zobrazeny </w:t>
      </w:r>
      <w:r w:rsidR="0089305A">
        <w:rPr>
          <w:rFonts w:asciiTheme="majorHAnsi" w:hAnsiTheme="majorHAnsi"/>
        </w:rPr>
        <w:t xml:space="preserve">následující </w:t>
      </w:r>
      <w:r w:rsidR="0025374D" w:rsidRPr="004C0A1A">
        <w:rPr>
          <w:rFonts w:asciiTheme="majorHAnsi" w:hAnsiTheme="majorHAnsi"/>
        </w:rPr>
        <w:t>PS a SO</w:t>
      </w:r>
      <w:r w:rsidR="0089305A">
        <w:rPr>
          <w:rFonts w:asciiTheme="majorHAnsi" w:hAnsiTheme="majorHAnsi"/>
        </w:rPr>
        <w:t xml:space="preserve">: </w:t>
      </w:r>
    </w:p>
    <w:p w14:paraId="6CA4FE56" w14:textId="77777777" w:rsidR="00C44A47" w:rsidRPr="00C44A47" w:rsidRDefault="00C44A47" w:rsidP="00C44A47">
      <w:pPr>
        <w:pStyle w:val="Odstavecseseznamem"/>
        <w:numPr>
          <w:ilvl w:val="0"/>
          <w:numId w:val="14"/>
        </w:numPr>
        <w:spacing w:after="120"/>
        <w:jc w:val="both"/>
        <w:rPr>
          <w:rFonts w:ascii="Arial" w:hAnsi="Arial" w:cs="Arial"/>
          <w:bCs/>
          <w:sz w:val="20"/>
          <w:szCs w:val="20"/>
        </w:rPr>
      </w:pPr>
      <w:r w:rsidRPr="00C44A47">
        <w:rPr>
          <w:rFonts w:ascii="Arial" w:hAnsi="Arial" w:cs="Arial"/>
          <w:bCs/>
          <w:sz w:val="20"/>
          <w:szCs w:val="20"/>
        </w:rPr>
        <w:t>PS 11-01-31 PZZ přejezdu P1649 v km 71,795</w:t>
      </w:r>
    </w:p>
    <w:p w14:paraId="10BE221B" w14:textId="77777777" w:rsidR="00C44A47" w:rsidRPr="00C44A47" w:rsidRDefault="00C44A47" w:rsidP="00C44A47">
      <w:pPr>
        <w:pStyle w:val="Odstavecseseznamem"/>
        <w:numPr>
          <w:ilvl w:val="0"/>
          <w:numId w:val="14"/>
        </w:numPr>
        <w:spacing w:after="120"/>
        <w:jc w:val="both"/>
        <w:rPr>
          <w:rFonts w:ascii="Arial" w:hAnsi="Arial" w:cs="Arial"/>
          <w:bCs/>
          <w:sz w:val="20"/>
          <w:szCs w:val="20"/>
        </w:rPr>
      </w:pPr>
      <w:r w:rsidRPr="00C44A47">
        <w:rPr>
          <w:rFonts w:ascii="Arial" w:hAnsi="Arial" w:cs="Arial"/>
          <w:bCs/>
          <w:sz w:val="20"/>
          <w:szCs w:val="20"/>
        </w:rPr>
        <w:t xml:space="preserve">PS 11-02-11 Železniční sdělovací </w:t>
      </w:r>
      <w:proofErr w:type="gramStart"/>
      <w:r w:rsidRPr="00C44A47">
        <w:rPr>
          <w:rFonts w:ascii="Arial" w:hAnsi="Arial" w:cs="Arial"/>
          <w:bCs/>
          <w:sz w:val="20"/>
          <w:szCs w:val="20"/>
        </w:rPr>
        <w:t>zařízení - místní</w:t>
      </w:r>
      <w:proofErr w:type="gramEnd"/>
      <w:r w:rsidRPr="00C44A47">
        <w:rPr>
          <w:rFonts w:ascii="Arial" w:hAnsi="Arial" w:cs="Arial"/>
          <w:bCs/>
          <w:sz w:val="20"/>
          <w:szCs w:val="20"/>
        </w:rPr>
        <w:t xml:space="preserve"> kabelizace</w:t>
      </w:r>
    </w:p>
    <w:p w14:paraId="692F18D5" w14:textId="7C208368" w:rsidR="00C44A47" w:rsidRPr="00C44A47" w:rsidRDefault="00C44A47" w:rsidP="00C44A47">
      <w:pPr>
        <w:pStyle w:val="Odstavecseseznamem"/>
        <w:numPr>
          <w:ilvl w:val="0"/>
          <w:numId w:val="14"/>
        </w:numPr>
        <w:spacing w:after="120"/>
        <w:jc w:val="both"/>
        <w:rPr>
          <w:rFonts w:ascii="Arial" w:hAnsi="Arial" w:cs="Arial"/>
          <w:bCs/>
          <w:sz w:val="20"/>
          <w:szCs w:val="20"/>
        </w:rPr>
      </w:pPr>
      <w:r w:rsidRPr="00C44A47">
        <w:rPr>
          <w:rFonts w:ascii="Arial" w:hAnsi="Arial" w:cs="Arial"/>
          <w:bCs/>
          <w:sz w:val="20"/>
          <w:szCs w:val="20"/>
        </w:rPr>
        <w:t>SO 11-10-01 Železniční svršek přejezdu P1649 v km 71,795</w:t>
      </w:r>
      <w:r w:rsidR="00E6656C">
        <w:rPr>
          <w:rFonts w:ascii="Arial" w:hAnsi="Arial" w:cs="Arial"/>
          <w:bCs/>
          <w:sz w:val="20"/>
          <w:szCs w:val="20"/>
        </w:rPr>
        <w:t xml:space="preserve"> – možná úprava viz vysvětlení</w:t>
      </w:r>
    </w:p>
    <w:p w14:paraId="4ED897F7" w14:textId="77777777" w:rsidR="00C44A47" w:rsidRPr="00C44A47" w:rsidRDefault="00C44A47" w:rsidP="00C44A47">
      <w:pPr>
        <w:pStyle w:val="Odstavecseseznamem"/>
        <w:numPr>
          <w:ilvl w:val="0"/>
          <w:numId w:val="14"/>
        </w:numPr>
        <w:spacing w:after="120"/>
        <w:jc w:val="both"/>
        <w:rPr>
          <w:rFonts w:ascii="Arial" w:hAnsi="Arial" w:cs="Arial"/>
          <w:bCs/>
          <w:sz w:val="20"/>
          <w:szCs w:val="20"/>
        </w:rPr>
      </w:pPr>
      <w:r w:rsidRPr="00C44A47">
        <w:rPr>
          <w:rFonts w:ascii="Arial" w:hAnsi="Arial" w:cs="Arial"/>
          <w:bCs/>
          <w:sz w:val="20"/>
          <w:szCs w:val="20"/>
        </w:rPr>
        <w:t>SO 11-11-01 Železniční spodek přejezdu P1649 v km 71,795</w:t>
      </w:r>
    </w:p>
    <w:p w14:paraId="664AD0D8" w14:textId="77777777" w:rsidR="00C44A47" w:rsidRPr="00C44A47" w:rsidRDefault="00C44A47" w:rsidP="00C44A47">
      <w:pPr>
        <w:pStyle w:val="Odstavecseseznamem"/>
        <w:numPr>
          <w:ilvl w:val="0"/>
          <w:numId w:val="14"/>
        </w:numPr>
        <w:spacing w:after="120"/>
        <w:jc w:val="both"/>
        <w:rPr>
          <w:rFonts w:ascii="Arial" w:hAnsi="Arial" w:cs="Arial"/>
          <w:bCs/>
          <w:sz w:val="20"/>
          <w:szCs w:val="20"/>
        </w:rPr>
      </w:pPr>
      <w:r w:rsidRPr="00C44A47">
        <w:rPr>
          <w:rFonts w:ascii="Arial" w:hAnsi="Arial" w:cs="Arial"/>
          <w:bCs/>
          <w:sz w:val="20"/>
          <w:szCs w:val="20"/>
        </w:rPr>
        <w:t>SO 11-13-01 Přejezdová konstrukce přejezdu P1649 v km 71,795</w:t>
      </w:r>
    </w:p>
    <w:p w14:paraId="5F3AE0CF" w14:textId="77777777" w:rsidR="00C44A47" w:rsidRPr="00C44A47" w:rsidRDefault="00C44A47" w:rsidP="00C44A47">
      <w:pPr>
        <w:pStyle w:val="Odstavecseseznamem"/>
        <w:numPr>
          <w:ilvl w:val="0"/>
          <w:numId w:val="14"/>
        </w:numPr>
        <w:spacing w:after="120"/>
        <w:jc w:val="both"/>
        <w:rPr>
          <w:rFonts w:ascii="Arial" w:hAnsi="Arial" w:cs="Arial"/>
          <w:bCs/>
          <w:sz w:val="20"/>
          <w:szCs w:val="20"/>
        </w:rPr>
      </w:pPr>
      <w:r w:rsidRPr="00C44A47">
        <w:rPr>
          <w:rFonts w:ascii="Arial" w:hAnsi="Arial" w:cs="Arial"/>
          <w:bCs/>
          <w:sz w:val="20"/>
          <w:szCs w:val="20"/>
        </w:rPr>
        <w:t>SO 11-76-01 Elektrická přípojka NN přejezdu P1649 v km 71,795</w:t>
      </w:r>
    </w:p>
    <w:p w14:paraId="1817F239" w14:textId="77777777" w:rsidR="00EC4FA7" w:rsidRPr="00EF35F1" w:rsidRDefault="00EC4FA7" w:rsidP="00350C6E">
      <w:pPr>
        <w:ind w:left="426"/>
        <w:rPr>
          <w:rFonts w:asciiTheme="majorHAnsi" w:hAnsiTheme="majorHAnsi"/>
        </w:rPr>
      </w:pPr>
    </w:p>
    <w:p w14:paraId="50FF03F0" w14:textId="064F635C" w:rsidR="005C14D3" w:rsidRDefault="005C14D3" w:rsidP="00DA1946">
      <w:pPr>
        <w:ind w:left="426"/>
        <w:rPr>
          <w:rFonts w:asciiTheme="majorHAnsi" w:hAnsiTheme="majorHAnsi"/>
        </w:rPr>
      </w:pPr>
      <w:r w:rsidRPr="004C0A1A">
        <w:rPr>
          <w:rFonts w:asciiTheme="majorHAnsi" w:hAnsiTheme="majorHAnsi"/>
        </w:rPr>
        <w:t xml:space="preserve">Podklady pro koordinační vytyčovací výkres byly předány firmou </w:t>
      </w:r>
      <w:r w:rsidR="0032475C">
        <w:rPr>
          <w:rFonts w:asciiTheme="majorHAnsi" w:hAnsiTheme="majorHAnsi"/>
        </w:rPr>
        <w:t xml:space="preserve">KTA </w:t>
      </w:r>
      <w:proofErr w:type="gramStart"/>
      <w:r w:rsidR="0032475C">
        <w:rPr>
          <w:rFonts w:asciiTheme="majorHAnsi" w:hAnsiTheme="majorHAnsi"/>
        </w:rPr>
        <w:t xml:space="preserve">technika </w:t>
      </w:r>
      <w:r w:rsidRPr="004C0A1A">
        <w:rPr>
          <w:rFonts w:asciiTheme="majorHAnsi" w:hAnsiTheme="majorHAnsi"/>
        </w:rPr>
        <w:t xml:space="preserve"> s.r.o.</w:t>
      </w:r>
      <w:proofErr w:type="gramEnd"/>
      <w:r w:rsidR="00FB7489">
        <w:rPr>
          <w:rFonts w:asciiTheme="majorHAnsi" w:hAnsiTheme="majorHAnsi"/>
        </w:rPr>
        <w:t xml:space="preserve"> výkres </w:t>
      </w:r>
      <w:proofErr w:type="spellStart"/>
      <w:r w:rsidR="00A12F8F">
        <w:rPr>
          <w:rFonts w:asciiTheme="majorHAnsi" w:hAnsiTheme="majorHAnsi"/>
        </w:rPr>
        <w:t>K</w:t>
      </w:r>
      <w:r w:rsidR="00C44A47">
        <w:rPr>
          <w:rFonts w:asciiTheme="majorHAnsi" w:hAnsiTheme="majorHAnsi"/>
        </w:rPr>
        <w:t>oo</w:t>
      </w:r>
      <w:proofErr w:type="spellEnd"/>
      <w:r w:rsidR="00C44A47">
        <w:rPr>
          <w:rFonts w:asciiTheme="majorHAnsi" w:hAnsiTheme="majorHAnsi"/>
        </w:rPr>
        <w:t xml:space="preserve"> Nová Pec V</w:t>
      </w:r>
      <w:r w:rsidR="00B93846">
        <w:rPr>
          <w:rFonts w:asciiTheme="majorHAnsi" w:hAnsiTheme="majorHAnsi"/>
        </w:rPr>
        <w:t>2</w:t>
      </w:r>
      <w:r w:rsidR="00ED36EE">
        <w:rPr>
          <w:rFonts w:asciiTheme="majorHAnsi" w:hAnsiTheme="majorHAnsi"/>
        </w:rPr>
        <w:t>.</w:t>
      </w:r>
      <w:r w:rsidR="00A12F8F">
        <w:rPr>
          <w:rFonts w:asciiTheme="majorHAnsi" w:hAnsiTheme="majorHAnsi"/>
        </w:rPr>
        <w:t>dwg</w:t>
      </w:r>
      <w:r w:rsidR="00C44A47">
        <w:rPr>
          <w:rFonts w:asciiTheme="majorHAnsi" w:hAnsiTheme="majorHAnsi"/>
        </w:rPr>
        <w:t xml:space="preserve"> a svršek.txt</w:t>
      </w:r>
      <w:r w:rsidR="00ED36EE">
        <w:rPr>
          <w:rFonts w:asciiTheme="majorHAnsi" w:hAnsiTheme="majorHAnsi"/>
        </w:rPr>
        <w:t>.</w:t>
      </w:r>
    </w:p>
    <w:p w14:paraId="4E23C16D" w14:textId="0286DECD" w:rsidR="00E6656C" w:rsidRPr="00C44A47" w:rsidRDefault="00E6656C" w:rsidP="00E6656C">
      <w:pPr>
        <w:pStyle w:val="Odstavecseseznamem"/>
        <w:numPr>
          <w:ilvl w:val="0"/>
          <w:numId w:val="14"/>
        </w:numPr>
        <w:spacing w:after="120"/>
        <w:jc w:val="both"/>
        <w:rPr>
          <w:rFonts w:ascii="Arial" w:hAnsi="Arial" w:cs="Arial"/>
          <w:bCs/>
          <w:sz w:val="20"/>
          <w:szCs w:val="20"/>
        </w:rPr>
      </w:pPr>
      <w:r w:rsidRPr="00C44A47">
        <w:rPr>
          <w:rFonts w:ascii="Arial" w:hAnsi="Arial" w:cs="Arial"/>
          <w:bCs/>
          <w:sz w:val="20"/>
          <w:szCs w:val="20"/>
        </w:rPr>
        <w:t>SO 11-10-01 Železniční svršek přejezdu P1649 v km 71,795</w:t>
      </w:r>
      <w:r>
        <w:rPr>
          <w:rFonts w:ascii="Arial" w:hAnsi="Arial" w:cs="Arial"/>
          <w:bCs/>
          <w:sz w:val="20"/>
          <w:szCs w:val="20"/>
        </w:rPr>
        <w:t xml:space="preserve"> - vysvětlení</w:t>
      </w:r>
    </w:p>
    <w:p w14:paraId="37E8F923" w14:textId="77777777" w:rsidR="00E55776" w:rsidRPr="00E6656C" w:rsidRDefault="00E55776" w:rsidP="00E6656C">
      <w:r w:rsidRPr="00E6656C">
        <w:t xml:space="preserve">Směrové výběhy do stávajícího stavu (oblouky s poloměry </w:t>
      </w:r>
      <w:proofErr w:type="gramStart"/>
      <w:r w:rsidRPr="00E6656C">
        <w:t>12000m</w:t>
      </w:r>
      <w:proofErr w:type="gramEnd"/>
      <w:r w:rsidRPr="00E6656C">
        <w:t xml:space="preserve"> a 11000m) jsou do projektu vloženy z důvodu navázání na stávající stav koleje pro případ, že by se řešená stavba realizovala samostatně. V případě, že bude stavba „Výstavba PZS se závorami P1649 v km 71,795 na trati České Budějovice – Černý Kříž“ realizována souběžně se stavbou „Oprava trati v úseku N. Pec – Č. Kříž“, převezme se řešení železničního svršku ze stavby „Oprava trati v úseku N. Pec – Č. Kříž“.  Mezi body KO – ZP budou oblouky nahrazen přímou do požadované vzdálenosti (na ZÚ), (body 6-7 a 11-12). S ohledem na souslednost jednotlivých staveb bude potřeba soubor úpravy železničního svršku aktualizovat před zahájením stavby.</w:t>
      </w:r>
    </w:p>
    <w:p w14:paraId="7A5DDD8E" w14:textId="77777777" w:rsidR="00E55776" w:rsidRPr="004C0A1A" w:rsidRDefault="00E55776" w:rsidP="00DA1946">
      <w:pPr>
        <w:ind w:left="426"/>
        <w:rPr>
          <w:rFonts w:asciiTheme="majorHAnsi" w:hAnsiTheme="majorHAnsi"/>
        </w:rPr>
      </w:pPr>
    </w:p>
    <w:p w14:paraId="6246FC1B" w14:textId="3B6BAC4C" w:rsidR="0025374D" w:rsidRDefault="00ED36EE" w:rsidP="00350C6E">
      <w:pPr>
        <w:ind w:left="426"/>
        <w:rPr>
          <w:rFonts w:asciiTheme="majorHAnsi" w:hAnsiTheme="majorHAnsi"/>
        </w:rPr>
      </w:pPr>
      <w:r>
        <w:rPr>
          <w:rFonts w:asciiTheme="majorHAnsi" w:hAnsiTheme="majorHAnsi"/>
        </w:rPr>
        <w:t>Tisky</w:t>
      </w:r>
      <w:r w:rsidR="0025374D" w:rsidRPr="004C0A1A">
        <w:rPr>
          <w:rFonts w:asciiTheme="majorHAnsi" w:hAnsiTheme="majorHAnsi"/>
        </w:rPr>
        <w:t xml:space="preserve"> j</w:t>
      </w:r>
      <w:r>
        <w:rPr>
          <w:rFonts w:asciiTheme="majorHAnsi" w:hAnsiTheme="majorHAnsi"/>
        </w:rPr>
        <w:t>sou</w:t>
      </w:r>
      <w:r w:rsidR="00350C6E" w:rsidRPr="004C0A1A">
        <w:rPr>
          <w:rFonts w:asciiTheme="majorHAnsi" w:hAnsiTheme="majorHAnsi"/>
        </w:rPr>
        <w:t xml:space="preserve"> </w:t>
      </w:r>
      <w:r w:rsidR="0025374D" w:rsidRPr="004C0A1A">
        <w:rPr>
          <w:rFonts w:asciiTheme="majorHAnsi" w:hAnsiTheme="majorHAnsi"/>
        </w:rPr>
        <w:t>zpracován</w:t>
      </w:r>
      <w:r>
        <w:rPr>
          <w:rFonts w:asciiTheme="majorHAnsi" w:hAnsiTheme="majorHAnsi"/>
        </w:rPr>
        <w:t>y</w:t>
      </w:r>
      <w:r w:rsidR="0025374D" w:rsidRPr="004C0A1A">
        <w:rPr>
          <w:rFonts w:asciiTheme="majorHAnsi" w:hAnsiTheme="majorHAnsi"/>
        </w:rPr>
        <w:t xml:space="preserve"> </w:t>
      </w:r>
      <w:r w:rsidR="00C44A47">
        <w:rPr>
          <w:rFonts w:asciiTheme="majorHAnsi" w:hAnsiTheme="majorHAnsi"/>
        </w:rPr>
        <w:t xml:space="preserve">po listech ÚŽM </w:t>
      </w:r>
      <w:r w:rsidR="0025374D" w:rsidRPr="004C0A1A">
        <w:rPr>
          <w:rFonts w:asciiTheme="majorHAnsi" w:hAnsiTheme="majorHAnsi"/>
        </w:rPr>
        <w:t>v měřítku 1</w:t>
      </w:r>
      <w:r w:rsidR="003C42AE" w:rsidRPr="004C0A1A">
        <w:rPr>
          <w:rFonts w:asciiTheme="majorHAnsi" w:hAnsiTheme="majorHAnsi"/>
        </w:rPr>
        <w:t>:</w:t>
      </w:r>
      <w:r w:rsidR="005B19F0">
        <w:rPr>
          <w:rFonts w:asciiTheme="majorHAnsi" w:hAnsiTheme="majorHAnsi"/>
        </w:rPr>
        <w:t>10</w:t>
      </w:r>
      <w:r w:rsidR="00A91DDA">
        <w:rPr>
          <w:rFonts w:asciiTheme="majorHAnsi" w:hAnsiTheme="majorHAnsi"/>
        </w:rPr>
        <w:t>00</w:t>
      </w:r>
      <w:r w:rsidR="00EF35F1">
        <w:rPr>
          <w:rFonts w:asciiTheme="majorHAnsi" w:hAnsiTheme="majorHAnsi"/>
        </w:rPr>
        <w:t xml:space="preserve"> včetně detail</w:t>
      </w:r>
      <w:r>
        <w:rPr>
          <w:rFonts w:asciiTheme="majorHAnsi" w:hAnsiTheme="majorHAnsi"/>
        </w:rPr>
        <w:t>u</w:t>
      </w:r>
      <w:r w:rsidR="00EF35F1">
        <w:rPr>
          <w:rFonts w:asciiTheme="majorHAnsi" w:hAnsiTheme="majorHAnsi"/>
        </w:rPr>
        <w:t xml:space="preserve"> </w:t>
      </w:r>
      <w:r w:rsidR="00C44A47">
        <w:rPr>
          <w:rFonts w:asciiTheme="majorHAnsi" w:hAnsiTheme="majorHAnsi"/>
        </w:rPr>
        <w:t xml:space="preserve">na přejezdu </w:t>
      </w:r>
      <w:r>
        <w:rPr>
          <w:rFonts w:asciiTheme="majorHAnsi" w:hAnsiTheme="majorHAnsi"/>
        </w:rPr>
        <w:t>1</w:t>
      </w:r>
      <w:r w:rsidR="00C44A47">
        <w:rPr>
          <w:rFonts w:asciiTheme="majorHAnsi" w:hAnsiTheme="majorHAnsi"/>
        </w:rPr>
        <w:t>:250</w:t>
      </w:r>
      <w:r>
        <w:rPr>
          <w:rFonts w:asciiTheme="majorHAnsi" w:hAnsiTheme="majorHAnsi"/>
        </w:rPr>
        <w:t xml:space="preserve"> </w:t>
      </w:r>
      <w:r w:rsidR="00EF35F1">
        <w:rPr>
          <w:rFonts w:asciiTheme="majorHAnsi" w:hAnsiTheme="majorHAnsi"/>
        </w:rPr>
        <w:t>a</w:t>
      </w:r>
      <w:r w:rsidR="006200C0" w:rsidRPr="004C0A1A">
        <w:rPr>
          <w:rFonts w:asciiTheme="majorHAnsi" w:hAnsiTheme="majorHAnsi"/>
        </w:rPr>
        <w:t xml:space="preserve"> j</w:t>
      </w:r>
      <w:r>
        <w:rPr>
          <w:rFonts w:asciiTheme="majorHAnsi" w:hAnsiTheme="majorHAnsi"/>
        </w:rPr>
        <w:t>sou</w:t>
      </w:r>
      <w:r w:rsidR="006200C0" w:rsidRPr="004C0A1A">
        <w:rPr>
          <w:rFonts w:asciiTheme="majorHAnsi" w:hAnsiTheme="majorHAnsi"/>
        </w:rPr>
        <w:t xml:space="preserve"> součástí přílohy </w:t>
      </w:r>
      <w:r w:rsidR="001B7CB4">
        <w:rPr>
          <w:rFonts w:asciiTheme="majorHAnsi" w:hAnsiTheme="majorHAnsi"/>
        </w:rPr>
        <w:t>N.1.5</w:t>
      </w:r>
      <w:r w:rsidR="006200C0" w:rsidRPr="004C0A1A">
        <w:rPr>
          <w:rFonts w:asciiTheme="majorHAnsi" w:hAnsiTheme="majorHAnsi"/>
        </w:rPr>
        <w:t>.4</w:t>
      </w:r>
      <w:r w:rsidR="0025374D" w:rsidRPr="004C0A1A">
        <w:rPr>
          <w:rFonts w:asciiTheme="majorHAnsi" w:hAnsiTheme="majorHAnsi"/>
        </w:rPr>
        <w:t>.</w:t>
      </w:r>
    </w:p>
    <w:p w14:paraId="58196C70" w14:textId="0B1E1D31" w:rsidR="003D7A20" w:rsidRDefault="003D7A20" w:rsidP="00350C6E">
      <w:pPr>
        <w:ind w:left="426"/>
        <w:rPr>
          <w:rFonts w:asciiTheme="majorHAnsi" w:hAnsiTheme="majorHAnsi"/>
        </w:rPr>
      </w:pPr>
    </w:p>
    <w:p w14:paraId="1D52958E" w14:textId="77777777" w:rsidR="00E6656C" w:rsidRPr="004C0A1A" w:rsidRDefault="00E6656C" w:rsidP="00350C6E">
      <w:pPr>
        <w:ind w:left="426"/>
        <w:rPr>
          <w:rFonts w:asciiTheme="majorHAnsi" w:hAnsiTheme="majorHAnsi"/>
        </w:rPr>
      </w:pPr>
    </w:p>
    <w:p w14:paraId="5842838E" w14:textId="63FE188D" w:rsidR="005C14D3" w:rsidRPr="004C0A1A" w:rsidRDefault="001B7CB4" w:rsidP="005C14D3">
      <w:pPr>
        <w:rPr>
          <w:rFonts w:asciiTheme="majorHAnsi" w:hAnsiTheme="majorHAnsi"/>
          <w:b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lastRenderedPageBreak/>
        <w:t>N.1.5</w:t>
      </w:r>
      <w:r w:rsidR="005C14D3" w:rsidRPr="004C0A1A">
        <w:rPr>
          <w:rFonts w:asciiTheme="majorHAnsi" w:hAnsiTheme="majorHAnsi"/>
          <w:b/>
          <w:sz w:val="24"/>
          <w:szCs w:val="24"/>
        </w:rPr>
        <w:t>.5 Obvod stavby</w:t>
      </w:r>
    </w:p>
    <w:p w14:paraId="0054044F" w14:textId="7DDF1620" w:rsidR="005C14D3" w:rsidRDefault="005C14D3" w:rsidP="005C14D3">
      <w:pPr>
        <w:ind w:left="426"/>
        <w:rPr>
          <w:rFonts w:asciiTheme="majorHAnsi" w:hAnsiTheme="majorHAnsi"/>
        </w:rPr>
      </w:pPr>
      <w:r w:rsidRPr="00F241A6">
        <w:rPr>
          <w:rFonts w:asciiTheme="majorHAnsi" w:hAnsiTheme="majorHAnsi"/>
        </w:rPr>
        <w:t>Za obvod stavby je považována vyšetřená hranice pozemků ve vlastnictví S</w:t>
      </w:r>
      <w:r w:rsidR="00166E93">
        <w:rPr>
          <w:rFonts w:asciiTheme="majorHAnsi" w:hAnsiTheme="majorHAnsi"/>
        </w:rPr>
        <w:t>právy železnic</w:t>
      </w:r>
      <w:r w:rsidR="005B19F0">
        <w:rPr>
          <w:rFonts w:asciiTheme="majorHAnsi" w:hAnsiTheme="majorHAnsi"/>
        </w:rPr>
        <w:t xml:space="preserve"> státní organizace </w:t>
      </w:r>
      <w:r w:rsidRPr="00F241A6">
        <w:rPr>
          <w:rFonts w:asciiTheme="majorHAnsi" w:hAnsiTheme="majorHAnsi"/>
        </w:rPr>
        <w:t>vedených v evi</w:t>
      </w:r>
      <w:r w:rsidR="00E05248" w:rsidRPr="00F241A6">
        <w:rPr>
          <w:rFonts w:asciiTheme="majorHAnsi" w:hAnsiTheme="majorHAnsi"/>
        </w:rPr>
        <w:t xml:space="preserve">denci katastru nemovitostí </w:t>
      </w:r>
      <w:proofErr w:type="gramStart"/>
      <w:r w:rsidR="00E05248" w:rsidRPr="00F241A6">
        <w:rPr>
          <w:rFonts w:asciiTheme="majorHAnsi" w:hAnsiTheme="majorHAnsi"/>
        </w:rPr>
        <w:t>k</w:t>
      </w:r>
      <w:proofErr w:type="gramEnd"/>
      <w:r w:rsidR="005E6F67">
        <w:rPr>
          <w:rFonts w:asciiTheme="majorHAnsi" w:hAnsiTheme="majorHAnsi"/>
        </w:rPr>
        <w:t> </w:t>
      </w:r>
      <w:r w:rsidR="00C44A47">
        <w:rPr>
          <w:rFonts w:asciiTheme="majorHAnsi" w:hAnsiTheme="majorHAnsi"/>
        </w:rPr>
        <w:t>květnu</w:t>
      </w:r>
      <w:r w:rsidR="007A2983">
        <w:rPr>
          <w:rFonts w:asciiTheme="majorHAnsi" w:hAnsiTheme="majorHAnsi"/>
        </w:rPr>
        <w:t xml:space="preserve"> </w:t>
      </w:r>
      <w:r w:rsidR="00337A6B" w:rsidRPr="00F241A6">
        <w:rPr>
          <w:rFonts w:asciiTheme="majorHAnsi" w:hAnsiTheme="majorHAnsi"/>
        </w:rPr>
        <w:t>20</w:t>
      </w:r>
      <w:r w:rsidR="005B19F0">
        <w:rPr>
          <w:rFonts w:asciiTheme="majorHAnsi" w:hAnsiTheme="majorHAnsi"/>
        </w:rPr>
        <w:t>2</w:t>
      </w:r>
      <w:r w:rsidR="00ED36EE">
        <w:rPr>
          <w:rFonts w:asciiTheme="majorHAnsi" w:hAnsiTheme="majorHAnsi"/>
        </w:rPr>
        <w:t>2</w:t>
      </w:r>
      <w:r w:rsidR="009433BA" w:rsidRPr="00F241A6">
        <w:rPr>
          <w:rFonts w:asciiTheme="majorHAnsi" w:hAnsiTheme="majorHAnsi"/>
        </w:rPr>
        <w:t xml:space="preserve"> dotčen</w:t>
      </w:r>
      <w:r w:rsidR="003F32E6" w:rsidRPr="00F241A6">
        <w:rPr>
          <w:rFonts w:asciiTheme="majorHAnsi" w:hAnsiTheme="majorHAnsi"/>
        </w:rPr>
        <w:t>é</w:t>
      </w:r>
      <w:r w:rsidR="009433BA" w:rsidRPr="00F241A6">
        <w:rPr>
          <w:rFonts w:asciiTheme="majorHAnsi" w:hAnsiTheme="majorHAnsi"/>
        </w:rPr>
        <w:t xml:space="preserve"> PS a SO</w:t>
      </w:r>
      <w:r w:rsidR="003F32E6" w:rsidRPr="00F241A6">
        <w:rPr>
          <w:rFonts w:asciiTheme="majorHAnsi" w:hAnsiTheme="majorHAnsi"/>
        </w:rPr>
        <w:t>. Tento obvod je</w:t>
      </w:r>
      <w:r w:rsidR="00F42DE3">
        <w:rPr>
          <w:rFonts w:asciiTheme="majorHAnsi" w:hAnsiTheme="majorHAnsi"/>
        </w:rPr>
        <w:t xml:space="preserve"> </w:t>
      </w:r>
      <w:r w:rsidR="00E341B9">
        <w:rPr>
          <w:rFonts w:asciiTheme="majorHAnsi" w:hAnsiTheme="majorHAnsi"/>
        </w:rPr>
        <w:t xml:space="preserve">rozšířen </w:t>
      </w:r>
      <w:r w:rsidR="00C44A47">
        <w:rPr>
          <w:rFonts w:asciiTheme="majorHAnsi" w:hAnsiTheme="majorHAnsi"/>
        </w:rPr>
        <w:t>o</w:t>
      </w:r>
      <w:r w:rsidR="00E341B9">
        <w:rPr>
          <w:rFonts w:asciiTheme="majorHAnsi" w:hAnsiTheme="majorHAnsi"/>
        </w:rPr>
        <w:t xml:space="preserve"> dočasn</w:t>
      </w:r>
      <w:r w:rsidR="00FB7489">
        <w:rPr>
          <w:rFonts w:asciiTheme="majorHAnsi" w:hAnsiTheme="majorHAnsi"/>
        </w:rPr>
        <w:t>é</w:t>
      </w:r>
      <w:r w:rsidR="00E341B9">
        <w:rPr>
          <w:rFonts w:asciiTheme="majorHAnsi" w:hAnsiTheme="majorHAnsi"/>
        </w:rPr>
        <w:t xml:space="preserve"> zábor</w:t>
      </w:r>
      <w:r w:rsidR="00FB7489">
        <w:rPr>
          <w:rFonts w:asciiTheme="majorHAnsi" w:hAnsiTheme="majorHAnsi"/>
        </w:rPr>
        <w:t>y</w:t>
      </w:r>
      <w:r w:rsidR="00E341B9">
        <w:rPr>
          <w:rFonts w:asciiTheme="majorHAnsi" w:hAnsiTheme="majorHAnsi"/>
        </w:rPr>
        <w:t xml:space="preserve">   </w:t>
      </w:r>
      <w:r w:rsidR="005840CC">
        <w:rPr>
          <w:rFonts w:asciiTheme="majorHAnsi" w:hAnsiTheme="majorHAnsi"/>
        </w:rPr>
        <w:t xml:space="preserve"> D1</w:t>
      </w:r>
      <w:r w:rsidR="000A0396">
        <w:rPr>
          <w:rFonts w:asciiTheme="majorHAnsi" w:hAnsiTheme="majorHAnsi"/>
        </w:rPr>
        <w:t>,</w:t>
      </w:r>
      <w:r w:rsidR="00FB7489">
        <w:rPr>
          <w:rFonts w:asciiTheme="majorHAnsi" w:hAnsiTheme="majorHAnsi"/>
        </w:rPr>
        <w:t xml:space="preserve"> D2</w:t>
      </w:r>
      <w:r w:rsidR="000A0396">
        <w:rPr>
          <w:rFonts w:asciiTheme="majorHAnsi" w:hAnsiTheme="majorHAnsi"/>
        </w:rPr>
        <w:t xml:space="preserve"> a D3. </w:t>
      </w:r>
      <w:r w:rsidR="00711B6B">
        <w:rPr>
          <w:rFonts w:asciiTheme="majorHAnsi" w:hAnsiTheme="majorHAnsi"/>
        </w:rPr>
        <w:t xml:space="preserve"> </w:t>
      </w:r>
      <w:r w:rsidRPr="004C0A1A">
        <w:rPr>
          <w:rFonts w:asciiTheme="majorHAnsi" w:hAnsiTheme="majorHAnsi"/>
        </w:rPr>
        <w:t>Hranice byly přímo převzaty z digitálních map KN (</w:t>
      </w:r>
      <w:r w:rsidR="000A0396">
        <w:rPr>
          <w:rFonts w:asciiTheme="majorHAnsi" w:hAnsiTheme="majorHAnsi"/>
        </w:rPr>
        <w:t>DKM</w:t>
      </w:r>
      <w:r w:rsidR="005B19F0">
        <w:rPr>
          <w:rFonts w:asciiTheme="majorHAnsi" w:hAnsiTheme="majorHAnsi"/>
        </w:rPr>
        <w:t>)</w:t>
      </w:r>
      <w:r w:rsidR="00ED36EE">
        <w:rPr>
          <w:rFonts w:asciiTheme="majorHAnsi" w:hAnsiTheme="majorHAnsi"/>
        </w:rPr>
        <w:t xml:space="preserve">, </w:t>
      </w:r>
      <w:r w:rsidR="00E447D9">
        <w:rPr>
          <w:rFonts w:asciiTheme="majorHAnsi" w:hAnsiTheme="majorHAnsi"/>
        </w:rPr>
        <w:t>hranice jsou v</w:t>
      </w:r>
      <w:r w:rsidR="000A0396">
        <w:rPr>
          <w:rFonts w:asciiTheme="majorHAnsi" w:hAnsiTheme="majorHAnsi"/>
        </w:rPr>
        <w:t xml:space="preserve">e 3. a </w:t>
      </w:r>
      <w:proofErr w:type="gramStart"/>
      <w:r w:rsidR="000A0396">
        <w:rPr>
          <w:rFonts w:asciiTheme="majorHAnsi" w:hAnsiTheme="majorHAnsi"/>
        </w:rPr>
        <w:t>4</w:t>
      </w:r>
      <w:r w:rsidR="00E447D9">
        <w:rPr>
          <w:rFonts w:asciiTheme="majorHAnsi" w:hAnsiTheme="majorHAnsi"/>
        </w:rPr>
        <w:t> .</w:t>
      </w:r>
      <w:proofErr w:type="gramEnd"/>
      <w:r w:rsidR="00E447D9">
        <w:rPr>
          <w:rFonts w:asciiTheme="majorHAnsi" w:hAnsiTheme="majorHAnsi"/>
        </w:rPr>
        <w:t xml:space="preserve"> třídě přesnosti</w:t>
      </w:r>
      <w:r w:rsidR="000A0396">
        <w:rPr>
          <w:rFonts w:asciiTheme="majorHAnsi" w:hAnsiTheme="majorHAnsi"/>
        </w:rPr>
        <w:t xml:space="preserve">. </w:t>
      </w:r>
      <w:r w:rsidR="00291CC9">
        <w:rPr>
          <w:rFonts w:asciiTheme="majorHAnsi" w:hAnsiTheme="majorHAnsi"/>
        </w:rPr>
        <w:t xml:space="preserve">Do D2 sice nezasahuje přímo stavba, avšak pro úpravu spodku bude zábor třeba. </w:t>
      </w:r>
      <w:r w:rsidR="003E3196">
        <w:rPr>
          <w:rFonts w:asciiTheme="majorHAnsi" w:hAnsiTheme="majorHAnsi"/>
        </w:rPr>
        <w:t xml:space="preserve"> </w:t>
      </w:r>
      <w:r w:rsidRPr="004C0A1A">
        <w:rPr>
          <w:rFonts w:asciiTheme="majorHAnsi" w:hAnsiTheme="majorHAnsi"/>
        </w:rPr>
        <w:t xml:space="preserve">Přehled katastrálních map a druhu použité katastrální mapy je uveden v příloze části geodetické </w:t>
      </w:r>
      <w:r w:rsidR="0089305A">
        <w:rPr>
          <w:rFonts w:asciiTheme="majorHAnsi" w:hAnsiTheme="majorHAnsi"/>
        </w:rPr>
        <w:t>dokumentace</w:t>
      </w:r>
      <w:r w:rsidR="008216BE">
        <w:rPr>
          <w:rFonts w:asciiTheme="majorHAnsi" w:hAnsiTheme="majorHAnsi"/>
        </w:rPr>
        <w:t xml:space="preserve"> N.1.5</w:t>
      </w:r>
      <w:r w:rsidR="0089305A">
        <w:rPr>
          <w:rFonts w:asciiTheme="majorHAnsi" w:hAnsiTheme="majorHAnsi"/>
        </w:rPr>
        <w:t>.2.3</w:t>
      </w:r>
      <w:r w:rsidRPr="004C0A1A">
        <w:rPr>
          <w:rFonts w:asciiTheme="majorHAnsi" w:hAnsiTheme="majorHAnsi"/>
        </w:rPr>
        <w:t xml:space="preserve"> - Majetkoprávní část – Klad mapových listů.</w:t>
      </w:r>
      <w:r w:rsidR="00E447D9">
        <w:rPr>
          <w:rFonts w:asciiTheme="majorHAnsi" w:hAnsiTheme="majorHAnsi"/>
        </w:rPr>
        <w:t xml:space="preserve"> Tisky výkresu</w:t>
      </w:r>
      <w:r w:rsidRPr="004C0A1A">
        <w:rPr>
          <w:rFonts w:asciiTheme="majorHAnsi" w:hAnsiTheme="majorHAnsi"/>
        </w:rPr>
        <w:t xml:space="preserve"> obvodu stavby</w:t>
      </w:r>
      <w:r w:rsidR="00E4756B">
        <w:rPr>
          <w:rFonts w:asciiTheme="majorHAnsi" w:hAnsiTheme="majorHAnsi"/>
        </w:rPr>
        <w:t xml:space="preserve"> jsou v měřítku 1:</w:t>
      </w:r>
      <w:r w:rsidR="005B19F0">
        <w:rPr>
          <w:rFonts w:asciiTheme="majorHAnsi" w:hAnsiTheme="majorHAnsi"/>
        </w:rPr>
        <w:t>10</w:t>
      </w:r>
      <w:r w:rsidR="00A91DDA">
        <w:rPr>
          <w:rFonts w:asciiTheme="majorHAnsi" w:hAnsiTheme="majorHAnsi"/>
        </w:rPr>
        <w:t>00</w:t>
      </w:r>
      <w:r w:rsidR="00C21D83" w:rsidRPr="004C0A1A">
        <w:rPr>
          <w:rFonts w:asciiTheme="majorHAnsi" w:hAnsiTheme="majorHAnsi"/>
        </w:rPr>
        <w:t xml:space="preserve"> a jsou součástí přílohy </w:t>
      </w:r>
      <w:r w:rsidR="005E6F67">
        <w:rPr>
          <w:rFonts w:asciiTheme="majorHAnsi" w:hAnsiTheme="majorHAnsi"/>
        </w:rPr>
        <w:t>N.1.5</w:t>
      </w:r>
      <w:r w:rsidR="006652BB" w:rsidRPr="004C0A1A">
        <w:rPr>
          <w:rFonts w:asciiTheme="majorHAnsi" w:hAnsiTheme="majorHAnsi"/>
        </w:rPr>
        <w:t>.5 včetně seznamu souřadnic lomových bodů.</w:t>
      </w:r>
    </w:p>
    <w:p w14:paraId="6FD407A3" w14:textId="77777777" w:rsidR="000656EE" w:rsidRPr="004C0A1A" w:rsidRDefault="000656EE" w:rsidP="005C14D3">
      <w:pPr>
        <w:ind w:left="426"/>
        <w:rPr>
          <w:rFonts w:asciiTheme="majorHAnsi" w:hAnsiTheme="majorHAnsi"/>
        </w:rPr>
      </w:pPr>
    </w:p>
    <w:p w14:paraId="3435F45F" w14:textId="18973721" w:rsidR="00C21D83" w:rsidRPr="004C0A1A" w:rsidRDefault="001B7CB4" w:rsidP="00C21D83">
      <w:pPr>
        <w:rPr>
          <w:rFonts w:asciiTheme="majorHAnsi" w:hAnsiTheme="majorHAnsi"/>
          <w:b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>N.1.5</w:t>
      </w:r>
      <w:r w:rsidR="00C21D83" w:rsidRPr="004C0A1A">
        <w:rPr>
          <w:rFonts w:asciiTheme="majorHAnsi" w:hAnsiTheme="majorHAnsi"/>
          <w:b/>
          <w:sz w:val="24"/>
          <w:szCs w:val="24"/>
        </w:rPr>
        <w:t>.6 Geodetické a mapové podklady</w:t>
      </w:r>
    </w:p>
    <w:p w14:paraId="589921A9" w14:textId="2E4137F6" w:rsidR="006D19A2" w:rsidRDefault="00E341B9" w:rsidP="00A876B8">
      <w:pPr>
        <w:ind w:left="357"/>
        <w:contextualSpacing/>
        <w:rPr>
          <w:rFonts w:asciiTheme="majorHAnsi" w:hAnsiTheme="majorHAnsi"/>
        </w:rPr>
      </w:pPr>
      <w:proofErr w:type="gramStart"/>
      <w:r w:rsidRPr="00FB5756">
        <w:rPr>
          <w:rFonts w:asciiTheme="majorHAnsi" w:hAnsiTheme="majorHAnsi"/>
        </w:rPr>
        <w:t>Geodetické  zaměření</w:t>
      </w:r>
      <w:proofErr w:type="gramEnd"/>
      <w:r w:rsidRPr="00FB5756">
        <w:rPr>
          <w:rFonts w:asciiTheme="majorHAnsi" w:hAnsiTheme="majorHAnsi"/>
        </w:rPr>
        <w:t xml:space="preserve"> poskytnuté S</w:t>
      </w:r>
      <w:r w:rsidR="0032475C">
        <w:rPr>
          <w:rFonts w:asciiTheme="majorHAnsi" w:hAnsiTheme="majorHAnsi"/>
        </w:rPr>
        <w:t>práv</w:t>
      </w:r>
      <w:r w:rsidR="00A876B8">
        <w:rPr>
          <w:rFonts w:asciiTheme="majorHAnsi" w:hAnsiTheme="majorHAnsi"/>
        </w:rPr>
        <w:t>ou</w:t>
      </w:r>
      <w:r w:rsidR="0032475C">
        <w:rPr>
          <w:rFonts w:asciiTheme="majorHAnsi" w:hAnsiTheme="majorHAnsi"/>
        </w:rPr>
        <w:t xml:space="preserve"> železniční geodezie </w:t>
      </w:r>
      <w:r w:rsidR="00291CC9">
        <w:rPr>
          <w:rFonts w:asciiTheme="majorHAnsi" w:hAnsiTheme="majorHAnsi"/>
        </w:rPr>
        <w:t>regionální pracoviště České Budějovice</w:t>
      </w:r>
      <w:r w:rsidR="0032475C">
        <w:rPr>
          <w:rFonts w:asciiTheme="majorHAnsi" w:hAnsiTheme="majorHAnsi"/>
        </w:rPr>
        <w:t xml:space="preserve"> </w:t>
      </w:r>
      <w:r w:rsidR="00283999">
        <w:rPr>
          <w:rFonts w:asciiTheme="majorHAnsi" w:hAnsiTheme="majorHAnsi"/>
        </w:rPr>
        <w:t xml:space="preserve"> to j</w:t>
      </w:r>
      <w:r w:rsidR="00291CC9">
        <w:rPr>
          <w:rFonts w:asciiTheme="majorHAnsi" w:hAnsiTheme="majorHAnsi"/>
        </w:rPr>
        <w:t>sou</w:t>
      </w:r>
      <w:r w:rsidR="00283999">
        <w:rPr>
          <w:rFonts w:asciiTheme="majorHAnsi" w:hAnsiTheme="majorHAnsi"/>
        </w:rPr>
        <w:t xml:space="preserve"> výkres</w:t>
      </w:r>
      <w:r w:rsidR="00291CC9">
        <w:rPr>
          <w:rFonts w:asciiTheme="majorHAnsi" w:hAnsiTheme="majorHAnsi"/>
        </w:rPr>
        <w:t>y 0491KM071-073</w:t>
      </w:r>
      <w:r w:rsidR="00222CC3">
        <w:rPr>
          <w:rFonts w:asciiTheme="majorHAnsi" w:hAnsiTheme="majorHAnsi"/>
        </w:rPr>
        <w:t>P a 0491KM071-073_hr</w:t>
      </w:r>
      <w:r w:rsidR="00476F16">
        <w:rPr>
          <w:rFonts w:asciiTheme="majorHAnsi" w:hAnsiTheme="majorHAnsi"/>
        </w:rPr>
        <w:t xml:space="preserve"> a dále</w:t>
      </w:r>
      <w:r w:rsidR="00283999">
        <w:rPr>
          <w:rFonts w:asciiTheme="majorHAnsi" w:hAnsiTheme="majorHAnsi"/>
        </w:rPr>
        <w:t xml:space="preserve"> seznam souřadnic</w:t>
      </w:r>
      <w:r w:rsidR="00A876B8">
        <w:rPr>
          <w:rFonts w:asciiTheme="majorHAnsi" w:hAnsiTheme="majorHAnsi"/>
        </w:rPr>
        <w:t xml:space="preserve"> </w:t>
      </w:r>
      <w:r w:rsidR="00222CC3">
        <w:rPr>
          <w:rFonts w:asciiTheme="majorHAnsi" w:hAnsiTheme="majorHAnsi"/>
        </w:rPr>
        <w:t>TU0491KM071-073 včetně místopisů</w:t>
      </w:r>
      <w:r w:rsidR="00987B6D">
        <w:rPr>
          <w:rFonts w:asciiTheme="majorHAnsi" w:hAnsiTheme="majorHAnsi"/>
        </w:rPr>
        <w:t xml:space="preserve"> </w:t>
      </w:r>
      <w:r w:rsidR="00AB4B94">
        <w:rPr>
          <w:rFonts w:asciiTheme="majorHAnsi" w:hAnsiTheme="majorHAnsi"/>
        </w:rPr>
        <w:t xml:space="preserve"> </w:t>
      </w:r>
      <w:r w:rsidR="00A876B8">
        <w:rPr>
          <w:rFonts w:asciiTheme="majorHAnsi" w:hAnsiTheme="majorHAnsi"/>
        </w:rPr>
        <w:t xml:space="preserve"> vše k</w:t>
      </w:r>
      <w:r w:rsidR="00222CC3">
        <w:rPr>
          <w:rFonts w:asciiTheme="majorHAnsi" w:hAnsiTheme="majorHAnsi"/>
        </w:rPr>
        <w:t> prosinci 2021.</w:t>
      </w:r>
    </w:p>
    <w:p w14:paraId="697D01A7" w14:textId="77777777" w:rsidR="004F3DB4" w:rsidRDefault="006D19A2" w:rsidP="006D19A2">
      <w:pPr>
        <w:ind w:left="284" w:hanging="284"/>
        <w:rPr>
          <w:rFonts w:asciiTheme="majorHAnsi" w:hAnsiTheme="majorHAnsi"/>
        </w:rPr>
      </w:pPr>
      <w:r>
        <w:rPr>
          <w:rFonts w:asciiTheme="majorHAnsi" w:hAnsiTheme="majorHAnsi"/>
        </w:rPr>
        <w:t xml:space="preserve">     </w:t>
      </w:r>
      <w:r w:rsidR="00283999">
        <w:rPr>
          <w:rFonts w:asciiTheme="majorHAnsi" w:hAnsiTheme="majorHAnsi"/>
        </w:rPr>
        <w:t xml:space="preserve"> </w:t>
      </w:r>
      <w:r w:rsidR="00BA4680">
        <w:rPr>
          <w:rFonts w:asciiTheme="majorHAnsi" w:hAnsiTheme="majorHAnsi"/>
        </w:rPr>
        <w:t>Podklady ze souboru grafických</w:t>
      </w:r>
      <w:r w:rsidR="00BA4680" w:rsidRPr="004C0A1A">
        <w:rPr>
          <w:rFonts w:asciiTheme="majorHAnsi" w:hAnsiTheme="majorHAnsi"/>
        </w:rPr>
        <w:t xml:space="preserve"> informací (SGI) katastru nemovitostí </w:t>
      </w:r>
      <w:r w:rsidR="00BA4680">
        <w:rPr>
          <w:rFonts w:asciiTheme="majorHAnsi" w:hAnsiTheme="majorHAnsi"/>
        </w:rPr>
        <w:t xml:space="preserve">- </w:t>
      </w:r>
      <w:r w:rsidR="00AB4B94">
        <w:rPr>
          <w:rFonts w:asciiTheme="majorHAnsi" w:hAnsiTheme="majorHAnsi"/>
        </w:rPr>
        <w:t>D</w:t>
      </w:r>
      <w:r w:rsidR="00222CC3">
        <w:rPr>
          <w:rFonts w:asciiTheme="majorHAnsi" w:hAnsiTheme="majorHAnsi"/>
        </w:rPr>
        <w:t>KM</w:t>
      </w:r>
      <w:r w:rsidR="00BA4680">
        <w:rPr>
          <w:rFonts w:asciiTheme="majorHAnsi" w:hAnsiTheme="majorHAnsi"/>
        </w:rPr>
        <w:t xml:space="preserve"> platné </w:t>
      </w:r>
      <w:r w:rsidR="00283999">
        <w:rPr>
          <w:rFonts w:asciiTheme="majorHAnsi" w:hAnsiTheme="majorHAnsi"/>
        </w:rPr>
        <w:t xml:space="preserve">  </w:t>
      </w:r>
      <w:r w:rsidR="00476F16">
        <w:rPr>
          <w:rFonts w:asciiTheme="majorHAnsi" w:hAnsiTheme="majorHAnsi"/>
        </w:rPr>
        <w:t xml:space="preserve"> </w:t>
      </w:r>
      <w:r w:rsidR="00BA4680">
        <w:rPr>
          <w:rFonts w:asciiTheme="majorHAnsi" w:hAnsiTheme="majorHAnsi"/>
        </w:rPr>
        <w:t>k </w:t>
      </w:r>
      <w:r w:rsidR="00987B6D">
        <w:rPr>
          <w:rFonts w:asciiTheme="majorHAnsi" w:hAnsiTheme="majorHAnsi"/>
        </w:rPr>
        <w:t>0</w:t>
      </w:r>
      <w:r w:rsidR="00222CC3">
        <w:rPr>
          <w:rFonts w:asciiTheme="majorHAnsi" w:hAnsiTheme="majorHAnsi"/>
        </w:rPr>
        <w:t>5</w:t>
      </w:r>
      <w:r w:rsidR="00BA4680">
        <w:rPr>
          <w:rFonts w:asciiTheme="majorHAnsi" w:hAnsiTheme="majorHAnsi"/>
        </w:rPr>
        <w:t>/20</w:t>
      </w:r>
      <w:r w:rsidR="005B19F0">
        <w:rPr>
          <w:rFonts w:asciiTheme="majorHAnsi" w:hAnsiTheme="majorHAnsi"/>
        </w:rPr>
        <w:t>2</w:t>
      </w:r>
      <w:r w:rsidR="00987B6D">
        <w:rPr>
          <w:rFonts w:asciiTheme="majorHAnsi" w:hAnsiTheme="majorHAnsi"/>
        </w:rPr>
        <w:t>2</w:t>
      </w:r>
      <w:r w:rsidR="00BA4680" w:rsidRPr="004C0A1A">
        <w:rPr>
          <w:rFonts w:asciiTheme="majorHAnsi" w:hAnsiTheme="majorHAnsi"/>
        </w:rPr>
        <w:t xml:space="preserve">, soubor digitální katastrální mapy byl stažen z webu Českého </w:t>
      </w:r>
      <w:proofErr w:type="gramStart"/>
      <w:r w:rsidR="00BA4680" w:rsidRPr="004C0A1A">
        <w:rPr>
          <w:rFonts w:asciiTheme="majorHAnsi" w:hAnsiTheme="majorHAnsi"/>
        </w:rPr>
        <w:t xml:space="preserve">úřadu </w:t>
      </w:r>
      <w:r w:rsidR="00283999">
        <w:rPr>
          <w:rFonts w:asciiTheme="majorHAnsi" w:hAnsiTheme="majorHAnsi"/>
        </w:rPr>
        <w:t xml:space="preserve"> </w:t>
      </w:r>
      <w:r w:rsidR="00BA4680" w:rsidRPr="004C0A1A">
        <w:rPr>
          <w:rFonts w:asciiTheme="majorHAnsi" w:hAnsiTheme="majorHAnsi"/>
        </w:rPr>
        <w:t>zeměměřického</w:t>
      </w:r>
      <w:proofErr w:type="gramEnd"/>
      <w:r w:rsidR="00BA4680" w:rsidRPr="004C0A1A">
        <w:rPr>
          <w:rFonts w:asciiTheme="majorHAnsi" w:hAnsiTheme="majorHAnsi"/>
        </w:rPr>
        <w:t xml:space="preserve"> a katastrálního (</w:t>
      </w:r>
      <w:hyperlink r:id="rId7" w:history="1">
        <w:r w:rsidR="007C198B" w:rsidRPr="00955E80">
          <w:rPr>
            <w:rStyle w:val="Hypertextovodkaz"/>
            <w:rFonts w:asciiTheme="majorHAnsi" w:hAnsiTheme="majorHAnsi"/>
          </w:rPr>
          <w:t>http://services.cuzk.cz/dgn/ku/</w:t>
        </w:r>
      </w:hyperlink>
      <w:r w:rsidR="00BA4680" w:rsidRPr="004C0A1A">
        <w:rPr>
          <w:rFonts w:asciiTheme="majorHAnsi" w:hAnsiTheme="majorHAnsi"/>
        </w:rPr>
        <w:t>)</w:t>
      </w:r>
      <w:r w:rsidR="00BA4680">
        <w:rPr>
          <w:rFonts w:asciiTheme="majorHAnsi" w:hAnsiTheme="majorHAnsi"/>
        </w:rPr>
        <w:t>.</w:t>
      </w:r>
      <w:r w:rsidR="00987B6D">
        <w:rPr>
          <w:rFonts w:asciiTheme="majorHAnsi" w:hAnsiTheme="majorHAnsi"/>
        </w:rPr>
        <w:t xml:space="preserve"> </w:t>
      </w:r>
    </w:p>
    <w:p w14:paraId="18CF644F" w14:textId="40E88F98" w:rsidR="00527A8B" w:rsidRDefault="00987B6D" w:rsidP="00B93846">
      <w:pPr>
        <w:ind w:left="284" w:hanging="284"/>
        <w:rPr>
          <w:rFonts w:asciiTheme="majorHAnsi" w:hAnsiTheme="majorHAnsi"/>
          <w:b/>
          <w:sz w:val="24"/>
          <w:szCs w:val="24"/>
        </w:rPr>
      </w:pPr>
      <w:r>
        <w:rPr>
          <w:rFonts w:asciiTheme="majorHAnsi" w:hAnsiTheme="majorHAnsi"/>
        </w:rPr>
        <w:t xml:space="preserve">  </w:t>
      </w:r>
      <w:proofErr w:type="gramStart"/>
      <w:r w:rsidR="00527A8B">
        <w:rPr>
          <w:rFonts w:asciiTheme="majorHAnsi" w:hAnsiTheme="majorHAnsi"/>
          <w:b/>
          <w:sz w:val="24"/>
          <w:szCs w:val="24"/>
        </w:rPr>
        <w:t>N.1.5</w:t>
      </w:r>
      <w:r w:rsidR="00527A8B" w:rsidRPr="004C0A1A">
        <w:rPr>
          <w:rFonts w:asciiTheme="majorHAnsi" w:hAnsiTheme="majorHAnsi"/>
          <w:b/>
          <w:sz w:val="24"/>
          <w:szCs w:val="24"/>
        </w:rPr>
        <w:t>.</w:t>
      </w:r>
      <w:r w:rsidR="00527A8B">
        <w:rPr>
          <w:rFonts w:asciiTheme="majorHAnsi" w:hAnsiTheme="majorHAnsi"/>
          <w:b/>
          <w:sz w:val="24"/>
          <w:szCs w:val="24"/>
        </w:rPr>
        <w:t xml:space="preserve">7 </w:t>
      </w:r>
      <w:r w:rsidR="00527A8B" w:rsidRPr="004C0A1A">
        <w:rPr>
          <w:rFonts w:asciiTheme="majorHAnsi" w:hAnsiTheme="majorHAnsi"/>
          <w:b/>
          <w:sz w:val="24"/>
          <w:szCs w:val="24"/>
        </w:rPr>
        <w:t xml:space="preserve"> Geo</w:t>
      </w:r>
      <w:r w:rsidR="00527A8B">
        <w:rPr>
          <w:rFonts w:asciiTheme="majorHAnsi" w:hAnsiTheme="majorHAnsi"/>
          <w:b/>
          <w:sz w:val="24"/>
          <w:szCs w:val="24"/>
        </w:rPr>
        <w:t>metrické</w:t>
      </w:r>
      <w:proofErr w:type="gramEnd"/>
      <w:r w:rsidR="00527A8B">
        <w:rPr>
          <w:rFonts w:asciiTheme="majorHAnsi" w:hAnsiTheme="majorHAnsi"/>
          <w:b/>
          <w:sz w:val="24"/>
          <w:szCs w:val="24"/>
        </w:rPr>
        <w:t xml:space="preserve"> plány</w:t>
      </w:r>
    </w:p>
    <w:p w14:paraId="4CEDC847" w14:textId="77777777" w:rsidR="00C27C58" w:rsidRDefault="00C27C58" w:rsidP="00527A8B">
      <w:pPr>
        <w:rPr>
          <w:rFonts w:asciiTheme="majorHAnsi" w:hAnsiTheme="majorHAnsi"/>
          <w:b/>
          <w:sz w:val="24"/>
          <w:szCs w:val="24"/>
        </w:rPr>
      </w:pPr>
    </w:p>
    <w:p w14:paraId="32279359" w14:textId="023400BE" w:rsidR="00C27C58" w:rsidRPr="00C27C58" w:rsidRDefault="00C27C58" w:rsidP="00527A8B">
      <w:pPr>
        <w:rPr>
          <w:rFonts w:asciiTheme="majorHAnsi" w:hAnsiTheme="majorHAnsi"/>
          <w:bCs/>
        </w:rPr>
      </w:pPr>
      <w:r>
        <w:rPr>
          <w:rFonts w:asciiTheme="majorHAnsi" w:hAnsiTheme="majorHAnsi"/>
          <w:b/>
          <w:sz w:val="24"/>
          <w:szCs w:val="24"/>
        </w:rPr>
        <w:t xml:space="preserve">  </w:t>
      </w:r>
      <w:r w:rsidR="00987B6D">
        <w:rPr>
          <w:rFonts w:asciiTheme="majorHAnsi" w:hAnsiTheme="majorHAnsi"/>
          <w:bCs/>
          <w:sz w:val="24"/>
          <w:szCs w:val="24"/>
        </w:rPr>
        <w:t xml:space="preserve"> Po </w:t>
      </w:r>
      <w:r w:rsidR="00B93846">
        <w:rPr>
          <w:rFonts w:asciiTheme="majorHAnsi" w:hAnsiTheme="majorHAnsi"/>
          <w:bCs/>
          <w:sz w:val="24"/>
          <w:szCs w:val="24"/>
        </w:rPr>
        <w:t xml:space="preserve">realizaci stavby </w:t>
      </w:r>
      <w:r w:rsidR="00987B6D">
        <w:rPr>
          <w:rFonts w:asciiTheme="majorHAnsi" w:hAnsiTheme="majorHAnsi"/>
          <w:bCs/>
          <w:sz w:val="24"/>
          <w:szCs w:val="24"/>
        </w:rPr>
        <w:t>b</w:t>
      </w:r>
      <w:r>
        <w:rPr>
          <w:rFonts w:asciiTheme="majorHAnsi" w:hAnsiTheme="majorHAnsi"/>
          <w:bCs/>
        </w:rPr>
        <w:t>ud</w:t>
      </w:r>
      <w:r w:rsidR="004F3DB4">
        <w:rPr>
          <w:rFonts w:asciiTheme="majorHAnsi" w:hAnsiTheme="majorHAnsi"/>
          <w:bCs/>
        </w:rPr>
        <w:t>e</w:t>
      </w:r>
      <w:r>
        <w:rPr>
          <w:rFonts w:asciiTheme="majorHAnsi" w:hAnsiTheme="majorHAnsi"/>
          <w:bCs/>
        </w:rPr>
        <w:t xml:space="preserve"> vyhotoven geometrick</w:t>
      </w:r>
      <w:r w:rsidR="004F3DB4">
        <w:rPr>
          <w:rFonts w:asciiTheme="majorHAnsi" w:hAnsiTheme="majorHAnsi"/>
          <w:bCs/>
        </w:rPr>
        <w:t>ý</w:t>
      </w:r>
      <w:r>
        <w:rPr>
          <w:rFonts w:asciiTheme="majorHAnsi" w:hAnsiTheme="majorHAnsi"/>
          <w:bCs/>
        </w:rPr>
        <w:t xml:space="preserve"> plány </w:t>
      </w:r>
      <w:r w:rsidR="004F3DB4">
        <w:rPr>
          <w:rFonts w:asciiTheme="majorHAnsi" w:hAnsiTheme="majorHAnsi"/>
          <w:bCs/>
        </w:rPr>
        <w:t xml:space="preserve">na </w:t>
      </w:r>
      <w:r w:rsidR="00987B6D">
        <w:rPr>
          <w:rFonts w:asciiTheme="majorHAnsi" w:hAnsiTheme="majorHAnsi"/>
          <w:bCs/>
        </w:rPr>
        <w:t xml:space="preserve">VBŘ </w:t>
      </w:r>
      <w:r w:rsidR="004F3DB4">
        <w:rPr>
          <w:rFonts w:asciiTheme="majorHAnsi" w:hAnsiTheme="majorHAnsi"/>
          <w:bCs/>
        </w:rPr>
        <w:t xml:space="preserve">pro kabelizaci pro tři pozemky a </w:t>
      </w:r>
      <w:r w:rsidR="004F7D95">
        <w:rPr>
          <w:rFonts w:asciiTheme="majorHAnsi" w:hAnsiTheme="majorHAnsi"/>
          <w:bCs/>
        </w:rPr>
        <w:t xml:space="preserve">dva </w:t>
      </w:r>
      <w:r w:rsidR="004F3DB4">
        <w:rPr>
          <w:rFonts w:asciiTheme="majorHAnsi" w:hAnsiTheme="majorHAnsi"/>
          <w:bCs/>
        </w:rPr>
        <w:t>oprávněné. Viz tabulka</w:t>
      </w:r>
    </w:p>
    <w:p w14:paraId="455BD61D" w14:textId="6F31FFF5" w:rsidR="00987B6D" w:rsidRDefault="00987B6D" w:rsidP="00C21D83">
      <w:pPr>
        <w:ind w:left="426"/>
        <w:rPr>
          <w:rFonts w:asciiTheme="majorHAnsi" w:hAnsiTheme="majorHAnsi"/>
        </w:rPr>
      </w:pPr>
    </w:p>
    <w:p w14:paraId="390D07A0" w14:textId="43EA5D9E" w:rsidR="00987B6D" w:rsidRDefault="00987B6D" w:rsidP="00C21D83">
      <w:pPr>
        <w:ind w:left="426"/>
        <w:rPr>
          <w:rFonts w:asciiTheme="majorHAnsi" w:hAnsiTheme="majorHAnsi"/>
        </w:rPr>
      </w:pPr>
    </w:p>
    <w:p w14:paraId="237DB62E" w14:textId="28C2D0B7" w:rsidR="00B93846" w:rsidRDefault="00B93846" w:rsidP="00C21D83">
      <w:pPr>
        <w:ind w:left="426"/>
        <w:rPr>
          <w:rFonts w:asciiTheme="majorHAnsi" w:hAnsiTheme="majorHAnsi"/>
        </w:rPr>
      </w:pPr>
    </w:p>
    <w:p w14:paraId="54CDB354" w14:textId="726575DA" w:rsidR="00B93846" w:rsidRDefault="00B93846" w:rsidP="00C21D83">
      <w:pPr>
        <w:ind w:left="426"/>
        <w:rPr>
          <w:rFonts w:asciiTheme="majorHAnsi" w:hAnsiTheme="majorHAnsi"/>
        </w:rPr>
      </w:pPr>
    </w:p>
    <w:p w14:paraId="39673251" w14:textId="47022CA9" w:rsidR="00B93846" w:rsidRDefault="00B93846" w:rsidP="00C21D83">
      <w:pPr>
        <w:ind w:left="426"/>
        <w:rPr>
          <w:rFonts w:asciiTheme="majorHAnsi" w:hAnsiTheme="majorHAnsi"/>
        </w:rPr>
      </w:pPr>
    </w:p>
    <w:p w14:paraId="39782410" w14:textId="77777777" w:rsidR="00B93846" w:rsidRDefault="00B93846" w:rsidP="00C21D83">
      <w:pPr>
        <w:ind w:left="426"/>
        <w:rPr>
          <w:rFonts w:asciiTheme="majorHAnsi" w:hAnsiTheme="majorHAnsi"/>
        </w:rPr>
      </w:pPr>
    </w:p>
    <w:p w14:paraId="13BDB7C0" w14:textId="13265AB6" w:rsidR="000656EE" w:rsidRPr="001D3A79" w:rsidRDefault="001D3A79" w:rsidP="00C21D83">
      <w:pPr>
        <w:ind w:left="426"/>
        <w:rPr>
          <w:rFonts w:asciiTheme="majorHAnsi" w:hAnsiTheme="majorHAnsi"/>
        </w:rPr>
      </w:pPr>
      <w:r w:rsidRPr="001D3A79">
        <w:rPr>
          <w:rFonts w:asciiTheme="majorHAnsi" w:hAnsiTheme="majorHAnsi" w:cs="Arial"/>
        </w:rPr>
        <w:t>Náležitostmi a přesností odpovídá právním předpisům a podmínkám písemně dohodnutým s objednatelem</w:t>
      </w:r>
    </w:p>
    <w:p w14:paraId="65D16290" w14:textId="77777777" w:rsidR="001D3A79" w:rsidRPr="004C0A1A" w:rsidRDefault="001D3A79" w:rsidP="00C21D83">
      <w:pPr>
        <w:ind w:left="426"/>
        <w:rPr>
          <w:rFonts w:asciiTheme="majorHAnsi" w:hAnsiTheme="majorHAnsi"/>
        </w:rPr>
      </w:pPr>
    </w:p>
    <w:p w14:paraId="27831161" w14:textId="77777777" w:rsidR="00BF4672" w:rsidRPr="00E12154" w:rsidRDefault="00BF4672" w:rsidP="00C21D83">
      <w:pPr>
        <w:ind w:left="426"/>
        <w:rPr>
          <w:rFonts w:asciiTheme="majorHAnsi" w:hAnsiTheme="majorHAnsi"/>
        </w:rPr>
      </w:pPr>
      <w:r w:rsidRPr="00E12154">
        <w:rPr>
          <w:rFonts w:asciiTheme="majorHAnsi" w:hAnsiTheme="majorHAnsi"/>
        </w:rPr>
        <w:t xml:space="preserve">Zpracoval: Ing. </w:t>
      </w:r>
      <w:r w:rsidR="005B19F0" w:rsidRPr="001D3A79">
        <w:rPr>
          <w:rFonts w:asciiTheme="majorHAnsi" w:hAnsiTheme="majorHAnsi"/>
        </w:rPr>
        <w:t>Bohuslav</w:t>
      </w:r>
      <w:r w:rsidR="005B19F0">
        <w:rPr>
          <w:rFonts w:asciiTheme="majorHAnsi" w:hAnsiTheme="majorHAnsi"/>
        </w:rPr>
        <w:t xml:space="preserve"> Richtr</w:t>
      </w:r>
      <w:r w:rsidR="000656EE">
        <w:rPr>
          <w:rFonts w:asciiTheme="majorHAnsi" w:hAnsiTheme="majorHAnsi"/>
        </w:rPr>
        <w:t xml:space="preserve">, Ing. Pavel Voves, David </w:t>
      </w:r>
      <w:proofErr w:type="spellStart"/>
      <w:r w:rsidR="00B828E5">
        <w:rPr>
          <w:rFonts w:asciiTheme="majorHAnsi" w:hAnsiTheme="majorHAnsi"/>
        </w:rPr>
        <w:t>R</w:t>
      </w:r>
      <w:r w:rsidR="000656EE">
        <w:rPr>
          <w:rFonts w:asciiTheme="majorHAnsi" w:hAnsiTheme="majorHAnsi"/>
        </w:rPr>
        <w:t>affay</w:t>
      </w:r>
      <w:proofErr w:type="spellEnd"/>
    </w:p>
    <w:p w14:paraId="6A3E73D4" w14:textId="77777777" w:rsidR="00342DE0" w:rsidRPr="00BA4680" w:rsidRDefault="00342DE0" w:rsidP="00342DE0">
      <w:pPr>
        <w:ind w:left="426"/>
        <w:rPr>
          <w:rFonts w:asciiTheme="majorHAnsi" w:hAnsiTheme="majorHAnsi"/>
          <w:color w:val="FF0000"/>
        </w:rPr>
      </w:pPr>
      <w:r>
        <w:rPr>
          <w:rFonts w:asciiTheme="majorHAnsi" w:hAnsiTheme="majorHAnsi"/>
        </w:rPr>
        <w:t xml:space="preserve">Ověřil: </w:t>
      </w:r>
      <w:r w:rsidR="005B19F0">
        <w:rPr>
          <w:rFonts w:asciiTheme="majorHAnsi" w:hAnsiTheme="majorHAnsi"/>
        </w:rPr>
        <w:t xml:space="preserve"> Ing. Bohuslav Richtr</w:t>
      </w:r>
    </w:p>
    <w:p w14:paraId="78EE71B1" w14:textId="5BA4B36A" w:rsidR="00342DE0" w:rsidRPr="002E3CBA" w:rsidRDefault="00342DE0" w:rsidP="00342DE0">
      <w:pPr>
        <w:ind w:left="426"/>
        <w:rPr>
          <w:rFonts w:asciiTheme="majorHAnsi" w:hAnsiTheme="majorHAnsi"/>
        </w:rPr>
      </w:pPr>
      <w:r w:rsidRPr="002E3CBA">
        <w:rPr>
          <w:rFonts w:asciiTheme="majorHAnsi" w:hAnsiTheme="majorHAnsi"/>
        </w:rPr>
        <w:t xml:space="preserve">Ověřil dne: </w:t>
      </w:r>
      <w:r w:rsidR="000656EE">
        <w:rPr>
          <w:rFonts w:asciiTheme="majorHAnsi" w:hAnsiTheme="majorHAnsi"/>
        </w:rPr>
        <w:t xml:space="preserve"> </w:t>
      </w:r>
      <w:r w:rsidR="00E6656C">
        <w:rPr>
          <w:rFonts w:asciiTheme="majorHAnsi" w:hAnsiTheme="majorHAnsi"/>
        </w:rPr>
        <w:t>30</w:t>
      </w:r>
      <w:r w:rsidR="00987B6D">
        <w:rPr>
          <w:rFonts w:asciiTheme="majorHAnsi" w:hAnsiTheme="majorHAnsi"/>
        </w:rPr>
        <w:t>.0</w:t>
      </w:r>
      <w:r w:rsidR="00E6656C">
        <w:rPr>
          <w:rFonts w:asciiTheme="majorHAnsi" w:hAnsiTheme="majorHAnsi"/>
        </w:rPr>
        <w:t>9</w:t>
      </w:r>
      <w:r w:rsidR="00987B6D">
        <w:rPr>
          <w:rFonts w:asciiTheme="majorHAnsi" w:hAnsiTheme="majorHAnsi"/>
        </w:rPr>
        <w:t>.2022</w:t>
      </w:r>
    </w:p>
    <w:p w14:paraId="6E8C7FCB" w14:textId="4B8B8E1D" w:rsidR="00C21D83" w:rsidRPr="00A91DDA" w:rsidRDefault="00342DE0" w:rsidP="00342DE0">
      <w:pPr>
        <w:ind w:left="426"/>
        <w:rPr>
          <w:rFonts w:asciiTheme="majorHAnsi" w:hAnsiTheme="majorHAnsi"/>
        </w:rPr>
      </w:pPr>
      <w:r>
        <w:rPr>
          <w:rFonts w:asciiTheme="majorHAnsi" w:hAnsiTheme="majorHAnsi"/>
        </w:rPr>
        <w:t>Číslo ověření</w:t>
      </w:r>
      <w:r w:rsidRPr="002E3CBA">
        <w:rPr>
          <w:rFonts w:asciiTheme="majorHAnsi" w:hAnsiTheme="majorHAnsi"/>
        </w:rPr>
        <w:t xml:space="preserve">: </w:t>
      </w:r>
      <w:r w:rsidR="00DF643E">
        <w:rPr>
          <w:rFonts w:asciiTheme="majorHAnsi" w:hAnsiTheme="majorHAnsi"/>
        </w:rPr>
        <w:t>24</w:t>
      </w:r>
      <w:r w:rsidR="001E113F">
        <w:rPr>
          <w:rFonts w:asciiTheme="majorHAnsi" w:hAnsiTheme="majorHAnsi"/>
        </w:rPr>
        <w:t>-202</w:t>
      </w:r>
      <w:r w:rsidR="00A514F1">
        <w:rPr>
          <w:rFonts w:asciiTheme="majorHAnsi" w:hAnsiTheme="majorHAnsi"/>
        </w:rPr>
        <w:t>2</w:t>
      </w:r>
    </w:p>
    <w:sectPr w:rsidR="00C21D83" w:rsidRPr="00A91DDA" w:rsidSect="00045A4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CE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500D66"/>
    <w:multiLevelType w:val="hybridMultilevel"/>
    <w:tmpl w:val="72E66056"/>
    <w:lvl w:ilvl="0" w:tplc="CF42AB3A">
      <w:start w:val="11"/>
      <w:numFmt w:val="bullet"/>
      <w:lvlText w:val="-"/>
      <w:lvlJc w:val="left"/>
      <w:pPr>
        <w:ind w:left="2895" w:hanging="360"/>
      </w:pPr>
      <w:rPr>
        <w:rFonts w:ascii="Cambria" w:eastAsiaTheme="minorHAnsi" w:hAnsi="Cambri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36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3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0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7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4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2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9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655" w:hanging="360"/>
      </w:pPr>
      <w:rPr>
        <w:rFonts w:ascii="Wingdings" w:hAnsi="Wingdings" w:hint="default"/>
      </w:rPr>
    </w:lvl>
  </w:abstractNum>
  <w:abstractNum w:abstractNumId="1" w15:restartNumberingAfterBreak="0">
    <w:nsid w:val="05135602"/>
    <w:multiLevelType w:val="hybridMultilevel"/>
    <w:tmpl w:val="221E4904"/>
    <w:lvl w:ilvl="0" w:tplc="742AF39A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0613F7"/>
    <w:multiLevelType w:val="hybridMultilevel"/>
    <w:tmpl w:val="6D1C2BFC"/>
    <w:lvl w:ilvl="0" w:tplc="8FC607AA">
      <w:start w:val="11"/>
      <w:numFmt w:val="bullet"/>
      <w:lvlText w:val="-"/>
      <w:lvlJc w:val="left"/>
      <w:pPr>
        <w:ind w:left="2925" w:hanging="360"/>
      </w:pPr>
      <w:rPr>
        <w:rFonts w:ascii="Cambria" w:eastAsiaTheme="minorHAnsi" w:hAnsi="Cambri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2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9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685" w:hanging="360"/>
      </w:pPr>
      <w:rPr>
        <w:rFonts w:ascii="Wingdings" w:hAnsi="Wingdings" w:hint="default"/>
      </w:rPr>
    </w:lvl>
  </w:abstractNum>
  <w:abstractNum w:abstractNumId="3" w15:restartNumberingAfterBreak="0">
    <w:nsid w:val="143C6FD6"/>
    <w:multiLevelType w:val="hybridMultilevel"/>
    <w:tmpl w:val="030EAA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5E0B97"/>
    <w:multiLevelType w:val="hybridMultilevel"/>
    <w:tmpl w:val="11D6C4F0"/>
    <w:lvl w:ilvl="0" w:tplc="E6E684CC">
      <w:start w:val="11"/>
      <w:numFmt w:val="bullet"/>
      <w:lvlText w:val="-"/>
      <w:lvlJc w:val="left"/>
      <w:pPr>
        <w:ind w:left="3087" w:hanging="360"/>
      </w:pPr>
      <w:rPr>
        <w:rFonts w:ascii="Cambria" w:eastAsiaTheme="minorHAnsi" w:hAnsi="Cambri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4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1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847" w:hanging="360"/>
      </w:pPr>
      <w:rPr>
        <w:rFonts w:ascii="Wingdings" w:hAnsi="Wingdings" w:hint="default"/>
      </w:rPr>
    </w:lvl>
  </w:abstractNum>
  <w:abstractNum w:abstractNumId="5" w15:restartNumberingAfterBreak="0">
    <w:nsid w:val="1C441F3F"/>
    <w:multiLevelType w:val="hybridMultilevel"/>
    <w:tmpl w:val="BA0A8254"/>
    <w:lvl w:ilvl="0" w:tplc="C44E69AE">
      <w:start w:val="11"/>
      <w:numFmt w:val="bullet"/>
      <w:lvlText w:val="-"/>
      <w:lvlJc w:val="left"/>
      <w:pPr>
        <w:ind w:left="2955" w:hanging="360"/>
      </w:pPr>
      <w:rPr>
        <w:rFonts w:ascii="Cambria" w:eastAsiaTheme="minorHAnsi" w:hAnsi="Cambri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27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99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715" w:hanging="360"/>
      </w:pPr>
      <w:rPr>
        <w:rFonts w:ascii="Wingdings" w:hAnsi="Wingdings" w:hint="default"/>
      </w:rPr>
    </w:lvl>
  </w:abstractNum>
  <w:abstractNum w:abstractNumId="6" w15:restartNumberingAfterBreak="0">
    <w:nsid w:val="21CB108F"/>
    <w:multiLevelType w:val="hybridMultilevel"/>
    <w:tmpl w:val="2E9A4F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EC5463"/>
    <w:multiLevelType w:val="hybridMultilevel"/>
    <w:tmpl w:val="96B8A8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D80457"/>
    <w:multiLevelType w:val="hybridMultilevel"/>
    <w:tmpl w:val="5E320A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273EF9"/>
    <w:multiLevelType w:val="hybridMultilevel"/>
    <w:tmpl w:val="19960D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7E0119D"/>
    <w:multiLevelType w:val="hybridMultilevel"/>
    <w:tmpl w:val="AB74163C"/>
    <w:lvl w:ilvl="0" w:tplc="7F52E2AE">
      <w:start w:val="11"/>
      <w:numFmt w:val="bullet"/>
      <w:lvlText w:val="-"/>
      <w:lvlJc w:val="left"/>
      <w:pPr>
        <w:ind w:left="3087" w:hanging="360"/>
      </w:pPr>
      <w:rPr>
        <w:rFonts w:ascii="Cambria" w:eastAsiaTheme="minorHAnsi" w:hAnsi="Cambri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4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1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847" w:hanging="360"/>
      </w:pPr>
      <w:rPr>
        <w:rFonts w:ascii="Wingdings" w:hAnsi="Wingdings" w:hint="default"/>
      </w:rPr>
    </w:lvl>
  </w:abstractNum>
  <w:abstractNum w:abstractNumId="11" w15:restartNumberingAfterBreak="0">
    <w:nsid w:val="4834294F"/>
    <w:multiLevelType w:val="multilevel"/>
    <w:tmpl w:val="36DAB0EA"/>
    <w:lvl w:ilvl="0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%1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505C1982"/>
    <w:multiLevelType w:val="hybridMultilevel"/>
    <w:tmpl w:val="4E18876E"/>
    <w:lvl w:ilvl="0" w:tplc="FB3014E8">
      <w:start w:val="14"/>
      <w:numFmt w:val="bullet"/>
      <w:lvlText w:val="-"/>
      <w:lvlJc w:val="left"/>
      <w:pPr>
        <w:ind w:left="3142" w:hanging="360"/>
      </w:pPr>
      <w:rPr>
        <w:rFonts w:ascii="Cambria" w:eastAsiaTheme="minorHAnsi" w:hAnsi="Cambri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386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58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30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02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74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46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18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902" w:hanging="360"/>
      </w:pPr>
      <w:rPr>
        <w:rFonts w:ascii="Wingdings" w:hAnsi="Wingdings" w:hint="default"/>
      </w:rPr>
    </w:lvl>
  </w:abstractNum>
  <w:abstractNum w:abstractNumId="13" w15:restartNumberingAfterBreak="0">
    <w:nsid w:val="5BEE0E88"/>
    <w:multiLevelType w:val="hybridMultilevel"/>
    <w:tmpl w:val="B41C39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A141CAB"/>
    <w:multiLevelType w:val="hybridMultilevel"/>
    <w:tmpl w:val="A17A2C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C3A0C3C"/>
    <w:multiLevelType w:val="hybridMultilevel"/>
    <w:tmpl w:val="F1668D5E"/>
    <w:lvl w:ilvl="0" w:tplc="D8D64906">
      <w:start w:val="11"/>
      <w:numFmt w:val="bullet"/>
      <w:lvlText w:val="-"/>
      <w:lvlJc w:val="left"/>
      <w:pPr>
        <w:ind w:left="3290" w:hanging="360"/>
      </w:pPr>
      <w:rPr>
        <w:rFonts w:ascii="Cambria" w:eastAsiaTheme="minorHAnsi" w:hAnsi="Cambri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40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7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4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1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8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6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3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050" w:hanging="360"/>
      </w:pPr>
      <w:rPr>
        <w:rFonts w:ascii="Wingdings" w:hAnsi="Wingdings" w:hint="default"/>
      </w:rPr>
    </w:lvl>
  </w:abstractNum>
  <w:abstractNum w:abstractNumId="16" w15:restartNumberingAfterBreak="0">
    <w:nsid w:val="7D9C15AC"/>
    <w:multiLevelType w:val="hybridMultilevel"/>
    <w:tmpl w:val="3CFAAB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3400615">
    <w:abstractNumId w:val="3"/>
  </w:num>
  <w:num w:numId="2" w16cid:durableId="23795474">
    <w:abstractNumId w:val="9"/>
  </w:num>
  <w:num w:numId="3" w16cid:durableId="1763916179">
    <w:abstractNumId w:val="11"/>
  </w:num>
  <w:num w:numId="4" w16cid:durableId="317853398">
    <w:abstractNumId w:val="13"/>
  </w:num>
  <w:num w:numId="5" w16cid:durableId="579100301">
    <w:abstractNumId w:val="14"/>
  </w:num>
  <w:num w:numId="6" w16cid:durableId="1321613143">
    <w:abstractNumId w:val="7"/>
  </w:num>
  <w:num w:numId="7" w16cid:durableId="2092313371">
    <w:abstractNumId w:val="6"/>
  </w:num>
  <w:num w:numId="8" w16cid:durableId="1186871886">
    <w:abstractNumId w:val="8"/>
  </w:num>
  <w:num w:numId="9" w16cid:durableId="30111193">
    <w:abstractNumId w:val="16"/>
  </w:num>
  <w:num w:numId="10" w16cid:durableId="1108037992">
    <w:abstractNumId w:val="0"/>
  </w:num>
  <w:num w:numId="11" w16cid:durableId="234897095">
    <w:abstractNumId w:val="2"/>
  </w:num>
  <w:num w:numId="12" w16cid:durableId="1347094620">
    <w:abstractNumId w:val="4"/>
  </w:num>
  <w:num w:numId="13" w16cid:durableId="80568746">
    <w:abstractNumId w:val="10"/>
  </w:num>
  <w:num w:numId="14" w16cid:durableId="1507400126">
    <w:abstractNumId w:val="1"/>
  </w:num>
  <w:num w:numId="15" w16cid:durableId="672534911">
    <w:abstractNumId w:val="12"/>
  </w:num>
  <w:num w:numId="16" w16cid:durableId="1200974463">
    <w:abstractNumId w:val="15"/>
  </w:num>
  <w:num w:numId="17" w16cid:durableId="11097492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C6971"/>
    <w:rsid w:val="000051E5"/>
    <w:rsid w:val="000065BC"/>
    <w:rsid w:val="00012AF0"/>
    <w:rsid w:val="00012C31"/>
    <w:rsid w:val="00014916"/>
    <w:rsid w:val="00017581"/>
    <w:rsid w:val="000257C2"/>
    <w:rsid w:val="00031151"/>
    <w:rsid w:val="000376D4"/>
    <w:rsid w:val="000418F0"/>
    <w:rsid w:val="00045A46"/>
    <w:rsid w:val="000476AB"/>
    <w:rsid w:val="000500ED"/>
    <w:rsid w:val="0005148D"/>
    <w:rsid w:val="00051E40"/>
    <w:rsid w:val="00060079"/>
    <w:rsid w:val="000606EC"/>
    <w:rsid w:val="000656EE"/>
    <w:rsid w:val="00065BB1"/>
    <w:rsid w:val="00067F54"/>
    <w:rsid w:val="00071524"/>
    <w:rsid w:val="000729B2"/>
    <w:rsid w:val="00077B31"/>
    <w:rsid w:val="000859E0"/>
    <w:rsid w:val="00092172"/>
    <w:rsid w:val="000A0396"/>
    <w:rsid w:val="000A07AF"/>
    <w:rsid w:val="000A2CDF"/>
    <w:rsid w:val="000A3201"/>
    <w:rsid w:val="000A3B8B"/>
    <w:rsid w:val="000A7C01"/>
    <w:rsid w:val="000B0CE1"/>
    <w:rsid w:val="000B47BB"/>
    <w:rsid w:val="000B4DB5"/>
    <w:rsid w:val="000B6033"/>
    <w:rsid w:val="000B6209"/>
    <w:rsid w:val="000B75CC"/>
    <w:rsid w:val="000C457B"/>
    <w:rsid w:val="000E09F7"/>
    <w:rsid w:val="000E12F4"/>
    <w:rsid w:val="000F6E65"/>
    <w:rsid w:val="000F77B7"/>
    <w:rsid w:val="001028E0"/>
    <w:rsid w:val="00114727"/>
    <w:rsid w:val="00114EE2"/>
    <w:rsid w:val="0011574B"/>
    <w:rsid w:val="00117A8C"/>
    <w:rsid w:val="00117D58"/>
    <w:rsid w:val="00126FEC"/>
    <w:rsid w:val="00133CB6"/>
    <w:rsid w:val="00134A55"/>
    <w:rsid w:val="00134DB3"/>
    <w:rsid w:val="001375F7"/>
    <w:rsid w:val="00141A0D"/>
    <w:rsid w:val="00143C8B"/>
    <w:rsid w:val="00146425"/>
    <w:rsid w:val="001464CB"/>
    <w:rsid w:val="00150DB8"/>
    <w:rsid w:val="00153E78"/>
    <w:rsid w:val="00162609"/>
    <w:rsid w:val="00166E93"/>
    <w:rsid w:val="00171BA7"/>
    <w:rsid w:val="00172BD2"/>
    <w:rsid w:val="00175E04"/>
    <w:rsid w:val="001812C6"/>
    <w:rsid w:val="00182A4B"/>
    <w:rsid w:val="00191BD8"/>
    <w:rsid w:val="00192CCB"/>
    <w:rsid w:val="00192D51"/>
    <w:rsid w:val="001A3544"/>
    <w:rsid w:val="001A7FFD"/>
    <w:rsid w:val="001B0D57"/>
    <w:rsid w:val="001B1D4C"/>
    <w:rsid w:val="001B2F08"/>
    <w:rsid w:val="001B4478"/>
    <w:rsid w:val="001B4D90"/>
    <w:rsid w:val="001B745B"/>
    <w:rsid w:val="001B7CB4"/>
    <w:rsid w:val="001C008B"/>
    <w:rsid w:val="001C03B2"/>
    <w:rsid w:val="001C2368"/>
    <w:rsid w:val="001C2917"/>
    <w:rsid w:val="001C34D8"/>
    <w:rsid w:val="001C6971"/>
    <w:rsid w:val="001C6AB9"/>
    <w:rsid w:val="001D3A79"/>
    <w:rsid w:val="001D4992"/>
    <w:rsid w:val="001D6CA5"/>
    <w:rsid w:val="001D7A06"/>
    <w:rsid w:val="001E0E26"/>
    <w:rsid w:val="001E113F"/>
    <w:rsid w:val="001E359E"/>
    <w:rsid w:val="001F0BAA"/>
    <w:rsid w:val="001F1D47"/>
    <w:rsid w:val="001F1F69"/>
    <w:rsid w:val="001F26FE"/>
    <w:rsid w:val="001F6B75"/>
    <w:rsid w:val="001F7142"/>
    <w:rsid w:val="002016BA"/>
    <w:rsid w:val="00206DD6"/>
    <w:rsid w:val="00210619"/>
    <w:rsid w:val="0022164A"/>
    <w:rsid w:val="002227AE"/>
    <w:rsid w:val="00222CC3"/>
    <w:rsid w:val="002253FE"/>
    <w:rsid w:val="00230DD1"/>
    <w:rsid w:val="00230F03"/>
    <w:rsid w:val="00235075"/>
    <w:rsid w:val="00236BED"/>
    <w:rsid w:val="00236D52"/>
    <w:rsid w:val="00250B97"/>
    <w:rsid w:val="00251DD7"/>
    <w:rsid w:val="002522BD"/>
    <w:rsid w:val="0025374D"/>
    <w:rsid w:val="0025385F"/>
    <w:rsid w:val="00260865"/>
    <w:rsid w:val="00260C92"/>
    <w:rsid w:val="0026168F"/>
    <w:rsid w:val="00261EDB"/>
    <w:rsid w:val="00265013"/>
    <w:rsid w:val="0026618D"/>
    <w:rsid w:val="00266DC6"/>
    <w:rsid w:val="00274B23"/>
    <w:rsid w:val="00275E95"/>
    <w:rsid w:val="00276AF6"/>
    <w:rsid w:val="00277970"/>
    <w:rsid w:val="00283999"/>
    <w:rsid w:val="00286CDE"/>
    <w:rsid w:val="00291CC9"/>
    <w:rsid w:val="00293AC5"/>
    <w:rsid w:val="002954DF"/>
    <w:rsid w:val="00297AFC"/>
    <w:rsid w:val="002A2923"/>
    <w:rsid w:val="002A60D4"/>
    <w:rsid w:val="002A7D7F"/>
    <w:rsid w:val="002B37C3"/>
    <w:rsid w:val="002B5BB6"/>
    <w:rsid w:val="002C2754"/>
    <w:rsid w:val="002C4A01"/>
    <w:rsid w:val="002C57BD"/>
    <w:rsid w:val="002D202E"/>
    <w:rsid w:val="002D5CC1"/>
    <w:rsid w:val="002E3079"/>
    <w:rsid w:val="002E6A0A"/>
    <w:rsid w:val="002E745E"/>
    <w:rsid w:val="002E7B52"/>
    <w:rsid w:val="002F03AB"/>
    <w:rsid w:val="002F2C4E"/>
    <w:rsid w:val="002F471C"/>
    <w:rsid w:val="002F5E9B"/>
    <w:rsid w:val="002F6FC7"/>
    <w:rsid w:val="003007B2"/>
    <w:rsid w:val="00312D7D"/>
    <w:rsid w:val="00315160"/>
    <w:rsid w:val="0032475C"/>
    <w:rsid w:val="003273BA"/>
    <w:rsid w:val="00330642"/>
    <w:rsid w:val="003374F8"/>
    <w:rsid w:val="00337A6B"/>
    <w:rsid w:val="00342233"/>
    <w:rsid w:val="00342DE0"/>
    <w:rsid w:val="00345C56"/>
    <w:rsid w:val="00346D66"/>
    <w:rsid w:val="00347A57"/>
    <w:rsid w:val="00350C6E"/>
    <w:rsid w:val="00356090"/>
    <w:rsid w:val="00362655"/>
    <w:rsid w:val="00362CEB"/>
    <w:rsid w:val="003639AD"/>
    <w:rsid w:val="003640A6"/>
    <w:rsid w:val="00372F72"/>
    <w:rsid w:val="003733B1"/>
    <w:rsid w:val="0037424A"/>
    <w:rsid w:val="00380470"/>
    <w:rsid w:val="0038108F"/>
    <w:rsid w:val="003831B6"/>
    <w:rsid w:val="0038321C"/>
    <w:rsid w:val="003872A2"/>
    <w:rsid w:val="0039172A"/>
    <w:rsid w:val="00393718"/>
    <w:rsid w:val="00393ED8"/>
    <w:rsid w:val="0039524D"/>
    <w:rsid w:val="003A138E"/>
    <w:rsid w:val="003A147C"/>
    <w:rsid w:val="003A47D4"/>
    <w:rsid w:val="003B188F"/>
    <w:rsid w:val="003C0224"/>
    <w:rsid w:val="003C0684"/>
    <w:rsid w:val="003C3930"/>
    <w:rsid w:val="003C42AE"/>
    <w:rsid w:val="003D1CBE"/>
    <w:rsid w:val="003D37E8"/>
    <w:rsid w:val="003D7A20"/>
    <w:rsid w:val="003E2687"/>
    <w:rsid w:val="003E3196"/>
    <w:rsid w:val="003E45AE"/>
    <w:rsid w:val="003E58BE"/>
    <w:rsid w:val="003F0620"/>
    <w:rsid w:val="003F32E6"/>
    <w:rsid w:val="003F71D8"/>
    <w:rsid w:val="004038AB"/>
    <w:rsid w:val="0040404E"/>
    <w:rsid w:val="00407DC1"/>
    <w:rsid w:val="00435418"/>
    <w:rsid w:val="004376C9"/>
    <w:rsid w:val="0044385D"/>
    <w:rsid w:val="00444D74"/>
    <w:rsid w:val="00446A9D"/>
    <w:rsid w:val="0046069E"/>
    <w:rsid w:val="004607B2"/>
    <w:rsid w:val="0047171F"/>
    <w:rsid w:val="00476F16"/>
    <w:rsid w:val="004777B0"/>
    <w:rsid w:val="00482791"/>
    <w:rsid w:val="00483221"/>
    <w:rsid w:val="00483CBD"/>
    <w:rsid w:val="004923E1"/>
    <w:rsid w:val="00495ABE"/>
    <w:rsid w:val="004A6444"/>
    <w:rsid w:val="004B4E18"/>
    <w:rsid w:val="004B6C75"/>
    <w:rsid w:val="004C0A1A"/>
    <w:rsid w:val="004C1882"/>
    <w:rsid w:val="004D0DBA"/>
    <w:rsid w:val="004F0C6B"/>
    <w:rsid w:val="004F3DB4"/>
    <w:rsid w:val="004F4FF0"/>
    <w:rsid w:val="004F599F"/>
    <w:rsid w:val="004F7D95"/>
    <w:rsid w:val="0050113B"/>
    <w:rsid w:val="00501B49"/>
    <w:rsid w:val="00502C59"/>
    <w:rsid w:val="0051337F"/>
    <w:rsid w:val="00522161"/>
    <w:rsid w:val="00523E1F"/>
    <w:rsid w:val="00527A8B"/>
    <w:rsid w:val="00527FC6"/>
    <w:rsid w:val="005304F8"/>
    <w:rsid w:val="005328A3"/>
    <w:rsid w:val="00532ED3"/>
    <w:rsid w:val="005363EC"/>
    <w:rsid w:val="005407B6"/>
    <w:rsid w:val="00540C9F"/>
    <w:rsid w:val="00544A37"/>
    <w:rsid w:val="00545C38"/>
    <w:rsid w:val="00554FA8"/>
    <w:rsid w:val="00570CB9"/>
    <w:rsid w:val="005738A8"/>
    <w:rsid w:val="00573C57"/>
    <w:rsid w:val="0057573B"/>
    <w:rsid w:val="005840CC"/>
    <w:rsid w:val="00586C9D"/>
    <w:rsid w:val="005872A4"/>
    <w:rsid w:val="005A05F8"/>
    <w:rsid w:val="005A1015"/>
    <w:rsid w:val="005A253D"/>
    <w:rsid w:val="005A6269"/>
    <w:rsid w:val="005B19F0"/>
    <w:rsid w:val="005B3C1E"/>
    <w:rsid w:val="005B636F"/>
    <w:rsid w:val="005B7731"/>
    <w:rsid w:val="005C14D3"/>
    <w:rsid w:val="005C2FA3"/>
    <w:rsid w:val="005C56A7"/>
    <w:rsid w:val="005E07C9"/>
    <w:rsid w:val="005E0ED0"/>
    <w:rsid w:val="005E6F67"/>
    <w:rsid w:val="005F4633"/>
    <w:rsid w:val="005F656E"/>
    <w:rsid w:val="005F678D"/>
    <w:rsid w:val="006005A1"/>
    <w:rsid w:val="006034D3"/>
    <w:rsid w:val="006048CA"/>
    <w:rsid w:val="00605316"/>
    <w:rsid w:val="00610FD2"/>
    <w:rsid w:val="0061152A"/>
    <w:rsid w:val="0061351C"/>
    <w:rsid w:val="006135A1"/>
    <w:rsid w:val="00617695"/>
    <w:rsid w:val="006200C0"/>
    <w:rsid w:val="00632E6B"/>
    <w:rsid w:val="00641259"/>
    <w:rsid w:val="006413C7"/>
    <w:rsid w:val="00641DB3"/>
    <w:rsid w:val="00643AC0"/>
    <w:rsid w:val="00652D31"/>
    <w:rsid w:val="00654D1B"/>
    <w:rsid w:val="00655B7E"/>
    <w:rsid w:val="006614C1"/>
    <w:rsid w:val="0066225E"/>
    <w:rsid w:val="006652BB"/>
    <w:rsid w:val="00665F1D"/>
    <w:rsid w:val="00666F0D"/>
    <w:rsid w:val="0067009F"/>
    <w:rsid w:val="00671939"/>
    <w:rsid w:val="00671EB9"/>
    <w:rsid w:val="00672CB5"/>
    <w:rsid w:val="006819AE"/>
    <w:rsid w:val="00691B3B"/>
    <w:rsid w:val="0069437A"/>
    <w:rsid w:val="006948EA"/>
    <w:rsid w:val="00694D58"/>
    <w:rsid w:val="006971CB"/>
    <w:rsid w:val="006A4F03"/>
    <w:rsid w:val="006A5DC3"/>
    <w:rsid w:val="006B22A4"/>
    <w:rsid w:val="006B3F45"/>
    <w:rsid w:val="006B3FF1"/>
    <w:rsid w:val="006B6101"/>
    <w:rsid w:val="006C05CE"/>
    <w:rsid w:val="006C3608"/>
    <w:rsid w:val="006D041C"/>
    <w:rsid w:val="006D19A2"/>
    <w:rsid w:val="006D7707"/>
    <w:rsid w:val="006E65EF"/>
    <w:rsid w:val="006F283C"/>
    <w:rsid w:val="006F560B"/>
    <w:rsid w:val="006F7E50"/>
    <w:rsid w:val="007002FF"/>
    <w:rsid w:val="00701C95"/>
    <w:rsid w:val="00704ED5"/>
    <w:rsid w:val="00711B6B"/>
    <w:rsid w:val="0071420F"/>
    <w:rsid w:val="00714C44"/>
    <w:rsid w:val="00715ABE"/>
    <w:rsid w:val="007167EB"/>
    <w:rsid w:val="00733A4E"/>
    <w:rsid w:val="007344CB"/>
    <w:rsid w:val="0073516D"/>
    <w:rsid w:val="0073581B"/>
    <w:rsid w:val="007368AB"/>
    <w:rsid w:val="00736CB1"/>
    <w:rsid w:val="00747E15"/>
    <w:rsid w:val="0075368A"/>
    <w:rsid w:val="00753B20"/>
    <w:rsid w:val="00763798"/>
    <w:rsid w:val="00766B21"/>
    <w:rsid w:val="00766B55"/>
    <w:rsid w:val="00771189"/>
    <w:rsid w:val="007713AE"/>
    <w:rsid w:val="007759D5"/>
    <w:rsid w:val="0077719B"/>
    <w:rsid w:val="00780EE5"/>
    <w:rsid w:val="00785ED5"/>
    <w:rsid w:val="007A2983"/>
    <w:rsid w:val="007B403B"/>
    <w:rsid w:val="007B67B6"/>
    <w:rsid w:val="007C153B"/>
    <w:rsid w:val="007C198B"/>
    <w:rsid w:val="007C3B61"/>
    <w:rsid w:val="007C77FB"/>
    <w:rsid w:val="007D18A4"/>
    <w:rsid w:val="007D49C6"/>
    <w:rsid w:val="007D615F"/>
    <w:rsid w:val="007D6FED"/>
    <w:rsid w:val="007E173C"/>
    <w:rsid w:val="007E1777"/>
    <w:rsid w:val="007E2BC2"/>
    <w:rsid w:val="007E50E7"/>
    <w:rsid w:val="007F2462"/>
    <w:rsid w:val="007F3B86"/>
    <w:rsid w:val="008010FC"/>
    <w:rsid w:val="0080230D"/>
    <w:rsid w:val="008030C7"/>
    <w:rsid w:val="00805111"/>
    <w:rsid w:val="00805645"/>
    <w:rsid w:val="00806049"/>
    <w:rsid w:val="0080777C"/>
    <w:rsid w:val="0081086D"/>
    <w:rsid w:val="00816336"/>
    <w:rsid w:val="00820592"/>
    <w:rsid w:val="008216BE"/>
    <w:rsid w:val="008227C0"/>
    <w:rsid w:val="00823E48"/>
    <w:rsid w:val="00843E57"/>
    <w:rsid w:val="00845705"/>
    <w:rsid w:val="008457D3"/>
    <w:rsid w:val="00865D06"/>
    <w:rsid w:val="008673BE"/>
    <w:rsid w:val="00881235"/>
    <w:rsid w:val="00883EC1"/>
    <w:rsid w:val="008846B8"/>
    <w:rsid w:val="008858B7"/>
    <w:rsid w:val="00885AF0"/>
    <w:rsid w:val="00885D20"/>
    <w:rsid w:val="00886555"/>
    <w:rsid w:val="00887EB2"/>
    <w:rsid w:val="00887F4B"/>
    <w:rsid w:val="00891317"/>
    <w:rsid w:val="0089305A"/>
    <w:rsid w:val="0089721F"/>
    <w:rsid w:val="008A37A9"/>
    <w:rsid w:val="008A5486"/>
    <w:rsid w:val="008B1D48"/>
    <w:rsid w:val="008B29B7"/>
    <w:rsid w:val="008B2AD1"/>
    <w:rsid w:val="008B32EB"/>
    <w:rsid w:val="008B4DC1"/>
    <w:rsid w:val="008B50A2"/>
    <w:rsid w:val="008B69D9"/>
    <w:rsid w:val="008C2BB4"/>
    <w:rsid w:val="008C360C"/>
    <w:rsid w:val="008C4432"/>
    <w:rsid w:val="008D34A0"/>
    <w:rsid w:val="008D5F1B"/>
    <w:rsid w:val="008D64D9"/>
    <w:rsid w:val="008D7253"/>
    <w:rsid w:val="008E21D2"/>
    <w:rsid w:val="008E493F"/>
    <w:rsid w:val="008E7EE9"/>
    <w:rsid w:val="008F2D40"/>
    <w:rsid w:val="008F7303"/>
    <w:rsid w:val="00900EEB"/>
    <w:rsid w:val="00903B87"/>
    <w:rsid w:val="009050C8"/>
    <w:rsid w:val="00906371"/>
    <w:rsid w:val="00911010"/>
    <w:rsid w:val="00916E5B"/>
    <w:rsid w:val="00917149"/>
    <w:rsid w:val="009179ED"/>
    <w:rsid w:val="00917F08"/>
    <w:rsid w:val="009206B9"/>
    <w:rsid w:val="00922D19"/>
    <w:rsid w:val="00922DAD"/>
    <w:rsid w:val="00930F80"/>
    <w:rsid w:val="009331F0"/>
    <w:rsid w:val="00933D6D"/>
    <w:rsid w:val="009433BA"/>
    <w:rsid w:val="00943881"/>
    <w:rsid w:val="00961913"/>
    <w:rsid w:val="00965082"/>
    <w:rsid w:val="0097230F"/>
    <w:rsid w:val="00981CD6"/>
    <w:rsid w:val="00982181"/>
    <w:rsid w:val="00983264"/>
    <w:rsid w:val="0098481E"/>
    <w:rsid w:val="00987B6D"/>
    <w:rsid w:val="00991586"/>
    <w:rsid w:val="009A1825"/>
    <w:rsid w:val="009A4347"/>
    <w:rsid w:val="009A6252"/>
    <w:rsid w:val="009A6316"/>
    <w:rsid w:val="009B1A30"/>
    <w:rsid w:val="009B21F5"/>
    <w:rsid w:val="009B31C8"/>
    <w:rsid w:val="009B3B9A"/>
    <w:rsid w:val="009B40B6"/>
    <w:rsid w:val="009B4EAB"/>
    <w:rsid w:val="009B7628"/>
    <w:rsid w:val="009B7AC0"/>
    <w:rsid w:val="009D1AEA"/>
    <w:rsid w:val="009D55E4"/>
    <w:rsid w:val="009D7BAD"/>
    <w:rsid w:val="009E0C7D"/>
    <w:rsid w:val="009F1D9E"/>
    <w:rsid w:val="009F2A80"/>
    <w:rsid w:val="009F7D27"/>
    <w:rsid w:val="00A0196A"/>
    <w:rsid w:val="00A04765"/>
    <w:rsid w:val="00A118D9"/>
    <w:rsid w:val="00A12F8F"/>
    <w:rsid w:val="00A2374C"/>
    <w:rsid w:val="00A26A34"/>
    <w:rsid w:val="00A32CCA"/>
    <w:rsid w:val="00A33318"/>
    <w:rsid w:val="00A3722B"/>
    <w:rsid w:val="00A419C2"/>
    <w:rsid w:val="00A428D0"/>
    <w:rsid w:val="00A4354F"/>
    <w:rsid w:val="00A514F1"/>
    <w:rsid w:val="00A611DD"/>
    <w:rsid w:val="00A63028"/>
    <w:rsid w:val="00A876B8"/>
    <w:rsid w:val="00A91DDA"/>
    <w:rsid w:val="00A9590C"/>
    <w:rsid w:val="00A96716"/>
    <w:rsid w:val="00A973DE"/>
    <w:rsid w:val="00AA36F4"/>
    <w:rsid w:val="00AA3807"/>
    <w:rsid w:val="00AA386C"/>
    <w:rsid w:val="00AA3AB9"/>
    <w:rsid w:val="00AA675F"/>
    <w:rsid w:val="00AB1D9B"/>
    <w:rsid w:val="00AB37B3"/>
    <w:rsid w:val="00AB4B94"/>
    <w:rsid w:val="00AB7714"/>
    <w:rsid w:val="00AC6915"/>
    <w:rsid w:val="00AD175F"/>
    <w:rsid w:val="00AE19A0"/>
    <w:rsid w:val="00AE53FA"/>
    <w:rsid w:val="00AE5F74"/>
    <w:rsid w:val="00AF583D"/>
    <w:rsid w:val="00B001DD"/>
    <w:rsid w:val="00B02A76"/>
    <w:rsid w:val="00B03E64"/>
    <w:rsid w:val="00B11853"/>
    <w:rsid w:val="00B12624"/>
    <w:rsid w:val="00B13E1E"/>
    <w:rsid w:val="00B16E05"/>
    <w:rsid w:val="00B251DC"/>
    <w:rsid w:val="00B27A73"/>
    <w:rsid w:val="00B324EF"/>
    <w:rsid w:val="00B34F71"/>
    <w:rsid w:val="00B36122"/>
    <w:rsid w:val="00B368A2"/>
    <w:rsid w:val="00B37214"/>
    <w:rsid w:val="00B444DC"/>
    <w:rsid w:val="00B46DBB"/>
    <w:rsid w:val="00B5174E"/>
    <w:rsid w:val="00B573EC"/>
    <w:rsid w:val="00B600C9"/>
    <w:rsid w:val="00B6724C"/>
    <w:rsid w:val="00B73ACD"/>
    <w:rsid w:val="00B73D19"/>
    <w:rsid w:val="00B767B4"/>
    <w:rsid w:val="00B76EEA"/>
    <w:rsid w:val="00B76FD4"/>
    <w:rsid w:val="00B770CD"/>
    <w:rsid w:val="00B828E5"/>
    <w:rsid w:val="00B835D5"/>
    <w:rsid w:val="00B8696A"/>
    <w:rsid w:val="00B9129F"/>
    <w:rsid w:val="00B93846"/>
    <w:rsid w:val="00BA3C02"/>
    <w:rsid w:val="00BA3F71"/>
    <w:rsid w:val="00BA4680"/>
    <w:rsid w:val="00BB0DC4"/>
    <w:rsid w:val="00BB3AF8"/>
    <w:rsid w:val="00BB3CB3"/>
    <w:rsid w:val="00BC004D"/>
    <w:rsid w:val="00BC09B0"/>
    <w:rsid w:val="00BC40EF"/>
    <w:rsid w:val="00BC4F67"/>
    <w:rsid w:val="00BC50B5"/>
    <w:rsid w:val="00BD11A4"/>
    <w:rsid w:val="00BD2DA7"/>
    <w:rsid w:val="00BD413E"/>
    <w:rsid w:val="00BD476B"/>
    <w:rsid w:val="00BD7221"/>
    <w:rsid w:val="00BD7E4E"/>
    <w:rsid w:val="00BE21A2"/>
    <w:rsid w:val="00BF273D"/>
    <w:rsid w:val="00BF2954"/>
    <w:rsid w:val="00BF4672"/>
    <w:rsid w:val="00BF48A6"/>
    <w:rsid w:val="00BF658C"/>
    <w:rsid w:val="00C06B7F"/>
    <w:rsid w:val="00C06BDE"/>
    <w:rsid w:val="00C07E44"/>
    <w:rsid w:val="00C103AF"/>
    <w:rsid w:val="00C1168C"/>
    <w:rsid w:val="00C208B3"/>
    <w:rsid w:val="00C21D83"/>
    <w:rsid w:val="00C25650"/>
    <w:rsid w:val="00C27C58"/>
    <w:rsid w:val="00C31954"/>
    <w:rsid w:val="00C400D5"/>
    <w:rsid w:val="00C419B9"/>
    <w:rsid w:val="00C44A47"/>
    <w:rsid w:val="00C479B0"/>
    <w:rsid w:val="00C50F2F"/>
    <w:rsid w:val="00C54163"/>
    <w:rsid w:val="00C5669A"/>
    <w:rsid w:val="00C607DE"/>
    <w:rsid w:val="00C653B2"/>
    <w:rsid w:val="00C6653C"/>
    <w:rsid w:val="00C671B4"/>
    <w:rsid w:val="00C67780"/>
    <w:rsid w:val="00C801ED"/>
    <w:rsid w:val="00C846C0"/>
    <w:rsid w:val="00C8687D"/>
    <w:rsid w:val="00C90801"/>
    <w:rsid w:val="00C95A62"/>
    <w:rsid w:val="00CA12DC"/>
    <w:rsid w:val="00CA3F9B"/>
    <w:rsid w:val="00CA3FAF"/>
    <w:rsid w:val="00CA783A"/>
    <w:rsid w:val="00CB3B68"/>
    <w:rsid w:val="00CB4F32"/>
    <w:rsid w:val="00CB63E9"/>
    <w:rsid w:val="00CB7A4D"/>
    <w:rsid w:val="00CC6F0E"/>
    <w:rsid w:val="00CD0D03"/>
    <w:rsid w:val="00CD1F9F"/>
    <w:rsid w:val="00CD382A"/>
    <w:rsid w:val="00CE1EBC"/>
    <w:rsid w:val="00CE2666"/>
    <w:rsid w:val="00CE4A42"/>
    <w:rsid w:val="00CF0B5C"/>
    <w:rsid w:val="00CF5159"/>
    <w:rsid w:val="00D00B81"/>
    <w:rsid w:val="00D01D06"/>
    <w:rsid w:val="00D05439"/>
    <w:rsid w:val="00D0625E"/>
    <w:rsid w:val="00D12386"/>
    <w:rsid w:val="00D12C3A"/>
    <w:rsid w:val="00D138D4"/>
    <w:rsid w:val="00D17638"/>
    <w:rsid w:val="00D217F0"/>
    <w:rsid w:val="00D2312D"/>
    <w:rsid w:val="00D27744"/>
    <w:rsid w:val="00D36082"/>
    <w:rsid w:val="00D414BC"/>
    <w:rsid w:val="00D5027E"/>
    <w:rsid w:val="00D50636"/>
    <w:rsid w:val="00D70483"/>
    <w:rsid w:val="00D70C1C"/>
    <w:rsid w:val="00D724ED"/>
    <w:rsid w:val="00D735E4"/>
    <w:rsid w:val="00D74509"/>
    <w:rsid w:val="00D779E9"/>
    <w:rsid w:val="00D86CB8"/>
    <w:rsid w:val="00D87BC9"/>
    <w:rsid w:val="00D93FC8"/>
    <w:rsid w:val="00D95D55"/>
    <w:rsid w:val="00DA1946"/>
    <w:rsid w:val="00DB1B73"/>
    <w:rsid w:val="00DB1BED"/>
    <w:rsid w:val="00DB4C88"/>
    <w:rsid w:val="00DB60E1"/>
    <w:rsid w:val="00DC04E4"/>
    <w:rsid w:val="00DC1AF0"/>
    <w:rsid w:val="00DC20F7"/>
    <w:rsid w:val="00DC2419"/>
    <w:rsid w:val="00DC59D8"/>
    <w:rsid w:val="00DD6D41"/>
    <w:rsid w:val="00DE1965"/>
    <w:rsid w:val="00DE1BD1"/>
    <w:rsid w:val="00DE31F0"/>
    <w:rsid w:val="00DF406C"/>
    <w:rsid w:val="00DF460A"/>
    <w:rsid w:val="00DF643E"/>
    <w:rsid w:val="00DF79EA"/>
    <w:rsid w:val="00E04003"/>
    <w:rsid w:val="00E05248"/>
    <w:rsid w:val="00E05EE3"/>
    <w:rsid w:val="00E10BF1"/>
    <w:rsid w:val="00E12154"/>
    <w:rsid w:val="00E12677"/>
    <w:rsid w:val="00E21591"/>
    <w:rsid w:val="00E2577C"/>
    <w:rsid w:val="00E271E3"/>
    <w:rsid w:val="00E341B9"/>
    <w:rsid w:val="00E36052"/>
    <w:rsid w:val="00E42CA9"/>
    <w:rsid w:val="00E44642"/>
    <w:rsid w:val="00E447D9"/>
    <w:rsid w:val="00E4756B"/>
    <w:rsid w:val="00E55776"/>
    <w:rsid w:val="00E55915"/>
    <w:rsid w:val="00E57F1A"/>
    <w:rsid w:val="00E60D15"/>
    <w:rsid w:val="00E664E7"/>
    <w:rsid w:val="00E6656C"/>
    <w:rsid w:val="00E66B5B"/>
    <w:rsid w:val="00E73A86"/>
    <w:rsid w:val="00E74239"/>
    <w:rsid w:val="00E8688E"/>
    <w:rsid w:val="00E90289"/>
    <w:rsid w:val="00E939A6"/>
    <w:rsid w:val="00E95B3F"/>
    <w:rsid w:val="00EA37B6"/>
    <w:rsid w:val="00EA6614"/>
    <w:rsid w:val="00EB2E29"/>
    <w:rsid w:val="00EB4936"/>
    <w:rsid w:val="00EC02E9"/>
    <w:rsid w:val="00EC08F2"/>
    <w:rsid w:val="00EC2B37"/>
    <w:rsid w:val="00EC391A"/>
    <w:rsid w:val="00EC4FA7"/>
    <w:rsid w:val="00EC7F22"/>
    <w:rsid w:val="00ED36EE"/>
    <w:rsid w:val="00ED5C60"/>
    <w:rsid w:val="00ED7E12"/>
    <w:rsid w:val="00EE593F"/>
    <w:rsid w:val="00EF0255"/>
    <w:rsid w:val="00EF204A"/>
    <w:rsid w:val="00EF35F1"/>
    <w:rsid w:val="00EF3F04"/>
    <w:rsid w:val="00F03AB9"/>
    <w:rsid w:val="00F07680"/>
    <w:rsid w:val="00F112FC"/>
    <w:rsid w:val="00F13AC5"/>
    <w:rsid w:val="00F1448D"/>
    <w:rsid w:val="00F20DC1"/>
    <w:rsid w:val="00F2192B"/>
    <w:rsid w:val="00F241A6"/>
    <w:rsid w:val="00F25F16"/>
    <w:rsid w:val="00F27B90"/>
    <w:rsid w:val="00F328AF"/>
    <w:rsid w:val="00F328CB"/>
    <w:rsid w:val="00F42DE3"/>
    <w:rsid w:val="00F44956"/>
    <w:rsid w:val="00F45126"/>
    <w:rsid w:val="00F60CCF"/>
    <w:rsid w:val="00F67117"/>
    <w:rsid w:val="00F7324E"/>
    <w:rsid w:val="00F778B1"/>
    <w:rsid w:val="00F80D23"/>
    <w:rsid w:val="00F8126B"/>
    <w:rsid w:val="00F84778"/>
    <w:rsid w:val="00F85248"/>
    <w:rsid w:val="00F862C8"/>
    <w:rsid w:val="00F90117"/>
    <w:rsid w:val="00F92F3E"/>
    <w:rsid w:val="00FA0E18"/>
    <w:rsid w:val="00FA5551"/>
    <w:rsid w:val="00FA590E"/>
    <w:rsid w:val="00FA6D07"/>
    <w:rsid w:val="00FB12B3"/>
    <w:rsid w:val="00FB473F"/>
    <w:rsid w:val="00FB5756"/>
    <w:rsid w:val="00FB5EB1"/>
    <w:rsid w:val="00FB7489"/>
    <w:rsid w:val="00FC0189"/>
    <w:rsid w:val="00FC1CCD"/>
    <w:rsid w:val="00FC42AB"/>
    <w:rsid w:val="00FC6931"/>
    <w:rsid w:val="00FC6F31"/>
    <w:rsid w:val="00FC7617"/>
    <w:rsid w:val="00FD0FD3"/>
    <w:rsid w:val="00FD3E33"/>
    <w:rsid w:val="00FD5618"/>
    <w:rsid w:val="00FD7A22"/>
    <w:rsid w:val="00FE6086"/>
    <w:rsid w:val="00FF47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1AC9DC"/>
  <w15:docId w15:val="{1B5822D9-9533-49F9-ADA5-F6B0F7E8D0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45A46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2">
    <w:name w:val="Body Text Indent 2"/>
    <w:basedOn w:val="Normln"/>
    <w:link w:val="Zkladntextodsazen2Char"/>
    <w:rsid w:val="001C6971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Zkladntextodsazen2Char">
    <w:name w:val="Základní text odsazený 2 Char"/>
    <w:basedOn w:val="Standardnpsmoodstavce"/>
    <w:link w:val="Zkladntextodsazen2"/>
    <w:rsid w:val="001C6971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66225E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A611DD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606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606EC"/>
    <w:rPr>
      <w:rFonts w:ascii="Tahoma" w:hAnsi="Tahoma" w:cs="Tahoma"/>
      <w:sz w:val="16"/>
      <w:szCs w:val="16"/>
    </w:rPr>
  </w:style>
  <w:style w:type="character" w:styleId="Nevyeenzmnka">
    <w:name w:val="Unresolved Mention"/>
    <w:basedOn w:val="Standardnpsmoodstavce"/>
    <w:uiPriority w:val="99"/>
    <w:semiHidden/>
    <w:unhideWhenUsed/>
    <w:rsid w:val="007C198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517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05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65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0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1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services.cuzk.cz/dgn/k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services.cuzk.cz/dgn/k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74E656-8BB6-4784-99D4-BF8A0912BB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8064</TotalTime>
  <Pages>5</Pages>
  <Words>1212</Words>
  <Characters>7155</Characters>
  <Application>Microsoft Office Word</Application>
  <DocSecurity>0</DocSecurity>
  <Lines>59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Richard Hlous</dc:creator>
  <cp:lastModifiedBy>bohuslav.richtr@gmail.com</cp:lastModifiedBy>
  <cp:revision>174</cp:revision>
  <cp:lastPrinted>2020-09-18T08:21:00Z</cp:lastPrinted>
  <dcterms:created xsi:type="dcterms:W3CDTF">2015-08-17T10:29:00Z</dcterms:created>
  <dcterms:modified xsi:type="dcterms:W3CDTF">2022-11-01T06:37:00Z</dcterms:modified>
</cp:coreProperties>
</file>