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4A17B12E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35244" w:rsidRPr="00835244">
        <w:rPr>
          <w:rFonts w:ascii="Verdana" w:hAnsi="Verdana"/>
          <w:sz w:val="18"/>
          <w:szCs w:val="18"/>
        </w:rPr>
        <w:t>Nákup kolové svahové sekačky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35244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0429C2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429C2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2024-04-08T12:52:00Z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