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0CC34" w14:textId="77777777" w:rsidR="00DB47DA" w:rsidRDefault="00215AF3" w:rsidP="00E33F32">
      <w:pPr>
        <w:pStyle w:val="Titul1"/>
      </w:pPr>
      <w:r>
        <w:t>P</w:t>
      </w:r>
      <w:r w:rsidR="00E33F32">
        <w:t>říloha k</w:t>
      </w:r>
      <w:r w:rsidR="00DB47DA">
        <w:t> </w:t>
      </w:r>
      <w:r w:rsidR="00E33F32">
        <w:t>nabídce</w:t>
      </w:r>
      <w:r w:rsidR="00DB47DA">
        <w:t xml:space="preserve">  </w:t>
      </w:r>
    </w:p>
    <w:p w14:paraId="4E56C7B3" w14:textId="77777777" w:rsidR="009A1658" w:rsidRPr="00007114" w:rsidRDefault="009A1658" w:rsidP="009A1658">
      <w:pPr>
        <w:pStyle w:val="Titul2"/>
      </w:pPr>
      <w:r w:rsidRPr="0017695A">
        <w:t>Název akce</w:t>
      </w:r>
      <w:r w:rsidRPr="00007114">
        <w:t>:</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7237EB93" w14:textId="77777777" w:rsidR="00B172EC" w:rsidRPr="0017695A" w:rsidRDefault="00181A46" w:rsidP="00352421">
          <w:pPr>
            <w:pStyle w:val="Titul2"/>
          </w:pPr>
          <w:r w:rsidRPr="00C43AE2" w:rsidDel="00F772C6">
            <w:rPr>
              <w:rStyle w:val="Nzevakce"/>
              <w:b/>
            </w:rPr>
            <w:t>„</w:t>
          </w:r>
          <w:r w:rsidR="00C43AE2" w:rsidRPr="00C43AE2">
            <w:rPr>
              <w:rStyle w:val="Nzevakce"/>
              <w:b/>
            </w:rPr>
            <w:t>Realizace systému Jednotného záznamového prostředí ŽDC</w:t>
          </w:r>
          <w:r w:rsidRPr="00C43AE2" w:rsidDel="00F772C6">
            <w:rPr>
              <w:rStyle w:val="Nzevakce"/>
              <w:b/>
            </w:rPr>
            <w:t>“</w:t>
          </w:r>
          <w:r w:rsidRPr="00C43AE2" w:rsidDel="00F772C6">
            <w:rPr>
              <w:rStyle w:val="Nzevakce"/>
              <w:b/>
            </w:rPr>
            <w:br/>
          </w:r>
        </w:p>
      </w:sdtContent>
    </w:sdt>
    <w:p w14:paraId="6655668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754B3A42"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6206E16C" w14:textId="77777777"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3D02D85B"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3132F905" w14:textId="77777777" w:rsidR="00C96E7C" w:rsidRDefault="00C96E7C" w:rsidP="00C732F0">
      <w:pPr>
        <w:pStyle w:val="Bezmezer"/>
        <w:jc w:val="both"/>
      </w:pPr>
      <w:r>
        <w:t xml:space="preserve">se sídlem: Dlážděná 1003/7, 110 00 Praha 1 - Nové Město </w:t>
      </w:r>
    </w:p>
    <w:p w14:paraId="0B88061E" w14:textId="77777777" w:rsidR="00C96E7C" w:rsidRDefault="00C96E7C" w:rsidP="00C732F0">
      <w:pPr>
        <w:pStyle w:val="Bezmezer"/>
        <w:jc w:val="both"/>
      </w:pPr>
      <w:r>
        <w:t>IČO: 70994234 DIČ: CZ70994234</w:t>
      </w:r>
    </w:p>
    <w:p w14:paraId="7C5F6371"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276EF3E" w14:textId="77777777" w:rsidR="00C96E7C" w:rsidRDefault="00C96E7C" w:rsidP="00C732F0">
      <w:pPr>
        <w:pStyle w:val="Bezmezer"/>
        <w:jc w:val="both"/>
      </w:pPr>
      <w:r>
        <w:t>spisová značka A 48384</w:t>
      </w:r>
    </w:p>
    <w:p w14:paraId="57C50DD7" w14:textId="77777777" w:rsidR="00C96E7C" w:rsidRDefault="00C96E7C" w:rsidP="009D228B">
      <w:pPr>
        <w:pStyle w:val="Nadpisbezsl1-2"/>
      </w:pPr>
      <w:r>
        <w:t>1.1.2.3</w:t>
      </w:r>
      <w:r w:rsidR="009D228B">
        <w:tab/>
      </w:r>
      <w:r>
        <w:t>Název</w:t>
      </w:r>
      <w:r w:rsidR="00582C15">
        <w:t xml:space="preserve"> a </w:t>
      </w:r>
      <w:r>
        <w:t>adresa Zhotovitele</w:t>
      </w:r>
    </w:p>
    <w:p w14:paraId="3DB0D5BC" w14:textId="77777777" w:rsidR="00C96E7C" w:rsidRDefault="00C96E7C" w:rsidP="005B7883">
      <w:pPr>
        <w:pStyle w:val="Textbezodsazen"/>
      </w:pPr>
      <w:proofErr w:type="gramStart"/>
      <w:r w:rsidRPr="00C96E7C">
        <w:rPr>
          <w:highlight w:val="yellow"/>
        </w:rPr>
        <w:t>VLOŽÍ</w:t>
      </w:r>
      <w:proofErr w:type="gramEnd"/>
      <w:r w:rsidRPr="00C96E7C">
        <w:rPr>
          <w:highlight w:val="yellow"/>
        </w:rPr>
        <w:t xml:space="preserve"> ZHOTOVITEL</w:t>
      </w:r>
    </w:p>
    <w:p w14:paraId="440464F7" w14:textId="77777777" w:rsidR="00C96E7C" w:rsidRDefault="00C96E7C" w:rsidP="009D228B">
      <w:pPr>
        <w:pStyle w:val="Nadpisbezsl1-2"/>
      </w:pPr>
      <w:r>
        <w:t>1.1.2.4</w:t>
      </w:r>
      <w:r w:rsidR="009D228B">
        <w:tab/>
      </w:r>
      <w:r>
        <w:t>Jméno (název)</w:t>
      </w:r>
      <w:r w:rsidR="00582C15">
        <w:t xml:space="preserve"> a </w:t>
      </w:r>
      <w:r>
        <w:t>adresa Správce stavby</w:t>
      </w:r>
    </w:p>
    <w:p w14:paraId="77A21F22" w14:textId="77777777" w:rsidR="00FE76FD" w:rsidRDefault="006D0164" w:rsidP="00FE76FD">
      <w:pPr>
        <w:pStyle w:val="Bezmezer"/>
        <w:jc w:val="both"/>
      </w:pPr>
      <w:r>
        <w:t>Václav Nový</w:t>
      </w:r>
    </w:p>
    <w:p w14:paraId="21915F87" w14:textId="77777777" w:rsidR="00FE76FD" w:rsidRDefault="00FE76FD" w:rsidP="00FE76FD">
      <w:pPr>
        <w:pStyle w:val="Bezmezer"/>
        <w:jc w:val="both"/>
      </w:pPr>
      <w:r>
        <w:t>Správa železnic, státní organizace</w:t>
      </w:r>
    </w:p>
    <w:p w14:paraId="610A8167" w14:textId="77777777" w:rsidR="00FE76FD" w:rsidRDefault="00FE76FD" w:rsidP="00FE76FD">
      <w:pPr>
        <w:pStyle w:val="Bezmezer"/>
        <w:jc w:val="both"/>
      </w:pPr>
      <w:r>
        <w:t xml:space="preserve">Stavební správa západ, </w:t>
      </w:r>
    </w:p>
    <w:p w14:paraId="6B133192" w14:textId="77777777" w:rsidR="00FE76FD" w:rsidRDefault="00FE76FD" w:rsidP="00FE76FD">
      <w:pPr>
        <w:pStyle w:val="Bezmezer"/>
        <w:jc w:val="both"/>
      </w:pPr>
      <w:r>
        <w:t xml:space="preserve">Ke Štvanici 656/3, </w:t>
      </w:r>
    </w:p>
    <w:p w14:paraId="5A61901E" w14:textId="77777777" w:rsidR="00FE76FD" w:rsidRDefault="00FE76FD" w:rsidP="00FE76FD">
      <w:pPr>
        <w:pStyle w:val="Bezmezer"/>
        <w:jc w:val="both"/>
      </w:pPr>
      <w:r>
        <w:t>186 00 Praha 8</w:t>
      </w:r>
    </w:p>
    <w:p w14:paraId="6BE2C642" w14:textId="77777777" w:rsidR="00FE76FD" w:rsidRDefault="00FE76FD" w:rsidP="00FE76FD">
      <w:pPr>
        <w:pStyle w:val="Bezmezer"/>
        <w:jc w:val="both"/>
      </w:pPr>
      <w:r>
        <w:t>Pracoviště: Sušická 1105/25, 326 00 Plzeň</w:t>
      </w:r>
    </w:p>
    <w:p w14:paraId="75DCB960" w14:textId="77777777" w:rsidR="006D0164" w:rsidRPr="006D0164" w:rsidRDefault="006D0164" w:rsidP="006D0164">
      <w:pPr>
        <w:pStyle w:val="Bezmezer"/>
        <w:jc w:val="both"/>
      </w:pPr>
      <w:r w:rsidRPr="006D0164">
        <w:t>e-mail: NovyV@spravazeleznic.cz, mobil 702 185 706</w:t>
      </w:r>
    </w:p>
    <w:p w14:paraId="2FC08B31" w14:textId="77777777" w:rsidR="002D7BD2" w:rsidRDefault="002D7BD2" w:rsidP="00054936">
      <w:pPr>
        <w:pStyle w:val="Nadpisbezsl1-2"/>
      </w:pPr>
      <w:r>
        <w:t>1.1.3.7</w:t>
      </w:r>
      <w:r>
        <w:tab/>
        <w:t>Záruční doba</w:t>
      </w:r>
    </w:p>
    <w:p w14:paraId="08A89F43" w14:textId="77777777" w:rsidR="002D7BD2" w:rsidRDefault="002D7BD2" w:rsidP="002D7BD2">
      <w:pPr>
        <w:pStyle w:val="PNTextzkladn"/>
      </w:pPr>
      <w:r>
        <w:t>Záruční doba je specifikována v Pod-článku 11.1 a v Požadavcích objednatele.</w:t>
      </w:r>
    </w:p>
    <w:p w14:paraId="47F27341" w14:textId="77777777" w:rsidR="002D7BD2" w:rsidRDefault="00F758FA" w:rsidP="00054936">
      <w:pPr>
        <w:pStyle w:val="Nadpisbezsl1-2"/>
      </w:pPr>
      <w:r w:rsidRPr="005C0082">
        <w:t>1.1.4.13</w:t>
      </w:r>
      <w:r w:rsidR="009D228B">
        <w:tab/>
      </w:r>
      <w:r w:rsidR="002D7BD2">
        <w:t>Bankovní záruka za odstranění vad Díla</w:t>
      </w:r>
    </w:p>
    <w:p w14:paraId="3B3C5B02" w14:textId="77777777" w:rsidR="00F758FA" w:rsidRPr="005C0082" w:rsidRDefault="00F758FA" w:rsidP="002D7BD2">
      <w:pPr>
        <w:spacing w:after="0"/>
        <w:jc w:val="both"/>
      </w:pPr>
      <w:r w:rsidRPr="005C0082">
        <w:t>Doplňuje se text na konci závorky „a Pojistná záruka za odstranění vad Díla“.</w:t>
      </w:r>
    </w:p>
    <w:p w14:paraId="157C1FC4" w14:textId="77777777"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55DB52FB" w14:textId="77777777" w:rsidR="00F758FA" w:rsidRPr="005C0082" w:rsidRDefault="00F758FA" w:rsidP="00F758FA">
      <w:pPr>
        <w:spacing w:after="0"/>
        <w:jc w:val="both"/>
      </w:pPr>
      <w:r w:rsidRPr="005C0082">
        <w:t>Doplňuje se text na konci závorky „a Pojistná záruka za provedení Díla“.</w:t>
      </w:r>
    </w:p>
    <w:p w14:paraId="5A0B4A8A" w14:textId="77777777" w:rsidR="00C96E7C" w:rsidRDefault="00C96E7C" w:rsidP="009D228B">
      <w:pPr>
        <w:pStyle w:val="Nadpisbezsl1-2"/>
      </w:pPr>
      <w:r>
        <w:lastRenderedPageBreak/>
        <w:t>1.1.4.</w:t>
      </w:r>
      <w:r w:rsidRPr="002B06D2">
        <w:t>1</w:t>
      </w:r>
      <w:r w:rsidR="00730A60" w:rsidRPr="002B06D2">
        <w:t>7</w:t>
      </w:r>
      <w:r w:rsidR="009D228B">
        <w:tab/>
      </w:r>
      <w:r>
        <w:t>Faktura</w:t>
      </w:r>
    </w:p>
    <w:p w14:paraId="7E37646C" w14:textId="77777777" w:rsidR="002D7BD2" w:rsidRDefault="002D7BD2" w:rsidP="002D7BD2">
      <w:pPr>
        <w:pStyle w:val="PNTextzkladn"/>
      </w:pPr>
      <w:bookmarkStart w:id="0" w:name="_Hlk135650157"/>
      <w:r>
        <w:t xml:space="preserve">Faktury budou vystavené v souladu s Právními předpisy. U zhotovování Díla, které je spolufinancováno z prostředků </w:t>
      </w:r>
      <w:r w:rsidR="00C43AE2">
        <w:t>České republiky – Státního fondu dopravní infrastruktury</w:t>
      </w:r>
      <w:r>
        <w:t xml:space="preserve">, budou Faktury </w:t>
      </w:r>
      <w:r w:rsidRPr="00EF10BA">
        <w:t>vystaveny</w:t>
      </w:r>
      <w:r>
        <w:t xml:space="preserve"> dle vzoru uvedeném na webových stránkách Správy železnic, státní organizace (</w:t>
      </w:r>
      <w:r w:rsidRPr="00E43E60">
        <w:t>https://www.spravazeleznic.cz/stavby-zakazky/podklady-pro-zhotovitele/vzor-faktury</w:t>
      </w:r>
      <w:r>
        <w:t xml:space="preserve">). </w:t>
      </w:r>
      <w:bookmarkStart w:id="1" w:name="_Hlk135650207"/>
      <w:bookmarkEnd w:id="0"/>
    </w:p>
    <w:p w14:paraId="2E1490B3" w14:textId="77777777" w:rsidR="002D7BD2" w:rsidRDefault="002D7BD2" w:rsidP="002D7BD2">
      <w:pPr>
        <w:pStyle w:val="PNTextzkladn"/>
      </w:pPr>
      <w:r>
        <w:t>Vystavené Faktury se mají za kompletní, obsahují-li kromě náležitostí stanovených vzorem a Právními předpisy, také následující přílohy:</w:t>
      </w:r>
    </w:p>
    <w:p w14:paraId="65FFFA77"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2838A676"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056C0AE"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3B2A957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6BB42621" w14:textId="77777777"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7927B985" w14:textId="77777777" w:rsidR="002D7BD2" w:rsidRPr="001C7156"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04051523" w14:textId="77777777" w:rsidR="002D7BD2" w:rsidRPr="001C7156" w:rsidRDefault="002D7BD2" w:rsidP="002D7BD2">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52088FE5" w14:textId="77777777" w:rsidR="002D7BD2" w:rsidRDefault="002D7BD2" w:rsidP="002D7BD2">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2D85162A" w14:textId="77777777" w:rsidR="002D7BD2" w:rsidRPr="00054936" w:rsidRDefault="00F758FA" w:rsidP="00054936">
      <w:pPr>
        <w:pStyle w:val="Nadpisbezsl1-2"/>
      </w:pPr>
      <w:r w:rsidRPr="00054936">
        <w:t>1.1.4.18</w:t>
      </w:r>
      <w:r w:rsidR="009D228B">
        <w:tab/>
      </w:r>
      <w:r w:rsidR="002D7BD2" w:rsidRPr="00054936">
        <w:t>Pojistná záruka</w:t>
      </w:r>
    </w:p>
    <w:p w14:paraId="65B01828" w14:textId="77777777" w:rsidR="00F758FA" w:rsidRPr="005C0082" w:rsidRDefault="00F758FA" w:rsidP="00F758FA">
      <w:pPr>
        <w:spacing w:after="0"/>
        <w:jc w:val="both"/>
      </w:pPr>
      <w:r w:rsidRPr="005C0082">
        <w:t>Přidává se nový Pod-článek 1.1.4.18</w:t>
      </w:r>
    </w:p>
    <w:p w14:paraId="2F9B9AA3" w14:textId="77777777" w:rsidR="00F758FA" w:rsidRPr="005C0082" w:rsidRDefault="00F758FA" w:rsidP="00F758FA">
      <w:pPr>
        <w:spacing w:after="0"/>
        <w:jc w:val="both"/>
      </w:pPr>
    </w:p>
    <w:p w14:paraId="7F882C76" w14:textId="77777777"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261EB57D" w14:textId="77777777" w:rsidR="002D7BD2" w:rsidRPr="00054936" w:rsidRDefault="00F758FA" w:rsidP="00054936">
      <w:pPr>
        <w:pStyle w:val="Nadpisbezsl1-2"/>
      </w:pPr>
      <w:r w:rsidRPr="00054936">
        <w:t>1.1.4.19</w:t>
      </w:r>
      <w:r w:rsidR="009D228B">
        <w:tab/>
      </w:r>
      <w:r w:rsidR="002D7BD2" w:rsidRPr="00054936">
        <w:t>Pojistná záruka za provedení Díla</w:t>
      </w:r>
    </w:p>
    <w:p w14:paraId="03253163" w14:textId="77777777" w:rsidR="00F758FA" w:rsidRPr="005C0082" w:rsidRDefault="00F758FA" w:rsidP="00F758FA">
      <w:pPr>
        <w:spacing w:after="0"/>
      </w:pPr>
      <w:r w:rsidRPr="005C0082">
        <w:t>Přidává se nový Pod-článek 1.1.4.19</w:t>
      </w:r>
    </w:p>
    <w:p w14:paraId="44E4668D" w14:textId="7777777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093F02EC" w14:textId="7777777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515FDE17"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65D807B2" w14:textId="77777777" w:rsidR="00F758FA" w:rsidRPr="005C0082" w:rsidRDefault="007108AA" w:rsidP="007108AA">
      <w:pPr>
        <w:spacing w:before="120" w:after="120" w:line="252" w:lineRule="auto"/>
        <w:ind w:left="993" w:hanging="993"/>
        <w:jc w:val="both"/>
        <w:rPr>
          <w:rFonts w:eastAsia="Times New Roman" w:cs="Times New Roman"/>
        </w:rPr>
      </w:pPr>
      <w:proofErr w:type="gramStart"/>
      <w:r>
        <w:rPr>
          <w:rFonts w:eastAsia="Times New Roman" w:cs="Times New Roman"/>
        </w:rPr>
        <w:t xml:space="preserve">1.1.4.20  </w:t>
      </w:r>
      <w:r w:rsidR="00F758FA" w:rsidRPr="005C0082">
        <w:rPr>
          <w:rFonts w:eastAsia="Times New Roman" w:cs="Times New Roman"/>
        </w:rPr>
        <w:t>„</w:t>
      </w:r>
      <w:proofErr w:type="gramEnd"/>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BAC34B9" w14:textId="77777777" w:rsidR="00C96E7C" w:rsidRDefault="00C96E7C" w:rsidP="009D228B">
      <w:pPr>
        <w:pStyle w:val="Nadpisbezsl1-2"/>
      </w:pPr>
      <w:r>
        <w:t>1.1.5.6</w:t>
      </w:r>
      <w:r w:rsidR="009D228B">
        <w:tab/>
      </w:r>
      <w:r>
        <w:t xml:space="preserve">Definice sekcí </w:t>
      </w:r>
    </w:p>
    <w:p w14:paraId="086F56C1" w14:textId="77777777" w:rsidR="00257BA6" w:rsidRPr="0065625C" w:rsidRDefault="00257BA6" w:rsidP="00257BA6">
      <w:pPr>
        <w:pStyle w:val="Nadpisbezsl1-2"/>
        <w:rPr>
          <w:b w:val="0"/>
          <w:sz w:val="18"/>
          <w:szCs w:val="18"/>
        </w:rPr>
      </w:pPr>
      <w:r w:rsidRPr="0065625C">
        <w:rPr>
          <w:b w:val="0"/>
          <w:sz w:val="18"/>
          <w:szCs w:val="18"/>
        </w:rPr>
        <w:t>Sekce nejsou požadovány.</w:t>
      </w:r>
    </w:p>
    <w:p w14:paraId="325FF0C6" w14:textId="77777777" w:rsidR="00E41EEA" w:rsidRDefault="00E41EEA" w:rsidP="00C732F0">
      <w:pPr>
        <w:pStyle w:val="Bezmezer"/>
        <w:jc w:val="both"/>
      </w:pPr>
    </w:p>
    <w:p w14:paraId="25A49A6C" w14:textId="77777777" w:rsidR="00C96E7C" w:rsidRDefault="00C96E7C" w:rsidP="009D228B">
      <w:pPr>
        <w:pStyle w:val="Nadpisbezsl1-2"/>
      </w:pPr>
      <w:r>
        <w:lastRenderedPageBreak/>
        <w:t>1.3</w:t>
      </w:r>
      <w:r w:rsidR="009D228B">
        <w:tab/>
      </w:r>
      <w:r>
        <w:t>Elektronické přenosové systémy</w:t>
      </w:r>
    </w:p>
    <w:p w14:paraId="36C4E771"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025F79">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3AEFBB75" w14:textId="77777777" w:rsidR="00C96E7C" w:rsidRDefault="00C96E7C" w:rsidP="009D228B">
      <w:pPr>
        <w:pStyle w:val="Nadpisbezsl1-2"/>
      </w:pPr>
      <w:proofErr w:type="gramStart"/>
      <w:r>
        <w:t>1.4</w:t>
      </w:r>
      <w:r w:rsidR="005D168C">
        <w:t xml:space="preserve">  </w:t>
      </w:r>
      <w:r w:rsidR="005D168C">
        <w:tab/>
      </w:r>
      <w:proofErr w:type="gramEnd"/>
      <w:r>
        <w:t>Rozhodné právo</w:t>
      </w:r>
      <w:r w:rsidR="005D168C">
        <w:t xml:space="preserve"> </w:t>
      </w:r>
    </w:p>
    <w:p w14:paraId="19F75671" w14:textId="77777777" w:rsidR="00C96E7C" w:rsidRDefault="00C96E7C" w:rsidP="005D168C">
      <w:pPr>
        <w:pStyle w:val="Textbezodsazen"/>
      </w:pPr>
      <w:r>
        <w:t>Smlouva se řídí českým právem.</w:t>
      </w:r>
    </w:p>
    <w:p w14:paraId="40BBE5D9" w14:textId="77777777" w:rsidR="00C96E7C" w:rsidRDefault="00C96E7C" w:rsidP="009D228B">
      <w:pPr>
        <w:pStyle w:val="Nadpisbezsl1-2"/>
      </w:pPr>
      <w:proofErr w:type="gramStart"/>
      <w:r>
        <w:t xml:space="preserve">1.4  </w:t>
      </w:r>
      <w:r w:rsidR="005D168C">
        <w:tab/>
      </w:r>
      <w:proofErr w:type="gramEnd"/>
      <w:r>
        <w:t>Rozhodující jazyk</w:t>
      </w:r>
    </w:p>
    <w:p w14:paraId="036D8389" w14:textId="77777777" w:rsidR="00C96E7C" w:rsidRDefault="00C96E7C" w:rsidP="005D168C">
      <w:pPr>
        <w:pStyle w:val="Textbezodsazen"/>
      </w:pPr>
      <w:r>
        <w:t>Rozhodujícím jazykem je český jazyk.</w:t>
      </w:r>
    </w:p>
    <w:p w14:paraId="1B5BE01C" w14:textId="77777777" w:rsidR="00C96E7C" w:rsidRDefault="00C96E7C" w:rsidP="009D228B">
      <w:pPr>
        <w:pStyle w:val="Nadpisbezsl1-2"/>
      </w:pPr>
      <w:proofErr w:type="gramStart"/>
      <w:r>
        <w:t xml:space="preserve">1.4  </w:t>
      </w:r>
      <w:r w:rsidR="005D168C">
        <w:tab/>
      </w:r>
      <w:proofErr w:type="gramEnd"/>
      <w:r>
        <w:t>Komunikační jazyk</w:t>
      </w:r>
    </w:p>
    <w:p w14:paraId="2EB154A2" w14:textId="77777777" w:rsidR="00C96E7C" w:rsidRDefault="00C96E7C" w:rsidP="005D168C">
      <w:pPr>
        <w:pStyle w:val="Textbezodsazen"/>
      </w:pPr>
      <w:r>
        <w:t>Komunikačním jazykem je český jazyk.</w:t>
      </w:r>
    </w:p>
    <w:p w14:paraId="6408A91C" w14:textId="77777777"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3B4C8458" w14:textId="77777777"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017DF066" w14:textId="77777777"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577C3705" w14:textId="77777777" w:rsidR="00D32BA0" w:rsidRPr="00382BD8" w:rsidRDefault="00D32BA0" w:rsidP="00A90530">
      <w:pPr>
        <w:jc w:val="both"/>
      </w:pPr>
      <w:r w:rsidRPr="00382BD8">
        <w:t>Ve třetím odstavci se na konci první věty odstraňuje text „a Přílohy k nabídce“.</w:t>
      </w:r>
    </w:p>
    <w:p w14:paraId="53579CF9" w14:textId="77777777"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632DDFCF"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71F002DB" w14:textId="77777777" w:rsidR="00C96E7C" w:rsidRDefault="00C96E7C" w:rsidP="005D168C">
      <w:pPr>
        <w:pStyle w:val="Textbezodsazen"/>
      </w:pPr>
      <w:r>
        <w:t xml:space="preserve">Vedoucí zhotovitel musí své zmocnění prokázat doložením příslušného zmocnění, které </w:t>
      </w:r>
      <w:proofErr w:type="gramStart"/>
      <w:r>
        <w:t>tvoří</w:t>
      </w:r>
      <w:proofErr w:type="gramEnd"/>
      <w:r>
        <w:t xml:space="preserve">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FAA72AA" w14:textId="77777777" w:rsidR="00C96E7C" w:rsidRDefault="00C96E7C" w:rsidP="009D228B">
      <w:pPr>
        <w:pStyle w:val="Nadpisbezsl1-2"/>
      </w:pPr>
      <w:r>
        <w:t>2.1</w:t>
      </w:r>
      <w:r w:rsidR="009D228B">
        <w:tab/>
      </w:r>
      <w:r>
        <w:t>Právo přístupu na staveniště</w:t>
      </w:r>
    </w:p>
    <w:p w14:paraId="68FD94D5" w14:textId="77777777" w:rsidR="00C96E7C" w:rsidRDefault="00C96E7C" w:rsidP="005D168C">
      <w:pPr>
        <w:pStyle w:val="Textbezodsazen"/>
      </w:pPr>
      <w:r>
        <w:t xml:space="preserve">Přístup na Staveniště bude Zhotoviteli umožněn od </w:t>
      </w:r>
      <w:r w:rsidR="00FE76FD">
        <w:t xml:space="preserve">předání </w:t>
      </w:r>
      <w:r w:rsidR="00257BA6">
        <w:t xml:space="preserve">staveniště </w:t>
      </w:r>
      <w:r>
        <w:t>do dne předání Dokumentů souvisejících</w:t>
      </w:r>
      <w:r w:rsidR="00582C15">
        <w:t xml:space="preserve"> s </w:t>
      </w:r>
      <w:r>
        <w:t xml:space="preserve">předáním Díla dle pod-článku 7.9. </w:t>
      </w:r>
    </w:p>
    <w:p w14:paraId="6343AE9B" w14:textId="77777777" w:rsidR="00C96E7C" w:rsidRDefault="00C96E7C" w:rsidP="009D228B">
      <w:pPr>
        <w:pStyle w:val="Nadpisbezsl1-2"/>
      </w:pPr>
      <w:r>
        <w:t>2.3</w:t>
      </w:r>
      <w:r w:rsidR="009D228B">
        <w:tab/>
      </w:r>
      <w:r>
        <w:t>Personál objednatele</w:t>
      </w:r>
    </w:p>
    <w:p w14:paraId="368E5A7C" w14:textId="77777777" w:rsidR="005841B5"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0E320949" w14:textId="77777777" w:rsidR="00C43AE2" w:rsidRDefault="00C43AE2" w:rsidP="00C43AE2">
      <w:pPr>
        <w:pStyle w:val="PNOdrka1-"/>
      </w:pPr>
      <w:r>
        <w:lastRenderedPageBreak/>
        <w:t>Mgr. Lucie Kotoučová</w:t>
      </w:r>
    </w:p>
    <w:p w14:paraId="309AFEE0" w14:textId="77777777" w:rsidR="00C43AE2" w:rsidRDefault="00C43AE2" w:rsidP="00C43AE2">
      <w:pPr>
        <w:pStyle w:val="Textbezodsazen"/>
        <w:spacing w:after="0"/>
        <w:ind w:firstLine="709"/>
      </w:pPr>
      <w:r>
        <w:t>Správa železnic, státní organizace</w:t>
      </w:r>
    </w:p>
    <w:p w14:paraId="4530AA8C" w14:textId="77777777" w:rsidR="00C43AE2" w:rsidRDefault="00C43AE2" w:rsidP="00C43AE2">
      <w:pPr>
        <w:pStyle w:val="Textbezodsazen"/>
        <w:spacing w:after="0"/>
        <w:ind w:left="709"/>
      </w:pPr>
      <w:r>
        <w:t>Stavební správa západ</w:t>
      </w:r>
    </w:p>
    <w:p w14:paraId="770B8829" w14:textId="77777777" w:rsidR="00C43AE2" w:rsidRDefault="00C43AE2" w:rsidP="00C43AE2">
      <w:pPr>
        <w:pStyle w:val="Textbezodsazen"/>
        <w:spacing w:after="0"/>
        <w:ind w:firstLine="709"/>
      </w:pPr>
      <w:r>
        <w:t xml:space="preserve">Budova </w:t>
      </w:r>
      <w:proofErr w:type="spellStart"/>
      <w:r>
        <w:t>Diamond</w:t>
      </w:r>
      <w:proofErr w:type="spellEnd"/>
      <w:r>
        <w:t xml:space="preserve"> Point, Ke Štvanici 656/3, 186 00 Praha 8 – Karlín</w:t>
      </w:r>
    </w:p>
    <w:p w14:paraId="10737BCB" w14:textId="77777777" w:rsidR="00C43AE2" w:rsidRDefault="00C43AE2" w:rsidP="00C43AE2">
      <w:pPr>
        <w:pStyle w:val="Textbezodsazen"/>
        <w:spacing w:after="0"/>
        <w:ind w:firstLine="709"/>
      </w:pPr>
      <w:r>
        <w:t>pracoviště: Sušická 1106/25, 326 00 Plzeň 2</w:t>
      </w:r>
    </w:p>
    <w:p w14:paraId="3960C7A1" w14:textId="77777777" w:rsidR="00C43AE2" w:rsidRPr="00FB718E" w:rsidRDefault="00C43AE2" w:rsidP="00C43AE2">
      <w:pPr>
        <w:pStyle w:val="PNOdrka1-"/>
        <w:numPr>
          <w:ilvl w:val="0"/>
          <w:numId w:val="0"/>
        </w:numPr>
        <w:ind w:left="720"/>
        <w:rPr>
          <w:noProof/>
          <w:color w:val="0563C1" w:themeColor="hyperlink"/>
          <w:u w:val="single"/>
        </w:rPr>
      </w:pPr>
      <w:r>
        <w:t xml:space="preserve">mobil +420 724 885 283, e-mail: </w:t>
      </w:r>
      <w:hyperlink r:id="rId12" w:history="1">
        <w:r w:rsidRPr="00192B80">
          <w:rPr>
            <w:rStyle w:val="Hypertextovodkaz"/>
          </w:rPr>
          <w:t>kotoucoval@spravazeleznic.cz</w:t>
        </w:r>
      </w:hyperlink>
      <w:r>
        <w:rPr>
          <w:rStyle w:val="Hypertextovodkaz"/>
        </w:rPr>
        <w:t xml:space="preserve"> </w:t>
      </w:r>
    </w:p>
    <w:p w14:paraId="50D73DC2" w14:textId="77777777" w:rsidR="005841B5" w:rsidRDefault="005841B5" w:rsidP="005841B5">
      <w:pPr>
        <w:spacing w:after="120"/>
        <w:jc w:val="both"/>
        <w:rPr>
          <w:rFonts w:ascii="Verdana" w:hAnsi="Verdana"/>
        </w:rPr>
      </w:pPr>
      <w:r w:rsidRPr="0030182C">
        <w:rPr>
          <w:rFonts w:ascii="Verdana" w:hAnsi="Verdana"/>
        </w:rPr>
        <w:t>Ve věcech technických</w:t>
      </w:r>
    </w:p>
    <w:p w14:paraId="725FD375" w14:textId="77777777" w:rsidR="00553891" w:rsidRDefault="00553891" w:rsidP="00553891">
      <w:pPr>
        <w:pStyle w:val="Default"/>
        <w:ind w:firstLine="709"/>
        <w:rPr>
          <w:sz w:val="18"/>
          <w:szCs w:val="18"/>
        </w:rPr>
      </w:pPr>
      <w:r>
        <w:rPr>
          <w:sz w:val="18"/>
          <w:szCs w:val="18"/>
        </w:rPr>
        <w:t>Ing. Kokeš Jan</w:t>
      </w:r>
    </w:p>
    <w:p w14:paraId="6140199A" w14:textId="77777777" w:rsidR="00553891" w:rsidRDefault="00553891" w:rsidP="00553891">
      <w:pPr>
        <w:pStyle w:val="Default"/>
        <w:ind w:firstLine="709"/>
        <w:rPr>
          <w:sz w:val="18"/>
          <w:szCs w:val="18"/>
        </w:rPr>
      </w:pPr>
      <w:r>
        <w:rPr>
          <w:sz w:val="18"/>
          <w:szCs w:val="18"/>
        </w:rPr>
        <w:t xml:space="preserve">Správa železnic, státní organizace </w:t>
      </w:r>
    </w:p>
    <w:p w14:paraId="73230A93" w14:textId="77777777" w:rsidR="00553891" w:rsidRDefault="00553891" w:rsidP="00553891">
      <w:pPr>
        <w:pStyle w:val="Default"/>
        <w:ind w:firstLine="709"/>
        <w:rPr>
          <w:sz w:val="18"/>
          <w:szCs w:val="18"/>
        </w:rPr>
      </w:pPr>
      <w:r>
        <w:rPr>
          <w:sz w:val="18"/>
          <w:szCs w:val="18"/>
        </w:rPr>
        <w:t xml:space="preserve">Stavební správa západ, </w:t>
      </w:r>
    </w:p>
    <w:p w14:paraId="22599D3E" w14:textId="77777777" w:rsidR="00553891" w:rsidRDefault="00553891" w:rsidP="00553891">
      <w:pPr>
        <w:pStyle w:val="Default"/>
        <w:ind w:firstLine="709"/>
        <w:rPr>
          <w:sz w:val="18"/>
          <w:szCs w:val="18"/>
        </w:rPr>
      </w:pPr>
      <w:r>
        <w:rPr>
          <w:sz w:val="18"/>
          <w:szCs w:val="18"/>
        </w:rPr>
        <w:t xml:space="preserve">Ke Štvanici 656/3, </w:t>
      </w:r>
    </w:p>
    <w:p w14:paraId="62F22678" w14:textId="77777777" w:rsidR="00553891" w:rsidRDefault="00553891" w:rsidP="00553891">
      <w:pPr>
        <w:pStyle w:val="Default"/>
        <w:ind w:firstLine="709"/>
        <w:rPr>
          <w:sz w:val="18"/>
          <w:szCs w:val="18"/>
        </w:rPr>
      </w:pPr>
      <w:r>
        <w:rPr>
          <w:sz w:val="18"/>
          <w:szCs w:val="18"/>
        </w:rPr>
        <w:t xml:space="preserve">186 00 Praha 8 </w:t>
      </w:r>
    </w:p>
    <w:p w14:paraId="5EA13DD9" w14:textId="16B03726" w:rsidR="006D0164" w:rsidRPr="00697819" w:rsidRDefault="00553891" w:rsidP="00553891">
      <w:pPr>
        <w:pStyle w:val="Textbezodsazen"/>
        <w:ind w:firstLine="709"/>
        <w:jc w:val="left"/>
      </w:pPr>
      <w:r>
        <w:t xml:space="preserve">e-mail: </w:t>
      </w:r>
      <w:hyperlink r:id="rId13" w:history="1">
        <w:r>
          <w:rPr>
            <w:rStyle w:val="Hypertextovodkaz"/>
          </w:rPr>
          <w:t>Kokes@spravazeleznic.cz</w:t>
        </w:r>
      </w:hyperlink>
      <w:r>
        <w:t>, mobil 606 625 602</w:t>
      </w:r>
    </w:p>
    <w:p w14:paraId="6ACE9010" w14:textId="77777777" w:rsidR="00FE76FD" w:rsidRPr="004E4E14" w:rsidRDefault="00FE76FD" w:rsidP="00FE76FD">
      <w:pPr>
        <w:pStyle w:val="Textbezodsazen"/>
      </w:pPr>
      <w:bookmarkStart w:id="2" w:name="_Hlk155907859"/>
      <w:r w:rsidRPr="004E4E14">
        <w:t>Technický dozor stavebníka (TDS) - hlavní inženýr stavby:</w:t>
      </w:r>
    </w:p>
    <w:bookmarkEnd w:id="2"/>
    <w:p w14:paraId="7AC6A194" w14:textId="77777777" w:rsidR="00553891" w:rsidRDefault="00553891" w:rsidP="00553891">
      <w:pPr>
        <w:pStyle w:val="Default"/>
        <w:ind w:firstLine="709"/>
        <w:rPr>
          <w:sz w:val="18"/>
          <w:szCs w:val="18"/>
        </w:rPr>
      </w:pPr>
      <w:r>
        <w:rPr>
          <w:sz w:val="18"/>
          <w:szCs w:val="18"/>
        </w:rPr>
        <w:t>Ing. Jiří Krejčí</w:t>
      </w:r>
    </w:p>
    <w:p w14:paraId="3131964A" w14:textId="77777777" w:rsidR="00553891" w:rsidRDefault="00553891" w:rsidP="00553891">
      <w:pPr>
        <w:pStyle w:val="Default"/>
        <w:ind w:firstLine="709"/>
        <w:rPr>
          <w:sz w:val="18"/>
          <w:szCs w:val="18"/>
        </w:rPr>
      </w:pPr>
      <w:r>
        <w:rPr>
          <w:sz w:val="18"/>
          <w:szCs w:val="18"/>
        </w:rPr>
        <w:t xml:space="preserve">Správa železnic, státní organizace </w:t>
      </w:r>
    </w:p>
    <w:p w14:paraId="565F6189" w14:textId="77777777" w:rsidR="00553891" w:rsidRDefault="00553891" w:rsidP="00553891">
      <w:pPr>
        <w:pStyle w:val="Default"/>
        <w:ind w:firstLine="709"/>
        <w:rPr>
          <w:sz w:val="18"/>
          <w:szCs w:val="18"/>
        </w:rPr>
      </w:pPr>
      <w:r>
        <w:rPr>
          <w:sz w:val="18"/>
          <w:szCs w:val="18"/>
        </w:rPr>
        <w:t xml:space="preserve">Stavební správa západ, </w:t>
      </w:r>
    </w:p>
    <w:p w14:paraId="242D97A4" w14:textId="77777777" w:rsidR="00553891" w:rsidRDefault="00553891" w:rsidP="00553891">
      <w:pPr>
        <w:pStyle w:val="Default"/>
        <w:ind w:firstLine="709"/>
        <w:rPr>
          <w:sz w:val="18"/>
          <w:szCs w:val="18"/>
        </w:rPr>
      </w:pPr>
      <w:r>
        <w:rPr>
          <w:sz w:val="18"/>
          <w:szCs w:val="18"/>
        </w:rPr>
        <w:t xml:space="preserve">Ke Štvanici 656/3, </w:t>
      </w:r>
    </w:p>
    <w:p w14:paraId="041F4460" w14:textId="77777777" w:rsidR="00553891" w:rsidRDefault="00553891" w:rsidP="00553891">
      <w:pPr>
        <w:pStyle w:val="Default"/>
        <w:ind w:firstLine="709"/>
        <w:rPr>
          <w:sz w:val="18"/>
          <w:szCs w:val="18"/>
        </w:rPr>
      </w:pPr>
      <w:r>
        <w:rPr>
          <w:sz w:val="18"/>
          <w:szCs w:val="18"/>
        </w:rPr>
        <w:t xml:space="preserve">186 00 Praha 8 </w:t>
      </w:r>
    </w:p>
    <w:p w14:paraId="3E8EC987" w14:textId="77777777" w:rsidR="00553891" w:rsidRDefault="00553891" w:rsidP="00553891">
      <w:pPr>
        <w:pStyle w:val="Default"/>
        <w:ind w:firstLine="709"/>
        <w:rPr>
          <w:sz w:val="18"/>
          <w:szCs w:val="18"/>
        </w:rPr>
      </w:pPr>
      <w:r>
        <w:rPr>
          <w:sz w:val="18"/>
          <w:szCs w:val="18"/>
        </w:rPr>
        <w:t xml:space="preserve">e-mail: </w:t>
      </w:r>
      <w:hyperlink r:id="rId14" w:history="1">
        <w:r>
          <w:rPr>
            <w:rStyle w:val="Hypertextovodkaz"/>
            <w:sz w:val="18"/>
            <w:szCs w:val="18"/>
          </w:rPr>
          <w:t>KrejcíJi@spravazeleznic.cz</w:t>
        </w:r>
      </w:hyperlink>
      <w:r>
        <w:rPr>
          <w:sz w:val="18"/>
          <w:szCs w:val="18"/>
        </w:rPr>
        <w:t xml:space="preserve">, mobil 601 069 207 </w:t>
      </w:r>
    </w:p>
    <w:p w14:paraId="611F7606" w14:textId="77777777" w:rsidR="00553891" w:rsidRDefault="00553891" w:rsidP="002F0DB5">
      <w:pPr>
        <w:spacing w:after="0"/>
        <w:jc w:val="both"/>
        <w:rPr>
          <w:rFonts w:ascii="Verdana" w:eastAsia="Verdana" w:hAnsi="Verdana" w:cs="Times New Roman"/>
        </w:rPr>
      </w:pPr>
    </w:p>
    <w:p w14:paraId="76566243" w14:textId="0267BF38" w:rsidR="002F0DB5" w:rsidRPr="00F07BDC" w:rsidRDefault="002F0DB5" w:rsidP="002F0DB5">
      <w:pPr>
        <w:spacing w:after="0"/>
        <w:jc w:val="both"/>
        <w:rPr>
          <w:rFonts w:ascii="Verdana" w:eastAsia="Verdana" w:hAnsi="Verdana" w:cs="Times New Roman"/>
        </w:rPr>
      </w:pPr>
      <w:r w:rsidRPr="00F07BDC">
        <w:rPr>
          <w:rFonts w:ascii="Verdana" w:eastAsia="Verdana" w:hAnsi="Verdana" w:cs="Times New Roman"/>
        </w:rPr>
        <w:t>Ve věcech zeměměřičských:</w:t>
      </w:r>
    </w:p>
    <w:p w14:paraId="6B04A0DE" w14:textId="77777777" w:rsidR="002F0DB5" w:rsidRDefault="002F0DB5" w:rsidP="002F0DB5">
      <w:pPr>
        <w:spacing w:after="0"/>
        <w:ind w:firstLine="709"/>
        <w:jc w:val="both"/>
        <w:rPr>
          <w:rFonts w:ascii="Verdana" w:eastAsia="Verdana" w:hAnsi="Verdana" w:cs="Times New Roman"/>
        </w:rPr>
      </w:pPr>
      <w:r w:rsidRPr="00F07BDC">
        <w:rPr>
          <w:rFonts w:ascii="Verdana" w:eastAsia="Verdana" w:hAnsi="Verdana" w:cs="Times New Roman"/>
        </w:rPr>
        <w:t>Ing. Ondřej Kugler</w:t>
      </w:r>
    </w:p>
    <w:p w14:paraId="2B9C60A8" w14:textId="77777777" w:rsidR="002F0DB5" w:rsidRPr="004E6A4D" w:rsidRDefault="002F0DB5" w:rsidP="002F0DB5">
      <w:pPr>
        <w:spacing w:after="0"/>
        <w:ind w:firstLine="709"/>
        <w:rPr>
          <w:rFonts w:ascii="Verdana" w:hAnsi="Verdana"/>
        </w:rPr>
      </w:pPr>
      <w:r w:rsidRPr="004E6A4D">
        <w:rPr>
          <w:rFonts w:ascii="Verdana" w:hAnsi="Verdana"/>
        </w:rPr>
        <w:t>Správa železniční geodézie</w:t>
      </w:r>
    </w:p>
    <w:p w14:paraId="2934D830" w14:textId="77777777" w:rsidR="002F0DB5" w:rsidRPr="004E6A4D" w:rsidRDefault="002F0DB5" w:rsidP="002F0DB5">
      <w:pPr>
        <w:spacing w:after="0"/>
        <w:ind w:firstLine="709"/>
        <w:rPr>
          <w:rFonts w:ascii="Verdana" w:hAnsi="Verdana"/>
        </w:rPr>
      </w:pPr>
      <w:r w:rsidRPr="00E569E9">
        <w:rPr>
          <w:rFonts w:ascii="Verdana" w:eastAsia="Calibri" w:hAnsi="Verdana" w:cs="Times New Roman"/>
        </w:rPr>
        <w:t>Pracoviště</w:t>
      </w:r>
      <w:r>
        <w:rPr>
          <w:rFonts w:ascii="Verdana" w:eastAsia="Calibri" w:hAnsi="Verdana" w:cs="Times New Roman"/>
        </w:rPr>
        <w:t>:</w:t>
      </w:r>
      <w:r w:rsidRPr="004E6A4D">
        <w:rPr>
          <w:rFonts w:ascii="Verdana" w:hAnsi="Verdana"/>
        </w:rPr>
        <w:t xml:space="preserve"> Sušická 1105/</w:t>
      </w:r>
      <w:proofErr w:type="gramStart"/>
      <w:r w:rsidRPr="004E6A4D">
        <w:rPr>
          <w:rFonts w:ascii="Verdana" w:hAnsi="Verdana"/>
        </w:rPr>
        <w:t>23a</w:t>
      </w:r>
      <w:proofErr w:type="gramEnd"/>
      <w:r w:rsidRPr="004E6A4D">
        <w:rPr>
          <w:rFonts w:ascii="Verdana" w:hAnsi="Verdana"/>
        </w:rPr>
        <w:t>, 326 00 Plzeň</w:t>
      </w:r>
      <w:r>
        <w:rPr>
          <w:rFonts w:ascii="Verdana" w:hAnsi="Verdana"/>
        </w:rPr>
        <w:t xml:space="preserve"> 2</w:t>
      </w:r>
    </w:p>
    <w:p w14:paraId="6B566407" w14:textId="77777777" w:rsidR="002F0DB5" w:rsidRDefault="002F0DB5" w:rsidP="002F0DB5">
      <w:pPr>
        <w:spacing w:after="0"/>
        <w:ind w:firstLine="709"/>
        <w:jc w:val="both"/>
        <w:rPr>
          <w:rFonts w:ascii="Verdana" w:hAnsi="Verdana"/>
        </w:rPr>
      </w:pPr>
      <w:r>
        <w:rPr>
          <w:rFonts w:ascii="Verdana" w:hAnsi="Verdana"/>
        </w:rPr>
        <w:t xml:space="preserve">M </w:t>
      </w:r>
      <w:r w:rsidRPr="004E6A4D">
        <w:rPr>
          <w:rFonts w:ascii="Verdana" w:hAnsi="Verdana"/>
        </w:rPr>
        <w:t>+420 607 037</w:t>
      </w:r>
      <w:r>
        <w:rPr>
          <w:rFonts w:ascii="Verdana" w:hAnsi="Verdana"/>
        </w:rPr>
        <w:t> </w:t>
      </w:r>
      <w:r w:rsidRPr="004E6A4D">
        <w:rPr>
          <w:rFonts w:ascii="Verdana" w:hAnsi="Verdana"/>
        </w:rPr>
        <w:t>215</w:t>
      </w:r>
    </w:p>
    <w:p w14:paraId="6C486264" w14:textId="77777777" w:rsidR="002F0DB5" w:rsidRPr="00F07BDC" w:rsidRDefault="002F0DB5" w:rsidP="002F0DB5">
      <w:pPr>
        <w:spacing w:after="0"/>
        <w:ind w:firstLine="709"/>
        <w:jc w:val="both"/>
        <w:rPr>
          <w:rFonts w:ascii="Verdana" w:eastAsia="Verdana" w:hAnsi="Verdana" w:cs="Times New Roman"/>
        </w:rPr>
      </w:pPr>
      <w:r>
        <w:rPr>
          <w:rFonts w:ascii="Verdana" w:hAnsi="Verdana"/>
        </w:rPr>
        <w:t xml:space="preserve">E </w:t>
      </w:r>
      <w:hyperlink r:id="rId15" w:history="1">
        <w:r w:rsidRPr="00F07BDC">
          <w:rPr>
            <w:rFonts w:ascii="Verdana" w:eastAsia="Verdana" w:hAnsi="Verdana" w:cs="Times New Roman"/>
            <w:noProof/>
            <w:color w:val="0563C1" w:themeColor="hyperlink"/>
            <w:u w:val="single"/>
          </w:rPr>
          <w:t>KuglerO@spravazeleznic.cz</w:t>
        </w:r>
      </w:hyperlink>
    </w:p>
    <w:p w14:paraId="2FF38E4A" w14:textId="77777777" w:rsidR="002F0DB5" w:rsidRDefault="002F0DB5" w:rsidP="005841B5">
      <w:pPr>
        <w:spacing w:after="120"/>
        <w:jc w:val="both"/>
        <w:rPr>
          <w:rFonts w:ascii="Verdana" w:hAnsi="Verdana"/>
        </w:rPr>
      </w:pPr>
    </w:p>
    <w:p w14:paraId="2DA67F61" w14:textId="77777777" w:rsidR="005841B5" w:rsidRDefault="005841B5" w:rsidP="005841B5">
      <w:pPr>
        <w:spacing w:after="120"/>
        <w:jc w:val="both"/>
        <w:rPr>
          <w:rFonts w:ascii="Verdana" w:hAnsi="Verdana"/>
        </w:rPr>
      </w:pPr>
      <w:r w:rsidRPr="0030182C">
        <w:rPr>
          <w:rFonts w:ascii="Verdana" w:hAnsi="Verdana"/>
        </w:rPr>
        <w:t xml:space="preserve">Ve </w:t>
      </w:r>
      <w:r w:rsidR="00C43AE2" w:rsidRPr="0030182C">
        <w:rPr>
          <w:rFonts w:ascii="Verdana" w:hAnsi="Verdana"/>
        </w:rPr>
        <w:t>věci kontroly</w:t>
      </w:r>
      <w:r w:rsidRPr="0030182C">
        <w:rPr>
          <w:rFonts w:ascii="Verdana" w:hAnsi="Verdana"/>
        </w:rPr>
        <w:t xml:space="preserve"> požití alkoholu a/nebo návykových látek</w:t>
      </w:r>
      <w:r w:rsidR="00C43AE2">
        <w:rPr>
          <w:rFonts w:ascii="Verdana" w:hAnsi="Verdana"/>
        </w:rPr>
        <w:t>:</w:t>
      </w:r>
    </w:p>
    <w:p w14:paraId="6771858D" w14:textId="77777777" w:rsidR="00C43AE2" w:rsidRPr="00AA2EEF" w:rsidRDefault="00C43AE2" w:rsidP="00C43AE2">
      <w:pPr>
        <w:pStyle w:val="Textbezodsazen"/>
        <w:spacing w:after="0"/>
        <w:ind w:left="709"/>
      </w:pPr>
      <w:bookmarkStart w:id="3" w:name="_Hlk133322184"/>
      <w:r w:rsidRPr="00AA2EEF">
        <w:t>Nikolas Nitran</w:t>
      </w:r>
    </w:p>
    <w:p w14:paraId="091D5FD9" w14:textId="77777777" w:rsidR="00C43AE2" w:rsidRPr="00AA2EEF" w:rsidRDefault="00C43AE2" w:rsidP="00C43AE2">
      <w:pPr>
        <w:pStyle w:val="Textbezodsazen"/>
        <w:spacing w:after="0"/>
        <w:ind w:firstLine="709"/>
      </w:pPr>
      <w:r w:rsidRPr="00AA2EEF">
        <w:t>Správa železnic, státní organizace</w:t>
      </w:r>
    </w:p>
    <w:p w14:paraId="46F2B158" w14:textId="77777777" w:rsidR="00C43AE2" w:rsidRPr="00AA2EEF" w:rsidRDefault="00C43AE2" w:rsidP="00C43AE2">
      <w:pPr>
        <w:pStyle w:val="Textbezodsazen"/>
        <w:spacing w:after="0"/>
        <w:ind w:left="709"/>
      </w:pPr>
      <w:r w:rsidRPr="00AA2EEF">
        <w:t>Stavební správa západ</w:t>
      </w:r>
    </w:p>
    <w:p w14:paraId="678A4892" w14:textId="77777777" w:rsidR="00C43AE2" w:rsidRPr="00AA2EEF" w:rsidRDefault="00C43AE2" w:rsidP="00C43AE2">
      <w:pPr>
        <w:pStyle w:val="Textbezodsazen"/>
        <w:spacing w:after="0"/>
        <w:ind w:firstLine="709"/>
      </w:pPr>
      <w:r w:rsidRPr="00AA2EEF">
        <w:t xml:space="preserve">Budova </w:t>
      </w:r>
      <w:proofErr w:type="spellStart"/>
      <w:r w:rsidRPr="00AA2EEF">
        <w:t>Diamond</w:t>
      </w:r>
      <w:proofErr w:type="spellEnd"/>
      <w:r w:rsidRPr="00AA2EEF">
        <w:t xml:space="preserve"> Point, Ke Štvanici 656/3, 186 00 Praha 8 – Karlín</w:t>
      </w:r>
    </w:p>
    <w:p w14:paraId="3F0EED71" w14:textId="77777777" w:rsidR="00C43AE2" w:rsidRPr="00305235" w:rsidRDefault="00C43AE2" w:rsidP="00C43AE2">
      <w:pPr>
        <w:pStyle w:val="Textbezodsazen"/>
        <w:ind w:firstLine="709"/>
      </w:pPr>
      <w:r w:rsidRPr="00AA2EEF">
        <w:t xml:space="preserve">mobil </w:t>
      </w:r>
      <w:r>
        <w:t xml:space="preserve">+420 </w:t>
      </w:r>
      <w:r w:rsidRPr="00AA2EEF">
        <w:t xml:space="preserve">724 863 591, e-mail: </w:t>
      </w:r>
      <w:hyperlink r:id="rId16" w:history="1">
        <w:r w:rsidRPr="00AA2EEF">
          <w:rPr>
            <w:rStyle w:val="Hypertextovodkaz"/>
          </w:rPr>
          <w:t>nitran@spravazeleznic.cz</w:t>
        </w:r>
      </w:hyperlink>
    </w:p>
    <w:bookmarkEnd w:id="3"/>
    <w:p w14:paraId="3AB7F12D" w14:textId="77777777" w:rsidR="00C43AE2" w:rsidRPr="00FB718E" w:rsidRDefault="00C43AE2" w:rsidP="00C43AE2">
      <w:pPr>
        <w:pStyle w:val="PNOdrka1-"/>
        <w:numPr>
          <w:ilvl w:val="0"/>
          <w:numId w:val="0"/>
        </w:numPr>
        <w:rPr>
          <w:i/>
        </w:rPr>
      </w:pPr>
      <w:r>
        <w:t>K</w:t>
      </w:r>
      <w:r w:rsidRPr="00FB718E">
        <w:t>oordinátor BOZP na staveništi</w:t>
      </w:r>
      <w:r>
        <w:t>:</w:t>
      </w:r>
    </w:p>
    <w:p w14:paraId="3DAC1F1E" w14:textId="77777777" w:rsidR="00C43AE2" w:rsidRPr="00AA2EEF" w:rsidRDefault="00C43AE2" w:rsidP="00C43AE2">
      <w:pPr>
        <w:pStyle w:val="PNOdrka1-"/>
        <w:numPr>
          <w:ilvl w:val="0"/>
          <w:numId w:val="0"/>
        </w:numPr>
        <w:spacing w:after="0"/>
        <w:ind w:left="720"/>
      </w:pPr>
      <w:r w:rsidRPr="00AA2EEF">
        <w:t>Nikolas Nitran</w:t>
      </w:r>
    </w:p>
    <w:p w14:paraId="0F329E97" w14:textId="77777777" w:rsidR="00C43AE2" w:rsidRPr="00AA2EEF" w:rsidRDefault="00C43AE2" w:rsidP="00C43AE2">
      <w:pPr>
        <w:pStyle w:val="PNOdrka1-"/>
        <w:numPr>
          <w:ilvl w:val="0"/>
          <w:numId w:val="0"/>
        </w:numPr>
        <w:spacing w:after="0"/>
        <w:ind w:left="720"/>
      </w:pPr>
      <w:r w:rsidRPr="00AA2EEF">
        <w:t>Správa železnic, státní organizace</w:t>
      </w:r>
    </w:p>
    <w:p w14:paraId="23FAAE6B" w14:textId="77777777" w:rsidR="00C43AE2" w:rsidRPr="00AA2EEF" w:rsidRDefault="00C43AE2" w:rsidP="00C43AE2">
      <w:pPr>
        <w:pStyle w:val="PNOdrka1-"/>
        <w:numPr>
          <w:ilvl w:val="0"/>
          <w:numId w:val="0"/>
        </w:numPr>
        <w:spacing w:after="0"/>
        <w:ind w:left="720"/>
      </w:pPr>
      <w:r w:rsidRPr="00AA2EEF">
        <w:t>Stavební správa západ</w:t>
      </w:r>
    </w:p>
    <w:p w14:paraId="6302151D" w14:textId="77777777" w:rsidR="00C43AE2" w:rsidRPr="00AA2EEF" w:rsidRDefault="00C43AE2" w:rsidP="00C43AE2">
      <w:pPr>
        <w:pStyle w:val="PNOdrka1-"/>
        <w:numPr>
          <w:ilvl w:val="0"/>
          <w:numId w:val="0"/>
        </w:numPr>
        <w:spacing w:after="0"/>
        <w:ind w:left="720"/>
      </w:pPr>
      <w:r w:rsidRPr="00AA2EEF">
        <w:t xml:space="preserve">Budova </w:t>
      </w:r>
      <w:proofErr w:type="spellStart"/>
      <w:r w:rsidRPr="00AA2EEF">
        <w:t>Diamond</w:t>
      </w:r>
      <w:proofErr w:type="spellEnd"/>
      <w:r w:rsidRPr="00AA2EEF">
        <w:t xml:space="preserve"> Point, Ke Štvanici 656/3, 186 00 Praha 8 – Karlín</w:t>
      </w:r>
    </w:p>
    <w:p w14:paraId="61F0D5FF" w14:textId="77777777" w:rsidR="00C43AE2" w:rsidRPr="00305235" w:rsidRDefault="00C43AE2" w:rsidP="00C43AE2">
      <w:pPr>
        <w:pStyle w:val="PNOdrka1-"/>
        <w:numPr>
          <w:ilvl w:val="0"/>
          <w:numId w:val="0"/>
        </w:numPr>
        <w:spacing w:after="0"/>
        <w:ind w:left="720"/>
      </w:pPr>
      <w:r w:rsidRPr="00AA2EEF">
        <w:t xml:space="preserve">mobil 724 863 591, e-mail: </w:t>
      </w:r>
      <w:hyperlink r:id="rId17" w:history="1">
        <w:r w:rsidRPr="00AA2EEF">
          <w:rPr>
            <w:rStyle w:val="Hypertextovodkaz"/>
          </w:rPr>
          <w:t>nitran@spravazeleznic.cz</w:t>
        </w:r>
      </w:hyperlink>
    </w:p>
    <w:p w14:paraId="6F4E7705" w14:textId="77777777" w:rsidR="00C96E7C" w:rsidRDefault="00C96E7C" w:rsidP="009D228B">
      <w:pPr>
        <w:pStyle w:val="Nadpisbezsl1-2"/>
      </w:pPr>
      <w:r>
        <w:t>3.1</w:t>
      </w:r>
      <w:r w:rsidR="009D228B">
        <w:tab/>
      </w:r>
      <w:r>
        <w:t>Povinnosti</w:t>
      </w:r>
      <w:r w:rsidR="00582C15">
        <w:t xml:space="preserve"> a </w:t>
      </w:r>
      <w:r>
        <w:t>pravomoc správce stavby</w:t>
      </w:r>
    </w:p>
    <w:p w14:paraId="3038DD6C"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10935393" w14:textId="77777777"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7EF9F1FC"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55C54A9B" w14:textId="77777777" w:rsidR="00C96E7C" w:rsidRDefault="00C96E7C" w:rsidP="009D228B">
      <w:pPr>
        <w:pStyle w:val="Nadpisbezsl1-2"/>
      </w:pPr>
      <w:r>
        <w:t>4.2</w:t>
      </w:r>
      <w:r w:rsidR="00054936">
        <w:tab/>
      </w:r>
      <w:r>
        <w:t>Zajištění splnění smlouvy</w:t>
      </w:r>
      <w:r w:rsidR="00BF5650">
        <w:t xml:space="preserve"> provedení Díla</w:t>
      </w:r>
    </w:p>
    <w:p w14:paraId="0CCBF21B" w14:textId="77777777"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proofErr w:type="gramStart"/>
      <w:r w:rsidRPr="00382BD8">
        <w:rPr>
          <w:highlight w:val="yellow"/>
        </w:rPr>
        <w:t>VLOŽÍ</w:t>
      </w:r>
      <w:proofErr w:type="gramEnd"/>
      <w:r w:rsidRPr="00382BD8">
        <w:rPr>
          <w:highlight w:val="yellow"/>
        </w:rPr>
        <w:t xml:space="preserve"> ZHOTOVITE</w:t>
      </w:r>
      <w:r w:rsidR="00071A0E" w:rsidRPr="00382BD8">
        <w:t>L]</w:t>
      </w:r>
      <w:r w:rsidRPr="00382BD8">
        <w:t xml:space="preserve"> Kč.</w:t>
      </w:r>
    </w:p>
    <w:p w14:paraId="0713A877" w14:textId="154B60F1" w:rsidR="00C9345B" w:rsidRDefault="00C9345B" w:rsidP="00C9345B">
      <w:pPr>
        <w:pStyle w:val="Textbezodsazen"/>
      </w:pPr>
      <w:r w:rsidRPr="00382BD8">
        <w:lastRenderedPageBreak/>
        <w:t>Bankovní záruku za odstranění vad Díla</w:t>
      </w:r>
      <w:r w:rsidR="00BF5650" w:rsidRPr="00382BD8">
        <w:t xml:space="preserve"> nebo Pojistnou záruku za odstranění vad </w:t>
      </w:r>
      <w:proofErr w:type="gramStart"/>
      <w:r w:rsidR="00BF5650" w:rsidRPr="00382BD8">
        <w:t xml:space="preserve">Díla </w:t>
      </w:r>
      <w:r w:rsidRPr="00382BD8">
        <w:t xml:space="preserve"> je</w:t>
      </w:r>
      <w:proofErr w:type="gramEnd"/>
      <w:r w:rsidRPr="00382BD8">
        <w:t xml:space="preserve"> Zhotovitel povinen poskytnout alespoň ve výši 5 % z nabídkové ceny uvedené v Dopis nabídky, tj. [</w:t>
      </w:r>
      <w:r w:rsidRPr="00382BD8">
        <w:rPr>
          <w:highlight w:val="yellow"/>
        </w:rPr>
        <w:t>VLOŽÍ ZHOTOVITE</w:t>
      </w:r>
      <w:r w:rsidRPr="00382BD8">
        <w:t>L] Kč.</w:t>
      </w:r>
    </w:p>
    <w:p w14:paraId="07D2C557" w14:textId="77777777" w:rsidR="00FE3CD7" w:rsidRPr="00382BD8" w:rsidRDefault="00FE3CD7" w:rsidP="00C9345B">
      <w:pPr>
        <w:pStyle w:val="Textbezodsazen"/>
      </w:pPr>
    </w:p>
    <w:p w14:paraId="65AFCF64" w14:textId="77777777"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24B41FCC" w14:textId="77777777"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D34A13D" w14:textId="4EA9E7FA" w:rsidR="00BF5650" w:rsidRPr="00382BD8" w:rsidRDefault="00BF5650" w:rsidP="008B7A63">
      <w:pPr>
        <w:pStyle w:val="Textbezodsazen"/>
      </w:pPr>
      <w:r w:rsidRPr="00382BD8">
        <w:t>Za Zajištění splnění smlouvy se považuje záruka za provedení Díla, kterou Zhotovitel musí na</w:t>
      </w:r>
      <w:r w:rsidR="001C5AB8">
        <w:t> </w:t>
      </w:r>
      <w:r w:rsidRPr="00382BD8">
        <w:t>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571A699D" w14:textId="77777777" w:rsidR="00BF5650" w:rsidRPr="00382BD8" w:rsidRDefault="00BF5650" w:rsidP="008B7A63">
      <w:pPr>
        <w:pStyle w:val="Textbezodsazen"/>
      </w:pPr>
      <w:r w:rsidRPr="00382BD8">
        <w:t xml:space="preserve">Zhotovitel předal záruku za provedení Díla Objednateli před uzavřením smlouvy v souladu s podmínkami stanovenými Objednatelem v Pokynech pro dodavatele. </w:t>
      </w:r>
    </w:p>
    <w:p w14:paraId="2B529EAD" w14:textId="77777777" w:rsidR="00BF5650" w:rsidRPr="00382BD8" w:rsidRDefault="00BF5650" w:rsidP="008B7A63">
      <w:pPr>
        <w:pStyle w:val="Textbezodsazen"/>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1B9E293E" w14:textId="1157C7B7" w:rsidR="00BF5650" w:rsidRPr="00382BD8" w:rsidRDefault="00BF5650" w:rsidP="008B7A63">
      <w:pPr>
        <w:pStyle w:val="Textbezodsazen"/>
      </w:pPr>
      <w:r w:rsidRPr="00382BD8">
        <w:t>Zhotovitel musí zajistit, že záruka za provedení Díla bude platná a účinná, dokud neprovede a</w:t>
      </w:r>
      <w:r w:rsidR="001C5AB8">
        <w:t> </w:t>
      </w:r>
      <w:proofErr w:type="gramStart"/>
      <w:r w:rsidRPr="00382BD8">
        <w:t>nedokončí</w:t>
      </w:r>
      <w:proofErr w:type="gramEnd"/>
      <w:r w:rsidRPr="00382BD8">
        <w:t xml:space="preserve"> Dílo a nepředá Objednateli Bankovní záruku za odstranění vad Díla nebo Pojistnou záruku za odstranění vad Díla podle Pod-článku 4.2.2 [</w:t>
      </w:r>
      <w:r w:rsidRPr="00382BD8">
        <w:rPr>
          <w:i/>
        </w:rPr>
        <w:t>Bankovní záruka za odstranění vad Díla a</w:t>
      </w:r>
      <w:r w:rsidR="008B7A63">
        <w:rPr>
          <w:i/>
        </w:rPr>
        <w:t> </w:t>
      </w:r>
      <w:r w:rsidRPr="00382BD8">
        <w:rPr>
          <w:i/>
        </w:rPr>
        <w:t>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w:t>
      </w:r>
      <w:r w:rsidR="008B7A63">
        <w:t> </w:t>
      </w:r>
      <w:r w:rsidRPr="00382BD8">
        <w:t>odstranění vad Díla.</w:t>
      </w:r>
    </w:p>
    <w:p w14:paraId="1DA0F390" w14:textId="77777777" w:rsidR="00BF5650" w:rsidRPr="00382BD8" w:rsidRDefault="00BF5650" w:rsidP="008B7A63">
      <w:pPr>
        <w:pStyle w:val="Textbezodsazen"/>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xml:space="preserve">] o trvání práv z původní záruky i ve vztahu k novému Zhotoviteli. V případě předložené nové záruky vrátí Objednatel předchozí záruku za provedení Díla Zhotoviteli do 21 dnů poté, co </w:t>
      </w:r>
      <w:proofErr w:type="gramStart"/>
      <w:r w:rsidRPr="00382BD8">
        <w:t>obdrží</w:t>
      </w:r>
      <w:proofErr w:type="gramEnd"/>
      <w:r w:rsidRPr="00382BD8">
        <w:t xml:space="preserve"> záruku za provedení Díla vystavenou pro nového Zhotovitele.</w:t>
      </w:r>
    </w:p>
    <w:p w14:paraId="42AC8C17" w14:textId="34EC8B09" w:rsidR="00BF5650" w:rsidRPr="00382BD8" w:rsidRDefault="00BF5650" w:rsidP="008B7A63">
      <w:pPr>
        <w:pStyle w:val="Textbezodsazen"/>
      </w:pPr>
      <w:r w:rsidRPr="00382BD8">
        <w:t>Objednatel smí uplatnit nárok ze</w:t>
      </w:r>
      <w:r w:rsidR="00797DB0">
        <w:t xml:space="preserve"> </w:t>
      </w:r>
      <w:r w:rsidRPr="00382BD8">
        <w:t>záruky za provedení Díla pouze na částky, ke kterým je Objednatel oprávněn podle Smlouvy v případě, že:</w:t>
      </w:r>
    </w:p>
    <w:p w14:paraId="708731B5" w14:textId="223DCB53" w:rsidR="00BF5650" w:rsidRPr="004718E5" w:rsidRDefault="00BF5650" w:rsidP="004718E5">
      <w:pPr>
        <w:pStyle w:val="PNOdstsla"/>
      </w:pPr>
      <w:r w:rsidRPr="004718E5">
        <w:t xml:space="preserve">Zhotovitel </w:t>
      </w:r>
      <w:proofErr w:type="gramStart"/>
      <w:r w:rsidRPr="004718E5">
        <w:t>neprodlouží</w:t>
      </w:r>
      <w:proofErr w:type="gramEnd"/>
      <w:r w:rsidRPr="004718E5">
        <w:t xml:space="preserve"> platnost záruky za provedení Díla tak, jak je popsáno v předchozích odstavcích, kdy v takovém případě může Objednatel nárokovat plnou částku záruky za</w:t>
      </w:r>
      <w:r w:rsidR="008B7A63">
        <w:t> </w:t>
      </w:r>
      <w:r w:rsidRPr="004718E5">
        <w:t>provedení Díla,</w:t>
      </w:r>
    </w:p>
    <w:p w14:paraId="0D8AE76A" w14:textId="4BCBE074"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8B7A63">
        <w:rPr>
          <w:i/>
        </w:rPr>
        <w:t>Claimy</w:t>
      </w:r>
      <w:proofErr w:type="spellEnd"/>
      <w:r w:rsidRPr="008B7A63">
        <w:rPr>
          <w:i/>
        </w:rPr>
        <w:t>, spory a rozhodčí řízení</w:t>
      </w:r>
      <w:r w:rsidRPr="004718E5">
        <w:t>], a to do 42 dnů</w:t>
      </w:r>
      <w:r w:rsidR="008B7A63">
        <w:t xml:space="preserve"> po dohodě nebo určení, nebo na </w:t>
      </w:r>
      <w:r w:rsidRPr="004718E5">
        <w:t>základě rozhodnutí soudu,</w:t>
      </w:r>
    </w:p>
    <w:p w14:paraId="24DC8E53" w14:textId="77777777"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3C4CBE33" w14:textId="77777777"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67297F45" w14:textId="34094AD5" w:rsidR="00BF5650" w:rsidRPr="00382BD8" w:rsidRDefault="00BF5650" w:rsidP="00BF5650">
      <w:pPr>
        <w:spacing w:after="120"/>
        <w:jc w:val="both"/>
      </w:pPr>
      <w:r w:rsidRPr="00382BD8">
        <w:lastRenderedPageBreak/>
        <w:t xml:space="preserve">Objednatel není povinen uplatnit práva na čerpání ze záruky za provedení Díla. </w:t>
      </w:r>
    </w:p>
    <w:p w14:paraId="3E04649D" w14:textId="6388A81D"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4994C01D"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6A9AF3A5"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581FC59"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75C04AEB" w14:textId="2875E615" w:rsidR="00DB571C" w:rsidRDefault="00BF5650" w:rsidP="00FE3CD7">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4E0883F4" w14:textId="77777777" w:rsidR="00FE3CD7" w:rsidRDefault="00FE3CD7" w:rsidP="00FE3CD7">
      <w:pPr>
        <w:spacing w:after="120"/>
        <w:jc w:val="both"/>
      </w:pPr>
    </w:p>
    <w:p w14:paraId="6D071C6B" w14:textId="77777777" w:rsidR="00B60896" w:rsidRPr="00382BD8" w:rsidRDefault="00B60896" w:rsidP="00B60896">
      <w:pPr>
        <w:spacing w:after="120"/>
        <w:jc w:val="both"/>
        <w:rPr>
          <w:b/>
        </w:rPr>
      </w:pPr>
      <w:proofErr w:type="gramStart"/>
      <w:r w:rsidRPr="00382BD8">
        <w:rPr>
          <w:b/>
        </w:rPr>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44DA293C" w14:textId="77777777"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Bankovní záruka za odstranění vad Díla a Pojistná záruka za</w:t>
      </w:r>
      <w:r w:rsidR="00184399">
        <w:rPr>
          <w:rFonts w:eastAsia="Times New Roman" w:cs="Times New Roman"/>
          <w:b/>
          <w:sz w:val="20"/>
          <w:szCs w:val="20"/>
        </w:rPr>
        <w:t> </w:t>
      </w:r>
      <w:r w:rsidRPr="00382BD8">
        <w:rPr>
          <w:rFonts w:eastAsia="Times New Roman" w:cs="Times New Roman"/>
          <w:b/>
          <w:sz w:val="20"/>
          <w:szCs w:val="20"/>
        </w:rPr>
        <w:t>odstranění vad Díla</w:t>
      </w:r>
    </w:p>
    <w:p w14:paraId="006CC016"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6711C4F0"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2FBD06D4" w14:textId="278BBA71" w:rsidR="00BF5650" w:rsidRPr="00382BD8" w:rsidRDefault="00BF5650" w:rsidP="00BF5650">
      <w:pPr>
        <w:spacing w:after="120"/>
        <w:jc w:val="both"/>
      </w:pPr>
      <w:r w:rsidRPr="00382BD8">
        <w:t xml:space="preserve">Zhotovitel musí zajistit, že záruka za odstranění vad Díla bude platná a účinná </w:t>
      </w:r>
      <w:r w:rsidRPr="00262656">
        <w:t xml:space="preserve">nejméně po dobu </w:t>
      </w:r>
      <w:r w:rsidR="00262656">
        <w:t>pěti</w:t>
      </w:r>
      <w:r w:rsidR="00262656" w:rsidRPr="00262656">
        <w:t xml:space="preserve"> </w:t>
      </w:r>
      <w:r w:rsidRPr="00262656">
        <w:t>(</w:t>
      </w:r>
      <w:r w:rsidR="00262656">
        <w:t>5</w:t>
      </w:r>
      <w:r w:rsidRPr="00262656">
        <w:t xml:space="preserve">) </w:t>
      </w:r>
      <w:r w:rsidR="00257BA6" w:rsidRPr="00262656">
        <w:t>let</w:t>
      </w:r>
      <w:r w:rsidR="00257BA6" w:rsidRPr="00382BD8">
        <w:t>,</w:t>
      </w:r>
      <w:r w:rsidR="002753F5">
        <w:t xml:space="preserve"> dle požadavků stanovených ve Zvláštních technických podmínkách, </w:t>
      </w:r>
      <w:r w:rsidR="001926FC">
        <w:t xml:space="preserve">(dále ZTP), </w:t>
      </w:r>
      <w:r w:rsidR="002753F5">
        <w:t xml:space="preserve">čl. 6, a to </w:t>
      </w:r>
      <w:r w:rsidRPr="00382BD8">
        <w:t xml:space="preserve">ode dne vydání </w:t>
      </w:r>
      <w:r w:rsidR="002753F5">
        <w:t>protokolu o Dokončení díla</w:t>
      </w:r>
      <w:r w:rsidRPr="00382BD8">
        <w:t>.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w:t>
      </w:r>
      <w:r w:rsidR="008B7A63">
        <w:t>dstranění vad Díla prodloužit a </w:t>
      </w:r>
      <w:r w:rsidRPr="00382BD8">
        <w:t>udržovat až do doby, kdy budou všechny vady z vadného plnění řádně odstraněny.</w:t>
      </w:r>
    </w:p>
    <w:p w14:paraId="01BBB794"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w:t>
      </w:r>
      <w:proofErr w:type="gramStart"/>
      <w:r w:rsidRPr="00382BD8">
        <w:t>obdrží</w:t>
      </w:r>
      <w:proofErr w:type="gramEnd"/>
      <w:r w:rsidRPr="00382BD8">
        <w:t xml:space="preserve"> záruku za odstranění vad Díla vystavenou pro nového Zhotovitele.</w:t>
      </w:r>
    </w:p>
    <w:p w14:paraId="197E63F6"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20CD9AE1" w14:textId="77777777" w:rsidR="00BF5650" w:rsidRPr="004718E5" w:rsidRDefault="00BF5650" w:rsidP="00671A0C">
      <w:pPr>
        <w:pStyle w:val="PNOdstsla"/>
        <w:numPr>
          <w:ilvl w:val="0"/>
          <w:numId w:val="54"/>
        </w:numPr>
        <w:ind w:hanging="720"/>
      </w:pPr>
      <w:r w:rsidRPr="004718E5">
        <w:t xml:space="preserve">Zhotovitel </w:t>
      </w:r>
      <w:proofErr w:type="gramStart"/>
      <w:r w:rsidRPr="004718E5">
        <w:t>neprodlouží</w:t>
      </w:r>
      <w:proofErr w:type="gramEnd"/>
      <w:r w:rsidRPr="004718E5">
        <w:t xml:space="preserve"> platnost záruky za odstranění vad Díla v případě, že její platnost bude kratší, než jak je sjednáno v tomto Pod-článku 4.2.2; za těchto okolností může Objednatel požadovat zaplacení plné výše částky záruky za odstranění vad Díla;</w:t>
      </w:r>
    </w:p>
    <w:p w14:paraId="0ABB714C" w14:textId="77777777" w:rsidR="00BF5650" w:rsidRPr="004718E5" w:rsidRDefault="00BF5650" w:rsidP="009D228B">
      <w:pPr>
        <w:pStyle w:val="PNOdstsla"/>
      </w:pPr>
      <w:r w:rsidRPr="004718E5">
        <w:lastRenderedPageBreak/>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53F635FE" w14:textId="162096DF" w:rsidR="00BF5650" w:rsidRPr="004718E5" w:rsidRDefault="00BF5650" w:rsidP="009D228B">
      <w:pPr>
        <w:pStyle w:val="PNOdstsla"/>
      </w:pPr>
      <w:r w:rsidRPr="004718E5">
        <w:t>Zhotovitel nedokončí veškeré práce, které zbývá vyko</w:t>
      </w:r>
      <w:r w:rsidR="008B7A63">
        <w:t>nat v den uvedený v Potvrzení o </w:t>
      </w:r>
      <w:r w:rsidRPr="004718E5">
        <w:t>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278232C2" w14:textId="77777777"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8E1FC04"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208E007E" w14:textId="2F0D193E"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w:t>
      </w:r>
      <w:r w:rsidR="008B7A63">
        <w:t>hu, v kterém Objednatel nebyl k </w:t>
      </w:r>
      <w:r w:rsidRPr="00382BD8">
        <w:t>nároku oprávněn.</w:t>
      </w:r>
    </w:p>
    <w:p w14:paraId="02B5AFDA"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0F27FC04" w14:textId="77777777"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0BFBD351" w14:textId="77777777" w:rsidR="00C96E7C" w:rsidRDefault="00C96E7C" w:rsidP="009D228B">
      <w:pPr>
        <w:pStyle w:val="Nadpisbezsl1-2"/>
      </w:pPr>
      <w:r>
        <w:t>4.3</w:t>
      </w:r>
      <w:r w:rsidR="00671A0C">
        <w:tab/>
      </w:r>
      <w:r>
        <w:t>Zástupce zhotovitele</w:t>
      </w:r>
    </w:p>
    <w:p w14:paraId="56E674D6" w14:textId="77777777" w:rsidR="00C96E7C" w:rsidRDefault="00071A0E" w:rsidP="005D168C">
      <w:pPr>
        <w:pStyle w:val="Textbezodsazen"/>
      </w:pPr>
      <w:r>
        <w:t xml:space="preserve"> [</w:t>
      </w:r>
      <w:proofErr w:type="gramStart"/>
      <w:r w:rsidRPr="00E41EEA">
        <w:rPr>
          <w:highlight w:val="yellow"/>
        </w:rPr>
        <w:t>VLOŽÍ</w:t>
      </w:r>
      <w:proofErr w:type="gramEnd"/>
      <w:r w:rsidRPr="00E41EEA">
        <w:rPr>
          <w:highlight w:val="yellow"/>
        </w:rPr>
        <w:t xml:space="preserve"> ZHOTOVITE</w:t>
      </w:r>
      <w:r>
        <w:t>L]</w:t>
      </w:r>
    </w:p>
    <w:p w14:paraId="621D083D" w14:textId="77777777" w:rsidR="001F34A6" w:rsidRPr="005B65FC" w:rsidRDefault="00181A46" w:rsidP="00671A0C">
      <w:pPr>
        <w:pStyle w:val="Nadpisbezsl1-2"/>
      </w:pPr>
      <w:r w:rsidRPr="005B65FC">
        <w:t>4.4</w:t>
      </w:r>
      <w:r w:rsidR="00671A0C">
        <w:tab/>
      </w:r>
      <w:r w:rsidRPr="005B65FC">
        <w:t>Podzhotovitelé</w:t>
      </w:r>
    </w:p>
    <w:p w14:paraId="0ED1E57A" w14:textId="77777777" w:rsidR="00181A46" w:rsidRPr="00671A0C" w:rsidRDefault="00181A46" w:rsidP="00671A0C">
      <w:pPr>
        <w:pStyle w:val="Nadpisbezsl1-2"/>
      </w:pPr>
      <w:r w:rsidRPr="00671A0C">
        <w:t>4.4.1</w:t>
      </w:r>
      <w:r w:rsidR="005B65FC" w:rsidRPr="00671A0C">
        <w:t xml:space="preserve"> Plnění podzhotoviteli</w:t>
      </w:r>
    </w:p>
    <w:p w14:paraId="255D4094" w14:textId="77777777"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05833DA5" w14:textId="77777777"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16E0882F"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3ED5311E"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13CA0EAA"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49A13D2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49B450F2" w14:textId="77777777" w:rsidR="005B65FC" w:rsidRPr="009D228B" w:rsidRDefault="00D05FFD" w:rsidP="009D228B">
      <w:pPr>
        <w:pStyle w:val="Nadpisbezsl1-2"/>
      </w:pPr>
      <w:r w:rsidRPr="009D228B">
        <w:t xml:space="preserve">4.4.4 </w:t>
      </w:r>
      <w:r w:rsidR="005B65FC" w:rsidRPr="009D228B">
        <w:t>Odpovědnost za plnění svých Podzhotovitelů</w:t>
      </w:r>
    </w:p>
    <w:p w14:paraId="259221D7"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72290B58" w14:textId="77777777"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2BA531CC" w14:textId="77777777" w:rsidR="00167E02" w:rsidRPr="009D228B" w:rsidRDefault="00167E02" w:rsidP="009D228B">
      <w:pPr>
        <w:pStyle w:val="Nadpisbezsl1-2"/>
      </w:pPr>
      <w:r w:rsidRPr="009D228B">
        <w:lastRenderedPageBreak/>
        <w:t>4.4.5</w:t>
      </w:r>
      <w:r w:rsidR="009D228B">
        <w:tab/>
      </w:r>
      <w:r w:rsidR="00872369" w:rsidRPr="009D228B">
        <w:t>Výkon funkce koordinátora BOZP</w:t>
      </w:r>
    </w:p>
    <w:p w14:paraId="7B741847" w14:textId="77777777" w:rsidR="00167E02" w:rsidRPr="00382BD8" w:rsidRDefault="00167E02" w:rsidP="00184399">
      <w:pPr>
        <w:pStyle w:val="Textbezodsazen"/>
      </w:pPr>
      <w:r w:rsidRPr="00382BD8">
        <w:t>Za slova „Správce stavby“ se doplňuje text: „včetně jakýchkoliv asistentů Správce stavby“.</w:t>
      </w:r>
    </w:p>
    <w:p w14:paraId="2FD44C56" w14:textId="77777777" w:rsidR="00673405" w:rsidRPr="00184399" w:rsidRDefault="00673405" w:rsidP="00184399">
      <w:pPr>
        <w:pStyle w:val="Nadpisbezsl1-2"/>
      </w:pPr>
      <w:r w:rsidRPr="00184399">
        <w:t>4.27 Povinnost zhotovitele zaplatit objednateli smluvní pokutu</w:t>
      </w:r>
    </w:p>
    <w:p w14:paraId="7E81527C" w14:textId="77777777" w:rsidR="00673405" w:rsidRPr="00382BD8" w:rsidRDefault="00673405" w:rsidP="00184399">
      <w:pPr>
        <w:pStyle w:val="Textbezodsazen"/>
      </w:pPr>
      <w:r w:rsidRPr="00382BD8">
        <w:t xml:space="preserve">Text Pod-článku 4.27 (s) se </w:t>
      </w:r>
      <w:proofErr w:type="gramStart"/>
      <w:r w:rsidRPr="00382BD8">
        <w:t>ruší</w:t>
      </w:r>
      <w:proofErr w:type="gramEnd"/>
      <w:r w:rsidRPr="00382BD8">
        <w:t xml:space="preserve"> a nahrazuje se textem:</w:t>
      </w:r>
    </w:p>
    <w:p w14:paraId="424657AE" w14:textId="796346A0" w:rsidR="00673405" w:rsidRPr="00382BD8" w:rsidRDefault="00872369" w:rsidP="00007114">
      <w:pPr>
        <w:spacing w:before="120" w:after="120" w:line="252" w:lineRule="auto"/>
        <w:ind w:left="850"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w:t>
      </w:r>
      <w:r w:rsidR="008B7A63">
        <w:t> </w:t>
      </w:r>
      <w:r w:rsidR="00673405" w:rsidRPr="00382BD8">
        <w:t>po</w:t>
      </w:r>
      <w:r w:rsidR="008B7A63">
        <w:t> </w:t>
      </w:r>
      <w:r w:rsidR="00673405" w:rsidRPr="00382BD8">
        <w:t xml:space="preserve">dobu stanovenou v Pod-článku </w:t>
      </w:r>
      <w:proofErr w:type="gramStart"/>
      <w:r w:rsidR="00673405" w:rsidRPr="00382BD8">
        <w:t>4.2.2  [</w:t>
      </w:r>
      <w:proofErr w:type="gramEnd"/>
      <w:r w:rsidR="00673405" w:rsidRPr="00382BD8">
        <w:rPr>
          <w:rFonts w:eastAsia="Times New Roman" w:cs="Times New Roman"/>
          <w:i/>
        </w:rPr>
        <w:t>Bankovní záruka za odstranění vad Díla a</w:t>
      </w:r>
      <w:r w:rsidR="008B7A63">
        <w:rPr>
          <w:rFonts w:eastAsia="Times New Roman" w:cs="Times New Roman"/>
          <w:i/>
        </w:rPr>
        <w:t> </w:t>
      </w:r>
      <w:r w:rsidR="00673405" w:rsidRPr="00382BD8">
        <w:rPr>
          <w:rFonts w:eastAsia="Times New Roman" w:cs="Times New Roman"/>
          <w:i/>
        </w:rPr>
        <w:t>Pojistná záruka za odstranění vad Díla</w:t>
      </w:r>
      <w:r w:rsidR="00673405" w:rsidRPr="00382BD8">
        <w:t>];</w:t>
      </w:r>
      <w:r>
        <w:t>“</w:t>
      </w:r>
    </w:p>
    <w:p w14:paraId="1F9E9923" w14:textId="77777777" w:rsidR="00007114" w:rsidRPr="00382BD8" w:rsidRDefault="00007114" w:rsidP="00184399">
      <w:pPr>
        <w:pStyle w:val="Textbezodsazen"/>
      </w:pPr>
      <w:r>
        <w:t>Za bod (t) Pod-článku se přidává se další bod (u) ve znění</w:t>
      </w:r>
      <w:r w:rsidRPr="00382BD8">
        <w:t>:</w:t>
      </w:r>
    </w:p>
    <w:p w14:paraId="22658EE9" w14:textId="77777777" w:rsidR="00167E02" w:rsidRPr="00007114" w:rsidRDefault="00007114" w:rsidP="00007114">
      <w:pPr>
        <w:spacing w:before="120" w:after="120" w:line="252" w:lineRule="auto"/>
        <w:ind w:left="850" w:hanging="425"/>
        <w:jc w:val="both"/>
      </w:pPr>
      <w:r>
        <w:t xml:space="preserve">„(u) </w:t>
      </w:r>
      <w:r w:rsidRPr="00382BD8">
        <w:t xml:space="preserve">Zhotovitel </w:t>
      </w:r>
      <w:proofErr w:type="gramStart"/>
      <w:r>
        <w:t>nedodrží</w:t>
      </w:r>
      <w:proofErr w:type="gramEnd"/>
      <w:r>
        <w:t xml:space="preserve"> stanovené parametry podpory, které jsou uvedeny v z</w:t>
      </w:r>
      <w:r w:rsidR="00184399">
        <w:t>a</w:t>
      </w:r>
      <w:r>
        <w:t>dávací dokumentaci.“</w:t>
      </w:r>
    </w:p>
    <w:p w14:paraId="2D284727" w14:textId="77777777"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7D3E7A15" w14:textId="77777777" w:rsidR="00C96E7C" w:rsidRDefault="00C96E7C" w:rsidP="005D168C">
      <w:pPr>
        <w:pStyle w:val="Textbezodsazen"/>
      </w:pPr>
      <w:r w:rsidRPr="00071A0E">
        <w:t>Výše smluvní pokuty dle jednotlivých</w:t>
      </w:r>
      <w:r>
        <w:t xml:space="preserve"> ustanovení Smluvních podmínek činí:</w:t>
      </w:r>
    </w:p>
    <w:p w14:paraId="60DE6C71" w14:textId="77777777" w:rsidR="00C96E7C" w:rsidRPr="005D168C" w:rsidRDefault="00C96E7C" w:rsidP="00871FAC">
      <w:pPr>
        <w:pStyle w:val="Textbezodsazen"/>
        <w:rPr>
          <w:rStyle w:val="Tun"/>
        </w:rPr>
      </w:pPr>
      <w:r w:rsidRPr="005D168C">
        <w:rPr>
          <w:rStyle w:val="Tun"/>
        </w:rPr>
        <w:t>Pod-článek 4.27 (a)</w:t>
      </w:r>
    </w:p>
    <w:p w14:paraId="4FF30BC8"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rsidRPr="00367C0D">
        <w:t>Dopise nabídky za každý takový případ.</w:t>
      </w:r>
    </w:p>
    <w:p w14:paraId="3A17E49A"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41A9C5D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 xml:space="preserve">nabídkové ceny </w:t>
      </w:r>
      <w:r w:rsidRPr="00367C0D">
        <w:t>uvedené</w:t>
      </w:r>
      <w:r w:rsidR="00582C15" w:rsidRPr="00367C0D">
        <w:t xml:space="preserve"> v </w:t>
      </w:r>
      <w:r w:rsidRPr="00367C0D">
        <w:t>Dopise nabídky.</w:t>
      </w:r>
      <w:r w:rsidRPr="005D168C">
        <w:t xml:space="preserve"> </w:t>
      </w:r>
    </w:p>
    <w:p w14:paraId="291746B6"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7D006EC8" w14:textId="77777777" w:rsidR="00C96E7C" w:rsidRPr="005D168C" w:rsidRDefault="00C96E7C" w:rsidP="005D168C">
      <w:pPr>
        <w:pStyle w:val="Textbezodsazen"/>
        <w:rPr>
          <w:rStyle w:val="Tun"/>
        </w:rPr>
      </w:pPr>
      <w:r w:rsidRPr="005D168C">
        <w:rPr>
          <w:rStyle w:val="Tun"/>
        </w:rPr>
        <w:t>Pod-článek 4.27 (c)</w:t>
      </w:r>
    </w:p>
    <w:p w14:paraId="14A6F77A"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6470D0DF" w14:textId="77777777" w:rsidR="00C96E7C" w:rsidRPr="005D168C" w:rsidRDefault="00C96E7C" w:rsidP="005D168C">
      <w:pPr>
        <w:pStyle w:val="Textbezodsazen"/>
        <w:rPr>
          <w:rStyle w:val="Tun"/>
        </w:rPr>
      </w:pPr>
      <w:r w:rsidRPr="005D168C">
        <w:rPr>
          <w:rStyle w:val="Tun"/>
        </w:rPr>
        <w:t>Pod-článek 4.27 (d)</w:t>
      </w:r>
    </w:p>
    <w:p w14:paraId="5709D4C6"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F34A0FF"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11113427" w14:textId="77777777" w:rsidR="00C96E7C" w:rsidRPr="00AC4A68" w:rsidRDefault="00C96E7C" w:rsidP="005D168C">
      <w:pPr>
        <w:pStyle w:val="Textbezodsazen"/>
      </w:pPr>
      <w:r>
        <w:t>Zhotovitel je povinen uhradit smluvní pokutu ve výši 0,1 %</w:t>
      </w:r>
      <w:r w:rsidR="00582C15">
        <w:t xml:space="preserve"> z </w:t>
      </w:r>
      <w:r>
        <w:t xml:space="preserve">části Smluvní ceny odpovídající </w:t>
      </w:r>
      <w:r w:rsidRPr="00AC4A68">
        <w:t>příslušné Sekci, která nemohla být uvedena do provozu,</w:t>
      </w:r>
      <w:r w:rsidR="00582C15" w:rsidRPr="00AC4A68">
        <w:t xml:space="preserve"> a </w:t>
      </w:r>
      <w:r w:rsidRPr="00AC4A68">
        <w:t xml:space="preserve">to za každý započatý den prodlení. </w:t>
      </w:r>
    </w:p>
    <w:p w14:paraId="5C0A63A7" w14:textId="77777777" w:rsidR="00C96E7C" w:rsidRPr="005B7883" w:rsidRDefault="00C96E7C" w:rsidP="005B7883">
      <w:pPr>
        <w:pStyle w:val="Textbezodsazen"/>
        <w:rPr>
          <w:rStyle w:val="Tun"/>
        </w:rPr>
      </w:pPr>
      <w:r w:rsidRPr="00AC4A68">
        <w:rPr>
          <w:rStyle w:val="Tun"/>
        </w:rPr>
        <w:t>Pod-článek 4.27 (f)</w:t>
      </w:r>
    </w:p>
    <w:p w14:paraId="159DF34F"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678BD7EB" w14:textId="77777777" w:rsidR="00C96E7C" w:rsidRPr="00871FAC" w:rsidRDefault="00C96E7C" w:rsidP="00871FAC">
      <w:pPr>
        <w:pStyle w:val="Textbezodsazen"/>
        <w:rPr>
          <w:rStyle w:val="Tun"/>
        </w:rPr>
      </w:pPr>
      <w:r w:rsidRPr="00871FAC">
        <w:rPr>
          <w:rStyle w:val="Tun"/>
        </w:rPr>
        <w:t>Pod-článek 4.27 (g)</w:t>
      </w:r>
    </w:p>
    <w:p w14:paraId="7AE73160"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125E3C5E" w14:textId="77777777" w:rsidR="00C96E7C" w:rsidRPr="005B7883" w:rsidRDefault="00C96E7C" w:rsidP="005B7883">
      <w:pPr>
        <w:pStyle w:val="Textbezodsazen"/>
        <w:rPr>
          <w:rStyle w:val="Tun"/>
        </w:rPr>
      </w:pPr>
      <w:r w:rsidRPr="005B7883">
        <w:rPr>
          <w:rStyle w:val="Tun"/>
        </w:rPr>
        <w:t>Pod-článek 4.27 (h)</w:t>
      </w:r>
    </w:p>
    <w:p w14:paraId="443EABCE"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3351C684" w14:textId="77777777" w:rsidR="00C96E7C" w:rsidRPr="005B7883" w:rsidRDefault="00C96E7C" w:rsidP="005B7883">
      <w:pPr>
        <w:pStyle w:val="Textbezodsazen"/>
        <w:rPr>
          <w:rStyle w:val="Tun"/>
        </w:rPr>
      </w:pPr>
      <w:r w:rsidRPr="005B7883">
        <w:rPr>
          <w:rStyle w:val="Tun"/>
        </w:rPr>
        <w:t>Pod-článek 4.27 (i)</w:t>
      </w:r>
    </w:p>
    <w:p w14:paraId="63399722" w14:textId="77777777" w:rsidR="00C96E7C" w:rsidRDefault="00C96E7C" w:rsidP="005D168C">
      <w:pPr>
        <w:pStyle w:val="Textbezodsazen"/>
      </w:pPr>
      <w:r>
        <w:lastRenderedPageBreak/>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3367E3BF" w14:textId="77777777" w:rsidR="00C96E7C" w:rsidRPr="005B7883" w:rsidRDefault="00C96E7C" w:rsidP="005B7883">
      <w:pPr>
        <w:pStyle w:val="Textbezodsazen"/>
        <w:rPr>
          <w:rStyle w:val="Tun"/>
        </w:rPr>
      </w:pPr>
      <w:r w:rsidRPr="005B7883">
        <w:rPr>
          <w:rStyle w:val="Tun"/>
        </w:rPr>
        <w:t>Pod-článek 4.27(j)</w:t>
      </w:r>
    </w:p>
    <w:p w14:paraId="3398DB8C"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0A2B5671" w14:textId="77777777" w:rsidR="00C96E7C" w:rsidRPr="005B7883" w:rsidRDefault="00C96E7C" w:rsidP="005B7883">
      <w:pPr>
        <w:pStyle w:val="Textbezodsazen"/>
        <w:rPr>
          <w:rStyle w:val="Tun"/>
        </w:rPr>
      </w:pPr>
      <w:r w:rsidRPr="005B7883">
        <w:rPr>
          <w:rStyle w:val="Tun"/>
        </w:rPr>
        <w:t>Pod-článek 4.27 (k)</w:t>
      </w:r>
    </w:p>
    <w:p w14:paraId="3B9FD297"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D5EC4C4" w14:textId="77777777" w:rsidR="00C96E7C" w:rsidRPr="005B7883" w:rsidRDefault="00C96E7C" w:rsidP="005B7883">
      <w:pPr>
        <w:pStyle w:val="Textbezodsazen"/>
        <w:rPr>
          <w:rStyle w:val="Tun"/>
        </w:rPr>
      </w:pPr>
      <w:r w:rsidRPr="005B7883">
        <w:rPr>
          <w:rStyle w:val="Tun"/>
        </w:rPr>
        <w:t>Pod-článek 4.27 (l)</w:t>
      </w:r>
    </w:p>
    <w:p w14:paraId="37AF9235"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6588D098" w14:textId="77777777" w:rsidR="00C96E7C" w:rsidRPr="005B7883" w:rsidRDefault="00C96E7C" w:rsidP="005B7883">
      <w:pPr>
        <w:pStyle w:val="Textbezodsazen"/>
        <w:rPr>
          <w:rStyle w:val="Tun"/>
        </w:rPr>
      </w:pPr>
      <w:r w:rsidRPr="005B7883">
        <w:rPr>
          <w:rStyle w:val="Tun"/>
        </w:rPr>
        <w:t>Pod-článek 4.27 (m)</w:t>
      </w:r>
    </w:p>
    <w:p w14:paraId="4CB75326"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2FFDC347" w14:textId="77777777" w:rsidR="00C96E7C" w:rsidRPr="005B7883" w:rsidRDefault="00C96E7C" w:rsidP="005D168C">
      <w:pPr>
        <w:pStyle w:val="Textbezodsazen"/>
        <w:keepNext/>
        <w:rPr>
          <w:rStyle w:val="Tun"/>
        </w:rPr>
      </w:pPr>
      <w:proofErr w:type="gramStart"/>
      <w:r w:rsidRPr="005B7883">
        <w:rPr>
          <w:rStyle w:val="Tun"/>
        </w:rPr>
        <w:t>Pod- článek</w:t>
      </w:r>
      <w:proofErr w:type="gramEnd"/>
      <w:r w:rsidRPr="005B7883">
        <w:rPr>
          <w:rStyle w:val="Tun"/>
        </w:rPr>
        <w:t xml:space="preserve"> 4.27 (n)</w:t>
      </w:r>
    </w:p>
    <w:p w14:paraId="353958E7" w14:textId="77777777" w:rsidR="00C96E7C" w:rsidRDefault="00C96E7C" w:rsidP="005D168C">
      <w:pPr>
        <w:pStyle w:val="Textbezodsazen"/>
      </w:pPr>
      <w:r>
        <w:t>Zhotovitel je povinen uhradit smluvní pokutu ve výši 10 000 Kč za každé zjištění porušení povinnosti.</w:t>
      </w:r>
    </w:p>
    <w:p w14:paraId="74147526" w14:textId="77777777" w:rsidR="00C96E7C" w:rsidRPr="005B7883" w:rsidRDefault="00C96E7C" w:rsidP="005B7883">
      <w:pPr>
        <w:pStyle w:val="Textbezodsazen"/>
        <w:rPr>
          <w:rStyle w:val="Tun"/>
        </w:rPr>
      </w:pPr>
      <w:r w:rsidRPr="005B7883">
        <w:rPr>
          <w:rStyle w:val="Tun"/>
        </w:rPr>
        <w:t>Pod-článek 4.27 (o)</w:t>
      </w:r>
    </w:p>
    <w:p w14:paraId="4FDF2DD6" w14:textId="77777777" w:rsidR="00C96E7C" w:rsidRDefault="00C96E7C" w:rsidP="005D168C">
      <w:pPr>
        <w:pStyle w:val="Textbezodsazen"/>
      </w:pPr>
      <w:r>
        <w:t>Zhotovitel je povinen uhradit smluvní pokutu ve výši 100 000 Kč za každý jednotlivý případ porušení povinnosti.</w:t>
      </w:r>
    </w:p>
    <w:p w14:paraId="3FEE4E79" w14:textId="77777777" w:rsidR="00C96E7C" w:rsidRPr="005B7883" w:rsidRDefault="00C96E7C" w:rsidP="005B7883">
      <w:pPr>
        <w:pStyle w:val="Textbezodsazen"/>
        <w:rPr>
          <w:rStyle w:val="Tun"/>
        </w:rPr>
      </w:pPr>
      <w:r w:rsidRPr="005B7883">
        <w:rPr>
          <w:rStyle w:val="Tun"/>
        </w:rPr>
        <w:t>Pod-článek 4.27 (p)</w:t>
      </w:r>
    </w:p>
    <w:p w14:paraId="344548BB"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6104006E" w14:textId="77777777" w:rsidR="00C96E7C" w:rsidRPr="005B7883" w:rsidRDefault="00C96E7C" w:rsidP="005B7883">
      <w:pPr>
        <w:pStyle w:val="Textbezodsazen"/>
        <w:rPr>
          <w:rStyle w:val="Tun"/>
        </w:rPr>
      </w:pPr>
      <w:r w:rsidRPr="005B7883">
        <w:rPr>
          <w:rStyle w:val="Tun"/>
        </w:rPr>
        <w:t xml:space="preserve">Pod-článek 4.27 (q) </w:t>
      </w:r>
    </w:p>
    <w:p w14:paraId="71915546"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F814C0C" w14:textId="77777777" w:rsidR="00C96E7C" w:rsidRDefault="00C96E7C" w:rsidP="005B7883">
      <w:pPr>
        <w:pStyle w:val="Textbezodsazen"/>
        <w:rPr>
          <w:rStyle w:val="Tun"/>
        </w:rPr>
      </w:pPr>
      <w:r w:rsidRPr="005B7883">
        <w:rPr>
          <w:rStyle w:val="Tun"/>
        </w:rPr>
        <w:t>Pod-článek 4.27 (r)</w:t>
      </w:r>
    </w:p>
    <w:p w14:paraId="4E4F5EAC"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55EFBF21" w14:textId="77777777" w:rsidR="00D136A2" w:rsidRDefault="00D136A2" w:rsidP="00D136A2">
      <w:pPr>
        <w:spacing w:after="120"/>
        <w:jc w:val="both"/>
        <w:rPr>
          <w:b/>
        </w:rPr>
      </w:pPr>
      <w:r>
        <w:rPr>
          <w:b/>
        </w:rPr>
        <w:t>Pod-článek 4.27 (s)</w:t>
      </w:r>
    </w:p>
    <w:p w14:paraId="69843C3D"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1107D58B" w14:textId="77777777" w:rsidR="00D136A2" w:rsidRPr="00D136A2" w:rsidRDefault="00D136A2" w:rsidP="00D136A2">
      <w:pPr>
        <w:spacing w:after="120"/>
        <w:jc w:val="both"/>
        <w:rPr>
          <w:b/>
        </w:rPr>
      </w:pPr>
      <w:r w:rsidRPr="00D136A2">
        <w:rPr>
          <w:b/>
        </w:rPr>
        <w:t>Pod-článek 4.27 (t)</w:t>
      </w:r>
    </w:p>
    <w:p w14:paraId="7497DFC1" w14:textId="77777777" w:rsidR="00D136A2" w:rsidRDefault="00D136A2" w:rsidP="00007114">
      <w:pPr>
        <w:spacing w:after="120"/>
        <w:jc w:val="both"/>
      </w:pPr>
      <w:r>
        <w:t>Zhotovitel je povinen uhradit smluvní pokutu ve výši a za podmínek stanovených ve smlouvě o zpracování osobních údajů, která je Přílohou č. 5 Smlouvy o dílo.</w:t>
      </w:r>
    </w:p>
    <w:p w14:paraId="016FDA0A" w14:textId="77777777" w:rsidR="00007114" w:rsidRPr="00D136A2" w:rsidRDefault="00007114" w:rsidP="00007114">
      <w:pPr>
        <w:spacing w:after="120"/>
        <w:jc w:val="both"/>
        <w:rPr>
          <w:b/>
        </w:rPr>
      </w:pPr>
      <w:r w:rsidRPr="00D136A2">
        <w:rPr>
          <w:b/>
        </w:rPr>
        <w:t>Pod-článek 4.27 (</w:t>
      </w:r>
      <w:r w:rsidR="00C638D8">
        <w:rPr>
          <w:b/>
        </w:rPr>
        <w:t>u</w:t>
      </w:r>
      <w:r w:rsidRPr="00D136A2">
        <w:rPr>
          <w:b/>
        </w:rPr>
        <w:t>)</w:t>
      </w:r>
    </w:p>
    <w:p w14:paraId="3B0C6CE7" w14:textId="14DE8438" w:rsidR="00A86FD0" w:rsidRDefault="00A86FD0" w:rsidP="00D136A2">
      <w:pPr>
        <w:spacing w:after="0"/>
        <w:jc w:val="both"/>
      </w:pPr>
      <w:r>
        <w:t>Zhotovitel je povinen uhradit smluvní pokut</w:t>
      </w:r>
      <w:r w:rsidR="00007114">
        <w:t>u</w:t>
      </w:r>
      <w:r>
        <w:t xml:space="preserve"> při nedodržení stanovených parametrů </w:t>
      </w:r>
      <w:r w:rsidR="00C41D24">
        <w:t>podpory dle</w:t>
      </w:r>
      <w:r w:rsidR="001926FC">
        <w:t xml:space="preserve"> ZTP, článek 6 Specifické požadavky,</w:t>
      </w:r>
      <w:r w:rsidR="009878BE">
        <w:t xml:space="preserve"> </w:t>
      </w:r>
      <w:r w:rsidR="00C638D8">
        <w:t>ve výši</w:t>
      </w:r>
      <w:r>
        <w:t>:</w:t>
      </w:r>
    </w:p>
    <w:p w14:paraId="66BAA765" w14:textId="77777777" w:rsidR="00A86FD0" w:rsidRPr="00C638D8" w:rsidRDefault="00A86FD0" w:rsidP="00C638D8">
      <w:pPr>
        <w:pStyle w:val="PNOdstsla"/>
        <w:numPr>
          <w:ilvl w:val="0"/>
          <w:numId w:val="59"/>
        </w:numPr>
        <w:ind w:left="357" w:hanging="357"/>
      </w:pPr>
      <w:r w:rsidRPr="00C638D8">
        <w:t>Překročení lhůty pro odstranění</w:t>
      </w:r>
    </w:p>
    <w:p w14:paraId="21B4ABF4" w14:textId="77777777" w:rsidR="00A86FD0" w:rsidRPr="007963CA" w:rsidRDefault="00A86FD0" w:rsidP="00C638D8">
      <w:pPr>
        <w:pStyle w:val="Odrka1-1"/>
        <w:rPr>
          <w:bCs/>
          <w:color w:val="000000" w:themeColor="text1"/>
        </w:rPr>
      </w:pPr>
      <w:r>
        <w:t>poruchy prostředků systému kategorie a)</w:t>
      </w:r>
      <w:r>
        <w:rPr>
          <w:bCs/>
          <w:color w:val="000000" w:themeColor="text1"/>
        </w:rPr>
        <w:tab/>
      </w:r>
      <w:r>
        <w:rPr>
          <w:bCs/>
          <w:color w:val="000000" w:themeColor="text1"/>
        </w:rPr>
        <w:tab/>
      </w:r>
      <w:r>
        <w:rPr>
          <w:bCs/>
          <w:color w:val="000000" w:themeColor="text1"/>
        </w:rPr>
        <w:tab/>
      </w:r>
      <w:r>
        <w:rPr>
          <w:color w:val="000000" w:themeColor="text1"/>
        </w:rPr>
        <w:t>15 000 Kč</w:t>
      </w:r>
    </w:p>
    <w:p w14:paraId="2B357673" w14:textId="77777777" w:rsidR="00A86FD0" w:rsidRPr="00191CBD" w:rsidRDefault="00A86FD0" w:rsidP="00C638D8">
      <w:pPr>
        <w:pStyle w:val="Odrka1-1"/>
        <w:rPr>
          <w:color w:val="000000" w:themeColor="text1"/>
        </w:rPr>
      </w:pPr>
      <w:r>
        <w:lastRenderedPageBreak/>
        <w:t>poruchy prostředků systému kategorie b), c)</w:t>
      </w:r>
      <w:r>
        <w:rPr>
          <w:color w:val="000000" w:themeColor="text1"/>
        </w:rPr>
        <w:tab/>
      </w:r>
      <w:r>
        <w:rPr>
          <w:color w:val="000000" w:themeColor="text1"/>
        </w:rPr>
        <w:tab/>
        <w:t>15 000 Kč</w:t>
      </w:r>
    </w:p>
    <w:p w14:paraId="3D0DE634" w14:textId="77777777" w:rsidR="00A86FD0" w:rsidRPr="00C235AB" w:rsidRDefault="00A86FD0" w:rsidP="00C638D8">
      <w:pPr>
        <w:pStyle w:val="Odrka1-1"/>
        <w:rPr>
          <w:color w:val="000000" w:themeColor="text1"/>
        </w:rPr>
      </w:pPr>
      <w:r>
        <w:rPr>
          <w:color w:val="000000" w:themeColor="text1"/>
        </w:rPr>
        <w:t>vady aplikačního SW</w:t>
      </w:r>
      <w:r w:rsidRPr="00C235AB">
        <w:rPr>
          <w:color w:val="000000" w:themeColor="text1"/>
        </w:rPr>
        <w:tab/>
      </w:r>
      <w:r w:rsidRPr="00C235AB">
        <w:rPr>
          <w:color w:val="000000" w:themeColor="text1"/>
        </w:rPr>
        <w:tab/>
      </w:r>
      <w:r>
        <w:rPr>
          <w:color w:val="000000" w:themeColor="text1"/>
        </w:rPr>
        <w:tab/>
      </w:r>
      <w:r>
        <w:rPr>
          <w:color w:val="000000" w:themeColor="text1"/>
        </w:rPr>
        <w:tab/>
      </w:r>
      <w:r>
        <w:rPr>
          <w:color w:val="000000" w:themeColor="text1"/>
        </w:rPr>
        <w:tab/>
      </w:r>
      <w:r w:rsidRPr="00C235AB">
        <w:rPr>
          <w:color w:val="000000" w:themeColor="text1"/>
        </w:rPr>
        <w:t>15 000 Kč</w:t>
      </w:r>
    </w:p>
    <w:p w14:paraId="59453D38" w14:textId="77777777" w:rsidR="00A86FD0" w:rsidRPr="00C638D8" w:rsidRDefault="00A86FD0" w:rsidP="00C638D8">
      <w:pPr>
        <w:pStyle w:val="PNOdstsla"/>
      </w:pPr>
      <w:r w:rsidRPr="00C638D8">
        <w:t>Neposkytnutí služby helpdesku podle parametrů</w:t>
      </w:r>
      <w:r w:rsidRPr="00C638D8">
        <w:tab/>
      </w:r>
      <w:r w:rsidRPr="00C638D8">
        <w:tab/>
      </w:r>
      <w:r w:rsidRPr="00C638D8">
        <w:tab/>
        <w:t xml:space="preserve">15 000 Kč </w:t>
      </w:r>
    </w:p>
    <w:p w14:paraId="504A6F80" w14:textId="77777777" w:rsidR="00A86FD0" w:rsidRPr="00C638D8" w:rsidRDefault="00A86FD0" w:rsidP="00C638D8">
      <w:pPr>
        <w:pStyle w:val="PNOdstsla"/>
      </w:pPr>
      <w:r w:rsidRPr="00C638D8">
        <w:t>Překročení nedostupnosti systému pro plnění procesů Objednatele dle zadávací dokumentace (odsouhlasené odstávky systému pro instalace patchů se do doby nedostupnosti systému nezapočítávají).</w:t>
      </w:r>
    </w:p>
    <w:p w14:paraId="52A45964" w14:textId="77777777" w:rsidR="00A86FD0" w:rsidRPr="00455AF8" w:rsidRDefault="00A86FD0" w:rsidP="00C638D8">
      <w:pPr>
        <w:pStyle w:val="Odrka1-1"/>
        <w:rPr>
          <w:color w:val="000000" w:themeColor="text1"/>
        </w:rPr>
      </w:pPr>
      <w:r>
        <w:t>v</w:t>
      </w:r>
      <w:r w:rsidRPr="00C235AB">
        <w:t>yhodnocováno půlročně</w:t>
      </w:r>
      <w:r>
        <w:t xml:space="preserve">, </w:t>
      </w:r>
      <w:r>
        <w:rPr>
          <w:color w:val="000000" w:themeColor="text1"/>
        </w:rPr>
        <w:t xml:space="preserve">o </w:t>
      </w:r>
      <w:r w:rsidRPr="00C235AB">
        <w:rPr>
          <w:color w:val="000000" w:themeColor="text1"/>
        </w:rPr>
        <w:t>0.</w:t>
      </w:r>
      <w:proofErr w:type="gramStart"/>
      <w:r>
        <w:rPr>
          <w:color w:val="000000" w:themeColor="text1"/>
        </w:rPr>
        <w:t>1%</w:t>
      </w:r>
      <w:proofErr w:type="gramEnd"/>
      <w:r w:rsidRPr="00C235AB">
        <w:tab/>
      </w:r>
      <w:r w:rsidRPr="00C235AB">
        <w:tab/>
      </w:r>
      <w:r w:rsidRPr="00C235AB">
        <w:tab/>
      </w:r>
      <w:r w:rsidRPr="00C235AB">
        <w:tab/>
        <w:t>15 000 Kč</w:t>
      </w:r>
    </w:p>
    <w:p w14:paraId="06062DA5" w14:textId="77777777" w:rsidR="00A86FD0" w:rsidRPr="00C638D8" w:rsidRDefault="00A86FD0" w:rsidP="00C638D8">
      <w:pPr>
        <w:pStyle w:val="PNOdstsla"/>
      </w:pPr>
      <w:r w:rsidRPr="00C638D8">
        <w:t>Překročení parametrů pro časové odezvy prostředí systému dle zadávací dokumentace</w:t>
      </w:r>
    </w:p>
    <w:p w14:paraId="3611BE07" w14:textId="77777777" w:rsidR="00A86FD0" w:rsidRDefault="00A86FD0" w:rsidP="00C638D8">
      <w:pPr>
        <w:pStyle w:val="Odrka1-1"/>
      </w:pPr>
      <w:r>
        <w:t>v</w:t>
      </w:r>
      <w:r w:rsidRPr="00C235AB">
        <w:t>yhodnocováno měsíčně</w:t>
      </w:r>
      <w:r w:rsidRPr="00C235AB">
        <w:tab/>
      </w:r>
      <w:r w:rsidRPr="00C235AB">
        <w:tab/>
      </w:r>
      <w:r w:rsidRPr="00C235AB">
        <w:tab/>
      </w:r>
      <w:r w:rsidRPr="00C235AB">
        <w:tab/>
      </w:r>
      <w:r>
        <w:tab/>
      </w:r>
      <w:r w:rsidRPr="00C235AB">
        <w:t>15 000 Kč</w:t>
      </w:r>
    </w:p>
    <w:p w14:paraId="61B3D707" w14:textId="77777777" w:rsidR="00A86FD0" w:rsidRPr="00C638D8" w:rsidRDefault="00A86FD0" w:rsidP="00C638D8">
      <w:pPr>
        <w:pStyle w:val="PNOdstsla"/>
      </w:pPr>
      <w:r w:rsidRPr="00C638D8">
        <w:t xml:space="preserve">Uvedené pokuty dle tohoto odstavce jsou nárokovány pro každý případ za první a každé další překročení o specifikovanou lhůtu, resp. o hodnotu specifikovaného parametru. </w:t>
      </w:r>
    </w:p>
    <w:p w14:paraId="64579CFA" w14:textId="77777777" w:rsidR="00C96E7C" w:rsidRPr="00871FAC" w:rsidRDefault="00C96E7C" w:rsidP="009D228B">
      <w:pPr>
        <w:pStyle w:val="Nadpisbezsl1-2"/>
      </w:pPr>
      <w:r w:rsidRPr="00871FAC">
        <w:t>4.27 Maximální celková výše smluvních pokut</w:t>
      </w:r>
    </w:p>
    <w:p w14:paraId="102E1FBB" w14:textId="77777777" w:rsidR="0038261F"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483F48A" w14:textId="77777777" w:rsidR="00C96E7C" w:rsidRPr="00871FAC" w:rsidRDefault="00C96E7C" w:rsidP="009D228B">
      <w:pPr>
        <w:pStyle w:val="Nadpisbezsl1-2"/>
      </w:pPr>
      <w:r w:rsidRPr="00871FAC">
        <w:t>4.28</w:t>
      </w:r>
      <w:r w:rsidR="009D228B">
        <w:tab/>
      </w:r>
      <w:r w:rsidRPr="00871FAC">
        <w:t>Postupné závazné milníky</w:t>
      </w:r>
    </w:p>
    <w:p w14:paraId="65494765" w14:textId="77777777" w:rsidR="006E2CD1" w:rsidRDefault="00872369" w:rsidP="00872369">
      <w:pPr>
        <w:keepNext/>
        <w:spacing w:after="120"/>
        <w:jc w:val="both"/>
        <w:rPr>
          <w:rFonts w:ascii="Verdana" w:hAnsi="Verdana"/>
        </w:rPr>
      </w:pPr>
      <w:r w:rsidRPr="00872369">
        <w:rPr>
          <w:rFonts w:ascii="Verdana" w:hAnsi="Verdana"/>
        </w:rPr>
        <w:t>Pro provádění Díla jsou stanoveny následující milníky</w:t>
      </w:r>
      <w:r w:rsidR="006E2CD1">
        <w:rPr>
          <w:rFonts w:ascii="Verdana" w:hAnsi="Verdana"/>
        </w:rPr>
        <w:t>:</w:t>
      </w:r>
    </w:p>
    <w:p w14:paraId="4744D1CC" w14:textId="1FE596B5" w:rsidR="006E2CD1" w:rsidRPr="009878BE" w:rsidRDefault="003049D3" w:rsidP="00184399">
      <w:pPr>
        <w:pStyle w:val="Textbezodsazen"/>
      </w:pPr>
      <w:r w:rsidRPr="00184399">
        <w:rPr>
          <w:b/>
        </w:rPr>
        <w:t xml:space="preserve">Milník </w:t>
      </w:r>
      <w:r>
        <w:rPr>
          <w:b/>
        </w:rPr>
        <w:t xml:space="preserve">č. </w:t>
      </w:r>
      <w:r w:rsidRPr="00184399">
        <w:rPr>
          <w:b/>
        </w:rPr>
        <w:t>1:</w:t>
      </w:r>
      <w:r>
        <w:t xml:space="preserve"> </w:t>
      </w:r>
      <w:r w:rsidR="00072AEB" w:rsidRPr="009878BE">
        <w:t>Zhotovení Projektové dokumentace pro provádění stavby</w:t>
      </w:r>
      <w:r w:rsidR="00421361">
        <w:t xml:space="preserve">, všechny PS mají dokončenou etapu </w:t>
      </w:r>
      <w:r w:rsidR="00184399">
        <w:t xml:space="preserve">A </w:t>
      </w:r>
      <w:r w:rsidR="00421361">
        <w:t>–</w:t>
      </w:r>
      <w:r w:rsidR="006D6898">
        <w:t xml:space="preserve"> </w:t>
      </w:r>
      <w:r w:rsidR="009B7C9B" w:rsidRPr="009878BE">
        <w:t>viz bod a) odst. 6.1.3</w:t>
      </w:r>
      <w:r w:rsidR="00421361">
        <w:t xml:space="preserve"> ZTP</w:t>
      </w:r>
      <w:r>
        <w:t xml:space="preserve">: </w:t>
      </w:r>
      <w:r w:rsidR="00421361">
        <w:rPr>
          <w:b/>
        </w:rPr>
        <w:t xml:space="preserve">12 </w:t>
      </w:r>
      <w:r w:rsidRPr="00184399">
        <w:rPr>
          <w:b/>
        </w:rPr>
        <w:t>měsíců od Data zahájení prací</w:t>
      </w:r>
      <w:r>
        <w:t xml:space="preserve"> </w:t>
      </w:r>
    </w:p>
    <w:p w14:paraId="36314C5D" w14:textId="16E5930A" w:rsidR="006E2CD1" w:rsidRDefault="003049D3" w:rsidP="00184399">
      <w:pPr>
        <w:pStyle w:val="Textbezodsazen"/>
        <w:rPr>
          <w:b/>
        </w:rPr>
      </w:pPr>
      <w:r w:rsidRPr="00184399">
        <w:rPr>
          <w:b/>
        </w:rPr>
        <w:t>Milník č. 2:</w:t>
      </w:r>
      <w:r>
        <w:t xml:space="preserve"> </w:t>
      </w:r>
      <w:r w:rsidR="00072AEB" w:rsidRPr="009878BE">
        <w:t>Zhotovení stavby</w:t>
      </w:r>
      <w:r w:rsidR="00421361">
        <w:t xml:space="preserve">, všechny PS mají dokončenou etapu </w:t>
      </w:r>
      <w:r w:rsidR="00184399">
        <w:t>B</w:t>
      </w:r>
      <w:r w:rsidR="009878BE" w:rsidRPr="009878BE">
        <w:t xml:space="preserve"> </w:t>
      </w:r>
      <w:r w:rsidR="00184399">
        <w:t>–</w:t>
      </w:r>
      <w:r w:rsidR="006D6898">
        <w:t xml:space="preserve"> </w:t>
      </w:r>
      <w:r w:rsidR="009878BE" w:rsidRPr="009878BE">
        <w:t>viz bod b) odst. 6.1.3</w:t>
      </w:r>
      <w:r w:rsidR="00421361">
        <w:t xml:space="preserve"> ZTP</w:t>
      </w:r>
      <w:r>
        <w:t xml:space="preserve">: </w:t>
      </w:r>
      <w:r w:rsidRPr="00184399">
        <w:rPr>
          <w:b/>
        </w:rPr>
        <w:t>do 31. 12. 2025</w:t>
      </w:r>
    </w:p>
    <w:p w14:paraId="1C4B49AE" w14:textId="77777777" w:rsidR="00421361" w:rsidRPr="00421361" w:rsidRDefault="00421361" w:rsidP="00421361">
      <w:pPr>
        <w:jc w:val="both"/>
        <w:rPr>
          <w:rFonts w:eastAsia="Times New Roman"/>
        </w:rPr>
      </w:pPr>
      <w:r w:rsidRPr="00421361">
        <w:rPr>
          <w:rFonts w:eastAsia="Times New Roman"/>
        </w:rPr>
        <w:t>Tento požadavek znamená, že nejpozději k výše uvedenému termínu bude pro všechny </w:t>
      </w:r>
      <w:r>
        <w:rPr>
          <w:rFonts w:eastAsia="Times New Roman"/>
        </w:rPr>
        <w:t xml:space="preserve">PS </w:t>
      </w:r>
      <w:r w:rsidRPr="00421361">
        <w:rPr>
          <w:rFonts w:eastAsia="Times New Roman"/>
        </w:rPr>
        <w:t xml:space="preserve">stavby zahájena etapa c) Předání do provozu a předání DSPS, dle </w:t>
      </w:r>
      <w:r>
        <w:rPr>
          <w:rFonts w:eastAsia="Times New Roman"/>
        </w:rPr>
        <w:t xml:space="preserve">bodu c) odst. 6.1.3 </w:t>
      </w:r>
      <w:r w:rsidRPr="00421361">
        <w:t>Z</w:t>
      </w:r>
      <w:r>
        <w:t>TP</w:t>
      </w:r>
      <w:r w:rsidRPr="00421361">
        <w:rPr>
          <w:rFonts w:eastAsia="Times New Roman"/>
        </w:rPr>
        <w:t>, případně může být tato etapa již ukončena.</w:t>
      </w:r>
    </w:p>
    <w:p w14:paraId="0F564D0A" w14:textId="7E838815" w:rsidR="00421361" w:rsidRPr="00421361" w:rsidRDefault="00421361" w:rsidP="00421361">
      <w:pPr>
        <w:jc w:val="both"/>
        <w:rPr>
          <w:rFonts w:eastAsia="Times New Roman"/>
        </w:rPr>
      </w:pPr>
      <w:r w:rsidRPr="00421361">
        <w:rPr>
          <w:rFonts w:eastAsia="Times New Roman"/>
        </w:rPr>
        <w:t xml:space="preserve">Provozní užívání </w:t>
      </w:r>
      <w:r w:rsidR="003D127C" w:rsidRPr="00421361">
        <w:rPr>
          <w:rFonts w:eastAsia="Times New Roman"/>
        </w:rPr>
        <w:t>systému – zahájení</w:t>
      </w:r>
      <w:r w:rsidRPr="00421361">
        <w:rPr>
          <w:rFonts w:eastAsia="Times New Roman"/>
          <w:b/>
        </w:rPr>
        <w:t xml:space="preserve"> provozního ověření systému</w:t>
      </w:r>
      <w:r w:rsidRPr="00421361">
        <w:rPr>
          <w:rFonts w:eastAsia="Times New Roman"/>
        </w:rPr>
        <w:t xml:space="preserve">, bude zahájeno </w:t>
      </w:r>
      <w:r w:rsidRPr="00421361">
        <w:rPr>
          <w:rFonts w:eastAsia="Times New Roman"/>
          <w:b/>
        </w:rPr>
        <w:t>vydáním Potvrzení o převzetí části Díla</w:t>
      </w:r>
      <w:r w:rsidRPr="00421361">
        <w:rPr>
          <w:rFonts w:eastAsia="Times New Roman"/>
        </w:rPr>
        <w:t xml:space="preserve"> dle Pod-čl. 10.1 Převzetí díla a sekcí</w:t>
      </w:r>
      <w:r w:rsidRPr="008B7A63">
        <w:rPr>
          <w:rFonts w:eastAsia="Times New Roman"/>
        </w:rPr>
        <w:t>.</w:t>
      </w:r>
    </w:p>
    <w:p w14:paraId="7CD62E47" w14:textId="047F3F9E" w:rsidR="00421361" w:rsidRPr="00184399" w:rsidRDefault="00421361" w:rsidP="00421361">
      <w:pPr>
        <w:jc w:val="both"/>
        <w:rPr>
          <w:rFonts w:eastAsia="Times New Roman"/>
          <w:b/>
        </w:rPr>
      </w:pPr>
      <w:r w:rsidRPr="00184399">
        <w:rPr>
          <w:rFonts w:eastAsia="Times New Roman"/>
          <w:b/>
        </w:rPr>
        <w:t>V případě nálezu závažných nedostatků (funkčních chyb, nedodělků) během provozního ověření dodaného systému nebo jeho částí, je Objednatel oprávněn přerušit probíhající provozní ověření a požadovat nové provozní ověření dle podmínek kap. 6</w:t>
      </w:r>
      <w:r w:rsidR="00C41D24">
        <w:rPr>
          <w:rFonts w:eastAsia="Times New Roman"/>
          <w:b/>
        </w:rPr>
        <w:t xml:space="preserve"> </w:t>
      </w:r>
      <w:r w:rsidRPr="00184399">
        <w:rPr>
          <w:rFonts w:eastAsia="Times New Roman"/>
          <w:b/>
        </w:rPr>
        <w:t>Specifické požadavky ZTP a případně také požadovat zahájení nové etapy provozního ověření jiných dotčených části řešení, které mají provozní ověření již úspěšně uzavřeno.  </w:t>
      </w:r>
    </w:p>
    <w:p w14:paraId="0572470A" w14:textId="77777777" w:rsidR="00C96E7C" w:rsidRDefault="00C96E7C" w:rsidP="009D228B">
      <w:pPr>
        <w:pStyle w:val="Nadpisbezsl1-2"/>
      </w:pPr>
      <w:r w:rsidRPr="00871FAC">
        <w:t>4.30</w:t>
      </w:r>
      <w:r w:rsidR="009D228B">
        <w:tab/>
      </w:r>
      <w:r w:rsidRPr="00871FAC">
        <w:t>Výluky</w:t>
      </w:r>
    </w:p>
    <w:p w14:paraId="0C1BF7E5"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2801B494" w14:textId="77777777" w:rsidR="00C96E7C" w:rsidRDefault="00C96E7C" w:rsidP="005D168C">
      <w:pPr>
        <w:pStyle w:val="Textbezodsazen"/>
      </w:pPr>
      <w:r>
        <w:t xml:space="preserve">Odstavec </w:t>
      </w:r>
      <w:r w:rsidR="00330257">
        <w:t>4</w:t>
      </w:r>
      <w:r>
        <w:t xml:space="preserve"> nově zní:</w:t>
      </w:r>
    </w:p>
    <w:p w14:paraId="647967EE"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951152" w14:textId="77777777" w:rsidR="00C96E7C" w:rsidRDefault="00C96E7C" w:rsidP="005D168C">
      <w:pPr>
        <w:pStyle w:val="Textbezodsazen"/>
      </w:pPr>
      <w:r>
        <w:t xml:space="preserve">Odstavec </w:t>
      </w:r>
      <w:r w:rsidR="00330257">
        <w:t>6</w:t>
      </w:r>
      <w:r>
        <w:t xml:space="preserve"> nově zní:</w:t>
      </w:r>
    </w:p>
    <w:p w14:paraId="11C633EF"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 xml:space="preserve">kterou Zhotovitel Objednatele požádá méně, než 120 </w:t>
      </w:r>
      <w:r>
        <w:lastRenderedPageBreak/>
        <w:t>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7BC313B0" w14:textId="77777777" w:rsidR="00C96E7C" w:rsidRDefault="00C96E7C" w:rsidP="005D168C">
      <w:pPr>
        <w:pStyle w:val="Odrka1-1"/>
        <w:spacing w:after="0"/>
      </w:pPr>
      <w:r>
        <w:t>výluka trakčního vedení traťové koleje</w:t>
      </w:r>
      <w:r>
        <w:tab/>
        <w:t>5.000 Kč vč. DPH / započatá hodina,</w:t>
      </w:r>
    </w:p>
    <w:p w14:paraId="05D74C2A" w14:textId="77777777" w:rsidR="00C96E7C" w:rsidRDefault="00C96E7C" w:rsidP="005D168C">
      <w:pPr>
        <w:pStyle w:val="Odrka1-1"/>
        <w:spacing w:after="0"/>
      </w:pPr>
      <w:r>
        <w:t>výluka traťové koleje</w:t>
      </w:r>
      <w:r>
        <w:tab/>
      </w:r>
      <w:r>
        <w:tab/>
      </w:r>
      <w:r w:rsidR="005D168C">
        <w:tab/>
      </w:r>
      <w:r>
        <w:t>10.000 Kč vč. DPH / započatá hodina,</w:t>
      </w:r>
    </w:p>
    <w:p w14:paraId="2F91993C"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7FB0728D"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2F2790AC"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BE5DD4B" w14:textId="77777777" w:rsidR="00C96E7C" w:rsidRDefault="00C96E7C" w:rsidP="005D168C">
      <w:pPr>
        <w:pStyle w:val="Odrka1-1"/>
      </w:pPr>
      <w:r>
        <w:t>výluka zabezpečovacího zařízení</w:t>
      </w:r>
      <w:r>
        <w:tab/>
      </w:r>
      <w:r>
        <w:tab/>
        <w:t>5.000 Kč vč. DPH / započatá hodina.</w:t>
      </w:r>
    </w:p>
    <w:p w14:paraId="5C6752AC" w14:textId="77777777"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02DB74D1" w14:textId="77777777" w:rsidR="00330257"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6E2CD1">
        <w:t xml:space="preserve">do </w:t>
      </w:r>
      <w:r w:rsidR="00257BA6">
        <w:t>14 dní</w:t>
      </w:r>
      <w:r w:rsidR="009B6B4D">
        <w:t xml:space="preserve"> od Data zahájení prací.</w:t>
      </w:r>
      <w:r w:rsidR="00DC32ED">
        <w:t xml:space="preserve"> </w:t>
      </w:r>
    </w:p>
    <w:p w14:paraId="381D31B8" w14:textId="77777777" w:rsidR="00FE06B6" w:rsidRPr="00720F1A" w:rsidRDefault="00245C9C" w:rsidP="009D228B">
      <w:pPr>
        <w:pStyle w:val="Nadpisbezsl1-2"/>
      </w:pPr>
      <w:r w:rsidRPr="00720F1A">
        <w:t>6.</w:t>
      </w:r>
      <w:r w:rsidR="00E71E40">
        <w:t>9</w:t>
      </w:r>
      <w:r w:rsidR="009D228B">
        <w:tab/>
      </w:r>
      <w:r w:rsidRPr="00720F1A">
        <w:t>Personál zhotovitele</w:t>
      </w:r>
    </w:p>
    <w:p w14:paraId="530937BC" w14:textId="77777777" w:rsidR="00245C9C" w:rsidRPr="009878BE" w:rsidRDefault="00245C9C" w:rsidP="009B6B4D">
      <w:pPr>
        <w:pStyle w:val="Odrka1-1"/>
        <w:numPr>
          <w:ilvl w:val="0"/>
          <w:numId w:val="0"/>
        </w:numPr>
        <w:spacing w:before="120"/>
      </w:pPr>
      <w:r w:rsidRPr="00720F1A">
        <w:t>V pátém odstavci Pod-článku 6.9 se slovní spojení „originály nebo úředně ověřené“ vypouští bez náhrady</w:t>
      </w:r>
      <w:r w:rsidRPr="009878BE">
        <w:t xml:space="preserve">. </w:t>
      </w:r>
    </w:p>
    <w:p w14:paraId="23AC1A9D" w14:textId="77777777" w:rsidR="00C96E7C" w:rsidRPr="00257BA6" w:rsidRDefault="009B6B4D" w:rsidP="009D228B">
      <w:pPr>
        <w:pStyle w:val="Nadpisbezsl1-2"/>
        <w:rPr>
          <w:rFonts w:asciiTheme="minorHAnsi" w:hAnsiTheme="minorHAnsi"/>
          <w:sz w:val="18"/>
          <w:szCs w:val="18"/>
        </w:rPr>
      </w:pPr>
      <w:r w:rsidRPr="00257BA6">
        <w:rPr>
          <w:rFonts w:asciiTheme="minorHAnsi" w:hAnsiTheme="minorHAnsi"/>
          <w:sz w:val="18"/>
          <w:szCs w:val="18"/>
        </w:rPr>
        <w:t>8.2</w:t>
      </w:r>
      <w:r w:rsidR="00C75FEB" w:rsidRPr="00257BA6">
        <w:rPr>
          <w:rFonts w:asciiTheme="minorHAnsi" w:hAnsiTheme="minorHAnsi"/>
          <w:sz w:val="18"/>
          <w:szCs w:val="18"/>
        </w:rPr>
        <w:t>, 1.1.3.10</w:t>
      </w:r>
      <w:r w:rsidR="009D228B" w:rsidRPr="00257BA6">
        <w:rPr>
          <w:rFonts w:asciiTheme="minorHAnsi" w:hAnsiTheme="minorHAnsi"/>
          <w:sz w:val="18"/>
          <w:szCs w:val="18"/>
        </w:rPr>
        <w:tab/>
      </w:r>
      <w:r w:rsidRPr="00257BA6">
        <w:rPr>
          <w:rFonts w:asciiTheme="minorHAnsi" w:hAnsiTheme="minorHAnsi"/>
          <w:sz w:val="18"/>
          <w:szCs w:val="18"/>
        </w:rPr>
        <w:t>Doba pro dokončení</w:t>
      </w:r>
      <w:r w:rsidR="00C75FEB" w:rsidRPr="00257BA6">
        <w:rPr>
          <w:rFonts w:asciiTheme="minorHAnsi" w:hAnsiTheme="minorHAnsi"/>
          <w:sz w:val="18"/>
          <w:szCs w:val="18"/>
        </w:rPr>
        <w:t>, doba pro uvedení do provozu</w:t>
      </w:r>
    </w:p>
    <w:p w14:paraId="1C85C16B" w14:textId="6EE3CC26" w:rsidR="00C73B82" w:rsidRPr="00257BA6" w:rsidRDefault="00C73B82" w:rsidP="006E2CD1">
      <w:pPr>
        <w:jc w:val="both"/>
        <w:rPr>
          <w:rFonts w:eastAsia="Times New Roman"/>
        </w:rPr>
      </w:pPr>
      <w:r w:rsidRPr="00257BA6">
        <w:rPr>
          <w:rFonts w:eastAsia="Times New Roman"/>
        </w:rPr>
        <w:t>Zhotovitel je povinen </w:t>
      </w:r>
      <w:r w:rsidRPr="00257BA6">
        <w:rPr>
          <w:rFonts w:eastAsia="Times New Roman"/>
          <w:b/>
          <w:bCs/>
        </w:rPr>
        <w:t xml:space="preserve">dokončit Dílo v plném rozsahu </w:t>
      </w:r>
      <w:r w:rsidRPr="00257BA6">
        <w:rPr>
          <w:rFonts w:eastAsia="Times New Roman"/>
        </w:rPr>
        <w:t>nezbytném pro účely uvedení Díla do trvalého provozu </w:t>
      </w:r>
      <w:r w:rsidR="009878BE">
        <w:t xml:space="preserve">včetně příslušné dokumentace dle pod-článku 7.9 </w:t>
      </w:r>
      <w:r w:rsidR="008B7A63">
        <w:t>[</w:t>
      </w:r>
      <w:r w:rsidR="008B7A63" w:rsidRPr="008B7A63">
        <w:rPr>
          <w:i/>
        </w:rPr>
        <w:t>Doku</w:t>
      </w:r>
      <w:r w:rsidR="008B7A63">
        <w:rPr>
          <w:i/>
        </w:rPr>
        <w:t>m</w:t>
      </w:r>
      <w:r w:rsidR="008B7A63" w:rsidRPr="008B7A63">
        <w:rPr>
          <w:i/>
        </w:rPr>
        <w:t>enty související s předáním díla</w:t>
      </w:r>
      <w:r w:rsidR="008B7A63">
        <w:t xml:space="preserve">] </w:t>
      </w:r>
      <w:r w:rsidR="009878BE" w:rsidRPr="00184399">
        <w:rPr>
          <w:b/>
        </w:rPr>
        <w:t>do</w:t>
      </w:r>
      <w:r w:rsidR="009878BE">
        <w:t xml:space="preserve"> </w:t>
      </w:r>
      <w:r w:rsidR="009878BE" w:rsidRPr="00184399">
        <w:rPr>
          <w:b/>
        </w:rPr>
        <w:t>31. 12. 2026</w:t>
      </w:r>
      <w:r w:rsidR="009878BE">
        <w:rPr>
          <w:rFonts w:eastAsia="Times New Roman"/>
          <w:b/>
          <w:bCs/>
        </w:rPr>
        <w:t>.</w:t>
      </w:r>
    </w:p>
    <w:p w14:paraId="5259EB2E" w14:textId="77777777" w:rsidR="003049D3" w:rsidRDefault="003049D3" w:rsidP="00184399">
      <w:pPr>
        <w:pStyle w:val="Textbezodsazen"/>
      </w:pPr>
      <w:r w:rsidRPr="003049D3">
        <w:t>Lhůty stanovené v odst.</w:t>
      </w:r>
      <w:r>
        <w:t xml:space="preserve"> (3) </w:t>
      </w:r>
      <w:proofErr w:type="spellStart"/>
      <w:r>
        <w:t>podčlánku</w:t>
      </w:r>
      <w:proofErr w:type="spellEnd"/>
      <w:r>
        <w:t xml:space="preserve"> </w:t>
      </w:r>
      <w:r w:rsidR="00421361">
        <w:t xml:space="preserve">1.11.5.1 </w:t>
      </w:r>
      <w:r>
        <w:t>Kapitoly 1 TKP</w:t>
      </w:r>
      <w:r w:rsidRPr="003049D3">
        <w:t xml:space="preserve"> a lhůty stanovené v</w:t>
      </w:r>
      <w:r>
        <w:t> </w:t>
      </w:r>
      <w:r w:rsidRPr="003049D3">
        <w:t xml:space="preserve">pod-článku 7.9 Smluvních podmínek se nepoužijí a nahrazují se lhůtou </w:t>
      </w:r>
      <w:r>
        <w:t>12 měsíců</w:t>
      </w:r>
      <w:r w:rsidRPr="003049D3">
        <w:t xml:space="preserve"> po dokončení </w:t>
      </w:r>
      <w:r w:rsidR="006D6898">
        <w:t>Milníku č. 2</w:t>
      </w:r>
      <w:r w:rsidRPr="003049D3">
        <w:t>, tj. do</w:t>
      </w:r>
      <w:r w:rsidR="006D6898">
        <w:t xml:space="preserve"> 12 </w:t>
      </w:r>
      <w:r w:rsidRPr="003049D3">
        <w:t>měsíců ode vydání posledního Potvrzení o převzetí části Díla.</w:t>
      </w:r>
    </w:p>
    <w:p w14:paraId="5EA01E39" w14:textId="6DB25C63" w:rsidR="00C73B82" w:rsidRPr="00257BA6" w:rsidRDefault="00C73B82" w:rsidP="003049D3">
      <w:pPr>
        <w:pStyle w:val="Odrka1-1"/>
        <w:numPr>
          <w:ilvl w:val="0"/>
          <w:numId w:val="0"/>
        </w:numPr>
        <w:spacing w:before="120"/>
        <w:rPr>
          <w:rFonts w:eastAsia="Times New Roman"/>
        </w:rPr>
      </w:pPr>
      <w:r w:rsidRPr="00257BA6">
        <w:rPr>
          <w:rFonts w:eastAsia="Times New Roman"/>
        </w:rPr>
        <w:t xml:space="preserve">V souladu s kapitolou </w:t>
      </w:r>
      <w:r w:rsidRPr="00257BA6">
        <w:t xml:space="preserve">6 </w:t>
      </w:r>
      <w:r w:rsidR="00C41D24">
        <w:t>ZTP</w:t>
      </w:r>
      <w:r w:rsidRPr="00257BA6">
        <w:t xml:space="preserve">, </w:t>
      </w:r>
      <w:r w:rsidRPr="00257BA6">
        <w:rPr>
          <w:rFonts w:eastAsia="Times New Roman"/>
        </w:rPr>
        <w:t xml:space="preserve">je požadovaný </w:t>
      </w:r>
      <w:r w:rsidR="00C41D24" w:rsidRPr="00257BA6">
        <w:rPr>
          <w:rFonts w:eastAsia="Times New Roman"/>
        </w:rPr>
        <w:t>nejza</w:t>
      </w:r>
      <w:r w:rsidR="00C41D24">
        <w:rPr>
          <w:rFonts w:eastAsia="Times New Roman"/>
        </w:rPr>
        <w:t>z</w:t>
      </w:r>
      <w:r w:rsidR="00C41D24" w:rsidRPr="00257BA6">
        <w:rPr>
          <w:rFonts w:eastAsia="Times New Roman"/>
        </w:rPr>
        <w:t>ší</w:t>
      </w:r>
      <w:r w:rsidRPr="00257BA6">
        <w:rPr>
          <w:rFonts w:eastAsia="Times New Roman"/>
        </w:rPr>
        <w:t xml:space="preserve"> termín </w:t>
      </w:r>
      <w:r w:rsidRPr="00257BA6">
        <w:rPr>
          <w:rFonts w:eastAsia="Times New Roman"/>
          <w:b/>
          <w:bCs/>
        </w:rPr>
        <w:t>zahájení provozního užívání systému JZP stanoven na 31. 12. 2025</w:t>
      </w:r>
      <w:r w:rsidR="008B7A63">
        <w:rPr>
          <w:rFonts w:eastAsia="Times New Roman"/>
          <w:b/>
          <w:bCs/>
        </w:rPr>
        <w:t xml:space="preserve"> (Milník č. 2)</w:t>
      </w:r>
      <w:r w:rsidRPr="00257BA6">
        <w:rPr>
          <w:rFonts w:eastAsia="Times New Roman"/>
          <w:b/>
          <w:bCs/>
        </w:rPr>
        <w:t>.</w:t>
      </w:r>
    </w:p>
    <w:p w14:paraId="3FB45ABB" w14:textId="45BACFDA" w:rsidR="00C73B82" w:rsidRPr="00257BA6" w:rsidRDefault="00C73B82" w:rsidP="006E2CD1">
      <w:pPr>
        <w:jc w:val="both"/>
        <w:rPr>
          <w:rFonts w:eastAsia="Times New Roman"/>
        </w:rPr>
      </w:pPr>
      <w:r w:rsidRPr="00257BA6">
        <w:rPr>
          <w:rFonts w:eastAsia="Times New Roman"/>
        </w:rPr>
        <w:t>Tento požadavek znamená, že nejpozději k výše uvedenému termínu bude pro všechny </w:t>
      </w:r>
      <w:r w:rsidR="008B7A63">
        <w:rPr>
          <w:rFonts w:eastAsia="Times New Roman"/>
        </w:rPr>
        <w:t>PS</w:t>
      </w:r>
      <w:r w:rsidRPr="00257BA6">
        <w:rPr>
          <w:rFonts w:eastAsia="Times New Roman"/>
        </w:rPr>
        <w:t xml:space="preserve"> stavby zahájena </w:t>
      </w:r>
      <w:r w:rsidR="008B7A63">
        <w:rPr>
          <w:rFonts w:eastAsia="Times New Roman"/>
        </w:rPr>
        <w:t>E</w:t>
      </w:r>
      <w:r w:rsidRPr="00257BA6">
        <w:rPr>
          <w:rFonts w:eastAsia="Times New Roman"/>
        </w:rPr>
        <w:t>tapa c)</w:t>
      </w:r>
      <w:r w:rsidR="008B7A63">
        <w:rPr>
          <w:rFonts w:eastAsia="Times New Roman"/>
        </w:rPr>
        <w:t xml:space="preserve"> </w:t>
      </w:r>
      <w:r w:rsidR="006E2CD1" w:rsidRPr="00257BA6">
        <w:rPr>
          <w:rFonts w:eastAsia="Times New Roman"/>
        </w:rPr>
        <w:t>Předání do provozu a předání DSPS,</w:t>
      </w:r>
      <w:r w:rsidRPr="00257BA6">
        <w:rPr>
          <w:rFonts w:eastAsia="Times New Roman"/>
        </w:rPr>
        <w:t xml:space="preserve"> dle kapitoly </w:t>
      </w:r>
      <w:r w:rsidRPr="00257BA6">
        <w:t xml:space="preserve">6 </w:t>
      </w:r>
      <w:r w:rsidR="00C41D24">
        <w:t>ZTP</w:t>
      </w:r>
      <w:r w:rsidRPr="00257BA6">
        <w:rPr>
          <w:rFonts w:eastAsia="Times New Roman"/>
        </w:rPr>
        <w:t xml:space="preserve">, případně </w:t>
      </w:r>
      <w:r w:rsidR="006E2CD1" w:rsidRPr="00257BA6">
        <w:rPr>
          <w:rFonts w:eastAsia="Times New Roman"/>
        </w:rPr>
        <w:t xml:space="preserve">může být </w:t>
      </w:r>
      <w:r w:rsidRPr="00257BA6">
        <w:rPr>
          <w:rFonts w:eastAsia="Times New Roman"/>
        </w:rPr>
        <w:t>tato etapa již ukončena.</w:t>
      </w:r>
    </w:p>
    <w:p w14:paraId="0509929A" w14:textId="63A1B597" w:rsidR="00C73B82" w:rsidRPr="00257BA6" w:rsidRDefault="00C73B82" w:rsidP="006E2CD1">
      <w:pPr>
        <w:jc w:val="both"/>
        <w:rPr>
          <w:rFonts w:eastAsia="Times New Roman"/>
        </w:rPr>
      </w:pPr>
      <w:r w:rsidRPr="00184399">
        <w:rPr>
          <w:rFonts w:eastAsia="Times New Roman"/>
          <w:b/>
        </w:rPr>
        <w:t xml:space="preserve">Provozní </w:t>
      </w:r>
      <w:r w:rsidR="00184399" w:rsidRPr="00184399">
        <w:rPr>
          <w:rFonts w:eastAsia="Times New Roman"/>
          <w:b/>
        </w:rPr>
        <w:t xml:space="preserve">ověření </w:t>
      </w:r>
      <w:r w:rsidRPr="00184399">
        <w:rPr>
          <w:rFonts w:eastAsia="Times New Roman"/>
          <w:b/>
        </w:rPr>
        <w:t>systému </w:t>
      </w:r>
      <w:r w:rsidR="00184399" w:rsidRPr="00184399">
        <w:rPr>
          <w:rFonts w:eastAsia="Times New Roman"/>
          <w:b/>
        </w:rPr>
        <w:t>–</w:t>
      </w:r>
      <w:r w:rsidR="009B7C9B">
        <w:rPr>
          <w:rFonts w:eastAsia="Times New Roman"/>
        </w:rPr>
        <w:t xml:space="preserve"> </w:t>
      </w:r>
      <w:r w:rsidR="00184399" w:rsidRPr="00184399">
        <w:rPr>
          <w:rFonts w:eastAsia="Times New Roman"/>
          <w:b/>
        </w:rPr>
        <w:t xml:space="preserve">uvedením </w:t>
      </w:r>
      <w:r w:rsidR="00184399">
        <w:rPr>
          <w:rFonts w:eastAsia="Times New Roman"/>
          <w:b/>
        </w:rPr>
        <w:t xml:space="preserve">do </w:t>
      </w:r>
      <w:r w:rsidR="009B7C9B" w:rsidRPr="00184399">
        <w:rPr>
          <w:rFonts w:eastAsia="Times New Roman"/>
          <w:b/>
        </w:rPr>
        <w:t>provoz</w:t>
      </w:r>
      <w:r w:rsidR="00184399">
        <w:rPr>
          <w:rFonts w:eastAsia="Times New Roman"/>
          <w:b/>
        </w:rPr>
        <w:t>u</w:t>
      </w:r>
      <w:r w:rsidR="009B7C9B" w:rsidRPr="00184399">
        <w:rPr>
          <w:rFonts w:eastAsia="Times New Roman"/>
        </w:rPr>
        <w:t>,</w:t>
      </w:r>
      <w:r w:rsidR="009B7C9B" w:rsidRPr="00257BA6">
        <w:rPr>
          <w:rFonts w:eastAsia="Times New Roman"/>
        </w:rPr>
        <w:t xml:space="preserve"> </w:t>
      </w:r>
      <w:r w:rsidR="00184399" w:rsidRPr="00184399">
        <w:rPr>
          <w:rFonts w:eastAsia="Times New Roman"/>
        </w:rPr>
        <w:t xml:space="preserve">všechny PS mají dokončenou etapu </w:t>
      </w:r>
      <w:r w:rsidR="00184399">
        <w:rPr>
          <w:rFonts w:eastAsia="Times New Roman"/>
        </w:rPr>
        <w:t>C</w:t>
      </w:r>
      <w:r w:rsidR="00184399" w:rsidRPr="00184399">
        <w:rPr>
          <w:rFonts w:eastAsia="Times New Roman"/>
        </w:rPr>
        <w:t xml:space="preserve"> – viz bod </w:t>
      </w:r>
      <w:r w:rsidR="00184399">
        <w:rPr>
          <w:rFonts w:eastAsia="Times New Roman"/>
        </w:rPr>
        <w:t>c</w:t>
      </w:r>
      <w:r w:rsidR="00184399" w:rsidRPr="00184399">
        <w:rPr>
          <w:rFonts w:eastAsia="Times New Roman"/>
        </w:rPr>
        <w:t>) odst. 6.1.3 ZTP</w:t>
      </w:r>
      <w:r w:rsidR="00184399">
        <w:rPr>
          <w:rFonts w:eastAsia="Times New Roman"/>
        </w:rPr>
        <w:t xml:space="preserve"> –</w:t>
      </w:r>
      <w:r w:rsidR="00184399" w:rsidRPr="00184399">
        <w:rPr>
          <w:rFonts w:eastAsia="Times New Roman"/>
        </w:rPr>
        <w:t xml:space="preserve"> </w:t>
      </w:r>
      <w:r w:rsidRPr="00257BA6">
        <w:rPr>
          <w:rFonts w:eastAsia="Times New Roman"/>
        </w:rPr>
        <w:t xml:space="preserve">bude zahájeno </w:t>
      </w:r>
      <w:r w:rsidRPr="00184399">
        <w:rPr>
          <w:rFonts w:eastAsia="Times New Roman"/>
          <w:b/>
        </w:rPr>
        <w:t>vy</w:t>
      </w:r>
      <w:r w:rsidR="009B7C9B" w:rsidRPr="00184399">
        <w:rPr>
          <w:rFonts w:eastAsia="Times New Roman"/>
          <w:b/>
        </w:rPr>
        <w:t>dáním Potvrzení o</w:t>
      </w:r>
      <w:r w:rsidR="00184399">
        <w:rPr>
          <w:rFonts w:eastAsia="Times New Roman"/>
          <w:b/>
        </w:rPr>
        <w:t> </w:t>
      </w:r>
      <w:r w:rsidR="009B7C9B" w:rsidRPr="00184399">
        <w:rPr>
          <w:rFonts w:eastAsia="Times New Roman"/>
          <w:b/>
        </w:rPr>
        <w:t>převzetí části Díla</w:t>
      </w:r>
      <w:r w:rsidR="009B7C9B">
        <w:rPr>
          <w:rFonts w:eastAsia="Times New Roman"/>
        </w:rPr>
        <w:t xml:space="preserve"> dle Pod</w:t>
      </w:r>
      <w:r w:rsidR="00184399">
        <w:rPr>
          <w:rFonts w:eastAsia="Times New Roman"/>
        </w:rPr>
        <w:noBreakHyphen/>
      </w:r>
      <w:r w:rsidR="009B7C9B">
        <w:rPr>
          <w:rFonts w:eastAsia="Times New Roman"/>
        </w:rPr>
        <w:t>čl. 10.1 Převzetí díla a sekcí</w:t>
      </w:r>
      <w:r w:rsidRPr="00257BA6">
        <w:rPr>
          <w:rFonts w:eastAsia="Times New Roman"/>
          <w:u w:val="single"/>
        </w:rPr>
        <w:t>.</w:t>
      </w:r>
    </w:p>
    <w:p w14:paraId="5B49C92D" w14:textId="77777777" w:rsidR="00C73B82" w:rsidRPr="00257BA6" w:rsidRDefault="00C73B82" w:rsidP="006E2CD1">
      <w:pPr>
        <w:jc w:val="both"/>
        <w:rPr>
          <w:rFonts w:eastAsia="Times New Roman"/>
        </w:rPr>
      </w:pPr>
      <w:r w:rsidRPr="00257BA6">
        <w:rPr>
          <w:rFonts w:eastAsia="Times New Roman"/>
        </w:rPr>
        <w:t>V případě nálezu závažných nedostatků (funkčních chyb, nedodělků) během provozního ověření dodaného systému nebo jeho částí, je zadavatel oprávněn přerušit probíhající provozní ověření a požadovat nové provozní ověření dle podmínek ZTP kap. 6 a případně také požadovat zahájení nové etapy provozního ověření jiných dotčených části řešení, které mají provozní ověření již úspěšně uzavřeno.</w:t>
      </w:r>
      <w:r w:rsidRPr="00257BA6">
        <w:rPr>
          <w:rStyle w:val="apple-tab-span"/>
          <w:rFonts w:eastAsia="Times New Roman"/>
        </w:rPr>
        <w:t>  </w:t>
      </w:r>
    </w:p>
    <w:p w14:paraId="38B7BC22" w14:textId="2A3C31F2" w:rsidR="00C73B82" w:rsidRPr="00257BA6" w:rsidRDefault="00C73B82" w:rsidP="00C73B82">
      <w:pPr>
        <w:rPr>
          <w:rFonts w:eastAsia="Times New Roman"/>
        </w:rPr>
      </w:pPr>
      <w:r w:rsidRPr="00257BA6">
        <w:rPr>
          <w:rFonts w:eastAsia="Times New Roman"/>
        </w:rPr>
        <w:t>Po dokončení Díla v plném rozsahu bude vydán</w:t>
      </w:r>
      <w:r w:rsidR="009B7C9B">
        <w:rPr>
          <w:rFonts w:eastAsia="Times New Roman"/>
        </w:rPr>
        <w:t xml:space="preserve">o </w:t>
      </w:r>
      <w:r w:rsidR="009B7C9B" w:rsidRPr="00184399">
        <w:rPr>
          <w:rFonts w:eastAsia="Times New Roman"/>
          <w:b/>
        </w:rPr>
        <w:t>Potvrzení o převzetí dle Pod-čl. 10.1 Převzetí díla a sekcí</w:t>
      </w:r>
      <w:r w:rsidRPr="00257BA6">
        <w:rPr>
          <w:rFonts w:eastAsia="Times New Roman"/>
        </w:rPr>
        <w:t>. </w:t>
      </w:r>
    </w:p>
    <w:p w14:paraId="7BB936B2" w14:textId="01AA2B71" w:rsidR="00C73B82" w:rsidRDefault="00C73B82" w:rsidP="00992BB7">
      <w:pPr>
        <w:pStyle w:val="Textbezodsazen"/>
      </w:pPr>
      <w:r w:rsidRPr="00A55C0F">
        <w:rPr>
          <w:rFonts w:eastAsia="Times New Roman"/>
          <w:b/>
          <w:bCs/>
        </w:rPr>
        <w:t xml:space="preserve">Na základě vydání </w:t>
      </w:r>
      <w:r w:rsidR="009B7C9B" w:rsidRPr="00184399">
        <w:rPr>
          <w:rFonts w:eastAsia="Times New Roman"/>
          <w:b/>
        </w:rPr>
        <w:t>Potvrzení o převzetí Díla</w:t>
      </w:r>
      <w:r w:rsidR="009B7C9B">
        <w:rPr>
          <w:rFonts w:eastAsia="Times New Roman"/>
        </w:rPr>
        <w:t xml:space="preserve"> </w:t>
      </w:r>
      <w:r w:rsidRPr="00A55C0F">
        <w:rPr>
          <w:rFonts w:eastAsia="Times New Roman"/>
          <w:b/>
          <w:bCs/>
        </w:rPr>
        <w:t>je zahájeno poskytování záruky za</w:t>
      </w:r>
      <w:r w:rsidR="009B7C9B">
        <w:rPr>
          <w:rFonts w:eastAsia="Times New Roman"/>
          <w:b/>
          <w:bCs/>
        </w:rPr>
        <w:t> </w:t>
      </w:r>
      <w:r w:rsidRPr="00A55C0F">
        <w:rPr>
          <w:rFonts w:eastAsia="Times New Roman"/>
          <w:b/>
          <w:bCs/>
        </w:rPr>
        <w:t xml:space="preserve">provedení díla a funkce systému, dle kapitoly </w:t>
      </w:r>
      <w:r w:rsidRPr="00A55C0F">
        <w:rPr>
          <w:b/>
          <w:bCs/>
        </w:rPr>
        <w:t xml:space="preserve">6 </w:t>
      </w:r>
      <w:r w:rsidR="009B7C9B">
        <w:rPr>
          <w:b/>
          <w:bCs/>
        </w:rPr>
        <w:t xml:space="preserve">Specifické požadavky </w:t>
      </w:r>
      <w:r w:rsidRPr="00A55C0F">
        <w:rPr>
          <w:b/>
          <w:bCs/>
        </w:rPr>
        <w:t>Z</w:t>
      </w:r>
      <w:r w:rsidR="00421361">
        <w:rPr>
          <w:b/>
          <w:bCs/>
        </w:rPr>
        <w:t>TP</w:t>
      </w:r>
      <w:r w:rsidRPr="00A55C0F">
        <w:rPr>
          <w:rFonts w:eastAsia="Times New Roman"/>
          <w:b/>
          <w:bCs/>
        </w:rPr>
        <w:t>.</w:t>
      </w:r>
    </w:p>
    <w:p w14:paraId="0B743C69" w14:textId="77777777" w:rsidR="00C96E7C" w:rsidRDefault="00C96E7C" w:rsidP="009D228B">
      <w:pPr>
        <w:pStyle w:val="Nadpisbezsl1-2"/>
      </w:pPr>
      <w:proofErr w:type="gramStart"/>
      <w:r>
        <w:lastRenderedPageBreak/>
        <w:t>8.7  Náhrada</w:t>
      </w:r>
      <w:proofErr w:type="gramEnd"/>
      <w:r>
        <w:t xml:space="preserve"> škody za zpoždění</w:t>
      </w:r>
    </w:p>
    <w:p w14:paraId="053E316F"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DFB2606" w14:textId="77777777" w:rsidR="00C96E7C" w:rsidRDefault="00C96E7C" w:rsidP="009D228B">
      <w:pPr>
        <w:pStyle w:val="Nadpisbezsl1-2"/>
      </w:pPr>
      <w:r>
        <w:t>8.7</w:t>
      </w:r>
      <w:r w:rsidR="009D228B">
        <w:tab/>
      </w:r>
      <w:r>
        <w:t>Maximální částka náhrady škody za zpoždění</w:t>
      </w:r>
    </w:p>
    <w:p w14:paraId="66EE7E95" w14:textId="77777777" w:rsidR="00C96E7C" w:rsidRDefault="00C96E7C" w:rsidP="005D168C">
      <w:pPr>
        <w:pStyle w:val="Textbezodsazen"/>
      </w:pPr>
      <w:r>
        <w:t xml:space="preserve">Celková výše náhrady škody za zpoždění je stanovena ve výši </w:t>
      </w:r>
      <w:r w:rsidR="003451AB">
        <w:t>Přijaté smluvní částky.</w:t>
      </w:r>
    </w:p>
    <w:p w14:paraId="667B0221" w14:textId="77777777" w:rsidR="00C96E7C" w:rsidRDefault="00C96E7C" w:rsidP="009D228B">
      <w:pPr>
        <w:pStyle w:val="Nadpisbezsl1-2"/>
      </w:pPr>
      <w:r>
        <w:t>11.1</w:t>
      </w:r>
      <w:r w:rsidR="009D228B">
        <w:tab/>
      </w:r>
      <w:r>
        <w:t>Délka záruční doby</w:t>
      </w:r>
    </w:p>
    <w:p w14:paraId="180D8A53" w14:textId="77777777" w:rsidR="003241A5" w:rsidRDefault="003241A5" w:rsidP="00992BB7">
      <w:pPr>
        <w:spacing w:after="80"/>
        <w:jc w:val="both"/>
      </w:pPr>
      <w:r>
        <w:t xml:space="preserve">Zhotovitel poskytuje záruku na dílo na HW komponenty v minimální délce </w:t>
      </w:r>
      <w:r w:rsidR="00435E77">
        <w:t>54 měsíců od plného předání systému JZP do provozního užívání</w:t>
      </w:r>
      <w:r w:rsidR="00C75FEB">
        <w:t xml:space="preserve"> na základě protokolu o Dokončení díla. </w:t>
      </w:r>
      <w:r w:rsidR="00435E77">
        <w:t xml:space="preserve"> Systémové SW komponenty a Provozní programové vybavení na dobu minimálně 12 měsíců od plného předání systému JZP do provozu</w:t>
      </w:r>
      <w:r w:rsidR="00C75FEB">
        <w:t xml:space="preserve"> na základě protokolu o Dokončení díla</w:t>
      </w:r>
      <w:r w:rsidR="00435E77">
        <w:t xml:space="preserve">. Bližší specifikace je uvedena v kapitole 6 - Zvláštní technické podmínky.     </w:t>
      </w:r>
    </w:p>
    <w:p w14:paraId="5A805FED" w14:textId="77777777" w:rsidR="00D11354" w:rsidRPr="009D228B" w:rsidRDefault="00D11354" w:rsidP="009D228B">
      <w:pPr>
        <w:pStyle w:val="Nadpisbezsl1-2"/>
      </w:pPr>
      <w:r w:rsidRPr="009D228B">
        <w:t>11.7</w:t>
      </w:r>
      <w:r w:rsidR="009D228B" w:rsidRPr="009D228B">
        <w:tab/>
      </w:r>
      <w:r w:rsidRPr="009D228B">
        <w:t>Právo na přístup</w:t>
      </w:r>
    </w:p>
    <w:p w14:paraId="09ECF5C5" w14:textId="77777777" w:rsidR="00D11354" w:rsidRPr="00382BD8" w:rsidRDefault="00D11354" w:rsidP="00D11354">
      <w:pPr>
        <w:pStyle w:val="Textbezodsazen"/>
      </w:pPr>
      <w:r w:rsidRPr="00382BD8">
        <w:t>Za slova „odstranění vad Díla“ se doplňuje text „nebo Pojistné záruky za odstranění vad Díla“</w:t>
      </w:r>
    </w:p>
    <w:p w14:paraId="629D44E8" w14:textId="77777777" w:rsidR="00D11354" w:rsidRPr="009D228B" w:rsidRDefault="00D11354" w:rsidP="009D228B">
      <w:pPr>
        <w:pStyle w:val="Nadpisbezsl1-2"/>
      </w:pPr>
      <w:r w:rsidRPr="009D228B">
        <w:t>11.10</w:t>
      </w:r>
      <w:r w:rsidR="009D228B" w:rsidRPr="009D228B">
        <w:tab/>
      </w:r>
      <w:r w:rsidRPr="009D228B">
        <w:t>Nesplněné závazky</w:t>
      </w:r>
    </w:p>
    <w:p w14:paraId="466956EA" w14:textId="77777777" w:rsidR="00D11354" w:rsidRPr="00382BD8" w:rsidRDefault="00D11354" w:rsidP="00D11354">
      <w:pPr>
        <w:pStyle w:val="Textbezodsazen"/>
      </w:pPr>
      <w:r w:rsidRPr="00382BD8">
        <w:t>Za slova „odstranění vad Díla“ se doplňuje text „nebo Pojistné záruky za odstranění vad Díla“.</w:t>
      </w:r>
    </w:p>
    <w:p w14:paraId="523838A8" w14:textId="77777777" w:rsidR="00D11354" w:rsidRPr="009D228B" w:rsidRDefault="00D11354" w:rsidP="009D228B">
      <w:pPr>
        <w:pStyle w:val="Nadpisbezsl1-2"/>
      </w:pPr>
      <w:r w:rsidRPr="009D228B">
        <w:t>11.11</w:t>
      </w:r>
      <w:r w:rsidR="009D228B">
        <w:tab/>
      </w:r>
      <w:r w:rsidRPr="009D228B">
        <w:t>Úklid staveniště</w:t>
      </w:r>
    </w:p>
    <w:p w14:paraId="51E26337"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75051B2E" w14:textId="77777777" w:rsidR="00C96E7C" w:rsidRDefault="00C96E7C" w:rsidP="009D228B">
      <w:pPr>
        <w:pStyle w:val="Nadpisbezsl1-2"/>
      </w:pPr>
      <w:r>
        <w:t>13.1</w:t>
      </w:r>
      <w:r w:rsidR="009D228B">
        <w:tab/>
      </w:r>
      <w:r>
        <w:t xml:space="preserve">Právo na variaci </w:t>
      </w:r>
    </w:p>
    <w:p w14:paraId="5FF0AA9F" w14:textId="0F0FA74C"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w:t>
      </w:r>
      <w:r w:rsidR="008B7A63">
        <w:t>až po podpisu změnového listu a </w:t>
      </w:r>
      <w:r w:rsidRPr="00025F79">
        <w:t>uzavření dodatku ke Smlouvě o dílo obsahující tuto změnu.</w:t>
      </w:r>
    </w:p>
    <w:p w14:paraId="2ECE79CB" w14:textId="77777777" w:rsidR="00C96E7C" w:rsidRDefault="00C96E7C" w:rsidP="009D228B">
      <w:pPr>
        <w:pStyle w:val="Nadpisbezsl1-2"/>
      </w:pPr>
      <w:r>
        <w:t>13.5</w:t>
      </w:r>
      <w:r w:rsidR="009D228B">
        <w:tab/>
      </w:r>
      <w:r>
        <w:t>Podmíněné obnosy</w:t>
      </w:r>
    </w:p>
    <w:p w14:paraId="42232707" w14:textId="77777777" w:rsidR="00C96E7C" w:rsidRDefault="00C96E7C" w:rsidP="00582C15">
      <w:pPr>
        <w:pStyle w:val="Textbezodsazen"/>
      </w:pPr>
      <w:r>
        <w:t>Podmíněné obnosy poskytnuty nebudou.</w:t>
      </w:r>
    </w:p>
    <w:p w14:paraId="599D1FEB" w14:textId="77777777"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7BDE552E"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1B76CB9C" w14:textId="77777777" w:rsidR="00155906" w:rsidRDefault="00155906" w:rsidP="009D228B">
      <w:pPr>
        <w:pStyle w:val="Nadpisbezsl1-2"/>
      </w:pPr>
      <w:r>
        <w:t>14.2</w:t>
      </w:r>
      <w:r w:rsidR="009D228B">
        <w:tab/>
      </w:r>
      <w:r>
        <w:t>Zálohová platba</w:t>
      </w:r>
    </w:p>
    <w:p w14:paraId="376DE9ED" w14:textId="77777777"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proofErr w:type="spellStart"/>
      <w:r w:rsidR="00432CCA" w:rsidRPr="004456AB">
        <w:rPr>
          <w:b w:val="0"/>
          <w:sz w:val="18"/>
          <w:szCs w:val="18"/>
        </w:rPr>
        <w:t>uje</w:t>
      </w:r>
      <w:proofErr w:type="spellEnd"/>
      <w:r w:rsidR="00432CCA" w:rsidRPr="004456AB">
        <w:rPr>
          <w:b w:val="0"/>
          <w:sz w:val="18"/>
          <w:szCs w:val="18"/>
        </w:rPr>
        <w:t xml:space="preserve"> se textem:</w:t>
      </w:r>
    </w:p>
    <w:p w14:paraId="0EB4032A" w14:textId="77777777"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2AEA2279" w14:textId="77777777" w:rsidR="00432CCA" w:rsidRPr="00382BD8" w:rsidRDefault="00432CCA" w:rsidP="00256669">
      <w:pPr>
        <w:pStyle w:val="F-ZP4aodrkabezsla"/>
        <w:contextualSpacing w:val="0"/>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733948FB" w14:textId="77777777" w:rsidR="00432CCA" w:rsidRPr="00382BD8" w:rsidRDefault="00432CCA" w:rsidP="00256669">
      <w:pPr>
        <w:pStyle w:val="F-ZP4aodrkabezsla"/>
        <w:contextualSpacing w:val="0"/>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77B1BAE5" w14:textId="77777777" w:rsidR="00432CCA" w:rsidRPr="00382BD8" w:rsidRDefault="00432CCA" w:rsidP="00256669">
      <w:pPr>
        <w:pStyle w:val="F-ZP4aodrkabezsla"/>
        <w:contextualSpacing w:val="0"/>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785BCAD0" w14:textId="77777777" w:rsidR="00432CCA" w:rsidRPr="00382BD8" w:rsidRDefault="00432CCA" w:rsidP="00256669">
      <w:pPr>
        <w:pStyle w:val="F-ZP4aodrkabezsla"/>
        <w:contextualSpacing w:val="0"/>
        <w:rPr>
          <w:rFonts w:asciiTheme="minorHAnsi" w:eastAsia="Calibri" w:hAnsiTheme="minorHAnsi"/>
          <w:sz w:val="18"/>
          <w:szCs w:val="18"/>
        </w:rPr>
      </w:pPr>
      <w:r w:rsidRPr="00382BD8">
        <w:rPr>
          <w:rFonts w:asciiTheme="minorHAnsi" w:eastAsia="Calibri" w:hAnsiTheme="minorHAnsi"/>
          <w:sz w:val="18"/>
          <w:szCs w:val="18"/>
        </w:rPr>
        <w:lastRenderedPageBreak/>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748095DB" w14:textId="77777777" w:rsidR="00432CCA" w:rsidRPr="00382BD8" w:rsidRDefault="00432CCA" w:rsidP="00256669">
      <w:pPr>
        <w:pStyle w:val="F-ZP4aodrkabezsla"/>
        <w:contextualSpacing w:val="0"/>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0401DBFD" w14:textId="77777777" w:rsidR="00432CCA" w:rsidRPr="00382BD8" w:rsidRDefault="00432CCA" w:rsidP="00256669">
      <w:pPr>
        <w:pStyle w:val="F-ZP4aodrkabezsla"/>
        <w:contextualSpacing w:val="0"/>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56611BE7" w14:textId="77777777" w:rsidR="00432CCA" w:rsidRPr="00382BD8" w:rsidRDefault="00432CCA" w:rsidP="00256669">
      <w:pPr>
        <w:pStyle w:val="F-ZP4aodrkabezsla"/>
        <w:contextualSpacing w:val="0"/>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66784016"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2E3F7DA9" w14:textId="77777777"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54C484ED" w14:textId="77777777"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122C4B59" w14:textId="77777777" w:rsidR="00432CCA" w:rsidRPr="00382BD8" w:rsidRDefault="00432CCA" w:rsidP="00432CCA">
      <w:pPr>
        <w:pStyle w:val="Textbezodsazen"/>
      </w:pPr>
      <w:r w:rsidRPr="00382BD8">
        <w:rPr>
          <w:rFonts w:eastAsia="Calibri"/>
        </w:rPr>
        <w:t>Pokud zálohová platba není v Příloze k nabídce uvedena, tento Pod-článek se nepoužije.“</w:t>
      </w:r>
    </w:p>
    <w:p w14:paraId="4853413D" w14:textId="77777777"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3CFAABEF" w14:textId="77777777" w:rsidR="00C96E7C" w:rsidRDefault="00C96E7C" w:rsidP="00582C15">
      <w:pPr>
        <w:pStyle w:val="Textbezodsazen"/>
      </w:pPr>
      <w:r>
        <w:t>Zálohová platba se neposkytuje.</w:t>
      </w:r>
    </w:p>
    <w:p w14:paraId="77A2C371" w14:textId="77777777" w:rsidR="00C96E7C" w:rsidRDefault="00C96E7C" w:rsidP="009D228B">
      <w:pPr>
        <w:pStyle w:val="Nadpisbezsl1-2"/>
      </w:pPr>
      <w:proofErr w:type="gramStart"/>
      <w:r>
        <w:t>14.5  Technologické</w:t>
      </w:r>
      <w:proofErr w:type="gramEnd"/>
      <w:r>
        <w:t xml:space="preserve"> materiály určené pro dílo</w:t>
      </w:r>
    </w:p>
    <w:p w14:paraId="3A30BB2A" w14:textId="77777777" w:rsidR="00C96E7C" w:rsidRDefault="00C96E7C" w:rsidP="00582C15">
      <w:pPr>
        <w:pStyle w:val="Textbezodsazen"/>
      </w:pPr>
      <w:r>
        <w:t>Pod-článek 14.5 se nepoužije.</w:t>
      </w:r>
    </w:p>
    <w:p w14:paraId="7A89107F" w14:textId="77777777" w:rsidR="007B37D3" w:rsidRDefault="007B37D3" w:rsidP="009D228B">
      <w:pPr>
        <w:pStyle w:val="Nadpisbezsl1-2"/>
      </w:pPr>
      <w:r w:rsidRPr="00025F79">
        <w:t>14.6</w:t>
      </w:r>
      <w:r w:rsidR="009D228B">
        <w:tab/>
      </w:r>
      <w:r w:rsidRPr="00025F79">
        <w:t>Vydání potvrzení průběžné platby</w:t>
      </w:r>
    </w:p>
    <w:p w14:paraId="774ADAF5" w14:textId="77777777" w:rsidR="00252B62" w:rsidRPr="00382BD8" w:rsidRDefault="00EA61D3" w:rsidP="00252B62">
      <w:pPr>
        <w:jc w:val="both"/>
      </w:pPr>
      <w:r w:rsidRPr="00382BD8">
        <w:t>V páté</w:t>
      </w:r>
      <w:r w:rsidR="00252B62" w:rsidRPr="00382BD8">
        <w:t xml:space="preserve">m odstavci se text písm.(c) </w:t>
      </w:r>
      <w:proofErr w:type="gramStart"/>
      <w:r w:rsidR="00252B62" w:rsidRPr="00382BD8">
        <w:t>ruší</w:t>
      </w:r>
      <w:proofErr w:type="gramEnd"/>
      <w:r w:rsidR="00252B62" w:rsidRPr="00382BD8">
        <w:t xml:space="preserve"> a nahrazuje textem:</w:t>
      </w:r>
    </w:p>
    <w:p w14:paraId="0DBEEEE7" w14:textId="4F330B22"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w:t>
      </w:r>
      <w:r w:rsidR="00256669">
        <w:rPr>
          <w:i/>
        </w:rPr>
        <w:t> </w:t>
      </w:r>
      <w:r w:rsidRPr="00382BD8">
        <w:rPr>
          <w:i/>
        </w:rPr>
        <w:t>Pojistná záruka za provedení Díla]“</w:t>
      </w:r>
    </w:p>
    <w:p w14:paraId="70DFDE2B" w14:textId="77777777" w:rsidR="007B37D3" w:rsidRPr="00025F79" w:rsidRDefault="007B37D3" w:rsidP="007B37D3">
      <w:pPr>
        <w:jc w:val="both"/>
        <w:rPr>
          <w:i/>
        </w:rPr>
      </w:pPr>
      <w:r w:rsidRPr="00025F79">
        <w:rPr>
          <w:i/>
        </w:rPr>
        <w:t>Do pátého odstavce se za pododstavec písm.(f) doplňuje další pododstavec písm.(g):</w:t>
      </w:r>
    </w:p>
    <w:p w14:paraId="575B180C" w14:textId="77777777"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CB66B16" w14:textId="77777777"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5D3705F4"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22EC4F1D" w14:textId="77777777" w:rsidR="00C96E7C" w:rsidRDefault="00C96E7C" w:rsidP="009D228B">
      <w:pPr>
        <w:pStyle w:val="Nadpisbezsl1-2"/>
      </w:pPr>
      <w:r>
        <w:t>14.6</w:t>
      </w:r>
      <w:r w:rsidR="004718E5">
        <w:tab/>
      </w:r>
      <w:r>
        <w:t>Minimální částka Potvrzení průběžné platby</w:t>
      </w:r>
    </w:p>
    <w:p w14:paraId="5EA3CD78" w14:textId="77777777" w:rsidR="00C96E7C" w:rsidRDefault="00C96E7C" w:rsidP="00582C15">
      <w:pPr>
        <w:pStyle w:val="Textbezodsazen"/>
        <w:rPr>
          <w:highlight w:val="green"/>
        </w:rPr>
      </w:pPr>
      <w:r>
        <w:t xml:space="preserve">Minimální částka Potvrzení průběžné platby není stanovena. </w:t>
      </w:r>
    </w:p>
    <w:p w14:paraId="4D0E6ECD" w14:textId="77777777" w:rsidR="00C96E7C" w:rsidRDefault="00C96E7C" w:rsidP="009D228B">
      <w:pPr>
        <w:pStyle w:val="Nadpisbezsl1-2"/>
      </w:pPr>
      <w:r>
        <w:t>14.15</w:t>
      </w:r>
      <w:r w:rsidR="004718E5">
        <w:tab/>
      </w:r>
      <w:r>
        <w:t>Měny platby</w:t>
      </w:r>
    </w:p>
    <w:p w14:paraId="3DBD9221"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2C9BC5CB" w14:textId="77777777" w:rsidR="0083024A" w:rsidRPr="00025F79" w:rsidRDefault="004718E5" w:rsidP="009D228B">
      <w:pPr>
        <w:pStyle w:val="Nadpisbezsl1-2"/>
      </w:pPr>
      <w:r>
        <w:t>15.2</w:t>
      </w:r>
      <w:r>
        <w:tab/>
      </w:r>
      <w:r w:rsidR="0083024A" w:rsidRPr="00025F79">
        <w:t>Odstoupení objednatelem</w:t>
      </w:r>
    </w:p>
    <w:p w14:paraId="6EFFD35C" w14:textId="77777777" w:rsidR="0083024A" w:rsidRPr="00025F79" w:rsidRDefault="0083024A" w:rsidP="0083024A">
      <w:pPr>
        <w:jc w:val="both"/>
      </w:pPr>
      <w:r w:rsidRPr="00025F79">
        <w:t xml:space="preserve">Dosavadní text prvního odstavce </w:t>
      </w:r>
      <w:r w:rsidR="006C4F6E" w:rsidRPr="00025F79">
        <w:t xml:space="preserve">v pododstavci </w:t>
      </w:r>
      <w:r w:rsidRPr="00025F79">
        <w:t xml:space="preserve">písm.(d) se </w:t>
      </w:r>
      <w:proofErr w:type="gramStart"/>
      <w:r w:rsidRPr="00025F79">
        <w:t>ruší</w:t>
      </w:r>
      <w:proofErr w:type="gramEnd"/>
      <w:r w:rsidRPr="00025F79">
        <w:t xml:space="preserve"> a nahrazuje textem:</w:t>
      </w:r>
    </w:p>
    <w:p w14:paraId="675C6FB9" w14:textId="77777777" w:rsidR="0083024A" w:rsidRPr="00025F79" w:rsidRDefault="0086427D" w:rsidP="0086427D">
      <w:pPr>
        <w:ind w:left="709" w:hanging="425"/>
        <w:jc w:val="both"/>
      </w:pPr>
      <w:r>
        <w:lastRenderedPageBreak/>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6036FD6C" w14:textId="77777777" w:rsidR="00C96E7C" w:rsidRDefault="00C96E7C" w:rsidP="009D228B">
      <w:pPr>
        <w:pStyle w:val="Nadpisbezsl1-2"/>
      </w:pPr>
      <w:r>
        <w:t>18.1</w:t>
      </w:r>
      <w:r w:rsidR="009D228B">
        <w:tab/>
      </w:r>
      <w:r>
        <w:t>Obecné požadavky na pojištění</w:t>
      </w:r>
    </w:p>
    <w:p w14:paraId="38A503AF" w14:textId="77777777" w:rsidR="00C96E7C" w:rsidRDefault="00C96E7C" w:rsidP="00582C15">
      <w:pPr>
        <w:pStyle w:val="Textbezodsazen"/>
      </w:pPr>
      <w:r>
        <w:t xml:space="preserve">Zhotovitel </w:t>
      </w:r>
      <w:proofErr w:type="gramStart"/>
      <w:r>
        <w:t>předloží</w:t>
      </w:r>
      <w:proofErr w:type="gramEnd"/>
      <w:r w:rsidR="00582C15">
        <w:t xml:space="preserve"> a </w:t>
      </w:r>
      <w:r>
        <w:t>poskytne Objednateli</w:t>
      </w:r>
      <w:r w:rsidR="00582C15">
        <w:t xml:space="preserve"> v </w:t>
      </w:r>
      <w:r>
        <w:t>dále uvedených lhůtách:</w:t>
      </w:r>
    </w:p>
    <w:p w14:paraId="2D8B162F"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4BDED919"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3F3B6D9F" w14:textId="77777777"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65E948EC"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419F6F9C" w14:textId="77777777" w:rsidR="00316A98" w:rsidRDefault="00316A98" w:rsidP="00316A98">
      <w:pPr>
        <w:pStyle w:val="F-OPlOdstavec"/>
        <w:rPr>
          <w:rFonts w:asciiTheme="minorHAnsi" w:hAnsiTheme="minorHAnsi"/>
          <w:sz w:val="18"/>
          <w:szCs w:val="18"/>
        </w:rPr>
      </w:pPr>
    </w:p>
    <w:p w14:paraId="1C898067"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620FA2E4"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0CE8FCDE" w14:textId="77777777" w:rsidR="00316A98" w:rsidRPr="00316A98" w:rsidRDefault="00316A98" w:rsidP="00B172EC">
      <w:pPr>
        <w:pStyle w:val="Odrka1-1"/>
      </w:pPr>
      <w:r w:rsidRPr="00316A98">
        <w:t>pojištění odpovědnosti Zhotovitele během záručního období min. 24 měsíců</w:t>
      </w:r>
    </w:p>
    <w:p w14:paraId="613983AC" w14:textId="77777777" w:rsidR="00316A98" w:rsidRPr="00316A98" w:rsidRDefault="00316A98" w:rsidP="00B172EC">
      <w:pPr>
        <w:pStyle w:val="Odrka1-1"/>
      </w:pPr>
      <w:r w:rsidRPr="00316A98">
        <w:t>pojištění rizika projektanta (vadný projekt a konstrukce)</w:t>
      </w:r>
    </w:p>
    <w:p w14:paraId="767D5212" w14:textId="77777777" w:rsidR="00316A98" w:rsidRPr="00316A98" w:rsidRDefault="00316A98" w:rsidP="00B172EC">
      <w:pPr>
        <w:pStyle w:val="Odrka1-1"/>
      </w:pPr>
      <w:r w:rsidRPr="00316A98">
        <w:t>pojištění rizika výrobce (výrobní vada)</w:t>
      </w:r>
    </w:p>
    <w:p w14:paraId="40C26EA8" w14:textId="77777777" w:rsidR="00316A98" w:rsidRPr="00316A98" w:rsidRDefault="00316A98" w:rsidP="00B172EC">
      <w:pPr>
        <w:pStyle w:val="Odrka1-1"/>
      </w:pPr>
      <w:r w:rsidRPr="00316A98">
        <w:t xml:space="preserve">pojištění okolního majetku </w:t>
      </w:r>
    </w:p>
    <w:p w14:paraId="7E1BEF14" w14:textId="77777777" w:rsidR="00316A98" w:rsidRPr="00316A98" w:rsidRDefault="00316A98" w:rsidP="00B172EC">
      <w:pPr>
        <w:pStyle w:val="Odrka1-1"/>
      </w:pPr>
      <w:r w:rsidRPr="00316A98">
        <w:t xml:space="preserve">pojištění převzatého majetku od Objednatele </w:t>
      </w:r>
    </w:p>
    <w:p w14:paraId="10AFE07C" w14:textId="77777777" w:rsidR="00316A98" w:rsidRPr="00316A98" w:rsidRDefault="00316A98" w:rsidP="00B172EC">
      <w:pPr>
        <w:pStyle w:val="Odrka1-1"/>
      </w:pPr>
      <w:r w:rsidRPr="00316A98">
        <w:t xml:space="preserve">pojištění nákladů na demolice, vyklizení a odvoz suti </w:t>
      </w:r>
    </w:p>
    <w:p w14:paraId="46439F3B" w14:textId="77777777" w:rsidR="00316A98" w:rsidRPr="00316A98" w:rsidRDefault="001D3D61" w:rsidP="00B172EC">
      <w:pPr>
        <w:pStyle w:val="Odrka1-1"/>
      </w:pPr>
      <w:r>
        <w:t>po</w:t>
      </w:r>
      <w:r w:rsidR="00316A98" w:rsidRPr="00316A98">
        <w:t>jištění křížové odpovědnosti zhotovitele a jeho Podzhotovitelů</w:t>
      </w:r>
    </w:p>
    <w:p w14:paraId="2B407E64"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643D81A4" w14:textId="77777777" w:rsidR="00316A98" w:rsidRDefault="001D3D61" w:rsidP="00B172EC">
      <w:pPr>
        <w:pStyle w:val="Odrka1-1"/>
      </w:pPr>
      <w:r>
        <w:t xml:space="preserve"> </w:t>
      </w:r>
      <w:r w:rsidR="00316A98" w:rsidRPr="00316A98">
        <w:t>maximální spoluúčast ve výši 10 % Smluvní ceny, ne však vyšší než 1 mil. Kč.</w:t>
      </w:r>
    </w:p>
    <w:p w14:paraId="26A35D13"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64367C57" w14:textId="77777777" w:rsidR="00C96E7C" w:rsidRDefault="00C96E7C" w:rsidP="009D228B">
      <w:pPr>
        <w:pStyle w:val="Nadpisbezsl1-2"/>
      </w:pPr>
      <w:r>
        <w:t>20.2 až 20.8</w:t>
      </w:r>
      <w:r w:rsidR="009D228B">
        <w:tab/>
      </w:r>
      <w:r>
        <w:t>Rozhodování sporů</w:t>
      </w:r>
    </w:p>
    <w:p w14:paraId="194CF8AA" w14:textId="77777777" w:rsidR="00C96E7C" w:rsidRDefault="00C96E7C" w:rsidP="00582C15">
      <w:pPr>
        <w:pStyle w:val="Textbezodsazen"/>
      </w:pPr>
      <w:r>
        <w:t>Rozhodování sporů je upraveno dle varianty B.</w:t>
      </w:r>
    </w:p>
    <w:p w14:paraId="38EC4A2E" w14:textId="77777777" w:rsidR="00C732F0" w:rsidRDefault="00C732F0" w:rsidP="00C732F0">
      <w:pPr>
        <w:jc w:val="both"/>
      </w:pPr>
    </w:p>
    <w:p w14:paraId="5BE697EF" w14:textId="77777777" w:rsidR="00C732F0" w:rsidRDefault="00C732F0" w:rsidP="00C732F0">
      <w:pPr>
        <w:jc w:val="both"/>
      </w:pPr>
    </w:p>
    <w:p w14:paraId="385F81C5" w14:textId="77777777" w:rsidR="00C732F0" w:rsidRDefault="00C732F0" w:rsidP="00C732F0">
      <w:pPr>
        <w:jc w:val="both"/>
      </w:pPr>
    </w:p>
    <w:sectPr w:rsidR="00C732F0" w:rsidSect="000A313D">
      <w:footerReference w:type="even" r:id="rId18"/>
      <w:footerReference w:type="default" r:id="rId19"/>
      <w:headerReference w:type="first" r:id="rId20"/>
      <w:footerReference w:type="first" r:id="rId21"/>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4B0A4" w14:textId="77777777" w:rsidR="000A313D" w:rsidRDefault="000A313D" w:rsidP="00962258">
      <w:pPr>
        <w:spacing w:after="0" w:line="240" w:lineRule="auto"/>
      </w:pPr>
      <w:r>
        <w:separator/>
      </w:r>
    </w:p>
  </w:endnote>
  <w:endnote w:type="continuationSeparator" w:id="0">
    <w:p w14:paraId="678D2D93" w14:textId="77777777" w:rsidR="000A313D" w:rsidRDefault="000A31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421361" w:rsidRPr="003462EB" w14:paraId="635F25DB" w14:textId="77777777" w:rsidTr="009223E5">
      <w:tc>
        <w:tcPr>
          <w:tcW w:w="851" w:type="dxa"/>
          <w:tcMar>
            <w:left w:w="0" w:type="dxa"/>
            <w:right w:w="0" w:type="dxa"/>
          </w:tcMar>
          <w:vAlign w:val="bottom"/>
        </w:tcPr>
        <w:p w14:paraId="68C84FFA" w14:textId="13060F57" w:rsidR="00421361" w:rsidRPr="00B8518B" w:rsidRDefault="00421361"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CD7">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3CD7">
            <w:rPr>
              <w:rStyle w:val="slostrnky"/>
              <w:noProof/>
            </w:rPr>
            <w:t>15</w:t>
          </w:r>
          <w:r w:rsidRPr="00B8518B">
            <w:rPr>
              <w:rStyle w:val="slostrnky"/>
            </w:rPr>
            <w:fldChar w:fldCharType="end"/>
          </w:r>
        </w:p>
      </w:tc>
      <w:tc>
        <w:tcPr>
          <w:tcW w:w="7739" w:type="dxa"/>
          <w:vAlign w:val="bottom"/>
        </w:tcPr>
        <w:p w14:paraId="67B11963" w14:textId="77777777" w:rsidR="00421361" w:rsidRDefault="00421361" w:rsidP="009223E5">
          <w:pPr>
            <w:pStyle w:val="Zpatvlevo"/>
          </w:pPr>
          <w:r>
            <w:t xml:space="preserve">Příloha k nabídce </w:t>
          </w:r>
        </w:p>
        <w:p w14:paraId="1027D691" w14:textId="4EAF3ABF" w:rsidR="00421361" w:rsidRPr="00352421" w:rsidRDefault="00421361"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553891">
            <w:rPr>
              <w:rStyle w:val="Tun"/>
              <w:noProof/>
            </w:rPr>
            <w:t>„Realizace systému Jednotného záznamového prostředí ŽDC“</w:t>
          </w:r>
          <w:r w:rsidR="00553891">
            <w:rPr>
              <w:rStyle w:val="Tun"/>
              <w:noProof/>
            </w:rPr>
            <w:br/>
          </w:r>
          <w:r w:rsidRPr="00352421">
            <w:rPr>
              <w:rStyle w:val="Tun"/>
            </w:rPr>
            <w:fldChar w:fldCharType="end"/>
          </w:r>
        </w:p>
      </w:tc>
    </w:tr>
  </w:tbl>
  <w:p w14:paraId="543C30B4" w14:textId="77777777" w:rsidR="00421361" w:rsidRPr="00BF6DA5" w:rsidRDefault="0042136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21361" w:rsidRPr="009E09BE" w14:paraId="5571FB14" w14:textId="77777777" w:rsidTr="009223E5">
      <w:tc>
        <w:tcPr>
          <w:tcW w:w="7797" w:type="dxa"/>
          <w:tcMar>
            <w:left w:w="0" w:type="dxa"/>
            <w:right w:w="0" w:type="dxa"/>
          </w:tcMar>
          <w:vAlign w:val="bottom"/>
        </w:tcPr>
        <w:p w14:paraId="44A23F54" w14:textId="77777777" w:rsidR="00421361" w:rsidRDefault="00421361" w:rsidP="009223E5">
          <w:pPr>
            <w:pStyle w:val="Zpatvpravo"/>
          </w:pPr>
          <w:r>
            <w:t xml:space="preserve">Příloha k nabídce </w:t>
          </w:r>
        </w:p>
        <w:p w14:paraId="1F64608B" w14:textId="2F03EEB6" w:rsidR="00421361" w:rsidRPr="00352421" w:rsidRDefault="00421361"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553891">
            <w:rPr>
              <w:rStyle w:val="Tun"/>
              <w:noProof/>
            </w:rPr>
            <w:t>„Realizace systému Jednotného záznamového prostředí ŽDC“</w:t>
          </w:r>
          <w:r w:rsidR="00553891">
            <w:rPr>
              <w:rStyle w:val="Tun"/>
              <w:noProof/>
            </w:rPr>
            <w:br/>
          </w:r>
          <w:r w:rsidRPr="00352421">
            <w:rPr>
              <w:rStyle w:val="Tun"/>
            </w:rPr>
            <w:fldChar w:fldCharType="end"/>
          </w:r>
        </w:p>
      </w:tc>
      <w:tc>
        <w:tcPr>
          <w:tcW w:w="851" w:type="dxa"/>
          <w:vAlign w:val="bottom"/>
        </w:tcPr>
        <w:p w14:paraId="68D884F8" w14:textId="725DCCAA" w:rsidR="00421361" w:rsidRPr="009E09BE" w:rsidRDefault="00421361"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CD7">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3CD7">
            <w:rPr>
              <w:rStyle w:val="slostrnky"/>
              <w:noProof/>
            </w:rPr>
            <w:t>15</w:t>
          </w:r>
          <w:r w:rsidRPr="00B8518B">
            <w:rPr>
              <w:rStyle w:val="slostrnky"/>
            </w:rPr>
            <w:fldChar w:fldCharType="end"/>
          </w:r>
        </w:p>
      </w:tc>
    </w:tr>
  </w:tbl>
  <w:p w14:paraId="10BA1811" w14:textId="77777777" w:rsidR="00421361" w:rsidRPr="00B8518B" w:rsidRDefault="0042136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1AD5F" w14:textId="77777777" w:rsidR="00421361" w:rsidRPr="00B8518B" w:rsidRDefault="00421361" w:rsidP="00B172EC">
    <w:pPr>
      <w:pStyle w:val="Zpat"/>
      <w:rPr>
        <w:sz w:val="2"/>
        <w:szCs w:val="2"/>
      </w:rPr>
    </w:pPr>
  </w:p>
  <w:p w14:paraId="7184EBFA" w14:textId="77777777" w:rsidR="00421361" w:rsidRDefault="00421361" w:rsidP="00B172EC">
    <w:pPr>
      <w:pStyle w:val="Zpat"/>
      <w:rPr>
        <w:rFonts w:cs="Calibri"/>
        <w:szCs w:val="12"/>
      </w:rPr>
    </w:pPr>
  </w:p>
  <w:p w14:paraId="135DC731" w14:textId="77777777" w:rsidR="00421361" w:rsidRDefault="00421361"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74E95" w14:textId="77777777" w:rsidR="000A313D" w:rsidRDefault="000A313D" w:rsidP="00962258">
      <w:pPr>
        <w:spacing w:after="0" w:line="240" w:lineRule="auto"/>
      </w:pPr>
      <w:r>
        <w:separator/>
      </w:r>
    </w:p>
  </w:footnote>
  <w:footnote w:type="continuationSeparator" w:id="0">
    <w:p w14:paraId="3A87BC35" w14:textId="77777777" w:rsidR="000A313D" w:rsidRDefault="000A313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1361" w14:paraId="11F8F513" w14:textId="77777777" w:rsidTr="00B22106">
      <w:trPr>
        <w:trHeight w:hRule="exact" w:val="936"/>
      </w:trPr>
      <w:tc>
        <w:tcPr>
          <w:tcW w:w="1361" w:type="dxa"/>
          <w:tcMar>
            <w:left w:w="0" w:type="dxa"/>
            <w:right w:w="0" w:type="dxa"/>
          </w:tcMar>
        </w:tcPr>
        <w:p w14:paraId="239BF3C9" w14:textId="77777777" w:rsidR="00421361" w:rsidRPr="00B8518B" w:rsidRDefault="00421361" w:rsidP="00FC6389">
          <w:pPr>
            <w:pStyle w:val="Zpat"/>
            <w:rPr>
              <w:rStyle w:val="slostrnky"/>
            </w:rPr>
          </w:pPr>
        </w:p>
      </w:tc>
      <w:tc>
        <w:tcPr>
          <w:tcW w:w="3458" w:type="dxa"/>
          <w:shd w:val="clear" w:color="auto" w:fill="auto"/>
          <w:tcMar>
            <w:left w:w="0" w:type="dxa"/>
            <w:right w:w="0" w:type="dxa"/>
          </w:tcMar>
        </w:tcPr>
        <w:p w14:paraId="30E43751" w14:textId="77777777" w:rsidR="00421361" w:rsidRDefault="00421361" w:rsidP="00FC6389">
          <w:pPr>
            <w:pStyle w:val="Zpat"/>
          </w:pPr>
        </w:p>
      </w:tc>
      <w:tc>
        <w:tcPr>
          <w:tcW w:w="5756" w:type="dxa"/>
          <w:shd w:val="clear" w:color="auto" w:fill="auto"/>
          <w:tcMar>
            <w:left w:w="0" w:type="dxa"/>
            <w:right w:w="0" w:type="dxa"/>
          </w:tcMar>
        </w:tcPr>
        <w:p w14:paraId="3E2AFB56" w14:textId="77777777" w:rsidR="00421361" w:rsidRPr="00D6163D" w:rsidRDefault="00421361" w:rsidP="00FC6389">
          <w:pPr>
            <w:pStyle w:val="Druhdokumentu"/>
          </w:pPr>
          <w:r>
            <w:rPr>
              <w:noProof/>
              <w:lang w:eastAsia="cs-CZ"/>
            </w:rPr>
            <w:drawing>
              <wp:anchor distT="0" distB="0" distL="114300" distR="114300" simplePos="0" relativeHeight="251657216" behindDoc="0" locked="1" layoutInCell="1" allowOverlap="1" wp14:anchorId="16697B77" wp14:editId="67B230BC">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421361" w14:paraId="140E7320" w14:textId="77777777" w:rsidTr="00B22106">
      <w:trPr>
        <w:trHeight w:hRule="exact" w:val="936"/>
      </w:trPr>
      <w:tc>
        <w:tcPr>
          <w:tcW w:w="1361" w:type="dxa"/>
          <w:tcMar>
            <w:left w:w="0" w:type="dxa"/>
            <w:right w:w="0" w:type="dxa"/>
          </w:tcMar>
        </w:tcPr>
        <w:p w14:paraId="16DEA3C9" w14:textId="77777777" w:rsidR="00421361" w:rsidRPr="00B8518B" w:rsidRDefault="00421361" w:rsidP="00FC6389">
          <w:pPr>
            <w:pStyle w:val="Zpat"/>
            <w:rPr>
              <w:rStyle w:val="slostrnky"/>
            </w:rPr>
          </w:pPr>
        </w:p>
      </w:tc>
      <w:tc>
        <w:tcPr>
          <w:tcW w:w="3458" w:type="dxa"/>
          <w:shd w:val="clear" w:color="auto" w:fill="auto"/>
          <w:tcMar>
            <w:left w:w="0" w:type="dxa"/>
            <w:right w:w="0" w:type="dxa"/>
          </w:tcMar>
        </w:tcPr>
        <w:p w14:paraId="763E0D3D" w14:textId="77777777" w:rsidR="00421361" w:rsidRDefault="00421361" w:rsidP="00FC6389">
          <w:pPr>
            <w:pStyle w:val="Zpat"/>
          </w:pPr>
        </w:p>
      </w:tc>
      <w:tc>
        <w:tcPr>
          <w:tcW w:w="5756" w:type="dxa"/>
          <w:shd w:val="clear" w:color="auto" w:fill="auto"/>
          <w:tcMar>
            <w:left w:w="0" w:type="dxa"/>
            <w:right w:w="0" w:type="dxa"/>
          </w:tcMar>
        </w:tcPr>
        <w:p w14:paraId="458ED858" w14:textId="77777777" w:rsidR="00421361" w:rsidRPr="00D6163D" w:rsidRDefault="00421361" w:rsidP="00FC6389">
          <w:pPr>
            <w:pStyle w:val="Druhdokumentu"/>
          </w:pPr>
        </w:p>
      </w:tc>
    </w:tr>
  </w:tbl>
  <w:p w14:paraId="09634D39" w14:textId="77777777" w:rsidR="00421361" w:rsidRPr="00D6163D" w:rsidRDefault="00421361" w:rsidP="00FC6389">
    <w:pPr>
      <w:pStyle w:val="Zhlav"/>
      <w:rPr>
        <w:sz w:val="8"/>
        <w:szCs w:val="8"/>
      </w:rPr>
    </w:pPr>
  </w:p>
  <w:p w14:paraId="419638D5" w14:textId="77777777" w:rsidR="00421361" w:rsidRPr="00460660" w:rsidRDefault="0042136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8451FB"/>
    <w:multiLevelType w:val="hybridMultilevel"/>
    <w:tmpl w:val="037C16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618639467">
    <w:abstractNumId w:val="7"/>
  </w:num>
  <w:num w:numId="2" w16cid:durableId="573125607">
    <w:abstractNumId w:val="2"/>
  </w:num>
  <w:num w:numId="3" w16cid:durableId="1257982614">
    <w:abstractNumId w:val="15"/>
  </w:num>
  <w:num w:numId="4" w16cid:durableId="1571115550">
    <w:abstractNumId w:val="8"/>
  </w:num>
  <w:num w:numId="5" w16cid:durableId="21211446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3047738">
    <w:abstractNumId w:val="10"/>
  </w:num>
  <w:num w:numId="7" w16cid:durableId="183524486">
    <w:abstractNumId w:val="12"/>
  </w:num>
  <w:num w:numId="8" w16cid:durableId="763766729">
    <w:abstractNumId w:val="14"/>
  </w:num>
  <w:num w:numId="9" w16cid:durableId="1079868619">
    <w:abstractNumId w:val="0"/>
  </w:num>
  <w:num w:numId="10" w16cid:durableId="1145391797">
    <w:abstractNumId w:val="5"/>
  </w:num>
  <w:num w:numId="11" w16cid:durableId="1729650272">
    <w:abstractNumId w:val="16"/>
  </w:num>
  <w:num w:numId="12" w16cid:durableId="228616894">
    <w:abstractNumId w:val="0"/>
  </w:num>
  <w:num w:numId="13" w16cid:durableId="1078206942">
    <w:abstractNumId w:val="5"/>
  </w:num>
  <w:num w:numId="14" w16cid:durableId="1956714035">
    <w:abstractNumId w:val="5"/>
  </w:num>
  <w:num w:numId="15" w16cid:durableId="351344433">
    <w:abstractNumId w:val="10"/>
  </w:num>
  <w:num w:numId="16" w16cid:durableId="1176189077">
    <w:abstractNumId w:val="10"/>
  </w:num>
  <w:num w:numId="17" w16cid:durableId="598291136">
    <w:abstractNumId w:val="10"/>
  </w:num>
  <w:num w:numId="18" w16cid:durableId="224148483">
    <w:abstractNumId w:val="12"/>
  </w:num>
  <w:num w:numId="19" w16cid:durableId="1018505166">
    <w:abstractNumId w:val="12"/>
  </w:num>
  <w:num w:numId="20" w16cid:durableId="664209590">
    <w:abstractNumId w:val="12"/>
  </w:num>
  <w:num w:numId="21" w16cid:durableId="1454253281">
    <w:abstractNumId w:val="14"/>
  </w:num>
  <w:num w:numId="22" w16cid:durableId="1242519881">
    <w:abstractNumId w:val="0"/>
  </w:num>
  <w:num w:numId="23" w16cid:durableId="729767964">
    <w:abstractNumId w:val="0"/>
  </w:num>
  <w:num w:numId="24" w16cid:durableId="763920158">
    <w:abstractNumId w:val="5"/>
  </w:num>
  <w:num w:numId="25" w16cid:durableId="962659309">
    <w:abstractNumId w:val="5"/>
  </w:num>
  <w:num w:numId="26" w16cid:durableId="542136371">
    <w:abstractNumId w:val="16"/>
  </w:num>
  <w:num w:numId="27" w16cid:durableId="674962368">
    <w:abstractNumId w:val="6"/>
  </w:num>
  <w:num w:numId="28" w16cid:durableId="1927491569">
    <w:abstractNumId w:val="0"/>
  </w:num>
  <w:num w:numId="29" w16cid:durableId="1919557465">
    <w:abstractNumId w:val="5"/>
  </w:num>
  <w:num w:numId="30" w16cid:durableId="876308124">
    <w:abstractNumId w:val="5"/>
  </w:num>
  <w:num w:numId="31" w16cid:durableId="749886425">
    <w:abstractNumId w:val="10"/>
  </w:num>
  <w:num w:numId="32" w16cid:durableId="484861922">
    <w:abstractNumId w:val="10"/>
  </w:num>
  <w:num w:numId="33" w16cid:durableId="831063543">
    <w:abstractNumId w:val="10"/>
  </w:num>
  <w:num w:numId="34" w16cid:durableId="1212107465">
    <w:abstractNumId w:val="10"/>
  </w:num>
  <w:num w:numId="35" w16cid:durableId="688683500">
    <w:abstractNumId w:val="12"/>
  </w:num>
  <w:num w:numId="36" w16cid:durableId="1177646749">
    <w:abstractNumId w:val="12"/>
  </w:num>
  <w:num w:numId="37" w16cid:durableId="1687487488">
    <w:abstractNumId w:val="12"/>
  </w:num>
  <w:num w:numId="38" w16cid:durableId="680281692">
    <w:abstractNumId w:val="12"/>
  </w:num>
  <w:num w:numId="39" w16cid:durableId="1066536987">
    <w:abstractNumId w:val="14"/>
  </w:num>
  <w:num w:numId="40" w16cid:durableId="1089930593">
    <w:abstractNumId w:val="0"/>
  </w:num>
  <w:num w:numId="41" w16cid:durableId="1784884724">
    <w:abstractNumId w:val="0"/>
  </w:num>
  <w:num w:numId="42" w16cid:durableId="1748453506">
    <w:abstractNumId w:val="5"/>
  </w:num>
  <w:num w:numId="43" w16cid:durableId="1799255695">
    <w:abstractNumId w:val="5"/>
  </w:num>
  <w:num w:numId="44" w16cid:durableId="1400249456">
    <w:abstractNumId w:val="16"/>
  </w:num>
  <w:num w:numId="45" w16cid:durableId="1837379941">
    <w:abstractNumId w:val="11"/>
  </w:num>
  <w:num w:numId="46" w16cid:durableId="501552231">
    <w:abstractNumId w:val="13"/>
  </w:num>
  <w:num w:numId="47" w16cid:durableId="2090615972">
    <w:abstractNumId w:val="17"/>
  </w:num>
  <w:num w:numId="48" w16cid:durableId="1539275552">
    <w:abstractNumId w:val="17"/>
    <w:lvlOverride w:ilvl="0">
      <w:startOverride w:val="1"/>
    </w:lvlOverride>
  </w:num>
  <w:num w:numId="49" w16cid:durableId="469982942">
    <w:abstractNumId w:val="9"/>
  </w:num>
  <w:num w:numId="50" w16cid:durableId="1423334486">
    <w:abstractNumId w:val="1"/>
  </w:num>
  <w:num w:numId="51" w16cid:durableId="849103963">
    <w:abstractNumId w:val="3"/>
  </w:num>
  <w:num w:numId="52" w16cid:durableId="2127381369">
    <w:abstractNumId w:val="1"/>
    <w:lvlOverride w:ilvl="0">
      <w:startOverride w:val="1"/>
    </w:lvlOverride>
  </w:num>
  <w:num w:numId="53" w16cid:durableId="339285142">
    <w:abstractNumId w:val="1"/>
    <w:lvlOverride w:ilvl="0">
      <w:startOverride w:val="1"/>
    </w:lvlOverride>
  </w:num>
  <w:num w:numId="54" w16cid:durableId="1726830830">
    <w:abstractNumId w:val="1"/>
    <w:lvlOverride w:ilvl="0">
      <w:startOverride w:val="1"/>
    </w:lvlOverride>
  </w:num>
  <w:num w:numId="55" w16cid:durableId="223030009">
    <w:abstractNumId w:val="1"/>
    <w:lvlOverride w:ilvl="0">
      <w:startOverride w:val="1"/>
    </w:lvlOverride>
  </w:num>
  <w:num w:numId="56" w16cid:durableId="114447745">
    <w:abstractNumId w:val="10"/>
  </w:num>
  <w:num w:numId="57" w16cid:durableId="1247572079">
    <w:abstractNumId w:val="4"/>
  </w:num>
  <w:num w:numId="58" w16cid:durableId="133641434">
    <w:abstractNumId w:val="1"/>
    <w:lvlOverride w:ilvl="0">
      <w:startOverride w:val="1"/>
    </w:lvlOverride>
  </w:num>
  <w:num w:numId="59" w16cid:durableId="1086535482">
    <w:abstractNumId w:val="1"/>
    <w:lvlOverride w:ilvl="0">
      <w:startOverride w:val="1"/>
    </w:lvlOverride>
  </w:num>
  <w:num w:numId="60" w16cid:durableId="5292967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93228867">
    <w:abstractNumId w:val="1"/>
    <w:lvlOverride w:ilvl="0">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07114"/>
    <w:rsid w:val="00017F3C"/>
    <w:rsid w:val="00025F79"/>
    <w:rsid w:val="000309DC"/>
    <w:rsid w:val="000375DB"/>
    <w:rsid w:val="00041EC8"/>
    <w:rsid w:val="000444B4"/>
    <w:rsid w:val="000506AF"/>
    <w:rsid w:val="000514D0"/>
    <w:rsid w:val="00054936"/>
    <w:rsid w:val="0006588D"/>
    <w:rsid w:val="00067A5E"/>
    <w:rsid w:val="00067F07"/>
    <w:rsid w:val="000719BB"/>
    <w:rsid w:val="00071A0E"/>
    <w:rsid w:val="00071E6C"/>
    <w:rsid w:val="00072A65"/>
    <w:rsid w:val="00072AEB"/>
    <w:rsid w:val="00072C1E"/>
    <w:rsid w:val="000854BE"/>
    <w:rsid w:val="000A313D"/>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5906"/>
    <w:rsid w:val="00156F97"/>
    <w:rsid w:val="001615B1"/>
    <w:rsid w:val="001656A2"/>
    <w:rsid w:val="00167E02"/>
    <w:rsid w:val="00170EC5"/>
    <w:rsid w:val="00172A44"/>
    <w:rsid w:val="001747C1"/>
    <w:rsid w:val="001748FA"/>
    <w:rsid w:val="0017695A"/>
    <w:rsid w:val="00177D6B"/>
    <w:rsid w:val="00181A46"/>
    <w:rsid w:val="00184399"/>
    <w:rsid w:val="00185FEC"/>
    <w:rsid w:val="00191F90"/>
    <w:rsid w:val="001926FC"/>
    <w:rsid w:val="001A06CC"/>
    <w:rsid w:val="001A3EF1"/>
    <w:rsid w:val="001B4678"/>
    <w:rsid w:val="001B4E74"/>
    <w:rsid w:val="001B56CE"/>
    <w:rsid w:val="001B7AD4"/>
    <w:rsid w:val="001C524E"/>
    <w:rsid w:val="001C5AB8"/>
    <w:rsid w:val="001C645F"/>
    <w:rsid w:val="001C749C"/>
    <w:rsid w:val="001D3D61"/>
    <w:rsid w:val="001E3C56"/>
    <w:rsid w:val="001E678E"/>
    <w:rsid w:val="001F34A6"/>
    <w:rsid w:val="00205545"/>
    <w:rsid w:val="002071BB"/>
    <w:rsid w:val="00207DF5"/>
    <w:rsid w:val="00215AF3"/>
    <w:rsid w:val="0023464E"/>
    <w:rsid w:val="00235D7C"/>
    <w:rsid w:val="00240B81"/>
    <w:rsid w:val="00244767"/>
    <w:rsid w:val="00245C9C"/>
    <w:rsid w:val="00247D01"/>
    <w:rsid w:val="00252B62"/>
    <w:rsid w:val="00256669"/>
    <w:rsid w:val="00257246"/>
    <w:rsid w:val="00257BA6"/>
    <w:rsid w:val="00261A5B"/>
    <w:rsid w:val="00262656"/>
    <w:rsid w:val="00262E5B"/>
    <w:rsid w:val="002654D1"/>
    <w:rsid w:val="002654D9"/>
    <w:rsid w:val="002753F5"/>
    <w:rsid w:val="00276AFE"/>
    <w:rsid w:val="0028337C"/>
    <w:rsid w:val="00295BD1"/>
    <w:rsid w:val="00297B4E"/>
    <w:rsid w:val="002A2823"/>
    <w:rsid w:val="002A3B57"/>
    <w:rsid w:val="002B06D2"/>
    <w:rsid w:val="002C31BF"/>
    <w:rsid w:val="002D0977"/>
    <w:rsid w:val="002D7BD2"/>
    <w:rsid w:val="002D7FD6"/>
    <w:rsid w:val="002E0CD7"/>
    <w:rsid w:val="002E0CFB"/>
    <w:rsid w:val="002E3A3F"/>
    <w:rsid w:val="002E476B"/>
    <w:rsid w:val="002E5C7B"/>
    <w:rsid w:val="002F0DB5"/>
    <w:rsid w:val="002F4333"/>
    <w:rsid w:val="002F4E4D"/>
    <w:rsid w:val="0030182C"/>
    <w:rsid w:val="003049D3"/>
    <w:rsid w:val="00316A98"/>
    <w:rsid w:val="003241A5"/>
    <w:rsid w:val="00324B56"/>
    <w:rsid w:val="00327EEF"/>
    <w:rsid w:val="00330257"/>
    <w:rsid w:val="0033239F"/>
    <w:rsid w:val="00333952"/>
    <w:rsid w:val="0034274B"/>
    <w:rsid w:val="003451AB"/>
    <w:rsid w:val="0034719F"/>
    <w:rsid w:val="00350A35"/>
    <w:rsid w:val="00352421"/>
    <w:rsid w:val="003571D8"/>
    <w:rsid w:val="00357BC6"/>
    <w:rsid w:val="00361422"/>
    <w:rsid w:val="00366226"/>
    <w:rsid w:val="00367C0D"/>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C33F2"/>
    <w:rsid w:val="003D127C"/>
    <w:rsid w:val="003D756E"/>
    <w:rsid w:val="003E420D"/>
    <w:rsid w:val="003E4C13"/>
    <w:rsid w:val="003F3B72"/>
    <w:rsid w:val="004001A6"/>
    <w:rsid w:val="00403788"/>
    <w:rsid w:val="004078F3"/>
    <w:rsid w:val="004153A3"/>
    <w:rsid w:val="00421361"/>
    <w:rsid w:val="004220DE"/>
    <w:rsid w:val="0042532F"/>
    <w:rsid w:val="00427794"/>
    <w:rsid w:val="00432CCA"/>
    <w:rsid w:val="00435E77"/>
    <w:rsid w:val="00441B4D"/>
    <w:rsid w:val="004456AB"/>
    <w:rsid w:val="00450F07"/>
    <w:rsid w:val="00453CD3"/>
    <w:rsid w:val="00457A0F"/>
    <w:rsid w:val="00460660"/>
    <w:rsid w:val="004625E4"/>
    <w:rsid w:val="00463825"/>
    <w:rsid w:val="00464BA9"/>
    <w:rsid w:val="00465C0C"/>
    <w:rsid w:val="00465F51"/>
    <w:rsid w:val="004718E5"/>
    <w:rsid w:val="0047485E"/>
    <w:rsid w:val="00483969"/>
    <w:rsid w:val="00485FA8"/>
    <w:rsid w:val="00486107"/>
    <w:rsid w:val="00486178"/>
    <w:rsid w:val="00487010"/>
    <w:rsid w:val="00491827"/>
    <w:rsid w:val="004A4989"/>
    <w:rsid w:val="004C4399"/>
    <w:rsid w:val="004C4830"/>
    <w:rsid w:val="004C787C"/>
    <w:rsid w:val="004E0643"/>
    <w:rsid w:val="004E7A1F"/>
    <w:rsid w:val="004F4B9B"/>
    <w:rsid w:val="004F5923"/>
    <w:rsid w:val="00505A88"/>
    <w:rsid w:val="0050666E"/>
    <w:rsid w:val="00511AB9"/>
    <w:rsid w:val="00514D17"/>
    <w:rsid w:val="00515B28"/>
    <w:rsid w:val="00523BB5"/>
    <w:rsid w:val="00523EA7"/>
    <w:rsid w:val="005269D4"/>
    <w:rsid w:val="005350DE"/>
    <w:rsid w:val="005406EB"/>
    <w:rsid w:val="00552511"/>
    <w:rsid w:val="00552BB6"/>
    <w:rsid w:val="00553375"/>
    <w:rsid w:val="00553891"/>
    <w:rsid w:val="00555884"/>
    <w:rsid w:val="00566539"/>
    <w:rsid w:val="005736B7"/>
    <w:rsid w:val="00574927"/>
    <w:rsid w:val="00575E5A"/>
    <w:rsid w:val="00580245"/>
    <w:rsid w:val="00582C15"/>
    <w:rsid w:val="005835D0"/>
    <w:rsid w:val="005841B5"/>
    <w:rsid w:val="005A1F44"/>
    <w:rsid w:val="005B65FC"/>
    <w:rsid w:val="005B7883"/>
    <w:rsid w:val="005B7C7D"/>
    <w:rsid w:val="005C0082"/>
    <w:rsid w:val="005C0A65"/>
    <w:rsid w:val="005C2FF4"/>
    <w:rsid w:val="005D168C"/>
    <w:rsid w:val="005D1779"/>
    <w:rsid w:val="005D1FC9"/>
    <w:rsid w:val="005D3C39"/>
    <w:rsid w:val="005E4F06"/>
    <w:rsid w:val="005F3E29"/>
    <w:rsid w:val="005F4BFD"/>
    <w:rsid w:val="00601A8C"/>
    <w:rsid w:val="00605DD8"/>
    <w:rsid w:val="00606D25"/>
    <w:rsid w:val="0061012B"/>
    <w:rsid w:val="0061068E"/>
    <w:rsid w:val="006115D3"/>
    <w:rsid w:val="00616F3E"/>
    <w:rsid w:val="00623352"/>
    <w:rsid w:val="0063642B"/>
    <w:rsid w:val="00643B60"/>
    <w:rsid w:val="00647AC6"/>
    <w:rsid w:val="00652597"/>
    <w:rsid w:val="0065610E"/>
    <w:rsid w:val="00656725"/>
    <w:rsid w:val="006575AF"/>
    <w:rsid w:val="00660AD3"/>
    <w:rsid w:val="00664E1A"/>
    <w:rsid w:val="00671A0C"/>
    <w:rsid w:val="00673405"/>
    <w:rsid w:val="00673932"/>
    <w:rsid w:val="006776B6"/>
    <w:rsid w:val="00680727"/>
    <w:rsid w:val="00691537"/>
    <w:rsid w:val="00693150"/>
    <w:rsid w:val="006A2EB6"/>
    <w:rsid w:val="006A5570"/>
    <w:rsid w:val="006A689C"/>
    <w:rsid w:val="006A79FD"/>
    <w:rsid w:val="006B048A"/>
    <w:rsid w:val="006B3D79"/>
    <w:rsid w:val="006B3D80"/>
    <w:rsid w:val="006B4476"/>
    <w:rsid w:val="006B6FE4"/>
    <w:rsid w:val="006C2343"/>
    <w:rsid w:val="006C442A"/>
    <w:rsid w:val="006C4F6E"/>
    <w:rsid w:val="006C4FFE"/>
    <w:rsid w:val="006D0164"/>
    <w:rsid w:val="006D0384"/>
    <w:rsid w:val="006D46D4"/>
    <w:rsid w:val="006D5930"/>
    <w:rsid w:val="006D6898"/>
    <w:rsid w:val="006E0578"/>
    <w:rsid w:val="006E2A05"/>
    <w:rsid w:val="006E2CD1"/>
    <w:rsid w:val="006E314D"/>
    <w:rsid w:val="006F0159"/>
    <w:rsid w:val="00701D94"/>
    <w:rsid w:val="007070AC"/>
    <w:rsid w:val="00710723"/>
    <w:rsid w:val="007108AA"/>
    <w:rsid w:val="00720F1A"/>
    <w:rsid w:val="00723ED1"/>
    <w:rsid w:val="00730A60"/>
    <w:rsid w:val="00740AF5"/>
    <w:rsid w:val="00743525"/>
    <w:rsid w:val="007541A2"/>
    <w:rsid w:val="00755818"/>
    <w:rsid w:val="00755C4A"/>
    <w:rsid w:val="007610BA"/>
    <w:rsid w:val="0076286B"/>
    <w:rsid w:val="007637FF"/>
    <w:rsid w:val="00766846"/>
    <w:rsid w:val="00770965"/>
    <w:rsid w:val="0077673A"/>
    <w:rsid w:val="007846E1"/>
    <w:rsid w:val="007847D6"/>
    <w:rsid w:val="00797DB0"/>
    <w:rsid w:val="007A172F"/>
    <w:rsid w:val="007A5172"/>
    <w:rsid w:val="007A67A0"/>
    <w:rsid w:val="007B37D3"/>
    <w:rsid w:val="007B570C"/>
    <w:rsid w:val="007D05EA"/>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51080"/>
    <w:rsid w:val="008602BD"/>
    <w:rsid w:val="0086427D"/>
    <w:rsid w:val="00870145"/>
    <w:rsid w:val="00871FAC"/>
    <w:rsid w:val="00872369"/>
    <w:rsid w:val="008736AD"/>
    <w:rsid w:val="00874A95"/>
    <w:rsid w:val="008810F2"/>
    <w:rsid w:val="008825B2"/>
    <w:rsid w:val="008850CB"/>
    <w:rsid w:val="00896E6B"/>
    <w:rsid w:val="008A3568"/>
    <w:rsid w:val="008B01FE"/>
    <w:rsid w:val="008B0618"/>
    <w:rsid w:val="008B6FA1"/>
    <w:rsid w:val="008B7A63"/>
    <w:rsid w:val="008C45C2"/>
    <w:rsid w:val="008C50F3"/>
    <w:rsid w:val="008C5235"/>
    <w:rsid w:val="008C6302"/>
    <w:rsid w:val="008C7EFE"/>
    <w:rsid w:val="008D03B9"/>
    <w:rsid w:val="008D0BE3"/>
    <w:rsid w:val="008D10F5"/>
    <w:rsid w:val="008D30C7"/>
    <w:rsid w:val="008F18D6"/>
    <w:rsid w:val="008F2C9B"/>
    <w:rsid w:val="008F797B"/>
    <w:rsid w:val="009044C7"/>
    <w:rsid w:val="00904780"/>
    <w:rsid w:val="0090635B"/>
    <w:rsid w:val="00907C76"/>
    <w:rsid w:val="009162F5"/>
    <w:rsid w:val="00922385"/>
    <w:rsid w:val="009223DF"/>
    <w:rsid w:val="009223E5"/>
    <w:rsid w:val="00930B55"/>
    <w:rsid w:val="00936091"/>
    <w:rsid w:val="00940D8A"/>
    <w:rsid w:val="00962258"/>
    <w:rsid w:val="009678B7"/>
    <w:rsid w:val="009878BE"/>
    <w:rsid w:val="00992BB7"/>
    <w:rsid w:val="00992D9C"/>
    <w:rsid w:val="00994193"/>
    <w:rsid w:val="00996CB8"/>
    <w:rsid w:val="009A1658"/>
    <w:rsid w:val="009A46AB"/>
    <w:rsid w:val="009B2E97"/>
    <w:rsid w:val="009B5146"/>
    <w:rsid w:val="009B641A"/>
    <w:rsid w:val="009B6B4D"/>
    <w:rsid w:val="009B7C9B"/>
    <w:rsid w:val="009C386C"/>
    <w:rsid w:val="009C418E"/>
    <w:rsid w:val="009C442C"/>
    <w:rsid w:val="009D228B"/>
    <w:rsid w:val="009D75A4"/>
    <w:rsid w:val="009E07F4"/>
    <w:rsid w:val="009F0BC6"/>
    <w:rsid w:val="009F309B"/>
    <w:rsid w:val="009F392E"/>
    <w:rsid w:val="009F53C5"/>
    <w:rsid w:val="00A018CF"/>
    <w:rsid w:val="00A03A50"/>
    <w:rsid w:val="00A054A8"/>
    <w:rsid w:val="00A0740E"/>
    <w:rsid w:val="00A17255"/>
    <w:rsid w:val="00A21979"/>
    <w:rsid w:val="00A318A8"/>
    <w:rsid w:val="00A50641"/>
    <w:rsid w:val="00A530BF"/>
    <w:rsid w:val="00A55C0F"/>
    <w:rsid w:val="00A6177B"/>
    <w:rsid w:val="00A62627"/>
    <w:rsid w:val="00A66136"/>
    <w:rsid w:val="00A71189"/>
    <w:rsid w:val="00A7364A"/>
    <w:rsid w:val="00A74DCC"/>
    <w:rsid w:val="00A753ED"/>
    <w:rsid w:val="00A77512"/>
    <w:rsid w:val="00A84A1D"/>
    <w:rsid w:val="00A86FD0"/>
    <w:rsid w:val="00A90530"/>
    <w:rsid w:val="00A94C2F"/>
    <w:rsid w:val="00A97233"/>
    <w:rsid w:val="00AA1B74"/>
    <w:rsid w:val="00AA4CBB"/>
    <w:rsid w:val="00AA52C6"/>
    <w:rsid w:val="00AA65FA"/>
    <w:rsid w:val="00AA7351"/>
    <w:rsid w:val="00AC266F"/>
    <w:rsid w:val="00AC482A"/>
    <w:rsid w:val="00AC4A68"/>
    <w:rsid w:val="00AD056F"/>
    <w:rsid w:val="00AD0C7B"/>
    <w:rsid w:val="00AD3B2E"/>
    <w:rsid w:val="00AD5F1A"/>
    <w:rsid w:val="00AD6731"/>
    <w:rsid w:val="00AD7B08"/>
    <w:rsid w:val="00AE796F"/>
    <w:rsid w:val="00AF0E06"/>
    <w:rsid w:val="00B008D5"/>
    <w:rsid w:val="00B009A2"/>
    <w:rsid w:val="00B02F73"/>
    <w:rsid w:val="00B0619F"/>
    <w:rsid w:val="00B13A26"/>
    <w:rsid w:val="00B15D0D"/>
    <w:rsid w:val="00B1698E"/>
    <w:rsid w:val="00B172EC"/>
    <w:rsid w:val="00B22106"/>
    <w:rsid w:val="00B222FB"/>
    <w:rsid w:val="00B5243F"/>
    <w:rsid w:val="00B5431A"/>
    <w:rsid w:val="00B60896"/>
    <w:rsid w:val="00B63D86"/>
    <w:rsid w:val="00B75EE1"/>
    <w:rsid w:val="00B77481"/>
    <w:rsid w:val="00B8518B"/>
    <w:rsid w:val="00B918E6"/>
    <w:rsid w:val="00B97CC3"/>
    <w:rsid w:val="00BA034F"/>
    <w:rsid w:val="00BA0EBA"/>
    <w:rsid w:val="00BC05F2"/>
    <w:rsid w:val="00BC06C4"/>
    <w:rsid w:val="00BD7E91"/>
    <w:rsid w:val="00BD7F0D"/>
    <w:rsid w:val="00BF47B2"/>
    <w:rsid w:val="00BF5233"/>
    <w:rsid w:val="00BF5650"/>
    <w:rsid w:val="00BF6DA5"/>
    <w:rsid w:val="00C0031D"/>
    <w:rsid w:val="00C02D0A"/>
    <w:rsid w:val="00C03A6E"/>
    <w:rsid w:val="00C226C0"/>
    <w:rsid w:val="00C33406"/>
    <w:rsid w:val="00C41D24"/>
    <w:rsid w:val="00C42FE6"/>
    <w:rsid w:val="00C43AE2"/>
    <w:rsid w:val="00C44F6A"/>
    <w:rsid w:val="00C6198E"/>
    <w:rsid w:val="00C629F8"/>
    <w:rsid w:val="00C638D8"/>
    <w:rsid w:val="00C64271"/>
    <w:rsid w:val="00C708EA"/>
    <w:rsid w:val="00C732F0"/>
    <w:rsid w:val="00C73B82"/>
    <w:rsid w:val="00C75FEB"/>
    <w:rsid w:val="00C778A5"/>
    <w:rsid w:val="00C83DCC"/>
    <w:rsid w:val="00C840EE"/>
    <w:rsid w:val="00C87FFB"/>
    <w:rsid w:val="00C9337E"/>
    <w:rsid w:val="00C9345B"/>
    <w:rsid w:val="00C95162"/>
    <w:rsid w:val="00C96E7C"/>
    <w:rsid w:val="00CA4082"/>
    <w:rsid w:val="00CA5A14"/>
    <w:rsid w:val="00CB6A37"/>
    <w:rsid w:val="00CB7684"/>
    <w:rsid w:val="00CC1726"/>
    <w:rsid w:val="00CC7C8F"/>
    <w:rsid w:val="00CD1FC4"/>
    <w:rsid w:val="00CD7066"/>
    <w:rsid w:val="00CD77AA"/>
    <w:rsid w:val="00CE3A81"/>
    <w:rsid w:val="00CF1410"/>
    <w:rsid w:val="00CF2351"/>
    <w:rsid w:val="00D034A0"/>
    <w:rsid w:val="00D03901"/>
    <w:rsid w:val="00D05FFD"/>
    <w:rsid w:val="00D11354"/>
    <w:rsid w:val="00D136A2"/>
    <w:rsid w:val="00D209B1"/>
    <w:rsid w:val="00D21061"/>
    <w:rsid w:val="00D246FC"/>
    <w:rsid w:val="00D30D72"/>
    <w:rsid w:val="00D32BA0"/>
    <w:rsid w:val="00D36EA0"/>
    <w:rsid w:val="00D4108E"/>
    <w:rsid w:val="00D435C3"/>
    <w:rsid w:val="00D471E8"/>
    <w:rsid w:val="00D51B47"/>
    <w:rsid w:val="00D55C54"/>
    <w:rsid w:val="00D6163D"/>
    <w:rsid w:val="00D76143"/>
    <w:rsid w:val="00D831A3"/>
    <w:rsid w:val="00D945EA"/>
    <w:rsid w:val="00D97BE3"/>
    <w:rsid w:val="00DA3711"/>
    <w:rsid w:val="00DB47DA"/>
    <w:rsid w:val="00DB4DF1"/>
    <w:rsid w:val="00DB571C"/>
    <w:rsid w:val="00DC32ED"/>
    <w:rsid w:val="00DC620E"/>
    <w:rsid w:val="00DD46F3"/>
    <w:rsid w:val="00DE56F2"/>
    <w:rsid w:val="00DF116D"/>
    <w:rsid w:val="00DF14DB"/>
    <w:rsid w:val="00E06EDE"/>
    <w:rsid w:val="00E114BB"/>
    <w:rsid w:val="00E16FF7"/>
    <w:rsid w:val="00E26D68"/>
    <w:rsid w:val="00E33F32"/>
    <w:rsid w:val="00E37BAF"/>
    <w:rsid w:val="00E416CF"/>
    <w:rsid w:val="00E41EEA"/>
    <w:rsid w:val="00E44045"/>
    <w:rsid w:val="00E448BA"/>
    <w:rsid w:val="00E46253"/>
    <w:rsid w:val="00E618C4"/>
    <w:rsid w:val="00E634B0"/>
    <w:rsid w:val="00E71E40"/>
    <w:rsid w:val="00E72324"/>
    <w:rsid w:val="00E878EE"/>
    <w:rsid w:val="00EA61D3"/>
    <w:rsid w:val="00EA6EC7"/>
    <w:rsid w:val="00EB0136"/>
    <w:rsid w:val="00EB104F"/>
    <w:rsid w:val="00EB46E5"/>
    <w:rsid w:val="00EC1B78"/>
    <w:rsid w:val="00EC2F1A"/>
    <w:rsid w:val="00EC63FF"/>
    <w:rsid w:val="00ED14BD"/>
    <w:rsid w:val="00ED511A"/>
    <w:rsid w:val="00EE2120"/>
    <w:rsid w:val="00EE4D07"/>
    <w:rsid w:val="00EF3412"/>
    <w:rsid w:val="00EF402D"/>
    <w:rsid w:val="00EF521A"/>
    <w:rsid w:val="00EF5716"/>
    <w:rsid w:val="00F016C7"/>
    <w:rsid w:val="00F12DEC"/>
    <w:rsid w:val="00F1715C"/>
    <w:rsid w:val="00F220AB"/>
    <w:rsid w:val="00F310F8"/>
    <w:rsid w:val="00F35939"/>
    <w:rsid w:val="00F45607"/>
    <w:rsid w:val="00F4722B"/>
    <w:rsid w:val="00F54432"/>
    <w:rsid w:val="00F57299"/>
    <w:rsid w:val="00F63790"/>
    <w:rsid w:val="00F659EB"/>
    <w:rsid w:val="00F70EBE"/>
    <w:rsid w:val="00F758FA"/>
    <w:rsid w:val="00F762D9"/>
    <w:rsid w:val="00F772A9"/>
    <w:rsid w:val="00F772C6"/>
    <w:rsid w:val="00F86942"/>
    <w:rsid w:val="00F86BA6"/>
    <w:rsid w:val="00F93347"/>
    <w:rsid w:val="00F95772"/>
    <w:rsid w:val="00F95B83"/>
    <w:rsid w:val="00FA001F"/>
    <w:rsid w:val="00FB4424"/>
    <w:rsid w:val="00FB6342"/>
    <w:rsid w:val="00FC6389"/>
    <w:rsid w:val="00FD6FA4"/>
    <w:rsid w:val="00FE06B6"/>
    <w:rsid w:val="00FE1DA9"/>
    <w:rsid w:val="00FE3CD7"/>
    <w:rsid w:val="00FE6AEC"/>
    <w:rsid w:val="00FE76FD"/>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4DB10A"/>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136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paragraph" w:customStyle="1" w:styleId="Ftext">
    <w:name w:val="F_text"/>
    <w:link w:val="FtextChar"/>
    <w:qFormat/>
    <w:rsid w:val="00FE76FD"/>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FE76FD"/>
    <w:rPr>
      <w:rFonts w:ascii="Calibri" w:eastAsia="Times New Roman" w:hAnsi="Calibri" w:cs="Times New Roman"/>
      <w:bCs/>
      <w:sz w:val="22"/>
      <w:szCs w:val="22"/>
    </w:rPr>
  </w:style>
  <w:style w:type="character" w:customStyle="1" w:styleId="cf01">
    <w:name w:val="cf01"/>
    <w:basedOn w:val="Standardnpsmoodstavce"/>
    <w:rsid w:val="00EB0136"/>
    <w:rPr>
      <w:rFonts w:ascii="Segoe UI" w:hAnsi="Segoe UI" w:cs="Segoe UI" w:hint="default"/>
      <w:sz w:val="18"/>
      <w:szCs w:val="18"/>
    </w:rPr>
  </w:style>
  <w:style w:type="character" w:customStyle="1" w:styleId="apple-tab-span">
    <w:name w:val="apple-tab-span"/>
    <w:basedOn w:val="Standardnpsmoodstavce"/>
    <w:rsid w:val="00C73B82"/>
  </w:style>
  <w:style w:type="paragraph" w:customStyle="1" w:styleId="Default">
    <w:name w:val="Default"/>
    <w:basedOn w:val="Normln"/>
    <w:rsid w:val="00553891"/>
    <w:pPr>
      <w:autoSpaceDE w:val="0"/>
      <w:autoSpaceDN w:val="0"/>
      <w:spacing w:after="0" w:line="240" w:lineRule="auto"/>
    </w:pPr>
    <w:rPr>
      <w:rFonts w:ascii="Verdana" w:hAnsi="Verdana" w:cs="Aptos"/>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36204">
      <w:bodyDiv w:val="1"/>
      <w:marLeft w:val="0"/>
      <w:marRight w:val="0"/>
      <w:marTop w:val="0"/>
      <w:marBottom w:val="0"/>
      <w:divBdr>
        <w:top w:val="none" w:sz="0" w:space="0" w:color="auto"/>
        <w:left w:val="none" w:sz="0" w:space="0" w:color="auto"/>
        <w:bottom w:val="none" w:sz="0" w:space="0" w:color="auto"/>
        <w:right w:val="none" w:sz="0" w:space="0" w:color="auto"/>
      </w:divBdr>
    </w:div>
    <w:div w:id="288510604">
      <w:bodyDiv w:val="1"/>
      <w:marLeft w:val="0"/>
      <w:marRight w:val="0"/>
      <w:marTop w:val="0"/>
      <w:marBottom w:val="0"/>
      <w:divBdr>
        <w:top w:val="none" w:sz="0" w:space="0" w:color="auto"/>
        <w:left w:val="none" w:sz="0" w:space="0" w:color="auto"/>
        <w:bottom w:val="none" w:sz="0" w:space="0" w:color="auto"/>
        <w:right w:val="none" w:sz="0" w:space="0" w:color="auto"/>
      </w:divBdr>
    </w:div>
    <w:div w:id="348412145">
      <w:bodyDiv w:val="1"/>
      <w:marLeft w:val="0"/>
      <w:marRight w:val="0"/>
      <w:marTop w:val="0"/>
      <w:marBottom w:val="0"/>
      <w:divBdr>
        <w:top w:val="none" w:sz="0" w:space="0" w:color="auto"/>
        <w:left w:val="none" w:sz="0" w:space="0" w:color="auto"/>
        <w:bottom w:val="none" w:sz="0" w:space="0" w:color="auto"/>
        <w:right w:val="none" w:sz="0" w:space="0" w:color="auto"/>
      </w:divBdr>
    </w:div>
    <w:div w:id="381752003">
      <w:bodyDiv w:val="1"/>
      <w:marLeft w:val="0"/>
      <w:marRight w:val="0"/>
      <w:marTop w:val="0"/>
      <w:marBottom w:val="0"/>
      <w:divBdr>
        <w:top w:val="none" w:sz="0" w:space="0" w:color="auto"/>
        <w:left w:val="none" w:sz="0" w:space="0" w:color="auto"/>
        <w:bottom w:val="none" w:sz="0" w:space="0" w:color="auto"/>
        <w:right w:val="none" w:sz="0" w:space="0" w:color="auto"/>
      </w:divBdr>
    </w:div>
    <w:div w:id="615984133">
      <w:bodyDiv w:val="1"/>
      <w:marLeft w:val="0"/>
      <w:marRight w:val="0"/>
      <w:marTop w:val="0"/>
      <w:marBottom w:val="0"/>
      <w:divBdr>
        <w:top w:val="none" w:sz="0" w:space="0" w:color="auto"/>
        <w:left w:val="none" w:sz="0" w:space="0" w:color="auto"/>
        <w:bottom w:val="none" w:sz="0" w:space="0" w:color="auto"/>
        <w:right w:val="none" w:sz="0" w:space="0" w:color="auto"/>
      </w:divBdr>
    </w:div>
    <w:div w:id="739330085">
      <w:bodyDiv w:val="1"/>
      <w:marLeft w:val="0"/>
      <w:marRight w:val="0"/>
      <w:marTop w:val="0"/>
      <w:marBottom w:val="0"/>
      <w:divBdr>
        <w:top w:val="none" w:sz="0" w:space="0" w:color="auto"/>
        <w:left w:val="none" w:sz="0" w:space="0" w:color="auto"/>
        <w:bottom w:val="none" w:sz="0" w:space="0" w:color="auto"/>
        <w:right w:val="none" w:sz="0" w:space="0" w:color="auto"/>
      </w:divBdr>
    </w:div>
    <w:div w:id="870915766">
      <w:bodyDiv w:val="1"/>
      <w:marLeft w:val="0"/>
      <w:marRight w:val="0"/>
      <w:marTop w:val="0"/>
      <w:marBottom w:val="0"/>
      <w:divBdr>
        <w:top w:val="none" w:sz="0" w:space="0" w:color="auto"/>
        <w:left w:val="none" w:sz="0" w:space="0" w:color="auto"/>
        <w:bottom w:val="none" w:sz="0" w:space="0" w:color="auto"/>
        <w:right w:val="none" w:sz="0" w:space="0" w:color="auto"/>
      </w:divBdr>
    </w:div>
    <w:div w:id="909926365">
      <w:bodyDiv w:val="1"/>
      <w:marLeft w:val="0"/>
      <w:marRight w:val="0"/>
      <w:marTop w:val="0"/>
      <w:marBottom w:val="0"/>
      <w:divBdr>
        <w:top w:val="none" w:sz="0" w:space="0" w:color="auto"/>
        <w:left w:val="none" w:sz="0" w:space="0" w:color="auto"/>
        <w:bottom w:val="none" w:sz="0" w:space="0" w:color="auto"/>
        <w:right w:val="none" w:sz="0" w:space="0" w:color="auto"/>
      </w:divBdr>
    </w:div>
    <w:div w:id="1510094333">
      <w:bodyDiv w:val="1"/>
      <w:marLeft w:val="0"/>
      <w:marRight w:val="0"/>
      <w:marTop w:val="0"/>
      <w:marBottom w:val="0"/>
      <w:divBdr>
        <w:top w:val="none" w:sz="0" w:space="0" w:color="auto"/>
        <w:left w:val="none" w:sz="0" w:space="0" w:color="auto"/>
        <w:bottom w:val="none" w:sz="0" w:space="0" w:color="auto"/>
        <w:right w:val="none" w:sz="0" w:space="0" w:color="auto"/>
      </w:divBdr>
    </w:div>
    <w:div w:id="1554462226">
      <w:bodyDiv w:val="1"/>
      <w:marLeft w:val="0"/>
      <w:marRight w:val="0"/>
      <w:marTop w:val="0"/>
      <w:marBottom w:val="0"/>
      <w:divBdr>
        <w:top w:val="none" w:sz="0" w:space="0" w:color="auto"/>
        <w:left w:val="none" w:sz="0" w:space="0" w:color="auto"/>
        <w:bottom w:val="none" w:sz="0" w:space="0" w:color="auto"/>
        <w:right w:val="none" w:sz="0" w:space="0" w:color="auto"/>
      </w:divBdr>
    </w:div>
    <w:div w:id="1797675002">
      <w:bodyDiv w:val="1"/>
      <w:marLeft w:val="0"/>
      <w:marRight w:val="0"/>
      <w:marTop w:val="0"/>
      <w:marBottom w:val="0"/>
      <w:divBdr>
        <w:top w:val="none" w:sz="0" w:space="0" w:color="auto"/>
        <w:left w:val="none" w:sz="0" w:space="0" w:color="auto"/>
        <w:bottom w:val="none" w:sz="0" w:space="0" w:color="auto"/>
        <w:right w:val="none" w:sz="0" w:space="0" w:color="auto"/>
      </w:divBdr>
    </w:div>
    <w:div w:id="214527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ke&#353;@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kotoucoval@spravazeleznic.cz" TargetMode="External"/><Relationship Id="rId17" Type="http://schemas.openxmlformats.org/officeDocument/2006/relationships/hyperlink" Target="mailto:nitran@spravazeleznic.cz" TargetMode="External"/><Relationship Id="rId2" Type="http://schemas.openxmlformats.org/officeDocument/2006/relationships/customXml" Target="../customXml/item2.xml"/><Relationship Id="rId16" Type="http://schemas.openxmlformats.org/officeDocument/2006/relationships/hyperlink" Target="mailto:nitran@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KuglerO@spravazelezni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ejc&#237;Ji@spravazelezni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1D1A2C"/>
    <w:rsid w:val="001F2DA6"/>
    <w:rsid w:val="00244589"/>
    <w:rsid w:val="002B0162"/>
    <w:rsid w:val="002B5AF1"/>
    <w:rsid w:val="002C0739"/>
    <w:rsid w:val="002C660C"/>
    <w:rsid w:val="00385034"/>
    <w:rsid w:val="00386457"/>
    <w:rsid w:val="003E0351"/>
    <w:rsid w:val="00403A33"/>
    <w:rsid w:val="00435807"/>
    <w:rsid w:val="0043688D"/>
    <w:rsid w:val="00490071"/>
    <w:rsid w:val="004A14D1"/>
    <w:rsid w:val="004A262A"/>
    <w:rsid w:val="004D7C55"/>
    <w:rsid w:val="004E2DA3"/>
    <w:rsid w:val="004E4EFA"/>
    <w:rsid w:val="005068A7"/>
    <w:rsid w:val="00520A52"/>
    <w:rsid w:val="00533383"/>
    <w:rsid w:val="005E70DB"/>
    <w:rsid w:val="0060601F"/>
    <w:rsid w:val="006A67FF"/>
    <w:rsid w:val="006C4176"/>
    <w:rsid w:val="006F5459"/>
    <w:rsid w:val="007058C1"/>
    <w:rsid w:val="00726B85"/>
    <w:rsid w:val="00750732"/>
    <w:rsid w:val="00773106"/>
    <w:rsid w:val="007758DB"/>
    <w:rsid w:val="0077760E"/>
    <w:rsid w:val="007A0A06"/>
    <w:rsid w:val="00802EFB"/>
    <w:rsid w:val="00873A16"/>
    <w:rsid w:val="00891D55"/>
    <w:rsid w:val="008A3E2F"/>
    <w:rsid w:val="00936721"/>
    <w:rsid w:val="00961D69"/>
    <w:rsid w:val="00992E48"/>
    <w:rsid w:val="00994A7A"/>
    <w:rsid w:val="009C6045"/>
    <w:rsid w:val="009E6938"/>
    <w:rsid w:val="009E73AC"/>
    <w:rsid w:val="00A056BB"/>
    <w:rsid w:val="00A363DE"/>
    <w:rsid w:val="00A607EB"/>
    <w:rsid w:val="00AC2CA8"/>
    <w:rsid w:val="00B74ACC"/>
    <w:rsid w:val="00BA126A"/>
    <w:rsid w:val="00BB192B"/>
    <w:rsid w:val="00BC2076"/>
    <w:rsid w:val="00BC4068"/>
    <w:rsid w:val="00C152BF"/>
    <w:rsid w:val="00C60C5E"/>
    <w:rsid w:val="00CF29AD"/>
    <w:rsid w:val="00D30870"/>
    <w:rsid w:val="00D35307"/>
    <w:rsid w:val="00D93F65"/>
    <w:rsid w:val="00DD3738"/>
    <w:rsid w:val="00DE3C07"/>
    <w:rsid w:val="00E15339"/>
    <w:rsid w:val="00EF5B82"/>
    <w:rsid w:val="00F162F5"/>
    <w:rsid w:val="00F4732C"/>
    <w:rsid w:val="00F70E92"/>
    <w:rsid w:val="00F822A9"/>
    <w:rsid w:val="00F93AD9"/>
    <w:rsid w:val="00FC482E"/>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78691E92-BDE2-47B3-A991-C21A3AFB7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3B91570E-F0EE-488B-B4D5-4E9AB026107D}">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14</Pages>
  <Words>5682</Words>
  <Characters>33527</Characters>
  <Application>Microsoft Office Word</Application>
  <DocSecurity>0</DocSecurity>
  <Lines>279</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3</cp:revision>
  <cp:lastPrinted>2024-02-19T11:21:00Z</cp:lastPrinted>
  <dcterms:created xsi:type="dcterms:W3CDTF">2024-02-23T10:23:00Z</dcterms:created>
  <dcterms:modified xsi:type="dcterms:W3CDTF">2024-02-27T11:23:00Z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