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2F6F4F84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525573">
        <w:rPr>
          <w:rFonts w:ascii="Verdana" w:hAnsi="Verdana"/>
          <w:b/>
          <w:bCs/>
        </w:rPr>
        <w:t>„Oprava skalních zářezů na trati 183 v úseku Nýrsko – Zelená Lhota“</w:t>
      </w:r>
      <w:r w:rsidR="003A0AAF">
        <w:rPr>
          <w:b/>
          <w:bCs/>
        </w:rPr>
        <w:t xml:space="preserve">, </w:t>
      </w: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525573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525573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</w:t>
      </w:r>
      <w:r w:rsidR="00D45C59">
        <w:rPr>
          <w:rFonts w:eastAsia="Calibri" w:cs="Times New Roman"/>
        </w:rPr>
        <w:lastRenderedPageBreak/>
        <w:t>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  <w:p w14:paraId="7E75AD2B" w14:textId="77777777" w:rsidR="003A0AAF" w:rsidRDefault="003A0AA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A0AAF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573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39CC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66</TotalTime>
  <Pages>2</Pages>
  <Words>468</Words>
  <Characters>2764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Hniličková Hana, Bc.</cp:lastModifiedBy>
  <cp:revision>10</cp:revision>
  <cp:lastPrinted>2017-11-28T17:18:00Z</cp:lastPrinted>
  <dcterms:created xsi:type="dcterms:W3CDTF">2023-11-16T10:29:00Z</dcterms:created>
  <dcterms:modified xsi:type="dcterms:W3CDTF">2024-02-06T12:43:00Z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