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21A8" w14:textId="77777777" w:rsidR="000719BB" w:rsidRDefault="000719BB" w:rsidP="006C2343">
      <w:pPr>
        <w:pStyle w:val="Titul2"/>
      </w:pPr>
    </w:p>
    <w:p w14:paraId="2A47EEE4" w14:textId="77777777" w:rsidR="003254A3" w:rsidRPr="000719BB" w:rsidRDefault="00FD501F" w:rsidP="006C2343">
      <w:pPr>
        <w:pStyle w:val="Titul2"/>
      </w:pPr>
      <w:r>
        <w:t>Příloha č. 3 c)</w:t>
      </w:r>
    </w:p>
    <w:p w14:paraId="24A477E6" w14:textId="77777777" w:rsidR="003254A3" w:rsidRDefault="003254A3" w:rsidP="00AD0C7B">
      <w:pPr>
        <w:pStyle w:val="Titul2"/>
      </w:pPr>
    </w:p>
    <w:p w14:paraId="54986894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75F0CE2E" w14:textId="77777777" w:rsidR="00AD0C7B" w:rsidRDefault="00AD0C7B" w:rsidP="00EB46E5">
      <w:pPr>
        <w:pStyle w:val="Titul2"/>
      </w:pPr>
    </w:p>
    <w:p w14:paraId="3222A170" w14:textId="4EF5C60E" w:rsidR="00FD501F" w:rsidRPr="007218BD" w:rsidRDefault="007218BD" w:rsidP="007218BD">
      <w:pPr>
        <w:pStyle w:val="Tituldatum"/>
        <w:rPr>
          <w:b/>
          <w:sz w:val="32"/>
          <w:szCs w:val="32"/>
        </w:rPr>
      </w:pPr>
      <w:r w:rsidRPr="007218BD">
        <w:rPr>
          <w:b/>
          <w:sz w:val="32"/>
          <w:szCs w:val="32"/>
          <w:highlight w:val="green"/>
        </w:rPr>
        <w:br/>
      </w:r>
      <w:r w:rsidR="00991A73" w:rsidRPr="001E33EC">
        <w:rPr>
          <w:b/>
          <w:sz w:val="32"/>
          <w:szCs w:val="32"/>
        </w:rPr>
        <w:t>D</w:t>
      </w:r>
      <w:r w:rsidR="00FD501F" w:rsidRPr="001E33EC">
        <w:rPr>
          <w:b/>
          <w:sz w:val="32"/>
          <w:szCs w:val="32"/>
        </w:rPr>
        <w:t xml:space="preserve">okumentace pro </w:t>
      </w:r>
      <w:r w:rsidR="00991A73" w:rsidRPr="001E33EC">
        <w:rPr>
          <w:b/>
          <w:sz w:val="32"/>
          <w:szCs w:val="32"/>
        </w:rPr>
        <w:t xml:space="preserve">společné </w:t>
      </w:r>
      <w:r w:rsidR="00FD501F" w:rsidRPr="001E33EC">
        <w:rPr>
          <w:b/>
          <w:sz w:val="32"/>
          <w:szCs w:val="32"/>
        </w:rPr>
        <w:t>povolení</w:t>
      </w:r>
      <w:r w:rsidR="003D598B" w:rsidRPr="001E33EC">
        <w:rPr>
          <w:b/>
          <w:sz w:val="32"/>
          <w:szCs w:val="32"/>
        </w:rPr>
        <w:t>,</w:t>
      </w:r>
      <w:r w:rsidR="00FD501F" w:rsidRPr="001E33EC">
        <w:rPr>
          <w:b/>
          <w:sz w:val="32"/>
          <w:szCs w:val="32"/>
        </w:rPr>
        <w:t xml:space="preserve"> </w:t>
      </w:r>
      <w:r w:rsidR="00E82C07" w:rsidRPr="001E33EC">
        <w:rPr>
          <w:b/>
          <w:sz w:val="32"/>
          <w:szCs w:val="32"/>
        </w:rPr>
        <w:br/>
      </w:r>
      <w:r w:rsidR="00FD501F" w:rsidRPr="001E33EC">
        <w:rPr>
          <w:b/>
          <w:sz w:val="32"/>
          <w:szCs w:val="32"/>
        </w:rPr>
        <w:t>Projektová dokumentace pro provádění stavby</w:t>
      </w:r>
      <w:r w:rsidR="003D598B" w:rsidRPr="001E33EC">
        <w:rPr>
          <w:b/>
          <w:sz w:val="32"/>
          <w:szCs w:val="32"/>
        </w:rPr>
        <w:t xml:space="preserve"> a </w:t>
      </w:r>
      <w:r w:rsidRPr="001E33EC">
        <w:rPr>
          <w:b/>
          <w:sz w:val="32"/>
          <w:szCs w:val="32"/>
        </w:rPr>
        <w:t>Autorský dozor</w:t>
      </w:r>
    </w:p>
    <w:p w14:paraId="759820B9" w14:textId="77777777" w:rsidR="00BF07F6" w:rsidRDefault="00BF07F6" w:rsidP="00FD501F">
      <w:pPr>
        <w:pStyle w:val="Titul2"/>
      </w:pPr>
    </w:p>
    <w:p w14:paraId="682C4DA5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60A89A6868C34F199BAB26A5B4EE10B6"/>
        </w:placeholder>
        <w:text w:multiLine="1"/>
      </w:sdtPr>
      <w:sdtContent>
        <w:p w14:paraId="06AB9746" w14:textId="6D1B63C9" w:rsidR="00DB6CED" w:rsidRDefault="008F7B2F" w:rsidP="00DB6CED">
          <w:pPr>
            <w:pStyle w:val="Tituldatum"/>
          </w:pPr>
          <w:r w:rsidRPr="008F7B2F">
            <w:rPr>
              <w:rStyle w:val="Nzevakce"/>
            </w:rPr>
            <w:t>„Rekonstrukce PZM v km 11,121 (P4607) trati Jičín – Nymburk město“</w:t>
          </w:r>
        </w:p>
      </w:sdtContent>
    </w:sdt>
    <w:p w14:paraId="7FD71438" w14:textId="77777777" w:rsidR="006B2318" w:rsidRDefault="006B2318" w:rsidP="007218BD">
      <w:pPr>
        <w:pStyle w:val="Tituldatum"/>
      </w:pPr>
    </w:p>
    <w:p w14:paraId="792FA698" w14:textId="77777777" w:rsidR="00807E58" w:rsidRDefault="00807E58" w:rsidP="007218BD">
      <w:pPr>
        <w:pStyle w:val="Tituldatum"/>
      </w:pPr>
    </w:p>
    <w:p w14:paraId="341717F8" w14:textId="77777777" w:rsidR="0006702B" w:rsidRDefault="0006702B" w:rsidP="007218BD">
      <w:pPr>
        <w:pStyle w:val="Tituldatum"/>
      </w:pPr>
    </w:p>
    <w:p w14:paraId="74FF5D95" w14:textId="77777777" w:rsidR="00807E58" w:rsidRPr="006C2343" w:rsidRDefault="00807E58" w:rsidP="007218BD">
      <w:pPr>
        <w:pStyle w:val="Tituldatum"/>
      </w:pPr>
    </w:p>
    <w:p w14:paraId="03B60AD4" w14:textId="030C253F"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0073E">
        <w:t>14</w:t>
      </w:r>
      <w:r w:rsidR="00875F3F">
        <w:t xml:space="preserve">. </w:t>
      </w:r>
      <w:r w:rsidR="00910950">
        <w:t>1</w:t>
      </w:r>
      <w:r w:rsidR="00D07C74">
        <w:t>1.</w:t>
      </w:r>
      <w:r w:rsidR="00875F3F">
        <w:t xml:space="preserve"> 2023</w:t>
      </w:r>
    </w:p>
    <w:p w14:paraId="477B110B" w14:textId="1E7F00F9" w:rsidR="00DB0562" w:rsidRPr="008118AA" w:rsidRDefault="00826B7B" w:rsidP="003D598B">
      <w:pPr>
        <w:pStyle w:val="Titul1"/>
      </w:pPr>
      <w:r>
        <w:br w:type="page"/>
      </w:r>
    </w:p>
    <w:p w14:paraId="5749B54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03FD375" w14:textId="34925BDD" w:rsidR="008B189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0332694" w:history="1">
        <w:r w:rsidR="008B189C" w:rsidRPr="00090F38">
          <w:rPr>
            <w:rStyle w:val="Hypertextovodkaz"/>
          </w:rPr>
          <w:t>SEZNAM ZKRATEK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_Toc150332694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2</w:t>
        </w:r>
        <w:r w:rsidR="008B189C">
          <w:rPr>
            <w:noProof/>
            <w:webHidden/>
          </w:rPr>
          <w:fldChar w:fldCharType="end"/>
        </w:r>
      </w:hyperlink>
    </w:p>
    <w:p w14:paraId="1B9FF75D" w14:textId="1B32AAC6" w:rsidR="008B189C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695" w:history="1">
        <w:r w:rsidR="008B189C" w:rsidRPr="00090F38">
          <w:rPr>
            <w:rStyle w:val="Hypertextovodkaz"/>
          </w:rPr>
          <w:t>1.</w:t>
        </w:r>
        <w:r w:rsidR="008B189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SPECIFIKACE PŘEDMĚTU DÍLA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_Toc150332695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3</w:t>
        </w:r>
        <w:r w:rsidR="008B189C">
          <w:rPr>
            <w:noProof/>
            <w:webHidden/>
          </w:rPr>
          <w:fldChar w:fldCharType="end"/>
        </w:r>
      </w:hyperlink>
    </w:p>
    <w:p w14:paraId="62E165AD" w14:textId="6025D370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696" w:history="1">
        <w:r w:rsidR="008B189C" w:rsidRPr="00090F38">
          <w:rPr>
            <w:rStyle w:val="Hypertextovodkaz"/>
          </w:rPr>
          <w:t>1.1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Předmět díla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_Toc150332696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3</w:t>
        </w:r>
        <w:r w:rsidR="008B189C">
          <w:rPr>
            <w:noProof/>
            <w:webHidden/>
          </w:rPr>
          <w:fldChar w:fldCharType="end"/>
        </w:r>
      </w:hyperlink>
    </w:p>
    <w:p w14:paraId="7C069535" w14:textId="33FFF67C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697" w:history="1">
        <w:r w:rsidR="008B189C" w:rsidRPr="00090F38">
          <w:rPr>
            <w:rStyle w:val="Hypertextovodkaz"/>
          </w:rPr>
          <w:t>1.2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Rozsah a členění Dokumentace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_Toc150332697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3</w:t>
        </w:r>
        <w:r w:rsidR="008B189C">
          <w:rPr>
            <w:noProof/>
            <w:webHidden/>
          </w:rPr>
          <w:fldChar w:fldCharType="end"/>
        </w:r>
      </w:hyperlink>
    </w:p>
    <w:p w14:paraId="2396F9A8" w14:textId="743F4C42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698" w:history="1">
        <w:r w:rsidR="008B189C" w:rsidRPr="00090F38">
          <w:rPr>
            <w:rStyle w:val="Hypertextovodkaz"/>
          </w:rPr>
          <w:t>1.3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Umístění stavby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_Toc150332698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3</w:t>
        </w:r>
        <w:r w:rsidR="008B189C">
          <w:rPr>
            <w:noProof/>
            <w:webHidden/>
          </w:rPr>
          <w:fldChar w:fldCharType="end"/>
        </w:r>
      </w:hyperlink>
    </w:p>
    <w:p w14:paraId="71F46EFB" w14:textId="0B3F4B27" w:rsidR="008B189C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699" w:history="1">
        <w:r w:rsidR="008B189C" w:rsidRPr="00090F38">
          <w:rPr>
            <w:rStyle w:val="Hypertextovodkaz"/>
          </w:rPr>
          <w:t>2.</w:t>
        </w:r>
        <w:r w:rsidR="008B189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PŘEHLED VÝCHOZÍCH PODKLADŮ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_Toc150332699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4</w:t>
        </w:r>
        <w:r w:rsidR="008B189C">
          <w:rPr>
            <w:noProof/>
            <w:webHidden/>
          </w:rPr>
          <w:fldChar w:fldCharType="end"/>
        </w:r>
      </w:hyperlink>
    </w:p>
    <w:p w14:paraId="495281ED" w14:textId="37A2F5F3" w:rsidR="008B189C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0" w:history="1">
        <w:r w:rsidR="008B189C" w:rsidRPr="00090F38">
          <w:rPr>
            <w:rStyle w:val="Hypertextovodkaz"/>
          </w:rPr>
          <w:t>3.</w:t>
        </w:r>
        <w:r w:rsidR="008B189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KOORDINACE S JINÝMI STAVBAMI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_Toc150332700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4</w:t>
        </w:r>
        <w:r w:rsidR="008B189C">
          <w:rPr>
            <w:noProof/>
            <w:webHidden/>
          </w:rPr>
          <w:fldChar w:fldCharType="end"/>
        </w:r>
      </w:hyperlink>
    </w:p>
    <w:p w14:paraId="7D4F4CEB" w14:textId="11086DEF" w:rsidR="008B189C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1" w:history="1">
        <w:r w:rsidR="008B189C" w:rsidRPr="00090F38">
          <w:rPr>
            <w:rStyle w:val="Hypertextovodkaz"/>
          </w:rPr>
          <w:t>4.</w:t>
        </w:r>
        <w:r w:rsidR="008B189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POŽADAVKY NA TECHNICKÉ ŘEŠENÍ A PROVEDENÍ DÍLA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_Toc150332701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4</w:t>
        </w:r>
        <w:r w:rsidR="008B189C">
          <w:rPr>
            <w:noProof/>
            <w:webHidden/>
          </w:rPr>
          <w:fldChar w:fldCharType="end"/>
        </w:r>
      </w:hyperlink>
    </w:p>
    <w:p w14:paraId="6646BBD2" w14:textId="1972A6A5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2" w:history="1">
        <w:r w:rsidR="008B189C" w:rsidRPr="00090F38">
          <w:rPr>
            <w:rStyle w:val="Hypertextovodkaz"/>
          </w:rPr>
          <w:t>4.1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Všeobecně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_Toc150332702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4</w:t>
        </w:r>
        <w:r w:rsidR="008B189C">
          <w:rPr>
            <w:noProof/>
            <w:webHidden/>
          </w:rPr>
          <w:fldChar w:fldCharType="end"/>
        </w:r>
      </w:hyperlink>
    </w:p>
    <w:p w14:paraId="42A04938" w14:textId="7EC9514D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3" w:history="1">
        <w:r w:rsidR="008B189C" w:rsidRPr="00090F38">
          <w:rPr>
            <w:rStyle w:val="Hypertextovodkaz"/>
          </w:rPr>
          <w:t>4.2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Zabezpečovací zařízení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_Toc150332703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5</w:t>
        </w:r>
        <w:r w:rsidR="008B189C">
          <w:rPr>
            <w:noProof/>
            <w:webHidden/>
          </w:rPr>
          <w:fldChar w:fldCharType="end"/>
        </w:r>
      </w:hyperlink>
    </w:p>
    <w:p w14:paraId="1A25D2B2" w14:textId="3015B09A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4" w:history="1">
        <w:r w:rsidR="008B189C" w:rsidRPr="00090F38">
          <w:rPr>
            <w:rStyle w:val="Hypertextovodkaz"/>
          </w:rPr>
          <w:t>4.3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Silnoproudá technologie včetně DŘT, trakční a energetická zařízení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_Toc150332704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6</w:t>
        </w:r>
        <w:r w:rsidR="008B189C">
          <w:rPr>
            <w:noProof/>
            <w:webHidden/>
          </w:rPr>
          <w:fldChar w:fldCharType="end"/>
        </w:r>
      </w:hyperlink>
    </w:p>
    <w:p w14:paraId="3810B8FA" w14:textId="5C77C691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5" w:history="1">
        <w:r w:rsidR="008B189C" w:rsidRPr="00090F38">
          <w:rPr>
            <w:rStyle w:val="Hypertextovodkaz"/>
          </w:rPr>
          <w:t>4.4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Železniční svršek a spodek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_Toc150332705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7</w:t>
        </w:r>
        <w:r w:rsidR="008B189C">
          <w:rPr>
            <w:noProof/>
            <w:webHidden/>
          </w:rPr>
          <w:fldChar w:fldCharType="end"/>
        </w:r>
      </w:hyperlink>
    </w:p>
    <w:p w14:paraId="74951F24" w14:textId="5B64E22A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6" w:history="1">
        <w:r w:rsidR="008B189C" w:rsidRPr="00090F38">
          <w:rPr>
            <w:rStyle w:val="Hypertextovodkaz"/>
          </w:rPr>
          <w:t>4.5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Mosty, propustky, zdi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_Toc150332706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7</w:t>
        </w:r>
        <w:r w:rsidR="008B189C">
          <w:rPr>
            <w:noProof/>
            <w:webHidden/>
          </w:rPr>
          <w:fldChar w:fldCharType="end"/>
        </w:r>
      </w:hyperlink>
    </w:p>
    <w:p w14:paraId="17D89D7E" w14:textId="2661136D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7" w:history="1">
        <w:r w:rsidR="008B189C" w:rsidRPr="00090F38">
          <w:rPr>
            <w:rStyle w:val="Hypertextovodkaz"/>
          </w:rPr>
          <w:t>4.6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Železniční přejezdy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_Toc150332707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7</w:t>
        </w:r>
        <w:r w:rsidR="008B189C">
          <w:rPr>
            <w:noProof/>
            <w:webHidden/>
          </w:rPr>
          <w:fldChar w:fldCharType="end"/>
        </w:r>
      </w:hyperlink>
    </w:p>
    <w:p w14:paraId="6C1EB686" w14:textId="3EF451C8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8" w:history="1">
        <w:r w:rsidR="008B189C" w:rsidRPr="00090F38">
          <w:rPr>
            <w:rStyle w:val="Hypertextovodkaz"/>
          </w:rPr>
          <w:t>4.7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Ostatní objekty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_Toc150332708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7</w:t>
        </w:r>
        <w:r w:rsidR="008B189C">
          <w:rPr>
            <w:noProof/>
            <w:webHidden/>
          </w:rPr>
          <w:fldChar w:fldCharType="end"/>
        </w:r>
      </w:hyperlink>
    </w:p>
    <w:p w14:paraId="714D2505" w14:textId="0FAED181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09" w:history="1">
        <w:r w:rsidR="008B189C" w:rsidRPr="00090F38">
          <w:rPr>
            <w:rStyle w:val="Hypertextovodkaz"/>
          </w:rPr>
          <w:t>4.8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Zásady organizace výstavby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_Toc150332709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7</w:t>
        </w:r>
        <w:r w:rsidR="008B189C">
          <w:rPr>
            <w:noProof/>
            <w:webHidden/>
          </w:rPr>
          <w:fldChar w:fldCharType="end"/>
        </w:r>
      </w:hyperlink>
    </w:p>
    <w:p w14:paraId="379211D9" w14:textId="077E90A4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10" w:history="1">
        <w:r w:rsidR="008B189C" w:rsidRPr="00090F38">
          <w:rPr>
            <w:rStyle w:val="Hypertextovodkaz"/>
          </w:rPr>
          <w:t>4.9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Geodetická dokumentace (Geodetický podklad pro projektovou činnost zpracovaný podle jiných právních předpisů)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_Toc150332710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8</w:t>
        </w:r>
        <w:r w:rsidR="008B189C">
          <w:rPr>
            <w:noProof/>
            <w:webHidden/>
          </w:rPr>
          <w:fldChar w:fldCharType="end"/>
        </w:r>
      </w:hyperlink>
    </w:p>
    <w:p w14:paraId="79C3945C" w14:textId="44AA308C" w:rsidR="008B189C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11" w:history="1">
        <w:r w:rsidR="008B189C" w:rsidRPr="00090F38">
          <w:rPr>
            <w:rStyle w:val="Hypertextovodkaz"/>
          </w:rPr>
          <w:t>5.</w:t>
        </w:r>
        <w:r w:rsidR="008B189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SPECIFICKÉ POŽADAVKY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_Toc150332711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8</w:t>
        </w:r>
        <w:r w:rsidR="008B189C">
          <w:rPr>
            <w:noProof/>
            <w:webHidden/>
          </w:rPr>
          <w:fldChar w:fldCharType="end"/>
        </w:r>
      </w:hyperlink>
    </w:p>
    <w:p w14:paraId="5F1F8827" w14:textId="5D1B8020" w:rsidR="008B189C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12" w:history="1">
        <w:r w:rsidR="008B189C" w:rsidRPr="00090F38">
          <w:rPr>
            <w:rStyle w:val="Hypertextovodkaz"/>
          </w:rPr>
          <w:t>5.1</w:t>
        </w:r>
        <w:r w:rsidR="008B189C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Všeobecně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_Toc150332712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8</w:t>
        </w:r>
        <w:r w:rsidR="008B189C">
          <w:rPr>
            <w:noProof/>
            <w:webHidden/>
          </w:rPr>
          <w:fldChar w:fldCharType="end"/>
        </w:r>
      </w:hyperlink>
    </w:p>
    <w:p w14:paraId="57B72E63" w14:textId="7A6FF19E" w:rsidR="008B189C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13" w:history="1">
        <w:r w:rsidR="008B189C" w:rsidRPr="00090F38">
          <w:rPr>
            <w:rStyle w:val="Hypertextovodkaz"/>
          </w:rPr>
          <w:t>6.</w:t>
        </w:r>
        <w:r w:rsidR="008B189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SOUVISEJÍCÍ DOKUMENTY A PŘEDPISY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_Toc150332713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8</w:t>
        </w:r>
        <w:r w:rsidR="008B189C">
          <w:rPr>
            <w:noProof/>
            <w:webHidden/>
          </w:rPr>
          <w:fldChar w:fldCharType="end"/>
        </w:r>
      </w:hyperlink>
    </w:p>
    <w:p w14:paraId="297B6D39" w14:textId="000FC1F3" w:rsidR="008B189C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0332714" w:history="1">
        <w:r w:rsidR="008B189C" w:rsidRPr="00090F38">
          <w:rPr>
            <w:rStyle w:val="Hypertextovodkaz"/>
          </w:rPr>
          <w:t>7.</w:t>
        </w:r>
        <w:r w:rsidR="008B189C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8B189C" w:rsidRPr="00090F38">
          <w:rPr>
            <w:rStyle w:val="Hypertextovodkaz"/>
          </w:rPr>
          <w:t>PŘÍLOHY</w:t>
        </w:r>
        <w:r w:rsidR="008B189C">
          <w:rPr>
            <w:noProof/>
            <w:webHidden/>
          </w:rPr>
          <w:tab/>
        </w:r>
        <w:r w:rsidR="008B189C">
          <w:rPr>
            <w:noProof/>
            <w:webHidden/>
          </w:rPr>
          <w:fldChar w:fldCharType="begin"/>
        </w:r>
        <w:r w:rsidR="008B189C">
          <w:rPr>
            <w:noProof/>
            <w:webHidden/>
          </w:rPr>
          <w:instrText xml:space="preserve"> PAGEREF _Toc150332714 \h </w:instrText>
        </w:r>
        <w:r w:rsidR="008B189C">
          <w:rPr>
            <w:noProof/>
            <w:webHidden/>
          </w:rPr>
        </w:r>
        <w:r w:rsidR="008B189C">
          <w:rPr>
            <w:noProof/>
            <w:webHidden/>
          </w:rPr>
          <w:fldChar w:fldCharType="separate"/>
        </w:r>
        <w:r w:rsidR="0054657F">
          <w:rPr>
            <w:noProof/>
            <w:webHidden/>
          </w:rPr>
          <w:t>8</w:t>
        </w:r>
        <w:r w:rsidR="008B189C">
          <w:rPr>
            <w:noProof/>
            <w:webHidden/>
          </w:rPr>
          <w:fldChar w:fldCharType="end"/>
        </w:r>
      </w:hyperlink>
    </w:p>
    <w:p w14:paraId="257A0156" w14:textId="7F19F4B3" w:rsidR="00AD0C7B" w:rsidRDefault="00BD7E91" w:rsidP="008D03B9">
      <w:r>
        <w:fldChar w:fldCharType="end"/>
      </w:r>
    </w:p>
    <w:p w14:paraId="00D4CDC6" w14:textId="77777777" w:rsidR="00DB0562" w:rsidRDefault="00AD0C7B" w:rsidP="00DB0562">
      <w:pPr>
        <w:pStyle w:val="Nadpisbezsl1-1"/>
        <w:outlineLvl w:val="0"/>
      </w:pPr>
      <w:bookmarkStart w:id="0" w:name="_Toc150332694"/>
      <w:r>
        <w:t>SEZNAM ZKRATEK</w:t>
      </w:r>
      <w:bookmarkEnd w:id="0"/>
      <w:r w:rsidR="0076790E">
        <w:t xml:space="preserve"> </w:t>
      </w:r>
    </w:p>
    <w:p w14:paraId="7EE6E331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44207EF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A6CCD4" w14:textId="68FF2591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0CDA52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183B099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B48BD9" w14:textId="77777777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65D8CE" w14:textId="7777777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787CF8" w:rsidRPr="00AD0C7B" w14:paraId="11CA456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B208" w14:textId="5215548B" w:rsidR="00787CF8" w:rsidRPr="00AD0C7B" w:rsidRDefault="00007EBD" w:rsidP="00787CF8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0FBA23" w14:textId="77777777" w:rsidR="00787CF8" w:rsidRDefault="00007EBD" w:rsidP="00787CF8">
            <w:pPr>
              <w:pStyle w:val="Zkratky2"/>
            </w:pPr>
            <w:r>
              <w:t>Železniční dopravní cesta</w:t>
            </w:r>
          </w:p>
          <w:p w14:paraId="213F6EDA" w14:textId="77777777" w:rsidR="005C0AB9" w:rsidRDefault="005C0AB9" w:rsidP="00787CF8">
            <w:pPr>
              <w:pStyle w:val="Zkratky2"/>
            </w:pPr>
          </w:p>
          <w:p w14:paraId="5EF47923" w14:textId="77777777" w:rsidR="005C0AB9" w:rsidRDefault="005C0AB9" w:rsidP="00787CF8">
            <w:pPr>
              <w:pStyle w:val="Zkratky2"/>
            </w:pPr>
          </w:p>
          <w:p w14:paraId="65BCA9C8" w14:textId="77777777" w:rsidR="005C0AB9" w:rsidRPr="006115D3" w:rsidRDefault="005C0AB9" w:rsidP="00787CF8">
            <w:pPr>
              <w:pStyle w:val="Zkratky2"/>
            </w:pPr>
          </w:p>
        </w:tc>
      </w:tr>
      <w:tr w:rsidR="00787CF8" w:rsidRPr="00AD0C7B" w14:paraId="419ACEC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D67CC2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7CD241" w14:textId="77777777" w:rsidR="00787CF8" w:rsidRPr="006115D3" w:rsidRDefault="00787CF8" w:rsidP="00787CF8">
            <w:pPr>
              <w:pStyle w:val="Zkratky2"/>
            </w:pPr>
          </w:p>
        </w:tc>
      </w:tr>
      <w:tr w:rsidR="00787CF8" w:rsidRPr="00AD0C7B" w14:paraId="2BB8406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FC3103" w14:textId="77777777"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F1362D" w14:textId="77777777" w:rsidR="00787CF8" w:rsidRPr="006115D3" w:rsidRDefault="00787CF8" w:rsidP="00787CF8">
            <w:pPr>
              <w:pStyle w:val="Zkratky2"/>
            </w:pPr>
          </w:p>
        </w:tc>
      </w:tr>
    </w:tbl>
    <w:p w14:paraId="568A8F85" w14:textId="77777777" w:rsidR="00826B7B" w:rsidRDefault="00826B7B">
      <w:r>
        <w:br w:type="page"/>
      </w:r>
    </w:p>
    <w:p w14:paraId="1CB0C9B2" w14:textId="77777777" w:rsidR="00FD501F" w:rsidRPr="00FD501F" w:rsidRDefault="00FD501F" w:rsidP="00A134F8">
      <w:pPr>
        <w:pStyle w:val="Nadpis2-1"/>
      </w:pPr>
      <w:bookmarkStart w:id="1" w:name="_Toc150332695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4536661D" w14:textId="77777777" w:rsidR="00FD501F" w:rsidRPr="00FD501F" w:rsidDel="00FB05B2" w:rsidRDefault="00A836EC" w:rsidP="00DB0562">
      <w:pPr>
        <w:pStyle w:val="Nadpis2-2"/>
      </w:pPr>
      <w:bookmarkStart w:id="6" w:name="_Toc150332696"/>
      <w:r w:rsidDel="00FB05B2">
        <w:t xml:space="preserve">Předmět </w:t>
      </w:r>
      <w:r w:rsidR="00FD501F" w:rsidRPr="00FD501F" w:rsidDel="00FB05B2">
        <w:t>díla</w:t>
      </w:r>
      <w:bookmarkEnd w:id="6"/>
    </w:p>
    <w:p w14:paraId="52F84611" w14:textId="0D2C7B19" w:rsidR="00FD501F" w:rsidRPr="00FD501F" w:rsidDel="00FB05B2" w:rsidRDefault="00FD501F" w:rsidP="002B1F20">
      <w:pPr>
        <w:pStyle w:val="Text2-1"/>
      </w:pPr>
      <w:r w:rsidRPr="00FD501F" w:rsidDel="00FB05B2">
        <w:t xml:space="preserve">Předmětem </w:t>
      </w:r>
      <w:r w:rsidR="00A836EC" w:rsidDel="00FB05B2">
        <w:t>D</w:t>
      </w:r>
      <w:r w:rsidRPr="00FD501F" w:rsidDel="00FB05B2">
        <w:t xml:space="preserve">íla </w:t>
      </w:r>
      <w:r w:rsidR="002B1F20" w:rsidRPr="00FD501F" w:rsidDel="00FB05B2">
        <w:t>„</w:t>
      </w:r>
      <w:r w:rsidR="008F7B2F" w:rsidRPr="008F7B2F">
        <w:rPr>
          <w:rStyle w:val="Tun"/>
        </w:rPr>
        <w:t>Rekonstrukce PZM v km 11,121 (P4607) trati Jičín – Nymburk město</w:t>
      </w:r>
      <w:r w:rsidR="002B1F20" w:rsidRPr="00FD501F" w:rsidDel="00FB05B2">
        <w:t>“</w:t>
      </w:r>
      <w:r w:rsidR="002B1F20" w:rsidDel="00FB05B2">
        <w:t xml:space="preserve"> </w:t>
      </w:r>
      <w:r w:rsidRPr="00FD501F" w:rsidDel="00FB05B2">
        <w:t>je</w:t>
      </w:r>
      <w:r w:rsidR="002B1F20" w:rsidDel="00FB05B2">
        <w:t>:</w:t>
      </w:r>
      <w:r w:rsidR="000E6E13" w:rsidDel="00FB05B2">
        <w:t xml:space="preserve"> </w:t>
      </w:r>
    </w:p>
    <w:p w14:paraId="0B1BB534" w14:textId="51D3AF35" w:rsidR="00A134F8" w:rsidRPr="003D598B" w:rsidDel="00FB05B2" w:rsidRDefault="00A134F8" w:rsidP="002B1F20">
      <w:pPr>
        <w:pStyle w:val="Odstavec1-1a"/>
      </w:pPr>
      <w:r w:rsidRPr="003D598B" w:rsidDel="00FB05B2">
        <w:rPr>
          <w:b/>
        </w:rPr>
        <w:t xml:space="preserve">Zhotovení </w:t>
      </w:r>
      <w:r w:rsidR="00E46BF0" w:rsidRPr="003D598B" w:rsidDel="00FB05B2">
        <w:rPr>
          <w:b/>
        </w:rPr>
        <w:t>Projektové d</w:t>
      </w:r>
      <w:r w:rsidRPr="003D598B" w:rsidDel="00FB05B2">
        <w:rPr>
          <w:rStyle w:val="Tun"/>
        </w:rPr>
        <w:t xml:space="preserve">okumentace pro </w:t>
      </w:r>
      <w:r w:rsidR="001E3362" w:rsidRPr="003D598B" w:rsidDel="00FB05B2">
        <w:rPr>
          <w:rStyle w:val="Tun"/>
        </w:rPr>
        <w:t xml:space="preserve">společné </w:t>
      </w:r>
      <w:r w:rsidRPr="003D598B" w:rsidDel="00FB05B2">
        <w:rPr>
          <w:rStyle w:val="Tun"/>
        </w:rPr>
        <w:t>povolení</w:t>
      </w:r>
      <w:r w:rsidR="00BF58D1" w:rsidRPr="003D598B" w:rsidDel="00FB05B2">
        <w:rPr>
          <w:rStyle w:val="Tun"/>
        </w:rPr>
        <w:t>,</w:t>
      </w:r>
      <w:r w:rsidR="00807E58" w:rsidRPr="003D598B" w:rsidDel="00FB05B2">
        <w:rPr>
          <w:rStyle w:val="Tun"/>
        </w:rPr>
        <w:t xml:space="preserve"> </w:t>
      </w:r>
      <w:r w:rsidR="00BF58D1" w:rsidRPr="003D598B" w:rsidDel="00FB05B2">
        <w:rPr>
          <w:rStyle w:val="Tun"/>
          <w:b w:val="0"/>
        </w:rPr>
        <w:t xml:space="preserve">která specifikuje předmět Díla v takovém rozsahu, aby ji bylo možno projednat ve </w:t>
      </w:r>
      <w:r w:rsidR="00B7334E" w:rsidRPr="003D598B" w:rsidDel="00FB05B2">
        <w:rPr>
          <w:rStyle w:val="Tun"/>
          <w:b w:val="0"/>
        </w:rPr>
        <w:t xml:space="preserve">společném </w:t>
      </w:r>
      <w:r w:rsidR="00BF58D1" w:rsidRPr="003D598B" w:rsidDel="00FB05B2">
        <w:rPr>
          <w:rStyle w:val="Tun"/>
          <w:b w:val="0"/>
        </w:rPr>
        <w:t xml:space="preserve">stavebním řízení, získat pravomocné </w:t>
      </w:r>
      <w:r w:rsidR="00F30845" w:rsidRPr="003D598B" w:rsidDel="00FB05B2">
        <w:rPr>
          <w:rStyle w:val="Tun"/>
          <w:b w:val="0"/>
        </w:rPr>
        <w:t xml:space="preserve">společné </w:t>
      </w:r>
      <w:r w:rsidR="007A61B2" w:rsidRPr="003D598B" w:rsidDel="00FB05B2">
        <w:rPr>
          <w:rStyle w:val="Tun"/>
          <w:b w:val="0"/>
        </w:rPr>
        <w:t>povolení</w:t>
      </w:r>
      <w:r w:rsidR="00967E3A" w:rsidRPr="003D598B" w:rsidDel="00FB05B2">
        <w:t>,</w:t>
      </w:r>
      <w:r w:rsidR="00AA77DA" w:rsidRPr="003D598B" w:rsidDel="00FB05B2">
        <w:t xml:space="preserve"> </w:t>
      </w:r>
      <w:r w:rsidRPr="003D598B" w:rsidDel="00FB05B2">
        <w:t xml:space="preserve">včetně notifikace autorizovanou osobou, zajištění výkonu </w:t>
      </w:r>
      <w:r w:rsidR="00AA77DA" w:rsidRPr="003D598B" w:rsidDel="00FB05B2">
        <w:t>A</w:t>
      </w:r>
      <w:r w:rsidRPr="003D598B" w:rsidDel="00FB05B2">
        <w:t>utorského dozoru při zhotovení stavby a</w:t>
      </w:r>
      <w:r w:rsidR="008B189C">
        <w:t> </w:t>
      </w:r>
      <w:r w:rsidRPr="003D598B" w:rsidDel="00FB05B2">
        <w:t>činností koordinátora BOZP při práci na staveništi ve fázi přípravy včetně zpracování plánu BOZP na</w:t>
      </w:r>
      <w:r w:rsidR="00E958F0" w:rsidRPr="003D598B" w:rsidDel="00FB05B2">
        <w:t> </w:t>
      </w:r>
      <w:r w:rsidRPr="003D598B" w:rsidDel="00FB05B2">
        <w:t>staveništi a</w:t>
      </w:r>
      <w:r w:rsidR="00AA77DA" w:rsidRPr="003D598B" w:rsidDel="00FB05B2">
        <w:t> </w:t>
      </w:r>
      <w:r w:rsidRPr="003D598B" w:rsidDel="00FB05B2">
        <w:t>manuálu údržby.</w:t>
      </w:r>
    </w:p>
    <w:p w14:paraId="410333AE" w14:textId="7204BF69" w:rsidR="00A134F8" w:rsidRPr="0080751C" w:rsidDel="00FB05B2" w:rsidRDefault="00A134F8" w:rsidP="0080751C">
      <w:pPr>
        <w:pStyle w:val="Odstavec1-1a"/>
      </w:pPr>
      <w:r w:rsidRPr="003D598B" w:rsidDel="00FB05B2">
        <w:rPr>
          <w:rStyle w:val="Tun"/>
        </w:rPr>
        <w:t xml:space="preserve">Zpracování a podání žádosti </w:t>
      </w:r>
      <w:r w:rsidR="00967E3A" w:rsidRPr="003D598B" w:rsidDel="00FB05B2">
        <w:rPr>
          <w:rStyle w:val="Tun"/>
        </w:rPr>
        <w:t>o</w:t>
      </w:r>
      <w:r w:rsidR="00967E3A" w:rsidRPr="003D598B" w:rsidDel="00FB05B2">
        <w:t xml:space="preserve"> </w:t>
      </w:r>
      <w:r w:rsidR="00967E3A" w:rsidRPr="003D598B" w:rsidDel="00FB05B2">
        <w:rPr>
          <w:rStyle w:val="Tun"/>
        </w:rPr>
        <w:t>vydání společného povolení</w:t>
      </w:r>
      <w:r w:rsidR="00967E3A" w:rsidRPr="003D598B" w:rsidDel="00FB05B2">
        <w:t xml:space="preserve"> </w:t>
      </w:r>
      <w:r w:rsidR="00333B69" w:rsidRPr="003D598B" w:rsidDel="00FB05B2">
        <w:t>dle zákona č. 183/2006 Sb., Zákon o územním plánování a sta</w:t>
      </w:r>
      <w:r w:rsidR="002B1F20" w:rsidRPr="003D598B" w:rsidDel="00FB05B2">
        <w:t>vebním řádu (stavební zákon), v</w:t>
      </w:r>
      <w:r w:rsidR="00F30845" w:rsidRPr="003D598B" w:rsidDel="00FB05B2">
        <w:t> </w:t>
      </w:r>
      <w:r w:rsidR="00333B69" w:rsidRPr="003D598B" w:rsidDel="00FB05B2">
        <w:t>platném</w:t>
      </w:r>
      <w:r w:rsidR="00F30845" w:rsidRPr="003D598B" w:rsidDel="00FB05B2">
        <w:t xml:space="preserve"> znění</w:t>
      </w:r>
      <w:r w:rsidR="001E3362" w:rsidRPr="003D598B" w:rsidDel="00FB05B2">
        <w:t>, včetně všech vyžadovaných podkladů</w:t>
      </w:r>
      <w:r w:rsidRPr="003D598B" w:rsidDel="00FB05B2">
        <w:t xml:space="preserve">, </w:t>
      </w:r>
      <w:r w:rsidR="007A61B2" w:rsidRPr="003D598B" w:rsidDel="00FB05B2">
        <w:t>jejímž</w:t>
      </w:r>
      <w:r w:rsidR="00967E3A" w:rsidRPr="003D598B" w:rsidDel="00FB05B2">
        <w:t xml:space="preserve"> </w:t>
      </w:r>
      <w:r w:rsidRPr="003D598B" w:rsidDel="00FB05B2">
        <w:t>výsledkem bude vydání s</w:t>
      </w:r>
      <w:r w:rsidR="00967E3A" w:rsidRPr="003D598B" w:rsidDel="00FB05B2">
        <w:t xml:space="preserve">polečného </w:t>
      </w:r>
      <w:r w:rsidRPr="003D598B" w:rsidDel="00FB05B2">
        <w:t>povolení</w:t>
      </w:r>
      <w:r w:rsidR="00967E3A" w:rsidRPr="003D598B" w:rsidDel="00FB05B2">
        <w:t>. Zhotovitel</w:t>
      </w:r>
      <w:r w:rsidR="00967E3A" w:rsidDel="00FB05B2">
        <w:t xml:space="preserve"> bude </w:t>
      </w:r>
      <w:r w:rsidRPr="00807E58" w:rsidDel="00FB05B2">
        <w:t>spolupr</w:t>
      </w:r>
      <w:r w:rsidR="00967E3A" w:rsidDel="00FB05B2">
        <w:t xml:space="preserve">acovat </w:t>
      </w:r>
      <w:r w:rsidRPr="00A134F8" w:rsidDel="00FB05B2">
        <w:t>při vydání příslušných rozhodnutí do nabytí jejich právní moci</w:t>
      </w:r>
      <w:r w:rsidR="0080751C" w:rsidDel="00FB05B2">
        <w:t xml:space="preserve"> </w:t>
      </w:r>
      <w:r w:rsidR="0080751C" w:rsidRPr="0080751C" w:rsidDel="00FB05B2">
        <w:t>(v případě odevzdání neúplné žádosti, přerušení z důvodů chybějících nebo vadně zpracovaných podkladů se jedná o vadu Díla)</w:t>
      </w:r>
      <w:r w:rsidRPr="00A134F8" w:rsidDel="00FB05B2">
        <w:t>.</w:t>
      </w:r>
    </w:p>
    <w:p w14:paraId="32E25EFF" w14:textId="77777777" w:rsidR="00BF58D1" w:rsidRDefault="00BF58D1" w:rsidP="002B1F20">
      <w:pPr>
        <w:pStyle w:val="Odstavec1-1a"/>
      </w:pPr>
      <w:r w:rsidRPr="00727F9B" w:rsidDel="00FB05B2">
        <w:rPr>
          <w:b/>
        </w:rPr>
        <w:t>Zhotovení Projektové d</w:t>
      </w:r>
      <w:r w:rsidRPr="00727F9B" w:rsidDel="00FB05B2">
        <w:rPr>
          <w:rStyle w:val="Tun"/>
        </w:rPr>
        <w:t>okumentace pro provádění stavby</w:t>
      </w:r>
      <w:r w:rsidRPr="00727F9B" w:rsidDel="00FB05B2">
        <w:t>, která</w:t>
      </w:r>
      <w:r w:rsidRPr="00745AE7" w:rsidDel="00FB05B2">
        <w:t xml:space="preserve"> rozpracuje a</w:t>
      </w:r>
      <w:r w:rsidDel="00FB05B2">
        <w:t> </w:t>
      </w:r>
      <w:r w:rsidRPr="00745AE7" w:rsidDel="00FB05B2">
        <w:t xml:space="preserve">vymezí požadavky na stavbu do podrobností, které specifikují předmět </w:t>
      </w:r>
      <w:r w:rsidDel="00FB05B2">
        <w:t xml:space="preserve">Díla </w:t>
      </w:r>
      <w:r w:rsidRPr="00745AE7" w:rsidDel="00FB05B2">
        <w:t>v takovém rozsahu, aby byla podkladem pro výběrové řízení na zhotovení stavby,</w:t>
      </w:r>
    </w:p>
    <w:p w14:paraId="62A2FB5A" w14:textId="118D988A" w:rsidR="00592244" w:rsidDel="00FB05B2" w:rsidRDefault="00592244" w:rsidP="002B1F20">
      <w:pPr>
        <w:pStyle w:val="Odstavec1-1a"/>
      </w:pPr>
      <w:r>
        <w:rPr>
          <w:b/>
        </w:rPr>
        <w:t>Výkon autorského dozoru</w:t>
      </w:r>
    </w:p>
    <w:p w14:paraId="44B808CE" w14:textId="77777777" w:rsidR="00795D15" w:rsidRPr="00DD57B1" w:rsidDel="00FB05B2" w:rsidRDefault="00795D15" w:rsidP="00795D15">
      <w:pPr>
        <w:pStyle w:val="Text2-1"/>
      </w:pPr>
      <w:r w:rsidDel="00FB05B2">
        <w:rPr>
          <w:rStyle w:val="Tun-ZRUIT"/>
        </w:rPr>
        <w:t>Dále uváděný p</w:t>
      </w:r>
      <w:r w:rsidRPr="00DD57B1" w:rsidDel="00FB05B2">
        <w:rPr>
          <w:rStyle w:val="Tun-ZRUIT"/>
        </w:rPr>
        <w:t xml:space="preserve">ojem </w:t>
      </w:r>
      <w:r w:rsidDel="00FB05B2">
        <w:rPr>
          <w:rStyle w:val="Tun-ZRUIT"/>
        </w:rPr>
        <w:t>„</w:t>
      </w:r>
      <w:r w:rsidRPr="00DD57B1" w:rsidDel="00FB05B2">
        <w:rPr>
          <w:rStyle w:val="Tun"/>
        </w:rPr>
        <w:t>Dokumentace</w:t>
      </w:r>
      <w:r w:rsidDel="00FB05B2">
        <w:rPr>
          <w:rStyle w:val="Tun-ZRUIT"/>
        </w:rPr>
        <w:t>“ v těchto ZTP se rozumí zpracování příslušného stupně dokumentace / projektové dokumentace dle povahy Díla.</w:t>
      </w:r>
    </w:p>
    <w:p w14:paraId="3B7A3131" w14:textId="716B70E7" w:rsidR="00095D39" w:rsidRPr="00FD501F" w:rsidDel="00FB05B2" w:rsidRDefault="00095D39" w:rsidP="00095D39">
      <w:pPr>
        <w:pStyle w:val="Text2-1"/>
      </w:pPr>
      <w:bookmarkStart w:id="7" w:name="_Hlk148002813"/>
      <w:r w:rsidDel="00FB05B2">
        <w:t>C</w:t>
      </w:r>
      <w:r w:rsidRPr="00FD501F" w:rsidDel="00FB05B2">
        <w:t xml:space="preserve">ílem </w:t>
      </w:r>
      <w:r w:rsidDel="00FB05B2">
        <w:t xml:space="preserve">díla </w:t>
      </w:r>
      <w:r w:rsidRPr="00FD501F" w:rsidDel="00FB05B2">
        <w:t>je</w:t>
      </w:r>
      <w:r w:rsidR="008C46EA">
        <w:t xml:space="preserve"> zvýš</w:t>
      </w:r>
      <w:r w:rsidR="008A1763">
        <w:t xml:space="preserve">it úroveň </w:t>
      </w:r>
      <w:r w:rsidR="008C46EA">
        <w:t>zabezpečení železničního přejezdu P4607 a současně snížení rizika vzniku mimořádné události spojené s užíváním železničního přejezdu uživateli pozemní komunikace II/275.</w:t>
      </w:r>
      <w:r>
        <w:t xml:space="preserve"> </w:t>
      </w:r>
    </w:p>
    <w:p w14:paraId="2F35021D" w14:textId="77777777" w:rsidR="00736ED5" w:rsidRDefault="00736ED5" w:rsidP="00E46BF0">
      <w:pPr>
        <w:pStyle w:val="Nadpis2-2"/>
      </w:pPr>
      <w:bookmarkStart w:id="8" w:name="_Toc150332697"/>
      <w:bookmarkEnd w:id="7"/>
      <w:r>
        <w:t xml:space="preserve">Rozsah a členění </w:t>
      </w:r>
      <w:r w:rsidR="00E46BF0">
        <w:t>D</w:t>
      </w:r>
      <w:r>
        <w:t>okumentace</w:t>
      </w:r>
      <w:bookmarkEnd w:id="8"/>
      <w:r>
        <w:t xml:space="preserve"> </w:t>
      </w:r>
    </w:p>
    <w:p w14:paraId="5B088871" w14:textId="4D4DAF9B" w:rsidR="00736ED5" w:rsidRPr="003D598B" w:rsidRDefault="007258F3" w:rsidP="002B1F20">
      <w:pPr>
        <w:pStyle w:val="Text2-1"/>
      </w:pPr>
      <w:r w:rsidRPr="003D598B">
        <w:t xml:space="preserve">Zpracování </w:t>
      </w:r>
      <w:r w:rsidRPr="003D598B">
        <w:rPr>
          <w:b/>
        </w:rPr>
        <w:t>ekonomického hodnocení</w:t>
      </w:r>
      <w:r w:rsidRPr="003D598B">
        <w:t xml:space="preserve"> bude provedeno podle platné </w:t>
      </w:r>
      <w:proofErr w:type="gramStart"/>
      <w:r w:rsidRPr="003D598B">
        <w:t>rezortní</w:t>
      </w:r>
      <w:proofErr w:type="gramEnd"/>
      <w:r w:rsidRPr="003D598B">
        <w:t xml:space="preserve"> metodiky pro hodnocení ekonomické efektivnosti projektů dopravních staveb a dalších platných pokynů MD a S</w:t>
      </w:r>
      <w:r w:rsidR="005C0AB9">
        <w:t>právou železnic, státní organizace</w:t>
      </w:r>
      <w:r w:rsidRPr="003D598B">
        <w:t>.</w:t>
      </w:r>
    </w:p>
    <w:p w14:paraId="6BCC337B" w14:textId="7C361976" w:rsidR="00AA77DA" w:rsidRPr="003D598B" w:rsidRDefault="00EB59F7" w:rsidP="00A956BB">
      <w:pPr>
        <w:pStyle w:val="Text2-1"/>
      </w:pPr>
      <w:r w:rsidRPr="003D598B">
        <w:rPr>
          <w:rStyle w:val="Tun"/>
        </w:rPr>
        <w:t>Dokumentace ve stupni D</w:t>
      </w:r>
      <w:r w:rsidR="00967E3A" w:rsidRPr="003D598B">
        <w:rPr>
          <w:rStyle w:val="Tun"/>
        </w:rPr>
        <w:t>U</w:t>
      </w:r>
      <w:r w:rsidRPr="003D598B">
        <w:rPr>
          <w:rStyle w:val="Tun"/>
        </w:rPr>
        <w:t>SP</w:t>
      </w:r>
      <w:r w:rsidRPr="003D598B">
        <w:t xml:space="preserve"> bude zpracována v členění a rozsahu přílohy </w:t>
      </w:r>
      <w:r w:rsidR="00AA77DA" w:rsidRPr="003D598B">
        <w:t>č. 10 vyhlášky č. 499/2006 Sb., o dokumentaci staveb, v platném znění (dále „vyhláška č.</w:t>
      </w:r>
      <w:r w:rsidR="00A956BB" w:rsidRPr="003D598B">
        <w:t> </w:t>
      </w:r>
      <w:r w:rsidR="00AA77DA" w:rsidRPr="003D598B">
        <w:t>499/2006 Sb.“), jako dokumentace pro vydání společného povolení stavby dráhy</w:t>
      </w:r>
      <w:r w:rsidR="00EA3030" w:rsidRPr="003D598B">
        <w:t>. Pro</w:t>
      </w:r>
      <w:r w:rsidR="008B189C">
        <w:t> </w:t>
      </w:r>
      <w:r w:rsidR="00EA3030" w:rsidRPr="003D598B">
        <w:t>potřeby projednání, zejména v rámci Správy železnic, státní organizace (dále jen</w:t>
      </w:r>
      <w:r w:rsidR="008B189C">
        <w:t> </w:t>
      </w:r>
      <w:r w:rsidR="00EA3030" w:rsidRPr="003D598B">
        <w:t>„SŽ“), Zhotovitel použije pro zpracování přílohu P</w:t>
      </w:r>
      <w:r w:rsidR="00130BE1" w:rsidRPr="003D598B">
        <w:t>5</w:t>
      </w:r>
      <w:r w:rsidR="00EA3030" w:rsidRPr="003D598B">
        <w:t xml:space="preserve"> směrnice SŽ SM011, Dokumentace staveb Správy železnic, státní organizace, (dále jen „SŽ SM011“).</w:t>
      </w:r>
    </w:p>
    <w:p w14:paraId="0DAA481A" w14:textId="1F815B7F" w:rsidR="00A134F8" w:rsidRDefault="00EC5AC0" w:rsidP="00EC5AC0">
      <w:pPr>
        <w:pStyle w:val="Text2-1"/>
      </w:pPr>
      <w:r w:rsidRPr="003D598B">
        <w:rPr>
          <w:rStyle w:val="Tun"/>
        </w:rPr>
        <w:t>D</w:t>
      </w:r>
      <w:r w:rsidR="00A134F8" w:rsidRPr="003D598B">
        <w:rPr>
          <w:rStyle w:val="Tun"/>
        </w:rPr>
        <w:t>okumentace ve stupni PDPS</w:t>
      </w:r>
      <w:r w:rsidR="00672766" w:rsidRPr="003D598B">
        <w:t xml:space="preserve"> bude zpracována v členění a </w:t>
      </w:r>
      <w:r w:rsidR="00A134F8" w:rsidRPr="003D598B">
        <w:t>rozsahu přílohy</w:t>
      </w:r>
      <w:r w:rsidR="008B189C">
        <w:br/>
      </w:r>
      <w:r w:rsidR="00A134F8" w:rsidRPr="003D598B">
        <w:t>č. 4 vyhlášky č. 146/2008 Sb. o rozsahu a obsahu projektové dokumentace dopravních staveb, v platném znění</w:t>
      </w:r>
      <w:r w:rsidR="00AA77DA" w:rsidRPr="003D598B">
        <w:t xml:space="preserve"> (dále „vyhláška 146/2008 Sb.“)</w:t>
      </w:r>
      <w:r w:rsidR="00A134F8" w:rsidRPr="003D598B">
        <w:t>.</w:t>
      </w:r>
      <w:r w:rsidR="00A134F8">
        <w:t xml:space="preserve"> </w:t>
      </w:r>
      <w:r w:rsidR="00130BE1" w:rsidRPr="00DF6785">
        <w:t xml:space="preserve">Pro potřeby projednání, zejména v rámci SŽ, </w:t>
      </w:r>
      <w:r w:rsidR="00130BE1">
        <w:t>Zhotovitel použije pro zpracování přílohu P7 směrnice SŽ SM011</w:t>
      </w:r>
      <w:r w:rsidR="00AA77DA">
        <w:t>.</w:t>
      </w:r>
    </w:p>
    <w:p w14:paraId="589CB84E" w14:textId="05844153" w:rsidR="00EC5AC0" w:rsidRDefault="00EC5AC0" w:rsidP="00EC5AC0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</w:t>
      </w:r>
      <w:r w:rsidR="003D598B" w:rsidRPr="00474234">
        <w:t>inženýrskogeologický</w:t>
      </w:r>
      <w:r w:rsidR="003D598B">
        <w:t xml:space="preserve">, </w:t>
      </w:r>
      <w:r w:rsidR="003D598B" w:rsidRPr="00474234">
        <w:t>stavebně</w:t>
      </w:r>
      <w:r w:rsidRPr="00474234">
        <w:t xml:space="preserve">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4F06F600" w14:textId="2512B915" w:rsidR="003D598B" w:rsidRDefault="003D598B" w:rsidP="00EC5AC0">
      <w:pPr>
        <w:pStyle w:val="Text2-1"/>
      </w:pPr>
      <w:r>
        <w:t>Oba stupně dokumentace (DUSP a PDPS) budou projednány a odsouhlaseny společně.</w:t>
      </w:r>
    </w:p>
    <w:p w14:paraId="1F3158E5" w14:textId="77777777" w:rsidR="00FD501F" w:rsidRPr="00FD501F" w:rsidRDefault="00FD501F" w:rsidP="00990984">
      <w:pPr>
        <w:pStyle w:val="Nadpis2-2"/>
      </w:pPr>
      <w:bookmarkStart w:id="9" w:name="_Toc150332698"/>
      <w:r w:rsidRPr="00FD501F">
        <w:t>Umístění stavby</w:t>
      </w:r>
      <w:bookmarkEnd w:id="9"/>
    </w:p>
    <w:p w14:paraId="432C03EF" w14:textId="4EFCF9DF" w:rsidR="00FD501F" w:rsidRPr="00E2549D" w:rsidRDefault="00FD501F" w:rsidP="00474234">
      <w:pPr>
        <w:pStyle w:val="Text2-1"/>
      </w:pPr>
      <w:r w:rsidRPr="00E2549D">
        <w:t xml:space="preserve">Stavba bude probíhat na trati </w:t>
      </w:r>
      <w:r w:rsidR="008F7B2F" w:rsidRPr="00E2549D">
        <w:t>Jičín – Nymburk město</w:t>
      </w:r>
      <w:r w:rsidRPr="00E2549D">
        <w:t>.</w:t>
      </w:r>
    </w:p>
    <w:p w14:paraId="0A9FD140" w14:textId="77777777"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3D4852" w14:paraId="1FB7FE19" w14:textId="77777777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02B4D88" w14:textId="77777777" w:rsidR="00130BE1" w:rsidRPr="003D4852" w:rsidRDefault="00F04AD9" w:rsidP="006823F1">
            <w:pPr>
              <w:pStyle w:val="Tabulka-7"/>
            </w:pPr>
            <w:r>
              <w:t>Označení (S-kód)</w:t>
            </w:r>
          </w:p>
        </w:tc>
        <w:tc>
          <w:tcPr>
            <w:tcW w:w="3968" w:type="dxa"/>
          </w:tcPr>
          <w:p w14:paraId="084A269D" w14:textId="6BCD2ACE" w:rsidR="00130BE1" w:rsidRPr="003D4852" w:rsidRDefault="001F6FCC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F6FCC">
              <w:t>S622300097</w:t>
            </w:r>
          </w:p>
        </w:tc>
      </w:tr>
      <w:tr w:rsidR="00130BE1" w:rsidRPr="003D4852" w14:paraId="18F53220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09BCD3C" w14:textId="77777777" w:rsidR="00130BE1" w:rsidRPr="003D4852" w:rsidRDefault="004747FD" w:rsidP="00852433">
            <w:pPr>
              <w:pStyle w:val="Tabulka-7"/>
            </w:pPr>
            <w:r>
              <w:t>Kraj</w:t>
            </w:r>
          </w:p>
        </w:tc>
        <w:tc>
          <w:tcPr>
            <w:tcW w:w="3968" w:type="dxa"/>
          </w:tcPr>
          <w:p w14:paraId="241D73EE" w14:textId="42339CC0" w:rsidR="00130BE1" w:rsidRPr="003D4852" w:rsidRDefault="008F7B2F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7B2F">
              <w:t>Středočeský</w:t>
            </w:r>
          </w:p>
        </w:tc>
      </w:tr>
      <w:tr w:rsidR="00130BE1" w:rsidRPr="003D4852" w14:paraId="4E1997F9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190C61A" w14:textId="77777777" w:rsidR="00130BE1" w:rsidRPr="003D4852" w:rsidRDefault="004747FD" w:rsidP="00852433">
            <w:pPr>
              <w:pStyle w:val="Tabulka-7"/>
            </w:pPr>
            <w:r>
              <w:lastRenderedPageBreak/>
              <w:t>Okres</w:t>
            </w:r>
          </w:p>
        </w:tc>
        <w:tc>
          <w:tcPr>
            <w:tcW w:w="3968" w:type="dxa"/>
          </w:tcPr>
          <w:p w14:paraId="7A0C8A11" w14:textId="39BC0583" w:rsidR="00130BE1" w:rsidRPr="003D4852" w:rsidRDefault="008F7B2F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Nymburk</w:t>
            </w:r>
          </w:p>
        </w:tc>
      </w:tr>
      <w:tr w:rsidR="00130BE1" w:rsidRPr="003D4852" w14:paraId="58BABEDE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6E81794" w14:textId="77777777" w:rsidR="00130BE1" w:rsidRPr="003D4852" w:rsidRDefault="004747FD" w:rsidP="00852433">
            <w:pPr>
              <w:pStyle w:val="Tabulka-7"/>
            </w:pPr>
            <w:r>
              <w:t>Katastrální území</w:t>
            </w:r>
          </w:p>
        </w:tc>
        <w:tc>
          <w:tcPr>
            <w:tcW w:w="3968" w:type="dxa"/>
          </w:tcPr>
          <w:p w14:paraId="50DD66BA" w14:textId="39EA5C7D" w:rsidR="00130BE1" w:rsidRPr="003D4852" w:rsidRDefault="008F7B2F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7B2F">
              <w:t>Křinec [676292]</w:t>
            </w:r>
          </w:p>
        </w:tc>
      </w:tr>
      <w:tr w:rsidR="00130BE1" w:rsidRPr="003D4852" w14:paraId="4D2C7189" w14:textId="77777777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F392790" w14:textId="77777777" w:rsidR="00130BE1" w:rsidRPr="003D4852" w:rsidRDefault="004747FD" w:rsidP="00342D89">
            <w:pPr>
              <w:pStyle w:val="Tabulka-7"/>
            </w:pPr>
            <w:r>
              <w:t>Správce</w:t>
            </w:r>
          </w:p>
        </w:tc>
        <w:tc>
          <w:tcPr>
            <w:tcW w:w="3968" w:type="dxa"/>
          </w:tcPr>
          <w:p w14:paraId="1EAF7BC8" w14:textId="638A8F86" w:rsidR="00130BE1" w:rsidRPr="003D4852" w:rsidRDefault="008A1763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Oblastní ředitelství Hradec Králové</w:t>
            </w:r>
          </w:p>
        </w:tc>
      </w:tr>
    </w:tbl>
    <w:p w14:paraId="5D50EEC9" w14:textId="77777777"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650AB" w:rsidRPr="003D4852" w14:paraId="0D021D35" w14:textId="77777777" w:rsidTr="004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4E57083" w14:textId="77777777" w:rsidR="00B650AB" w:rsidRPr="003D4852" w:rsidRDefault="00B650AB" w:rsidP="003D4852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3968" w:type="dxa"/>
          </w:tcPr>
          <w:p w14:paraId="7119FCBF" w14:textId="2A3A9876" w:rsidR="00B650AB" w:rsidRPr="003D4852" w:rsidRDefault="00E84892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</w:tr>
      <w:tr w:rsidR="00B650AB" w:rsidRPr="003D4852" w14:paraId="3FC55082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5272A6F" w14:textId="77777777" w:rsidR="00B650AB" w:rsidRPr="003D4852" w:rsidRDefault="00B650AB" w:rsidP="003D4852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3968" w:type="dxa"/>
          </w:tcPr>
          <w:p w14:paraId="6A93B64B" w14:textId="669A84F2" w:rsidR="00B650AB" w:rsidRPr="003D4852" w:rsidRDefault="00E84892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4892">
              <w:t>TSI INF-N – F3; TSI INF-O – P5</w:t>
            </w:r>
          </w:p>
        </w:tc>
      </w:tr>
      <w:tr w:rsidR="00B650AB" w:rsidRPr="003D4852" w14:paraId="26BD1F3F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FAE6F56" w14:textId="77777777" w:rsidR="00B650AB" w:rsidRPr="003D4852" w:rsidRDefault="00B650AB" w:rsidP="003D4852">
            <w:pPr>
              <w:pStyle w:val="Tabulka-7"/>
            </w:pPr>
            <w:r w:rsidRPr="003D4852">
              <w:t>Součást sítě TEN-T</w:t>
            </w:r>
          </w:p>
        </w:tc>
        <w:tc>
          <w:tcPr>
            <w:tcW w:w="3968" w:type="dxa"/>
          </w:tcPr>
          <w:p w14:paraId="31F1DD22" w14:textId="258B7665" w:rsidR="00B650AB" w:rsidRPr="003D4852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>NE</w:t>
            </w:r>
          </w:p>
        </w:tc>
      </w:tr>
      <w:tr w:rsidR="00B650AB" w:rsidRPr="003D4852" w14:paraId="354FCFED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06468B6" w14:textId="77777777" w:rsidR="00B650AB" w:rsidRPr="003D4852" w:rsidRDefault="00B650AB" w:rsidP="003D4852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3968" w:type="dxa"/>
          </w:tcPr>
          <w:p w14:paraId="6711EA21" w14:textId="378B79E6" w:rsidR="00B650AB" w:rsidRPr="003D4852" w:rsidRDefault="0016180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492 00</w:t>
            </w:r>
          </w:p>
        </w:tc>
      </w:tr>
      <w:tr w:rsidR="00B650AB" w:rsidRPr="003D4852" w14:paraId="2B9EA66B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1E88C11" w14:textId="77777777" w:rsidR="00B650AB" w:rsidRPr="003D4852" w:rsidRDefault="00B650AB" w:rsidP="003D4852">
            <w:pPr>
              <w:pStyle w:val="Tabulka-7"/>
            </w:pPr>
            <w:r w:rsidRPr="003D4852">
              <w:t>Číslo trati podle nákresného jízdního řádu</w:t>
            </w:r>
          </w:p>
        </w:tc>
        <w:tc>
          <w:tcPr>
            <w:tcW w:w="3968" w:type="dxa"/>
          </w:tcPr>
          <w:p w14:paraId="61524144" w14:textId="41120690" w:rsidR="00B650AB" w:rsidRPr="003D4852" w:rsidRDefault="0016180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541C</w:t>
            </w:r>
            <w:proofErr w:type="gramEnd"/>
          </w:p>
        </w:tc>
      </w:tr>
      <w:tr w:rsidR="00B650AB" w:rsidRPr="003D4852" w14:paraId="0D43664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063331D" w14:textId="77777777" w:rsidR="00B650AB" w:rsidRPr="003D4852" w:rsidRDefault="00B650AB" w:rsidP="003D4852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3968" w:type="dxa"/>
          </w:tcPr>
          <w:p w14:paraId="78AC83A6" w14:textId="53F9FBBC" w:rsidR="00B650AB" w:rsidRPr="003D4852" w:rsidRDefault="0016180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061</w:t>
            </w:r>
          </w:p>
        </w:tc>
      </w:tr>
      <w:tr w:rsidR="00B650AB" w:rsidRPr="003D4852" w14:paraId="1287E76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DB7741A" w14:textId="77777777" w:rsidR="00B650AB" w:rsidRPr="003D4852" w:rsidRDefault="00B650AB" w:rsidP="003D4852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3968" w:type="dxa"/>
          </w:tcPr>
          <w:p w14:paraId="31EE0022" w14:textId="562362C5" w:rsidR="00B650AB" w:rsidRPr="003D4852" w:rsidRDefault="0016180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142102</w:t>
            </w:r>
          </w:p>
        </w:tc>
      </w:tr>
      <w:tr w:rsidR="00B650AB" w:rsidRPr="003D4852" w14:paraId="7781215C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2C52619" w14:textId="77777777" w:rsidR="00B650AB" w:rsidRPr="003D4852" w:rsidRDefault="00B650AB" w:rsidP="003D4852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3968" w:type="dxa"/>
          </w:tcPr>
          <w:p w14:paraId="60535217" w14:textId="4059F505" w:rsidR="00B650AB" w:rsidRPr="003D4852" w:rsidRDefault="0016180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</w:t>
            </w:r>
          </w:p>
        </w:tc>
      </w:tr>
      <w:tr w:rsidR="00B650AB" w:rsidRPr="003D4852" w14:paraId="522124F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FE9B192" w14:textId="77777777" w:rsidR="00B650AB" w:rsidRPr="003D4852" w:rsidRDefault="00B650AB" w:rsidP="003D4852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3968" w:type="dxa"/>
          </w:tcPr>
          <w:p w14:paraId="334DFE4A" w14:textId="6638DBA1" w:rsidR="00B650AB" w:rsidRPr="003D4852" w:rsidRDefault="0016180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 km/h</w:t>
            </w:r>
          </w:p>
        </w:tc>
      </w:tr>
      <w:tr w:rsidR="00B650AB" w:rsidRPr="003D4852" w14:paraId="1C689529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C93E787" w14:textId="77777777" w:rsidR="00B650AB" w:rsidRPr="003D4852" w:rsidRDefault="00B650AB" w:rsidP="003D4852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3968" w:type="dxa"/>
          </w:tcPr>
          <w:p w14:paraId="3126110B" w14:textId="3E916DDA" w:rsidR="00B650AB" w:rsidRPr="003D4852" w:rsidRDefault="0016180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</w:tr>
      <w:tr w:rsidR="00B650AB" w:rsidRPr="003D4852" w14:paraId="156ECBC9" w14:textId="77777777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32F0847" w14:textId="77777777" w:rsidR="00B650AB" w:rsidRPr="003D4852" w:rsidRDefault="00B650AB" w:rsidP="003D4852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3968" w:type="dxa"/>
          </w:tcPr>
          <w:p w14:paraId="6E5D8972" w14:textId="434617C8" w:rsidR="00B650AB" w:rsidRPr="003D4852" w:rsidRDefault="0016180B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</w:tbl>
    <w:p w14:paraId="568C8AC0" w14:textId="77777777" w:rsidR="001961F9" w:rsidRDefault="001961F9" w:rsidP="00592CFA">
      <w:pPr>
        <w:pStyle w:val="TextbezslBEZMEZER"/>
      </w:pPr>
    </w:p>
    <w:p w14:paraId="6A612634" w14:textId="77777777" w:rsidR="00CB424B" w:rsidRPr="001961F9" w:rsidRDefault="00CB424B" w:rsidP="00592CFA">
      <w:pPr>
        <w:pStyle w:val="TextbezslBEZMEZER"/>
      </w:pPr>
    </w:p>
    <w:p w14:paraId="2C037D72" w14:textId="77777777" w:rsidR="00FD501F" w:rsidRPr="00FD501F" w:rsidRDefault="00FD501F" w:rsidP="00B650AB">
      <w:pPr>
        <w:pStyle w:val="Nadpis2-1"/>
      </w:pPr>
      <w:bookmarkStart w:id="10" w:name="_Ref62628025"/>
      <w:bookmarkStart w:id="11" w:name="_Ref62628042"/>
      <w:bookmarkStart w:id="12" w:name="_Toc150332699"/>
      <w:r w:rsidRPr="00FD501F">
        <w:t>PŘEHLED VÝCHOZÍCH PODKLADŮ</w:t>
      </w:r>
      <w:bookmarkEnd w:id="10"/>
      <w:bookmarkEnd w:id="11"/>
      <w:bookmarkEnd w:id="12"/>
    </w:p>
    <w:p w14:paraId="267F3E84" w14:textId="6C575B64" w:rsidR="008721B2" w:rsidRPr="003D598B" w:rsidRDefault="003D598B" w:rsidP="00E2549D">
      <w:pPr>
        <w:pStyle w:val="ZTPinfo-text"/>
        <w:rPr>
          <w:i w:val="0"/>
          <w:color w:val="auto"/>
        </w:rPr>
      </w:pPr>
      <w:r w:rsidRPr="003D598B">
        <w:rPr>
          <w:i w:val="0"/>
          <w:color w:val="auto"/>
        </w:rPr>
        <w:t>Neobsazeno</w:t>
      </w:r>
      <w:r>
        <w:rPr>
          <w:i w:val="0"/>
          <w:color w:val="auto"/>
        </w:rPr>
        <w:t>.</w:t>
      </w:r>
    </w:p>
    <w:p w14:paraId="7A8E21F2" w14:textId="77777777" w:rsidR="00FD501F" w:rsidRPr="00FD501F" w:rsidRDefault="00FD501F" w:rsidP="00475ECE">
      <w:pPr>
        <w:pStyle w:val="Nadpis2-1"/>
      </w:pPr>
      <w:bookmarkStart w:id="13" w:name="_Toc150332700"/>
      <w:r w:rsidRPr="00FD501F">
        <w:t>KOORDINACE S JINÝMI STAVBAMI</w:t>
      </w:r>
      <w:bookmarkEnd w:id="13"/>
      <w:r w:rsidRPr="00FD501F">
        <w:t xml:space="preserve"> </w:t>
      </w:r>
    </w:p>
    <w:p w14:paraId="39B93282" w14:textId="66CB39F1"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ve stádiu realizace, případně ve</w:t>
      </w:r>
      <w:r w:rsidR="008B189C">
        <w:t> </w:t>
      </w:r>
      <w:r w:rsidRPr="00FD501F">
        <w:t xml:space="preserve">stádiu zahájení realizace v období provádění díla dle harmonogramu </w:t>
      </w:r>
      <w:proofErr w:type="gramStart"/>
      <w:r w:rsidRPr="00FD501F">
        <w:t>prací</w:t>
      </w:r>
      <w:proofErr w:type="gramEnd"/>
      <w:r w:rsidRPr="00FD501F">
        <w:t xml:space="preserve"> a to i cizích investorů. </w:t>
      </w:r>
    </w:p>
    <w:p w14:paraId="10D366CB" w14:textId="77777777" w:rsidR="00FD501F" w:rsidRPr="00E2549D" w:rsidRDefault="00FD501F" w:rsidP="00475ECE">
      <w:pPr>
        <w:pStyle w:val="Text2-1"/>
      </w:pPr>
      <w:r w:rsidRPr="00E2549D">
        <w:t>Koordinace musí probíhat zejména s níže uvedenými investicemi a opravnými pracemi:</w:t>
      </w:r>
    </w:p>
    <w:p w14:paraId="3B34BDF2" w14:textId="54A52734" w:rsidR="00E2549D" w:rsidRPr="00E2549D" w:rsidRDefault="00E2549D">
      <w:pPr>
        <w:pStyle w:val="ZTPinfo-text"/>
        <w:numPr>
          <w:ilvl w:val="0"/>
          <w:numId w:val="10"/>
        </w:numPr>
        <w:rPr>
          <w:i w:val="0"/>
          <w:color w:val="auto"/>
        </w:rPr>
      </w:pPr>
      <w:r w:rsidRPr="00E2549D">
        <w:rPr>
          <w:i w:val="0"/>
          <w:color w:val="auto"/>
        </w:rPr>
        <w:t>Rekonstrukce PZM v km 17,979 (P4613) trati Nymburk město – Jičín</w:t>
      </w:r>
      <w:r w:rsidR="00C71762">
        <w:rPr>
          <w:i w:val="0"/>
          <w:color w:val="auto"/>
        </w:rPr>
        <w:t xml:space="preserve">, </w:t>
      </w:r>
      <w:proofErr w:type="spellStart"/>
      <w:r w:rsidR="00C71762">
        <w:rPr>
          <w:i w:val="0"/>
          <w:color w:val="auto"/>
        </w:rPr>
        <w:t>Signal</w:t>
      </w:r>
      <w:proofErr w:type="spellEnd"/>
      <w:r w:rsidR="00C71762">
        <w:rPr>
          <w:i w:val="0"/>
          <w:color w:val="auto"/>
        </w:rPr>
        <w:t xml:space="preserve"> Projekt, předpoklad realizace v roce 2025.</w:t>
      </w:r>
    </w:p>
    <w:p w14:paraId="4F9A660E" w14:textId="77777777" w:rsidR="00FD501F" w:rsidRPr="00FD501F" w:rsidRDefault="00FD501F" w:rsidP="00475ECE">
      <w:pPr>
        <w:pStyle w:val="Nadpis2-1"/>
      </w:pPr>
      <w:bookmarkStart w:id="14" w:name="_Toc150332701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4"/>
    </w:p>
    <w:p w14:paraId="714A0EDC" w14:textId="77777777" w:rsidR="00FD501F" w:rsidRPr="00FD501F" w:rsidRDefault="00FD501F" w:rsidP="00475ECE">
      <w:pPr>
        <w:pStyle w:val="Nadpis2-2"/>
      </w:pPr>
      <w:bookmarkStart w:id="15" w:name="_Toc150332702"/>
      <w:r w:rsidRPr="00FD501F">
        <w:t>Všeobecně</w:t>
      </w:r>
      <w:bookmarkEnd w:id="15"/>
    </w:p>
    <w:p w14:paraId="5C9A2F9E" w14:textId="77777777" w:rsidR="00A729D6" w:rsidRDefault="00A729D6" w:rsidP="00A729D6">
      <w:pPr>
        <w:pStyle w:val="Text2-1"/>
      </w:pPr>
      <w:r>
        <w:t xml:space="preserve">Zhotovitel zpracuje Dokumentaci v souladu s požadavky směrnice SŽ SM011. </w:t>
      </w:r>
    </w:p>
    <w:p w14:paraId="011AE5D3" w14:textId="7777777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 xml:space="preserve">související </w:t>
      </w:r>
      <w:proofErr w:type="gramStart"/>
      <w:r w:rsidRPr="00FD501F">
        <w:t>dokumentace</w:t>
      </w:r>
      <w:proofErr w:type="gramEnd"/>
      <w:r w:rsidRPr="00FD501F">
        <w:t xml:space="preserve"> a to ve vzájemné součinnosti a návaznosti.</w:t>
      </w:r>
    </w:p>
    <w:p w14:paraId="58FED3D3" w14:textId="61A25732" w:rsidR="004C5ABF" w:rsidRPr="003A1C57" w:rsidRDefault="00D175B5" w:rsidP="00A71A6E">
      <w:pPr>
        <w:pStyle w:val="Text2-1"/>
      </w:pPr>
      <w:r w:rsidRPr="003A1C57">
        <w:t>Odstavce 3</w:t>
      </w:r>
      <w:r w:rsidR="004C5ABF" w:rsidRPr="003A1C57">
        <w:t>.4.</w:t>
      </w:r>
      <w:r w:rsidR="00C463D8" w:rsidRPr="003A1C57">
        <w:t>8</w:t>
      </w:r>
      <w:r w:rsidRPr="003A1C57">
        <w:t>,</w:t>
      </w:r>
      <w:r w:rsidR="004C5ABF" w:rsidRPr="003A1C57">
        <w:t xml:space="preserve"> </w:t>
      </w:r>
      <w:r w:rsidRPr="003A1C57">
        <w:t>3</w:t>
      </w:r>
      <w:r w:rsidR="004C5ABF" w:rsidRPr="003A1C57">
        <w:t>.4.</w:t>
      </w:r>
      <w:r w:rsidRPr="003A1C57">
        <w:t>1</w:t>
      </w:r>
      <w:r w:rsidR="00E50F50" w:rsidRPr="003A1C57">
        <w:t>5</w:t>
      </w:r>
      <w:r w:rsidR="004C5ABF" w:rsidRPr="003A1C57">
        <w:t xml:space="preserve"> </w:t>
      </w:r>
      <w:r w:rsidRPr="003A1C57">
        <w:t>a 3.4.1</w:t>
      </w:r>
      <w:r w:rsidR="00E50F50" w:rsidRPr="003A1C57">
        <w:t>7</w:t>
      </w:r>
      <w:r w:rsidRPr="003A1C57">
        <w:t xml:space="preserve"> </w:t>
      </w:r>
      <w:r w:rsidR="000D6AF5" w:rsidRPr="003A1C57">
        <w:t xml:space="preserve">ve </w:t>
      </w:r>
      <w:r w:rsidR="004C5ABF" w:rsidRPr="003A1C57">
        <w:t>VTP/D</w:t>
      </w:r>
      <w:r w:rsidRPr="003A1C57">
        <w:t>OKUMENTACE</w:t>
      </w:r>
      <w:r w:rsidR="004C5ABF" w:rsidRPr="003A1C57">
        <w:t>/</w:t>
      </w:r>
      <w:r w:rsidRPr="003A1C57">
        <w:t>0</w:t>
      </w:r>
      <w:r w:rsidR="000E0366" w:rsidRPr="003A1C57">
        <w:t>6</w:t>
      </w:r>
      <w:r w:rsidR="004C5ABF" w:rsidRPr="003A1C57">
        <w:t>/2</w:t>
      </w:r>
      <w:r w:rsidR="000E0366" w:rsidRPr="003A1C57">
        <w:t>3</w:t>
      </w:r>
      <w:r w:rsidR="004C5ABF" w:rsidRPr="003A1C57">
        <w:t xml:space="preserve"> se </w:t>
      </w:r>
      <w:proofErr w:type="gramStart"/>
      <w:r w:rsidR="004C5ABF" w:rsidRPr="003A1C57">
        <w:t>ruší</w:t>
      </w:r>
      <w:proofErr w:type="gramEnd"/>
      <w:r w:rsidR="004C5ABF" w:rsidRPr="003A1C57">
        <w:t xml:space="preserve"> a nahrazují se</w:t>
      </w:r>
      <w:r w:rsidR="008B189C">
        <w:t> </w:t>
      </w:r>
      <w:r w:rsidR="004C5ABF" w:rsidRPr="003A1C57">
        <w:t xml:space="preserve">následujícími </w:t>
      </w:r>
      <w:r w:rsidR="00B931DA" w:rsidRPr="003A1C57">
        <w:t>odstavci</w:t>
      </w:r>
      <w:r w:rsidR="004C5ABF" w:rsidRPr="003A1C57">
        <w:t xml:space="preserve">: </w:t>
      </w:r>
    </w:p>
    <w:p w14:paraId="43112DE1" w14:textId="130A3700" w:rsidR="00D175B5" w:rsidRPr="003A1C57" w:rsidRDefault="004C5ABF" w:rsidP="004C5ABF">
      <w:pPr>
        <w:pStyle w:val="Textbezslovn"/>
        <w:tabs>
          <w:tab w:val="left" w:pos="1701"/>
        </w:tabs>
        <w:ind w:left="1701" w:hanging="964"/>
      </w:pPr>
      <w:r w:rsidRPr="003A1C57">
        <w:t>„</w:t>
      </w:r>
      <w:r w:rsidR="00306F78" w:rsidRPr="003A1C57">
        <w:t>3</w:t>
      </w:r>
      <w:r w:rsidRPr="003A1C57">
        <w:t>.4.</w:t>
      </w:r>
      <w:r w:rsidR="00C463D8" w:rsidRPr="003A1C57">
        <w:t>8</w:t>
      </w:r>
      <w:r w:rsidRPr="003A1C57">
        <w:t xml:space="preserve"> </w:t>
      </w:r>
      <w:r w:rsidRPr="003A1C57">
        <w:tab/>
      </w:r>
      <w:r w:rsidR="00D175B5" w:rsidRPr="003A1C57">
        <w:rPr>
          <w:b/>
        </w:rPr>
        <w:t>Součástí odevzdání Dokumentace ve stupni PDPS k připomínkovému řízení</w:t>
      </w:r>
      <w:r w:rsidR="00D175B5" w:rsidRPr="003A1C57">
        <w:t xml:space="preserve"> bude vždy oceněný Soupis prací s výkazem výměr v otevřené formě ve</w:t>
      </w:r>
      <w:r w:rsidR="008B189C">
        <w:t> </w:t>
      </w:r>
      <w:r w:rsidR="00D175B5" w:rsidRPr="003A1C57">
        <w:t>formátu *.XLSM nebo *.XLSX a v elektronické podobě ve formátu *.PDF (viz 3.4.1</w:t>
      </w:r>
      <w:r w:rsidR="00C463D8" w:rsidRPr="003A1C57">
        <w:t>9</w:t>
      </w:r>
      <w:r w:rsidR="00D175B5" w:rsidRPr="003A1C57">
        <w:t xml:space="preserve"> těchto VTP) v rozsahu </w:t>
      </w:r>
      <w:proofErr w:type="gramStart"/>
      <w:r w:rsidR="00D175B5" w:rsidRPr="003A1C57">
        <w:t>a  podrobnostech</w:t>
      </w:r>
      <w:proofErr w:type="gramEnd"/>
      <w:r w:rsidR="00D175B5" w:rsidRPr="003A1C57">
        <w:t xml:space="preserve"> stanoveném vyhláškou 169/2016 Sb. [46] a Směrnicí SŽDC č. 20 [7</w:t>
      </w:r>
      <w:r w:rsidR="00E50F50" w:rsidRPr="003A1C57">
        <w:t>7</w:t>
      </w:r>
      <w:r w:rsidR="00D175B5" w:rsidRPr="003A1C57">
        <w:t>].</w:t>
      </w:r>
    </w:p>
    <w:p w14:paraId="0519DD9E" w14:textId="77777777" w:rsidR="00D175B5" w:rsidRPr="003A1C57" w:rsidRDefault="00D175B5" w:rsidP="00D175B5">
      <w:pPr>
        <w:pStyle w:val="Textbezslovn"/>
        <w:tabs>
          <w:tab w:val="left" w:pos="1701"/>
        </w:tabs>
        <w:ind w:left="1701" w:hanging="964"/>
      </w:pPr>
      <w:r w:rsidRPr="003A1C57">
        <w:t>3.4.1</w:t>
      </w:r>
      <w:r w:rsidR="00E50F50" w:rsidRPr="003A1C57">
        <w:t>5</w:t>
      </w:r>
      <w:r w:rsidRPr="003A1C57">
        <w:tab/>
      </w:r>
      <w:r w:rsidRPr="003A1C57">
        <w:rPr>
          <w:b/>
        </w:rPr>
        <w:t xml:space="preserve">Definitivní odevzdání oceněného </w:t>
      </w:r>
      <w:r w:rsidR="003B699A" w:rsidRPr="003A1C57">
        <w:rPr>
          <w:b/>
        </w:rPr>
        <w:t xml:space="preserve">a neoceněného </w:t>
      </w:r>
      <w:r w:rsidRPr="003A1C57">
        <w:rPr>
          <w:b/>
        </w:rPr>
        <w:t>Soupisu prací v</w:t>
      </w:r>
      <w:r w:rsidR="003B699A" w:rsidRPr="003A1C57">
        <w:rPr>
          <w:b/>
        </w:rPr>
        <w:t> </w:t>
      </w:r>
      <w:r w:rsidRPr="003A1C57">
        <w:rPr>
          <w:b/>
        </w:rPr>
        <w:t>Dokumentaci ve stupni PDPS proběhne v otevřené formě ve formátu *.XL</w:t>
      </w:r>
      <w:r w:rsidR="003B699A" w:rsidRPr="003A1C57">
        <w:rPr>
          <w:b/>
        </w:rPr>
        <w:t xml:space="preserve">SX </w:t>
      </w:r>
      <w:proofErr w:type="gramStart"/>
      <w:r w:rsidR="003B699A" w:rsidRPr="003A1C57">
        <w:rPr>
          <w:b/>
        </w:rPr>
        <w:t>nebo*.XLSX</w:t>
      </w:r>
      <w:r w:rsidRPr="003A1C57">
        <w:t xml:space="preserve">  a</w:t>
      </w:r>
      <w:proofErr w:type="gramEnd"/>
      <w:r w:rsidRPr="003A1C57">
        <w:t xml:space="preserve"> v elektronické podobě v uzavřené formě ve formátu *.PDF (viz 3.4.1</w:t>
      </w:r>
      <w:r w:rsidR="00E50F50" w:rsidRPr="003A1C57">
        <w:t>9</w:t>
      </w:r>
      <w:r w:rsidRPr="003A1C57">
        <w:t xml:space="preserve"> těchto VTP). </w:t>
      </w:r>
    </w:p>
    <w:p w14:paraId="4C57B7CF" w14:textId="7BB48A79" w:rsidR="003B699A" w:rsidRDefault="00D175B5" w:rsidP="00D175B5">
      <w:pPr>
        <w:pStyle w:val="Textbezslovn"/>
        <w:tabs>
          <w:tab w:val="left" w:pos="1701"/>
        </w:tabs>
        <w:ind w:left="1701" w:hanging="964"/>
      </w:pPr>
      <w:r w:rsidRPr="003A1C57">
        <w:lastRenderedPageBreak/>
        <w:t>3.4.1</w:t>
      </w:r>
      <w:r w:rsidR="00E50F50" w:rsidRPr="003A1C57">
        <w:t>7</w:t>
      </w:r>
      <w:r w:rsidRPr="003A1C57">
        <w:tab/>
        <w:t>Zhotovitel se zavazuje k součinnosti s Objednatelem v probíhajícím zadávacím řízení na zhotovení stavby při řešení dodatečných informací, doplnění, či</w:t>
      </w:r>
      <w:r w:rsidR="008B189C">
        <w:t> </w:t>
      </w:r>
      <w:r w:rsidRPr="003A1C57">
        <w:t>opravě Dokumentace ve stanove</w:t>
      </w:r>
      <w:r w:rsidR="003B699A" w:rsidRPr="003A1C57">
        <w:t>ných lhůtách tak, aby nedošlo k </w:t>
      </w:r>
      <w:r w:rsidRPr="003A1C57">
        <w:t>posunu termínů podání nabídek. V případě potřeby úpravy Soupisu prací v</w:t>
      </w:r>
      <w:r w:rsidR="003B699A" w:rsidRPr="003A1C57">
        <w:t> </w:t>
      </w:r>
      <w:r w:rsidRPr="003A1C57">
        <w:t xml:space="preserve">probíhajícím zadávacím řízení na zhotovení stavby Zhotovitel odevzdá opravený Soupis prací Objednateli vždy v oceněné </w:t>
      </w:r>
      <w:r w:rsidR="003B699A" w:rsidRPr="003A1C57">
        <w:t xml:space="preserve">a neoceněné </w:t>
      </w:r>
      <w:r w:rsidRPr="003A1C57">
        <w:t>variantě v</w:t>
      </w:r>
      <w:r w:rsidR="003B699A" w:rsidRPr="003A1C57">
        <w:t> </w:t>
      </w:r>
      <w:r w:rsidRPr="003A1C57">
        <w:t>elektronické podobě v otevřené formě ve formátu *.X</w:t>
      </w:r>
      <w:r w:rsidR="003B699A" w:rsidRPr="003A1C57">
        <w:t>LS</w:t>
      </w:r>
      <w:r w:rsidRPr="003A1C57">
        <w:t>M</w:t>
      </w:r>
      <w:r w:rsidR="003B699A" w:rsidRPr="003A1C57">
        <w:t xml:space="preserve"> nebo *XLSX</w:t>
      </w:r>
      <w:r w:rsidRPr="003A1C57">
        <w:t xml:space="preserve"> a</w:t>
      </w:r>
      <w:r w:rsidR="003B699A" w:rsidRPr="003A1C57">
        <w:t xml:space="preserve"> v elektronické podobě </w:t>
      </w:r>
      <w:r w:rsidRPr="003A1C57">
        <w:t>v</w:t>
      </w:r>
      <w:r w:rsidR="003B699A" w:rsidRPr="003A1C57">
        <w:t> </w:t>
      </w:r>
      <w:r w:rsidRPr="003A1C57">
        <w:t>uzavřené formě ve formátu *.PDF (viz 3.4.1</w:t>
      </w:r>
      <w:r w:rsidR="00E50F50" w:rsidRPr="003A1C57">
        <w:t>9</w:t>
      </w:r>
      <w:r w:rsidRPr="003A1C57">
        <w:t xml:space="preserve"> těchto VTP). Na základě těchto úprav v Soupisu prací provede Zhotovitel aktualizaci </w:t>
      </w:r>
      <w:r w:rsidR="003B699A" w:rsidRPr="003A1C57">
        <w:t>D</w:t>
      </w:r>
      <w:r w:rsidRPr="003A1C57">
        <w:t>okumentace v rozsahu všech příloh, kterých se tyto změny týkají nejpozději před zahájením zhotovení stavby.</w:t>
      </w:r>
      <w:r w:rsidR="00E76AEF" w:rsidRPr="003A1C57">
        <w:t>“</w:t>
      </w:r>
      <w:r>
        <w:t xml:space="preserve"> </w:t>
      </w:r>
    </w:p>
    <w:p w14:paraId="72ED6D65" w14:textId="77777777" w:rsidR="004542C0" w:rsidRDefault="004542C0" w:rsidP="004542C0">
      <w:pPr>
        <w:pStyle w:val="Text2-1"/>
      </w:pPr>
      <w:r w:rsidRPr="003A1C57">
        <w:t>Zhotovitel nebude zpracovávat 3D vizualizace, 3D zákresy vizualizací do fotografií a</w:t>
      </w:r>
      <w:r w:rsidR="008A3E70" w:rsidRPr="003A1C57">
        <w:t> </w:t>
      </w:r>
      <w:proofErr w:type="spellStart"/>
      <w:r w:rsidRPr="003A1C57">
        <w:t>videokompozice</w:t>
      </w:r>
      <w:proofErr w:type="spellEnd"/>
      <w:r w:rsidRPr="003A1C57">
        <w:t xml:space="preserve"> dle kapitoly 9. Vizualizace, zákresy do fotografií a </w:t>
      </w:r>
      <w:proofErr w:type="spellStart"/>
      <w:proofErr w:type="gramStart"/>
      <w:r w:rsidRPr="003A1C57">
        <w:t>videokompozice</w:t>
      </w:r>
      <w:proofErr w:type="spellEnd"/>
      <w:r w:rsidRPr="003A1C57">
        <w:t xml:space="preserve">  VTP</w:t>
      </w:r>
      <w:proofErr w:type="gramEnd"/>
      <w:r w:rsidRPr="003A1C57">
        <w:t>/DOKUMENTACE.</w:t>
      </w:r>
    </w:p>
    <w:p w14:paraId="045BA81B" w14:textId="77777777" w:rsidR="007172B0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 xml:space="preserve">jednání s provozovatelem distribuční soustavy </w:t>
      </w:r>
      <w:proofErr w:type="spellStart"/>
      <w:r>
        <w:t>GasNet</w:t>
      </w:r>
      <w:proofErr w:type="spellEnd"/>
      <w:r>
        <w:t xml:space="preserve">, s.r.o. bude postupovat dle metodického postupu uzavřeného mezi SŽ a </w:t>
      </w:r>
      <w:proofErr w:type="spellStart"/>
      <w:r>
        <w:t>GasNet</w:t>
      </w:r>
      <w:proofErr w:type="spellEnd"/>
      <w:r>
        <w:t>, s.r.o. Metodický postup bude poskytnut Objednatelem na vyžádání.</w:t>
      </w:r>
    </w:p>
    <w:p w14:paraId="593BA793" w14:textId="245D2808" w:rsidR="00EE5C7C" w:rsidRPr="003A1C57" w:rsidRDefault="00EE5C7C" w:rsidP="00EE5C7C">
      <w:pPr>
        <w:pStyle w:val="Text2-1"/>
      </w:pPr>
      <w:r w:rsidRPr="003A1C57">
        <w:t>Definitivní předání Dokumentace dle odst. 3.4.18 VTP/DOKUMENTACE/</w:t>
      </w:r>
      <w:r w:rsidR="00FC2DCD" w:rsidRPr="003A1C57">
        <w:t>06/23</w:t>
      </w:r>
      <w:r w:rsidRPr="003A1C57">
        <w:t xml:space="preserve"> proběhne na médiu: DVD. </w:t>
      </w:r>
    </w:p>
    <w:p w14:paraId="56B93EA9" w14:textId="0694C999" w:rsidR="002F7D63" w:rsidRPr="00865576" w:rsidRDefault="00A2272A" w:rsidP="00216EB4">
      <w:pPr>
        <w:pStyle w:val="Text2-1"/>
      </w:pPr>
      <w:r w:rsidRPr="00865576">
        <w:t>Zhotovitel zpracuje v</w:t>
      </w:r>
      <w:r w:rsidR="002F7D63" w:rsidRPr="00865576">
        <w:t>azb</w:t>
      </w:r>
      <w:r w:rsidR="00EE5C7C" w:rsidRPr="00865576">
        <w:t>u</w:t>
      </w:r>
      <w:r w:rsidR="002F7D63" w:rsidRPr="00865576">
        <w:t xml:space="preserve"> na Jednotné záznamové prostředí železniční dopravní cesty (JZP ŽDC)</w:t>
      </w:r>
      <w:r w:rsidRPr="00865576">
        <w:t xml:space="preserve">. </w:t>
      </w:r>
      <w:r w:rsidR="002F7D63" w:rsidRPr="00865576">
        <w:t>Stavové informace (logy), doplňková data a záznamy zabezpečovacího, sdělovacího zařízení a DDTS budou ukládána v Jednotném záznamovém prostředí železniční dopravní cesty do vybraných užitných úložných oblastí (UÚO). Při</w:t>
      </w:r>
      <w:r w:rsidR="00EE5C7C" w:rsidRPr="00865576">
        <w:t> </w:t>
      </w:r>
      <w:r w:rsidR="002F7D63" w:rsidRPr="00865576">
        <w:t xml:space="preserve">návrhu vazby na JZP ŽDC bude postupováno dle dokumentu „Specifikace a zásady uchovávání a výměny dat mezi JZP a technologiemi ŽDC“ </w:t>
      </w:r>
      <w:r w:rsidR="00EE5C7C" w:rsidRPr="00865576">
        <w:t xml:space="preserve">viz </w:t>
      </w:r>
      <w:r w:rsidR="002F7D63" w:rsidRPr="00865576">
        <w:t xml:space="preserve">příloha č. </w:t>
      </w:r>
      <w:r w:rsidR="00DB517B">
        <w:t>7.1.3</w:t>
      </w:r>
      <w:r w:rsidR="00EE5C7C" w:rsidRPr="00865576">
        <w:t xml:space="preserve"> těchto ZTP</w:t>
      </w:r>
      <w:r w:rsidR="002F7D63" w:rsidRPr="00865576">
        <w:t>.</w:t>
      </w:r>
    </w:p>
    <w:p w14:paraId="6E1BAF2D" w14:textId="77777777" w:rsidR="00F678E3" w:rsidRPr="00280C98" w:rsidRDefault="00F678E3" w:rsidP="002F2288">
      <w:pPr>
        <w:pStyle w:val="Nadpis2-2"/>
      </w:pPr>
      <w:bookmarkStart w:id="16" w:name="_Toc15649875"/>
      <w:bookmarkStart w:id="17" w:name="_Toc150332703"/>
      <w:r w:rsidRPr="00280C98">
        <w:t>Zabezpečovací zařízení</w:t>
      </w:r>
      <w:bookmarkEnd w:id="16"/>
      <w:bookmarkEnd w:id="17"/>
    </w:p>
    <w:p w14:paraId="371C47F6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53017086" w14:textId="031B21C2" w:rsidR="00F678E3" w:rsidRPr="00280C98" w:rsidRDefault="00D6753D" w:rsidP="00E33DDF">
      <w:pPr>
        <w:pStyle w:val="Text2-1"/>
        <w:numPr>
          <w:ilvl w:val="0"/>
          <w:numId w:val="0"/>
        </w:numPr>
        <w:ind w:left="737"/>
      </w:pPr>
      <w:r w:rsidRPr="00D6753D">
        <w:t xml:space="preserve">Na přejezdu v km 11,121 se </w:t>
      </w:r>
      <w:proofErr w:type="gramStart"/>
      <w:r w:rsidRPr="00D6753D">
        <w:t>kříží</w:t>
      </w:r>
      <w:proofErr w:type="gramEnd"/>
      <w:r w:rsidRPr="00D6753D">
        <w:t xml:space="preserve"> železniční trať s komunikací č. 275 v obci Křinec. Přejezd je zabezpečen mechanickým přejezdovým zabezpečovacím zařízením, kategorie PZM </w:t>
      </w:r>
      <w:proofErr w:type="gramStart"/>
      <w:r>
        <w:t>2</w:t>
      </w:r>
      <w:r w:rsidRPr="00D6753D">
        <w:t>S</w:t>
      </w:r>
      <w:proofErr w:type="gramEnd"/>
      <w:r w:rsidR="00F678E3" w:rsidRPr="00280C98">
        <w:t>.</w:t>
      </w:r>
    </w:p>
    <w:p w14:paraId="79469B72" w14:textId="77777777"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24C64B4B" w14:textId="0B7F884E" w:rsidR="00F678E3" w:rsidRDefault="00E33DDF" w:rsidP="002F2288">
      <w:pPr>
        <w:pStyle w:val="Text2-2"/>
      </w:pPr>
      <w:r>
        <w:t>Dojde k instalaci nového</w:t>
      </w:r>
      <w:r w:rsidR="00D6753D" w:rsidRPr="00D6753D">
        <w:t xml:space="preserve"> přejezdového zabezpečovacího zařízení 3. kategorie PZS se závorami v km 11,121, na základě veřejnoprávního projednání změny zabezpečení přejezdu.</w:t>
      </w:r>
    </w:p>
    <w:p w14:paraId="207C56ED" w14:textId="531059BB" w:rsidR="00D6753D" w:rsidRDefault="00E33DDF" w:rsidP="002F2288">
      <w:pPr>
        <w:pStyle w:val="Text2-2"/>
      </w:pPr>
      <w:r>
        <w:t>T</w:t>
      </w:r>
      <w:r w:rsidR="00D6753D" w:rsidRPr="00D6753D">
        <w:t>echnologie PZZ bude umístěn</w:t>
      </w:r>
      <w:r>
        <w:t>a</w:t>
      </w:r>
      <w:r w:rsidR="00D6753D" w:rsidRPr="00D6753D">
        <w:t xml:space="preserve"> do nového technologického objektu. Technologický objekt bude ocelové konstrukce sendvičového typu, panely </w:t>
      </w:r>
      <w:proofErr w:type="spellStart"/>
      <w:r w:rsidR="00D6753D" w:rsidRPr="00D6753D">
        <w:t>sminerální</w:t>
      </w:r>
      <w:proofErr w:type="spellEnd"/>
      <w:r w:rsidR="00D6753D" w:rsidRPr="00D6753D">
        <w:t xml:space="preserve"> vatou tloušťky min. 80 mm (EW 30) s ochranou proti graffiti. Technologický objekt bude vybaven topením a ventilací s termoregulací, stolkem se schránkou v nehořlavém provedení pro dokumentaci, pevnou židlí a hliníkovým žebříkem min. 3x7 příček, úklidovými prostředky (koště, lopatka a smetáček, kbelík, hadr). Vstupní dveře budou osazeny zámkem na klíč OUZZ. Objekt bude uložen na základ ze ztraceného bednění. V základech bude umístěn základnový zemnič. V bezprostřední blízkosti domku budou provedeny terénní úpravy (betonová dlažba a štěrk uložený na </w:t>
      </w:r>
      <w:proofErr w:type="gramStart"/>
      <w:r w:rsidR="00D6753D" w:rsidRPr="00D6753D">
        <w:t>fólii - textilii</w:t>
      </w:r>
      <w:proofErr w:type="gramEnd"/>
      <w:r w:rsidR="00D6753D" w:rsidRPr="00D6753D">
        <w:t xml:space="preserve"> bránící prorůstání vegetace).</w:t>
      </w:r>
    </w:p>
    <w:p w14:paraId="32EF06C3" w14:textId="3E5830E8" w:rsidR="00D6753D" w:rsidRDefault="00D6753D" w:rsidP="002F2288">
      <w:pPr>
        <w:pStyle w:val="Text2-2"/>
      </w:pPr>
      <w:r w:rsidRPr="00D6753D">
        <w:t>Technologie PZZ bude s reléovou logikou a elektronickými doplňky. Výstupní ovládací napětí včetně celistvost závor bude odděleno konvertory. Pro detekci kolejových vozidel budou použity počítače náprav se směrovými výstupy s</w:t>
      </w:r>
      <w:r w:rsidR="008B189C">
        <w:t> </w:t>
      </w:r>
      <w:r w:rsidRPr="00D6753D">
        <w:t>překrytím v místě přejezdu. Pro počítače náprav budou provedeny ochrany proti atmosférickým vlivům. Kontrolní a ovládací prvky budou zřízeny v</w:t>
      </w:r>
      <w:r w:rsidR="008B189C">
        <w:t> </w:t>
      </w:r>
      <w:r w:rsidRPr="00D6753D">
        <w:t>na</w:t>
      </w:r>
      <w:r w:rsidR="008B189C">
        <w:t> </w:t>
      </w:r>
      <w:r w:rsidRPr="00D6753D">
        <w:t>stavědle St.2 a v DK ŽST Křinec. Ovládání PZS bude obsluhou SZZ a</w:t>
      </w:r>
      <w:r w:rsidR="008B189C">
        <w:t> </w:t>
      </w:r>
      <w:r w:rsidRPr="00D6753D">
        <w:t>automaticky jízdou vlaku.</w:t>
      </w:r>
    </w:p>
    <w:p w14:paraId="7C41D7E7" w14:textId="7B0236E6" w:rsidR="00D6753D" w:rsidRDefault="00D6753D" w:rsidP="002F2288">
      <w:pPr>
        <w:pStyle w:val="Text2-2"/>
      </w:pPr>
      <w:r w:rsidRPr="00D6753D">
        <w:lastRenderedPageBreak/>
        <w:t xml:space="preserve">PZZ bude vybaveno kombinovanou sdruženou plastovou skříní pro přejezdy (místní ovládání přejezdu, telefon, napájecí </w:t>
      </w:r>
      <w:proofErr w:type="gramStart"/>
      <w:r w:rsidRPr="00D6753D">
        <w:t>část,</w:t>
      </w:r>
      <w:proofErr w:type="gramEnd"/>
      <w:r w:rsidRPr="00D6753D">
        <w:t xml:space="preserve"> atd.). Skříň bude umístěna vedle technologického objektu.</w:t>
      </w:r>
    </w:p>
    <w:p w14:paraId="5BF5925B" w14:textId="760EC410" w:rsidR="00D6753D" w:rsidRDefault="00D6753D" w:rsidP="002F2288">
      <w:pPr>
        <w:pStyle w:val="Text2-2"/>
      </w:pPr>
      <w:r w:rsidRPr="00D6753D">
        <w:t>K jednotlivým prvkům zabezpečovacího zařízení bude položena nová kabelizace. Kabely budou celoplastové plněné TCEKPFLEY. Všechny spojky na kabelech a výstupy podchodů budou označeny Markery kulového tvaru (</w:t>
      </w:r>
      <w:proofErr w:type="spellStart"/>
      <w:r w:rsidRPr="00D6753D">
        <w:t>ballmarker</w:t>
      </w:r>
      <w:proofErr w:type="spellEnd"/>
      <w:r w:rsidRPr="00D6753D">
        <w:t xml:space="preserve">), fialové barvy (frekvence 66,35 kHz). Kontroly od PZS budou vedeny v novém celoplastovém plněném kabelu TCEKPFLEY. </w:t>
      </w:r>
      <w:r w:rsidR="007A565E" w:rsidRPr="007A565E">
        <w:t>Požadujeme provést pokládku trubek HDPE podle bodu 3.1.2. specifikacích uvedených v příloze 7.1.4.</w:t>
      </w:r>
      <w:r w:rsidR="007A565E">
        <w:t>, v</w:t>
      </w:r>
      <w:r w:rsidRPr="00D6753D">
        <w:t xml:space="preserve"> celém úseku kabelizace budou položeny 3x HDPE.</w:t>
      </w:r>
      <w:r w:rsidR="007A565E">
        <w:t xml:space="preserve"> </w:t>
      </w:r>
    </w:p>
    <w:p w14:paraId="3BB3BE16" w14:textId="4285490E" w:rsidR="00D6753D" w:rsidRDefault="00D6753D" w:rsidP="002F2288">
      <w:pPr>
        <w:pStyle w:val="Text2-2"/>
      </w:pPr>
      <w:r w:rsidRPr="00D6753D">
        <w:t>V blízkosti přejezdu se nachází reléová skříň s technologií pro kontroly od PZS km 10,868. Technologii požadujeme přemístit do nového reléového objektu PZS km 11,121. Stávající reléovou skříň zrušit a z demontovat.</w:t>
      </w:r>
    </w:p>
    <w:p w14:paraId="669C7884" w14:textId="0E982C2E" w:rsidR="00D6753D" w:rsidRDefault="00D6753D" w:rsidP="002F2288">
      <w:pPr>
        <w:pStyle w:val="Text2-2"/>
      </w:pPr>
      <w:r w:rsidRPr="00D6753D">
        <w:t xml:space="preserve">Náhradní napájení bude zajištěno alkalickou baterií se </w:t>
      </w:r>
      <w:proofErr w:type="spellStart"/>
      <w:r w:rsidRPr="00D6753D">
        <w:t>sintrovanými</w:t>
      </w:r>
      <w:proofErr w:type="spellEnd"/>
      <w:r w:rsidRPr="00D6753D">
        <w:t xml:space="preserve"> elektrodami. Baterie bude uložena na stojan s pryžovou podložkou. Dobíječe budou elektronické s automatickým řízením dobíjecího proudu.</w:t>
      </w:r>
    </w:p>
    <w:p w14:paraId="372C92F8" w14:textId="645B55AF" w:rsidR="00D6753D" w:rsidRDefault="00D6753D" w:rsidP="002F2288">
      <w:pPr>
        <w:pStyle w:val="Text2-2"/>
      </w:pPr>
      <w:r w:rsidRPr="00D6753D">
        <w:t>Součástí dokumentace musí být schválená tabulka přejezdu, závěrová tabulka ŽST Křinec.</w:t>
      </w:r>
    </w:p>
    <w:p w14:paraId="3D8EABF6" w14:textId="76328A34" w:rsidR="00D6753D" w:rsidRPr="00280C98" w:rsidRDefault="00D6753D" w:rsidP="002F2288">
      <w:pPr>
        <w:pStyle w:val="Text2-2"/>
      </w:pPr>
      <w:r w:rsidRPr="00D6753D">
        <w:t>V dokumentaci musí být stanoven harmonogram prací a požadavky na</w:t>
      </w:r>
      <w:r w:rsidR="00D07C74">
        <w:t> </w:t>
      </w:r>
      <w:r w:rsidRPr="00D6753D">
        <w:t>výlukovou činnost. Veškeré použité prvky musí být schváleny pro použití na železniční síti SŽ odborem automatizace a elektrotechniky a musí být</w:t>
      </w:r>
      <w:r w:rsidR="008B189C">
        <w:t> </w:t>
      </w:r>
      <w:r w:rsidRPr="00D6753D">
        <w:t>v</w:t>
      </w:r>
      <w:r w:rsidR="008B189C">
        <w:t> </w:t>
      </w:r>
      <w:r w:rsidRPr="00D6753D">
        <w:t>souladu se směrnicí SŽ č. 34. Na zařízení, které tomuto neodpovídá, musí být předloženo předběžné technické schválení a smlouva o ověřovacím provozu. Podrobnosti budou stanoveny na vstupním jednání.</w:t>
      </w:r>
    </w:p>
    <w:p w14:paraId="3CCF43C1" w14:textId="77777777" w:rsidR="00950C60" w:rsidRPr="00865576" w:rsidRDefault="00950C60" w:rsidP="00950C60">
      <w:pPr>
        <w:pStyle w:val="Text2-2"/>
        <w:rPr>
          <w:rFonts w:asciiTheme="minorHAnsi" w:hAnsiTheme="minorHAnsi"/>
          <w:bCs/>
          <w:iCs/>
          <w:szCs w:val="20"/>
        </w:rPr>
      </w:pPr>
      <w:bookmarkStart w:id="18" w:name="_Toc15649876"/>
      <w:r w:rsidRPr="00865576">
        <w:rPr>
          <w:rFonts w:asciiTheme="minorHAnsi" w:hAnsiTheme="minorHAnsi"/>
          <w:bCs/>
          <w:iCs/>
          <w:szCs w:val="20"/>
        </w:rPr>
        <w:t>V rámci stavby budou použity kompozitní závorová břevna s LED břevnovými svítilnami, velké výstražné kříže a výstražníky v LED provedení.</w:t>
      </w:r>
    </w:p>
    <w:p w14:paraId="7667280A" w14:textId="63F13E8F" w:rsidR="00950C60" w:rsidRPr="00865576" w:rsidRDefault="00950C60" w:rsidP="00950C60">
      <w:pPr>
        <w:pStyle w:val="Text2-2"/>
        <w:rPr>
          <w:rFonts w:asciiTheme="minorHAnsi" w:hAnsiTheme="minorHAnsi"/>
          <w:bCs/>
          <w:iCs/>
          <w:szCs w:val="20"/>
        </w:rPr>
      </w:pPr>
      <w:r w:rsidRPr="006C33D8">
        <w:rPr>
          <w:rFonts w:asciiTheme="minorHAnsi" w:hAnsiTheme="minorHAnsi"/>
          <w:bCs/>
          <w:iCs/>
          <w:szCs w:val="20"/>
        </w:rPr>
        <w:t xml:space="preserve">V případě návrhu PZS se 4kvadrantovými závorami musí být vždy prověřeno použití postupného (sekvenčního) sklápění závor. Přitom se pro výpočet </w:t>
      </w:r>
      <w:proofErr w:type="spellStart"/>
      <w:r w:rsidRPr="006C33D8">
        <w:rPr>
          <w:rFonts w:asciiTheme="minorHAnsi" w:hAnsiTheme="minorHAnsi"/>
          <w:bCs/>
          <w:iCs/>
          <w:szCs w:val="20"/>
        </w:rPr>
        <w:t>předzváněcí</w:t>
      </w:r>
      <w:proofErr w:type="spellEnd"/>
      <w:r w:rsidRPr="006C33D8">
        <w:rPr>
          <w:rFonts w:asciiTheme="minorHAnsi" w:hAnsiTheme="minorHAnsi"/>
          <w:bCs/>
          <w:iCs/>
          <w:szCs w:val="20"/>
        </w:rPr>
        <w:t xml:space="preserve"> doby pro přejezdy s pohybem chodců vždy použije výpočet podle bodu </w:t>
      </w:r>
      <w:proofErr w:type="gramStart"/>
      <w:r w:rsidRPr="006C33D8">
        <w:rPr>
          <w:rFonts w:asciiTheme="minorHAnsi" w:hAnsiTheme="minorHAnsi"/>
          <w:bCs/>
          <w:iCs/>
          <w:szCs w:val="20"/>
        </w:rPr>
        <w:t>5a</w:t>
      </w:r>
      <w:proofErr w:type="gramEnd"/>
      <w:r w:rsidRPr="006C33D8">
        <w:rPr>
          <w:rFonts w:asciiTheme="minorHAnsi" w:hAnsiTheme="minorHAnsi"/>
          <w:bCs/>
          <w:iCs/>
          <w:szCs w:val="20"/>
        </w:rPr>
        <w:t>) části B) dopisu čj. 3867/2017-SŽDC-O14</w:t>
      </w:r>
      <w:r>
        <w:rPr>
          <w:rFonts w:asciiTheme="minorHAnsi" w:hAnsiTheme="minorHAnsi"/>
          <w:bCs/>
          <w:iCs/>
          <w:szCs w:val="20"/>
        </w:rPr>
        <w:t xml:space="preserve"> - </w:t>
      </w:r>
      <w:r w:rsidRPr="00865576">
        <w:rPr>
          <w:rFonts w:asciiTheme="minorHAnsi" w:hAnsiTheme="minorHAnsi"/>
          <w:bCs/>
          <w:iCs/>
          <w:szCs w:val="20"/>
        </w:rPr>
        <w:t xml:space="preserve">viz Příloha </w:t>
      </w:r>
      <w:r w:rsidR="002A549D" w:rsidRPr="00865576">
        <w:rPr>
          <w:rFonts w:asciiTheme="minorHAnsi" w:hAnsiTheme="minorHAnsi"/>
          <w:bCs/>
          <w:iCs/>
          <w:szCs w:val="20"/>
        </w:rPr>
        <w:fldChar w:fldCharType="begin"/>
      </w:r>
      <w:r w:rsidR="002A549D" w:rsidRPr="00865576">
        <w:rPr>
          <w:rFonts w:asciiTheme="minorHAnsi" w:hAnsiTheme="minorHAnsi"/>
          <w:bCs/>
          <w:iCs/>
          <w:szCs w:val="20"/>
        </w:rPr>
        <w:instrText xml:space="preserve"> REF _Ref105154795 \r \h </w:instrText>
      </w:r>
      <w:r w:rsidR="00865576">
        <w:rPr>
          <w:rFonts w:asciiTheme="minorHAnsi" w:hAnsiTheme="minorHAnsi"/>
          <w:bCs/>
          <w:iCs/>
          <w:szCs w:val="20"/>
        </w:rPr>
        <w:instrText xml:space="preserve"> \* MERGEFORMAT </w:instrText>
      </w:r>
      <w:r w:rsidR="002A549D" w:rsidRPr="00865576">
        <w:rPr>
          <w:rFonts w:asciiTheme="minorHAnsi" w:hAnsiTheme="minorHAnsi"/>
          <w:bCs/>
          <w:iCs/>
          <w:szCs w:val="20"/>
        </w:rPr>
      </w:r>
      <w:r w:rsidR="002A549D" w:rsidRPr="00865576">
        <w:rPr>
          <w:rFonts w:asciiTheme="minorHAnsi" w:hAnsiTheme="minorHAnsi"/>
          <w:bCs/>
          <w:iCs/>
          <w:szCs w:val="20"/>
        </w:rPr>
        <w:fldChar w:fldCharType="separate"/>
      </w:r>
      <w:r w:rsidR="0054657F">
        <w:rPr>
          <w:rFonts w:asciiTheme="minorHAnsi" w:hAnsiTheme="minorHAnsi"/>
          <w:bCs/>
          <w:iCs/>
          <w:szCs w:val="20"/>
        </w:rPr>
        <w:t>7.1.2</w:t>
      </w:r>
      <w:r w:rsidR="002A549D" w:rsidRPr="00865576">
        <w:rPr>
          <w:rFonts w:asciiTheme="minorHAnsi" w:hAnsiTheme="minorHAnsi"/>
          <w:bCs/>
          <w:iCs/>
          <w:szCs w:val="20"/>
        </w:rPr>
        <w:fldChar w:fldCharType="end"/>
      </w:r>
      <w:r w:rsidR="002A549D" w:rsidRPr="00865576">
        <w:rPr>
          <w:rFonts w:asciiTheme="minorHAnsi" w:hAnsiTheme="minorHAnsi"/>
          <w:bCs/>
          <w:iCs/>
          <w:szCs w:val="20"/>
        </w:rPr>
        <w:t xml:space="preserve"> </w:t>
      </w:r>
      <w:r>
        <w:rPr>
          <w:rFonts w:asciiTheme="minorHAnsi" w:hAnsiTheme="minorHAnsi"/>
          <w:bCs/>
          <w:iCs/>
          <w:szCs w:val="20"/>
        </w:rPr>
        <w:t>těchto ZTP.</w:t>
      </w:r>
      <w:r w:rsidRPr="006C33D8">
        <w:rPr>
          <w:rFonts w:asciiTheme="minorHAnsi" w:hAnsiTheme="minorHAnsi"/>
          <w:bCs/>
          <w:iCs/>
          <w:szCs w:val="20"/>
        </w:rPr>
        <w:t xml:space="preserve"> V případě negativního výsledku prověření použití postupného (sekvenčního) sklápění závor musí být tato skutečnost, včetně souvisejících důvodů, </w:t>
      </w:r>
      <w:r>
        <w:rPr>
          <w:rFonts w:asciiTheme="minorHAnsi" w:hAnsiTheme="minorHAnsi"/>
          <w:bCs/>
          <w:iCs/>
          <w:szCs w:val="20"/>
        </w:rPr>
        <w:t>uvedena</w:t>
      </w:r>
      <w:r w:rsidRPr="006C33D8">
        <w:rPr>
          <w:rFonts w:asciiTheme="minorHAnsi" w:hAnsiTheme="minorHAnsi"/>
          <w:bCs/>
          <w:iCs/>
          <w:szCs w:val="20"/>
        </w:rPr>
        <w:t xml:space="preserve"> v </w:t>
      </w:r>
      <w:r>
        <w:rPr>
          <w:rFonts w:asciiTheme="minorHAnsi" w:hAnsiTheme="minorHAnsi"/>
          <w:bCs/>
          <w:iCs/>
          <w:szCs w:val="20"/>
        </w:rPr>
        <w:t>D</w:t>
      </w:r>
      <w:r w:rsidRPr="006C33D8">
        <w:rPr>
          <w:rFonts w:asciiTheme="minorHAnsi" w:hAnsiTheme="minorHAnsi"/>
          <w:bCs/>
          <w:iCs/>
          <w:szCs w:val="20"/>
        </w:rPr>
        <w:t>okumentaci</w:t>
      </w:r>
      <w:r w:rsidRPr="00865576">
        <w:rPr>
          <w:rFonts w:asciiTheme="minorHAnsi" w:hAnsiTheme="minorHAnsi"/>
          <w:bCs/>
          <w:iCs/>
          <w:szCs w:val="20"/>
        </w:rPr>
        <w:t>.</w:t>
      </w:r>
    </w:p>
    <w:p w14:paraId="38161782" w14:textId="77777777" w:rsidR="00F678E3" w:rsidRPr="00280C98" w:rsidRDefault="00F678E3" w:rsidP="002F2288">
      <w:pPr>
        <w:pStyle w:val="Nadpis2-2"/>
      </w:pPr>
      <w:bookmarkStart w:id="19" w:name="_Toc15649877"/>
      <w:bookmarkStart w:id="20" w:name="_Toc150332704"/>
      <w:bookmarkEnd w:id="18"/>
      <w:r w:rsidRPr="00280C98">
        <w:t>Silnoproudá technologie včetně DŘT, trakční a energetická zařízení</w:t>
      </w:r>
      <w:bookmarkEnd w:id="19"/>
      <w:bookmarkEnd w:id="20"/>
    </w:p>
    <w:p w14:paraId="4290A760" w14:textId="77777777" w:rsidR="00295E30" w:rsidRDefault="00295E30" w:rsidP="00295E30">
      <w:pPr>
        <w:pStyle w:val="Text2-1"/>
        <w:keepNext/>
        <w:rPr>
          <w:rStyle w:val="Tun"/>
        </w:rPr>
      </w:pPr>
      <w:bookmarkStart w:id="21" w:name="_Toc15649878"/>
      <w:r w:rsidRPr="00F678E3">
        <w:rPr>
          <w:rStyle w:val="Tun"/>
        </w:rPr>
        <w:t xml:space="preserve">Popis stávajícího stavu </w:t>
      </w:r>
    </w:p>
    <w:p w14:paraId="160E94B7" w14:textId="04404BFC" w:rsidR="00C71762" w:rsidRPr="008B189C" w:rsidRDefault="00C71762" w:rsidP="008B189C">
      <w:pPr>
        <w:pStyle w:val="Text2-1"/>
        <w:numPr>
          <w:ilvl w:val="0"/>
          <w:numId w:val="0"/>
        </w:numPr>
        <w:ind w:left="737"/>
      </w:pPr>
      <w:r w:rsidRPr="008B189C">
        <w:t xml:space="preserve">V současné době </w:t>
      </w:r>
      <w:r w:rsidR="00E33DDF" w:rsidRPr="008B189C">
        <w:t>není pro PZZ zřízena přípojka ve správě SEE, OŘ Hradec Králové.</w:t>
      </w:r>
    </w:p>
    <w:p w14:paraId="25325BE8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38F7B913" w14:textId="218DB277" w:rsidR="00BE6070" w:rsidRDefault="00BE6070" w:rsidP="00BE6070">
      <w:pPr>
        <w:pStyle w:val="Text2-2"/>
      </w:pPr>
      <w:r>
        <w:t>Bude zřízena nová kabelová přípojka pro napájení přejezdu km 11,121</w:t>
      </w:r>
      <w:r w:rsidR="00DF5DDE">
        <w:t xml:space="preserve"> </w:t>
      </w:r>
      <w:r>
        <w:t>(P4607)   ukončená ve společné skříni pro přejezd.</w:t>
      </w:r>
    </w:p>
    <w:p w14:paraId="17FC9C6A" w14:textId="412DD0B1" w:rsidR="00295E30" w:rsidRDefault="00BE6070" w:rsidP="00AD5F3D">
      <w:pPr>
        <w:pStyle w:val="Text2-2"/>
      </w:pPr>
      <w:r>
        <w:t>Přípojku navrhujeme napojit z přípojného místa pro přejezd P4606 v</w:t>
      </w:r>
      <w:r w:rsidR="008B189C">
        <w:t> </w:t>
      </w:r>
      <w:proofErr w:type="spellStart"/>
      <w:r>
        <w:t>žst</w:t>
      </w:r>
      <w:proofErr w:type="spellEnd"/>
      <w:r>
        <w:t>.</w:t>
      </w:r>
      <w:r w:rsidR="00865576">
        <w:t> </w:t>
      </w:r>
      <w:r>
        <w:t>Křinec u stavědla č.2. Bude zřízena přívodka pro napojení náhradního zdroje elektrické energie společná pro přejezdy P4606 a P4607.</w:t>
      </w:r>
    </w:p>
    <w:p w14:paraId="6D926BCC" w14:textId="3C434395" w:rsidR="00BE6070" w:rsidRDefault="00BE6070" w:rsidP="00BE6070">
      <w:pPr>
        <w:pStyle w:val="Text2-2"/>
      </w:pPr>
      <w:r>
        <w:t>Vybudované elektrické zařízení bude splňovat národní legislativu, platné ČSN</w:t>
      </w:r>
      <w:r w:rsidR="008B189C">
        <w:t> </w:t>
      </w:r>
      <w:r>
        <w:t xml:space="preserve">a předpisy provozovatele SŽ. </w:t>
      </w:r>
    </w:p>
    <w:p w14:paraId="253E6B8B" w14:textId="5B5257A0" w:rsidR="00BE6070" w:rsidRDefault="00BE6070" w:rsidP="00BE6070">
      <w:pPr>
        <w:pStyle w:val="Text2-2"/>
      </w:pPr>
      <w:r>
        <w:t xml:space="preserve">Situování zařízení a kabelových rozvodů na pozemky ve vlastnictví SŽ </w:t>
      </w:r>
      <w:proofErr w:type="spellStart"/>
      <w:r>
        <w:t>s.o</w:t>
      </w:r>
      <w:proofErr w:type="spellEnd"/>
      <w:r>
        <w:t xml:space="preserve">. </w:t>
      </w:r>
    </w:p>
    <w:p w14:paraId="66B085D7" w14:textId="0BFCD69D" w:rsidR="00BE6070" w:rsidRDefault="00BE6070" w:rsidP="00BE6070">
      <w:pPr>
        <w:pStyle w:val="Text2-2"/>
      </w:pPr>
      <w:r>
        <w:t xml:space="preserve">Rozvodná soustava: 3PEN AC </w:t>
      </w:r>
      <w:proofErr w:type="gramStart"/>
      <w:r>
        <w:t>50Hz</w:t>
      </w:r>
      <w:proofErr w:type="gramEnd"/>
      <w:r>
        <w:t xml:space="preserve"> 400/230V TN-C</w:t>
      </w:r>
    </w:p>
    <w:p w14:paraId="1D0B7AD9" w14:textId="2E9752BF" w:rsidR="00BE6070" w:rsidRDefault="00BE6070" w:rsidP="00BE6070">
      <w:pPr>
        <w:pStyle w:val="Text2-2"/>
      </w:pPr>
      <w:r>
        <w:t>Kabel přípojky bude dimenzován s ohledem na úbytek napětí a impedanci.</w:t>
      </w:r>
    </w:p>
    <w:p w14:paraId="5C74A654" w14:textId="6032B730" w:rsidR="00BE6070" w:rsidRDefault="00BE6070" w:rsidP="00BE6070">
      <w:pPr>
        <w:pStyle w:val="Text2-2"/>
      </w:pPr>
      <w:r>
        <w:lastRenderedPageBreak/>
        <w:t xml:space="preserve">Uzemnění: Hodnota přechodového zemního odporu bude stanovena z hlediska dovoleného dotykového napětí a z hlediska pracovního uzemnění přepěťových ochran. Pracovní a ochranné uzemnění je společné. </w:t>
      </w:r>
    </w:p>
    <w:p w14:paraId="021DDA02" w14:textId="31371173" w:rsidR="00BE6070" w:rsidRDefault="00BE6070" w:rsidP="00BE6070">
      <w:pPr>
        <w:pStyle w:val="Text2-2"/>
      </w:pPr>
      <w:r>
        <w:t>Elektrické zařízení a rozváděče budou realizovány v souladu se standardy OŘ H</w:t>
      </w:r>
      <w:r w:rsidR="002E5309">
        <w:t xml:space="preserve">radec </w:t>
      </w:r>
      <w:r>
        <w:t>K</w:t>
      </w:r>
      <w:r w:rsidR="002E5309">
        <w:t>rálové</w:t>
      </w:r>
      <w:r>
        <w:t xml:space="preserve"> SEE.</w:t>
      </w:r>
    </w:p>
    <w:p w14:paraId="4E412B02" w14:textId="48203A89" w:rsidR="00BE6070" w:rsidRDefault="00BE6070" w:rsidP="00BE6070">
      <w:pPr>
        <w:pStyle w:val="Text2-2"/>
      </w:pPr>
      <w:r>
        <w:t>Veškeré zámky a klíče od rozváděčů a přístupových dveří k technologiím budou osazeny po domluvě se zástupci OŘ HK SEE.</w:t>
      </w:r>
    </w:p>
    <w:p w14:paraId="351BD2FB" w14:textId="36BF4A43" w:rsidR="00BE6070" w:rsidRDefault="00BE6070" w:rsidP="00BE6070">
      <w:pPr>
        <w:pStyle w:val="Text2-2"/>
      </w:pPr>
      <w:r>
        <w:t>V dokumentaci bude zakresleno dělící místo mezi SEE a SSZT dle požadavků předpisu SŽDC E8.</w:t>
      </w:r>
    </w:p>
    <w:p w14:paraId="54EEA36C" w14:textId="6DFA89C3" w:rsidR="00BE6070" w:rsidRDefault="00BE6070" w:rsidP="00BE6070">
      <w:pPr>
        <w:pStyle w:val="Text2-2"/>
      </w:pPr>
      <w:r>
        <w:t xml:space="preserve">Přípojka bude projektována jako samostatný SO </w:t>
      </w:r>
    </w:p>
    <w:p w14:paraId="244BB034" w14:textId="26B6C013" w:rsidR="00BE6070" w:rsidRPr="00280C98" w:rsidRDefault="00BE6070" w:rsidP="00BE6070">
      <w:pPr>
        <w:pStyle w:val="Text2-2"/>
      </w:pPr>
      <w:r w:rsidRPr="00BE6070">
        <w:t xml:space="preserve">Zhotovitel dokumentace svolá během zpracovávání dokumentace koordinační poradu za účasti zodpovědných pracovníků </w:t>
      </w:r>
      <w:r w:rsidRPr="00DE2744">
        <w:t>OŘ</w:t>
      </w:r>
      <w:r w:rsidRPr="00BE6070">
        <w:t xml:space="preserve"> HK SEE k projednání rozpracované dokumentace tak, aby připomínky byly zapracovány ještě během jejího zpracování.</w:t>
      </w:r>
    </w:p>
    <w:p w14:paraId="2C7A0798" w14:textId="77777777" w:rsidR="00F678E3" w:rsidRPr="00280C98" w:rsidRDefault="00F678E3" w:rsidP="002F2288">
      <w:pPr>
        <w:pStyle w:val="Nadpis2-2"/>
      </w:pPr>
      <w:bookmarkStart w:id="22" w:name="_Toc15649879"/>
      <w:bookmarkStart w:id="23" w:name="_Toc150332705"/>
      <w:bookmarkEnd w:id="21"/>
      <w:r w:rsidRPr="00280C98">
        <w:t>Železniční svršek a spodek</w:t>
      </w:r>
      <w:bookmarkEnd w:id="22"/>
      <w:bookmarkEnd w:id="23"/>
    </w:p>
    <w:p w14:paraId="60820A30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24" w:name="_Toc15649880"/>
      <w:r w:rsidRPr="00F678E3">
        <w:rPr>
          <w:rStyle w:val="Tun"/>
        </w:rPr>
        <w:t xml:space="preserve">Popis stávajícího stavu </w:t>
      </w:r>
    </w:p>
    <w:p w14:paraId="77CDC793" w14:textId="7550381B" w:rsidR="00295E30" w:rsidRPr="00280C98" w:rsidRDefault="00872D55" w:rsidP="008B189C">
      <w:pPr>
        <w:pStyle w:val="Text2-1"/>
        <w:numPr>
          <w:ilvl w:val="0"/>
          <w:numId w:val="0"/>
        </w:numPr>
        <w:ind w:left="737"/>
      </w:pPr>
      <w:r>
        <w:t>V dotčeném úseku se nacházejí p</w:t>
      </w:r>
      <w:r w:rsidR="00910950" w:rsidRPr="00DB517B">
        <w:t>ražce SB8, svěrkové komplety ŽS4 s antikorozní úpravou</w:t>
      </w:r>
      <w:r>
        <w:t xml:space="preserve"> a</w:t>
      </w:r>
      <w:r w:rsidR="00910950" w:rsidRPr="00DB517B">
        <w:t xml:space="preserve"> kolejnice S49</w:t>
      </w:r>
      <w:r w:rsidR="002E5309" w:rsidRPr="00DB517B">
        <w:t>.</w:t>
      </w:r>
      <w:r w:rsidR="00910950" w:rsidRPr="00DB517B">
        <w:t xml:space="preserve"> </w:t>
      </w:r>
    </w:p>
    <w:p w14:paraId="2C6E4113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1CC33452" w14:textId="3B3CCD0A" w:rsidR="00295E30" w:rsidRPr="00280C98" w:rsidRDefault="009A318A" w:rsidP="008B189C">
      <w:pPr>
        <w:pStyle w:val="Text2-1"/>
        <w:numPr>
          <w:ilvl w:val="0"/>
          <w:numId w:val="0"/>
        </w:numPr>
        <w:ind w:left="737"/>
      </w:pPr>
      <w:r>
        <w:t>Nesmí dojít k poškození stávajícího stavu.</w:t>
      </w:r>
      <w:r w:rsidR="00910950" w:rsidRPr="00DB517B">
        <w:t xml:space="preserve"> </w:t>
      </w:r>
    </w:p>
    <w:p w14:paraId="78282022" w14:textId="77777777" w:rsidR="00F678E3" w:rsidRPr="00280C98" w:rsidRDefault="00F678E3" w:rsidP="002F2288">
      <w:pPr>
        <w:pStyle w:val="Nadpis2-2"/>
      </w:pPr>
      <w:bookmarkStart w:id="25" w:name="_Toc15649882"/>
      <w:bookmarkStart w:id="26" w:name="_Toc150332706"/>
      <w:bookmarkEnd w:id="24"/>
      <w:r w:rsidRPr="00280C98">
        <w:t>Mosty, propustky, zdi</w:t>
      </w:r>
      <w:bookmarkEnd w:id="25"/>
      <w:bookmarkEnd w:id="26"/>
    </w:p>
    <w:p w14:paraId="3665B0E9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63526F2B" w14:textId="77777777" w:rsidR="00872D55" w:rsidRDefault="004C37B7" w:rsidP="008B189C">
      <w:pPr>
        <w:pStyle w:val="Text2-1"/>
        <w:numPr>
          <w:ilvl w:val="0"/>
          <w:numId w:val="0"/>
        </w:numPr>
        <w:ind w:left="737"/>
      </w:pPr>
      <w:r>
        <w:t>V těsné blízkosti železničního přejezdu P4607 se nachází</w:t>
      </w:r>
      <w:r w:rsidR="009A318A">
        <w:t xml:space="preserve"> že</w:t>
      </w:r>
      <w:r w:rsidR="00872D55">
        <w:t>lezniční</w:t>
      </w:r>
      <w:r>
        <w:t xml:space="preserve"> m</w:t>
      </w:r>
      <w:r w:rsidR="00591C79">
        <w:t xml:space="preserve">ost v </w:t>
      </w:r>
      <w:proofErr w:type="spellStart"/>
      <w:r w:rsidR="00872D55">
        <w:t>ž</w:t>
      </w:r>
      <w:r w:rsidR="00591C79">
        <w:t>km</w:t>
      </w:r>
      <w:proofErr w:type="spellEnd"/>
      <w:r w:rsidR="00591C79">
        <w:t xml:space="preserve"> 11,099</w:t>
      </w:r>
      <w:r w:rsidR="00872D55">
        <w:t xml:space="preserve"> trati Jičín – Nymburk město</w:t>
      </w:r>
      <w:r w:rsidR="00591C79">
        <w:t>,</w:t>
      </w:r>
      <w:r w:rsidR="00872D55">
        <w:t xml:space="preserve"> technické parametry mostu:</w:t>
      </w:r>
    </w:p>
    <w:p w14:paraId="165772A7" w14:textId="0FF46FBB" w:rsidR="00591C79" w:rsidRPr="00292429" w:rsidRDefault="00872D55" w:rsidP="008B189C">
      <w:pPr>
        <w:pStyle w:val="Text2-1"/>
        <w:numPr>
          <w:ilvl w:val="0"/>
          <w:numId w:val="0"/>
        </w:numPr>
        <w:ind w:left="737"/>
      </w:pPr>
      <w:r>
        <w:t>d</w:t>
      </w:r>
      <w:r w:rsidR="00591C79">
        <w:t>élka – 33,25m</w:t>
      </w:r>
      <w:r>
        <w:t>;</w:t>
      </w:r>
      <w:r w:rsidR="00591C79">
        <w:t xml:space="preserve"> </w:t>
      </w:r>
      <w:r>
        <w:t>š</w:t>
      </w:r>
      <w:r w:rsidR="00591C79">
        <w:t>ířka – 7,3m</w:t>
      </w:r>
      <w:r>
        <w:t>;</w:t>
      </w:r>
      <w:r w:rsidR="00591C79">
        <w:t xml:space="preserve"> </w:t>
      </w:r>
      <w:r>
        <w:t>k</w:t>
      </w:r>
      <w:r w:rsidR="009A318A">
        <w:t>onstrukce</w:t>
      </w:r>
      <w:r>
        <w:t>:</w:t>
      </w:r>
      <w:r w:rsidR="00591C79">
        <w:t xml:space="preserve"> ocelová</w:t>
      </w:r>
      <w:r>
        <w:t>,</w:t>
      </w:r>
      <w:r w:rsidR="00591C79">
        <w:t xml:space="preserve"> trámová, plnostěnná (jedno pole, jedna k</w:t>
      </w:r>
      <w:r>
        <w:t>onstruk</w:t>
      </w:r>
      <w:r w:rsidR="00591C79">
        <w:t>ce, jedna kolej)</w:t>
      </w:r>
      <w:r>
        <w:t>;</w:t>
      </w:r>
      <w:r w:rsidR="00591C79">
        <w:t xml:space="preserve"> </w:t>
      </w:r>
      <w:r>
        <w:t>r</w:t>
      </w:r>
      <w:r w:rsidR="00591C79">
        <w:t>ozpětí – 27m</w:t>
      </w:r>
      <w:r>
        <w:t>;</w:t>
      </w:r>
      <w:r w:rsidR="00591C79">
        <w:t xml:space="preserve"> </w:t>
      </w:r>
      <w:r>
        <w:t>d</w:t>
      </w:r>
      <w:r w:rsidR="00591C79">
        <w:t>élka nosné k</w:t>
      </w:r>
      <w:r>
        <w:t>onstruk</w:t>
      </w:r>
      <w:r w:rsidR="00591C79">
        <w:t>ce – 27,6m</w:t>
      </w:r>
      <w:r>
        <w:t>;</w:t>
      </w:r>
      <w:r w:rsidR="00591C79">
        <w:t xml:space="preserve"> </w:t>
      </w:r>
      <w:r>
        <w:t>r</w:t>
      </w:r>
      <w:r w:rsidR="00591C79">
        <w:t>ok</w:t>
      </w:r>
      <w:r w:rsidR="008B189C">
        <w:t> </w:t>
      </w:r>
      <w:r w:rsidR="00591C79">
        <w:t>výstavby – 1989</w:t>
      </w:r>
      <w:r>
        <w:t>;</w:t>
      </w:r>
      <w:r w:rsidR="00591C79">
        <w:t xml:space="preserve"> </w:t>
      </w:r>
      <w:r>
        <w:t>o</w:t>
      </w:r>
      <w:r w:rsidR="00591C79">
        <w:t>pěry O</w:t>
      </w:r>
      <w:proofErr w:type="gramStart"/>
      <w:r w:rsidR="00591C79">
        <w:t>1,O</w:t>
      </w:r>
      <w:proofErr w:type="gramEnd"/>
      <w:r w:rsidR="00591C79">
        <w:t>2 – beton, založení plošné</w:t>
      </w:r>
      <w:r>
        <w:t>;</w:t>
      </w:r>
      <w:r w:rsidR="00591C79">
        <w:t xml:space="preserve"> </w:t>
      </w:r>
      <w:r>
        <w:t>p</w:t>
      </w:r>
      <w:r w:rsidR="00591C79">
        <w:t>řekážka – trvalý vodní tok</w:t>
      </w:r>
      <w:r w:rsidR="008B189C">
        <w:t> </w:t>
      </w:r>
      <w:r>
        <w:t>(Mrlina);</w:t>
      </w:r>
      <w:r w:rsidR="00591C79">
        <w:t xml:space="preserve"> </w:t>
      </w:r>
      <w:r>
        <w:t>v</w:t>
      </w:r>
      <w:r w:rsidR="00591C79">
        <w:t>olná výška pod mostem – 2,6m</w:t>
      </w:r>
    </w:p>
    <w:p w14:paraId="7E979D30" w14:textId="0CE3B305" w:rsidR="006729AE" w:rsidRPr="00F678E3" w:rsidRDefault="006729AE" w:rsidP="008F00B8">
      <w:pPr>
        <w:pStyle w:val="Text2-1"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4C14DCEC" w14:textId="52F927BB" w:rsidR="003961DC" w:rsidRPr="00F4214F" w:rsidRDefault="004C37B7" w:rsidP="008B189C">
      <w:pPr>
        <w:pStyle w:val="Text2-1"/>
        <w:numPr>
          <w:ilvl w:val="0"/>
          <w:numId w:val="0"/>
        </w:numPr>
        <w:ind w:left="737"/>
      </w:pPr>
      <w:r>
        <w:t>Nesmí k ohrožení stability a ke zhoršení stavebnětechnického stavu mostu. Pro vedení kabelové trasy je možné použít kabelový žlab, který je vpravo vně konstrukce uložený na konzolách.</w:t>
      </w:r>
    </w:p>
    <w:p w14:paraId="490D957F" w14:textId="77777777" w:rsidR="008D7898" w:rsidRPr="00280C98" w:rsidRDefault="008D7898" w:rsidP="008D7898">
      <w:pPr>
        <w:pStyle w:val="Nadpis2-2"/>
      </w:pPr>
      <w:bookmarkStart w:id="27" w:name="_Toc15649881"/>
      <w:bookmarkStart w:id="28" w:name="_Toc150332707"/>
      <w:bookmarkStart w:id="29" w:name="_Toc15649884"/>
      <w:r w:rsidRPr="00280C98">
        <w:t>Železniční přejezdy</w:t>
      </w:r>
      <w:bookmarkEnd w:id="27"/>
      <w:bookmarkEnd w:id="28"/>
    </w:p>
    <w:p w14:paraId="292D0A2C" w14:textId="77777777" w:rsidR="008D7898" w:rsidRPr="00F678E3" w:rsidRDefault="008D7898" w:rsidP="008D7898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14:paraId="3FEBF614" w14:textId="54B75E89" w:rsidR="008D7898" w:rsidRPr="00280C98" w:rsidRDefault="002E5309" w:rsidP="008B189C">
      <w:pPr>
        <w:pStyle w:val="Text2-1"/>
        <w:numPr>
          <w:ilvl w:val="0"/>
          <w:numId w:val="0"/>
        </w:numPr>
        <w:ind w:left="737"/>
      </w:pPr>
      <w:r w:rsidRPr="005C0AB9">
        <w:t xml:space="preserve">Přejezdová konstrukce vnitřní </w:t>
      </w:r>
      <w:proofErr w:type="spellStart"/>
      <w:r w:rsidRPr="005C0AB9">
        <w:t>Strail</w:t>
      </w:r>
      <w:proofErr w:type="spellEnd"/>
      <w:r w:rsidRPr="005C0AB9">
        <w:t>, vnější živice</w:t>
      </w:r>
      <w:r w:rsidR="008D7898" w:rsidRPr="00280C98">
        <w:t>.</w:t>
      </w:r>
    </w:p>
    <w:p w14:paraId="370DADF3" w14:textId="77777777" w:rsidR="008D7898" w:rsidRPr="00F678E3" w:rsidRDefault="008D7898" w:rsidP="008D7898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22D7163A" w14:textId="1D35C251" w:rsidR="008D7898" w:rsidRPr="00280C98" w:rsidRDefault="00872D55" w:rsidP="008B189C">
      <w:pPr>
        <w:pStyle w:val="Text2-1"/>
        <w:numPr>
          <w:ilvl w:val="0"/>
          <w:numId w:val="0"/>
        </w:numPr>
        <w:ind w:left="737"/>
      </w:pPr>
      <w:r>
        <w:t>Nesmí dojít k poškození stávajícího stavu.</w:t>
      </w:r>
      <w:r w:rsidRPr="00DB517B">
        <w:t xml:space="preserve"> </w:t>
      </w:r>
    </w:p>
    <w:p w14:paraId="307C6578" w14:textId="77777777" w:rsidR="00F678E3" w:rsidRPr="00280C98" w:rsidRDefault="00F678E3" w:rsidP="002F2288">
      <w:pPr>
        <w:pStyle w:val="Nadpis2-2"/>
      </w:pPr>
      <w:bookmarkStart w:id="30" w:name="_Toc150332708"/>
      <w:r w:rsidRPr="00280C98">
        <w:t>Ostatní objekty</w:t>
      </w:r>
      <w:bookmarkEnd w:id="29"/>
      <w:bookmarkEnd w:id="30"/>
    </w:p>
    <w:p w14:paraId="2F4D817D" w14:textId="26DB6C48"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</w:t>
      </w:r>
      <w:r w:rsidR="00872D55">
        <w:t>.</w:t>
      </w:r>
      <w:r w:rsidRPr="00280C98">
        <w:t xml:space="preserve"> </w:t>
      </w:r>
    </w:p>
    <w:p w14:paraId="3F566B44" w14:textId="77777777" w:rsidR="00002C2C" w:rsidRPr="00FD501F" w:rsidRDefault="00002C2C" w:rsidP="00A71A6E">
      <w:pPr>
        <w:pStyle w:val="Nadpis2-2"/>
      </w:pPr>
      <w:bookmarkStart w:id="31" w:name="_Toc150332709"/>
      <w:bookmarkStart w:id="32" w:name="_Toc15649886"/>
      <w:r w:rsidRPr="00FD501F">
        <w:t>Zásady organizace výstavby</w:t>
      </w:r>
      <w:bookmarkEnd w:id="31"/>
    </w:p>
    <w:p w14:paraId="6079DCAB" w14:textId="10FB259E" w:rsidR="00EE564B" w:rsidRPr="00865576" w:rsidRDefault="003A1C57" w:rsidP="00EE564B">
      <w:pPr>
        <w:pStyle w:val="Text2-1"/>
      </w:pPr>
      <w:r w:rsidRPr="00865576">
        <w:t xml:space="preserve">V rámci zpracování DUSP a PDPS, bude vypracován postup výstavby (stavební postupy a jejich harmonogram, vč. Vyznačení doby rozhodujících SO a PS) a stanovení počtu dní </w:t>
      </w:r>
      <w:r w:rsidR="00FB565C">
        <w:t xml:space="preserve">všech nejen nepřetržitých výluk. </w:t>
      </w:r>
    </w:p>
    <w:p w14:paraId="3E136FC7" w14:textId="77777777" w:rsidR="00F678E3" w:rsidRDefault="00F678E3" w:rsidP="00EA4BD1">
      <w:pPr>
        <w:pStyle w:val="Nadpis2-2"/>
        <w:spacing w:before="120"/>
      </w:pPr>
      <w:bookmarkStart w:id="33" w:name="_Toc150332710"/>
      <w:r w:rsidRPr="00280C98">
        <w:lastRenderedPageBreak/>
        <w:t>Geodetická dokumentace</w:t>
      </w:r>
      <w:bookmarkEnd w:id="32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33"/>
    </w:p>
    <w:p w14:paraId="4A3EBBDF" w14:textId="65832B95" w:rsidR="00BE6B33" w:rsidRDefault="00BE6B33" w:rsidP="00D13CC8">
      <w:pPr>
        <w:pStyle w:val="Text2-1"/>
        <w:numPr>
          <w:ilvl w:val="0"/>
          <w:numId w:val="0"/>
        </w:numPr>
        <w:ind w:left="737"/>
      </w:pPr>
      <w:r w:rsidRPr="00E63C78">
        <w:rPr>
          <w:b/>
        </w:rPr>
        <w:t>Na neelektrizovaných tratích</w:t>
      </w:r>
      <w:r w:rsidRPr="00BE6B33">
        <w:t xml:space="preserve"> musí být návrh vytyčovací sítě řešen s vědomím,</w:t>
      </w:r>
      <w:r w:rsidR="008B189C">
        <w:br/>
      </w:r>
      <w:r w:rsidRPr="00BE6B33">
        <w:t>že ŽBP upravené pro potřeby vytyčovací sítě má plnit současně funkci zajištění PPK</w:t>
      </w:r>
      <w:r w:rsidR="007D3E0E">
        <w:t>,</w:t>
      </w:r>
      <w:r w:rsidR="008B189C">
        <w:br/>
      </w:r>
      <w:r w:rsidRPr="00BE6B33">
        <w:t>a to v</w:t>
      </w:r>
      <w:r>
        <w:t> </w:t>
      </w:r>
      <w:r w:rsidRPr="00BE6B33">
        <w:t xml:space="preserve">souladu s požadavky dle dopisu </w:t>
      </w:r>
      <w:r w:rsidR="004F590D">
        <w:t xml:space="preserve">Ředitele </w:t>
      </w:r>
      <w:r w:rsidRPr="00BE6B33">
        <w:t>O13, čj. 168954/2021-SŽ-GŘ-O13, Zajištění prostorové polohy na neelektrizovaných tratích SŽ</w:t>
      </w:r>
      <w:r w:rsidR="004F590D">
        <w:t xml:space="preserve"> (viz Příloha </w:t>
      </w:r>
      <w:r w:rsidR="004F590D">
        <w:fldChar w:fldCharType="begin"/>
      </w:r>
      <w:r w:rsidR="004F590D">
        <w:instrText xml:space="preserve"> REF _Ref92267992 \r \h </w:instrText>
      </w:r>
      <w:r w:rsidR="004F590D">
        <w:fldChar w:fldCharType="separate"/>
      </w:r>
      <w:r w:rsidR="0054657F">
        <w:t>7.1.1</w:t>
      </w:r>
      <w:r w:rsidR="004F590D">
        <w:fldChar w:fldCharType="end"/>
      </w:r>
      <w:r w:rsidR="004F590D">
        <w:t xml:space="preserve"> těchto ZTP)</w:t>
      </w:r>
      <w:r w:rsidR="00072C3F">
        <w:t>.</w:t>
      </w:r>
    </w:p>
    <w:p w14:paraId="438259F0" w14:textId="77777777" w:rsidR="00FD501F" w:rsidRPr="00FD501F" w:rsidRDefault="00FD501F" w:rsidP="00EA4BD1">
      <w:pPr>
        <w:pStyle w:val="Nadpis2-1"/>
        <w:spacing w:before="120"/>
      </w:pPr>
      <w:bookmarkStart w:id="34" w:name="_Ref62118429"/>
      <w:bookmarkStart w:id="35" w:name="_Toc150332711"/>
      <w:r w:rsidRPr="00FD501F">
        <w:t>SPECIFICKÉ POŽADAVKY</w:t>
      </w:r>
      <w:bookmarkEnd w:id="34"/>
      <w:bookmarkEnd w:id="35"/>
    </w:p>
    <w:p w14:paraId="7AC11F6E" w14:textId="77777777" w:rsidR="00A836EC" w:rsidRDefault="00A836EC" w:rsidP="00EA4BD1">
      <w:pPr>
        <w:pStyle w:val="Nadpis2-2"/>
        <w:spacing w:before="120"/>
      </w:pPr>
      <w:bookmarkStart w:id="36" w:name="_Toc150332712"/>
      <w:r>
        <w:t>Všeobecně</w:t>
      </w:r>
      <w:bookmarkEnd w:id="36"/>
    </w:p>
    <w:p w14:paraId="1D4CEE20" w14:textId="77777777" w:rsidR="00FD501F" w:rsidRPr="00FD501F" w:rsidRDefault="00FD501F" w:rsidP="00A71A6E">
      <w:pPr>
        <w:pStyle w:val="Text2-1"/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14:paraId="6C6D898F" w14:textId="77B8F3BF" w:rsidR="00EF0FF1" w:rsidRDefault="006E2C0F">
      <w:pPr>
        <w:pStyle w:val="Text2-1"/>
        <w:numPr>
          <w:ilvl w:val="1"/>
          <w:numId w:val="10"/>
        </w:numPr>
      </w:pPr>
      <w:bookmarkStart w:id="37" w:name="_Ref62119057"/>
      <w:r w:rsidRPr="006E2C0F">
        <w:t>Minimalizovat rozsah nepřetržitých výluk</w:t>
      </w:r>
      <w:r w:rsidR="00FB565C">
        <w:t>.</w:t>
      </w:r>
    </w:p>
    <w:p w14:paraId="3AE10C4D" w14:textId="1EBCFC42" w:rsidR="00FB565C" w:rsidRPr="006E2C0F" w:rsidRDefault="005C0AB9">
      <w:pPr>
        <w:pStyle w:val="Text2-1"/>
        <w:numPr>
          <w:ilvl w:val="1"/>
          <w:numId w:val="10"/>
        </w:numPr>
      </w:pPr>
      <w:r>
        <w:t>Případn</w:t>
      </w:r>
      <w:r w:rsidR="00A47ED7">
        <w:t>á</w:t>
      </w:r>
      <w:r>
        <w:t xml:space="preserve"> uzavírk</w:t>
      </w:r>
      <w:r w:rsidR="00A47ED7">
        <w:t>a</w:t>
      </w:r>
      <w:r>
        <w:t xml:space="preserve"> pozemní komunikace</w:t>
      </w:r>
      <w:r w:rsidR="00A47ED7">
        <w:t xml:space="preserve"> bude povolena p</w:t>
      </w:r>
      <w:r>
        <w:t xml:space="preserve">říslušnými </w:t>
      </w:r>
      <w:r w:rsidR="00A47ED7">
        <w:t>silničním správním úřadem.</w:t>
      </w:r>
      <w:r>
        <w:t xml:space="preserve"> </w:t>
      </w:r>
    </w:p>
    <w:p w14:paraId="414318ED" w14:textId="77777777" w:rsidR="006E78B7" w:rsidRPr="006E2C0F" w:rsidRDefault="006E78B7" w:rsidP="006E78B7">
      <w:pPr>
        <w:pStyle w:val="Text2-1"/>
      </w:pPr>
      <w:r w:rsidRPr="006E2C0F">
        <w:t>Dílčí odevzdání Dokumentace bude oproti odstavci 3.4.1 VTP/DOKUMENTACE/</w:t>
      </w:r>
      <w:r w:rsidR="00FC2DCD" w:rsidRPr="006E2C0F">
        <w:t>06/23</w:t>
      </w:r>
      <w:r w:rsidRPr="006E2C0F">
        <w:t xml:space="preserve"> odevzdáno pouze v elektronické podobě v počtu 2 x CD (DVD).</w:t>
      </w:r>
    </w:p>
    <w:p w14:paraId="1935BDB2" w14:textId="77777777" w:rsidR="00FD501F" w:rsidRPr="00FD501F" w:rsidRDefault="00FD501F" w:rsidP="00EA4BD1">
      <w:pPr>
        <w:pStyle w:val="Nadpis2-1"/>
        <w:spacing w:before="240"/>
      </w:pPr>
      <w:bookmarkStart w:id="38" w:name="_Toc150332713"/>
      <w:bookmarkEnd w:id="37"/>
      <w:r w:rsidRPr="00FD501F">
        <w:t>SOUVISEJÍCÍ DOKUMENTY A PŘEDPISY</w:t>
      </w:r>
      <w:bookmarkEnd w:id="38"/>
    </w:p>
    <w:p w14:paraId="3DBB1E58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4E87F726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51215D32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080132B1" w14:textId="376544DE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</w:t>
      </w:r>
      <w:r w:rsidR="008B189C">
        <w:t> </w:t>
      </w:r>
      <w:r>
        <w:t>základě podané žádosti na níže uvedených kontaktech</w:t>
      </w:r>
      <w:r w:rsidRPr="007D016E">
        <w:t>:</w:t>
      </w:r>
    </w:p>
    <w:p w14:paraId="31025684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1BDD1DB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A289879" w14:textId="77777777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  <w:r w:rsidR="000E3187" w:rsidRPr="00854164">
        <w:rPr>
          <w:rStyle w:val="Tun"/>
        </w:rPr>
        <w:t>, OHČ</w:t>
      </w:r>
    </w:p>
    <w:p w14:paraId="726E3298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0897ECDB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76635F2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94021C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37305B15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5230A1F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3C482AC4" w14:textId="77777777" w:rsidR="00FD501F" w:rsidRPr="006E2C0F" w:rsidRDefault="00FD501F" w:rsidP="00EA4BD1">
      <w:pPr>
        <w:pStyle w:val="Nadpis2-1"/>
        <w:spacing w:before="120" w:after="0"/>
      </w:pPr>
      <w:bookmarkStart w:id="39" w:name="_Toc150332714"/>
      <w:r w:rsidRPr="006E2C0F">
        <w:t>PŘÍLOHY</w:t>
      </w:r>
      <w:bookmarkEnd w:id="39"/>
    </w:p>
    <w:p w14:paraId="379D836F" w14:textId="027AA0D3" w:rsidR="0012218D" w:rsidRPr="006E2C0F" w:rsidRDefault="0012218D" w:rsidP="0012218D">
      <w:pPr>
        <w:pStyle w:val="Text2-1"/>
      </w:pPr>
      <w:bookmarkStart w:id="40" w:name="_Ref92267992"/>
      <w:bookmarkStart w:id="41" w:name="_Ref56174244"/>
      <w:r w:rsidRPr="006E2C0F">
        <w:t>Dopis Ředitele O13, čj. 168954/2021-SŽ-GŘ-O13, Zajištění prostorové polohy na</w:t>
      </w:r>
      <w:r w:rsidR="008B189C">
        <w:t> </w:t>
      </w:r>
      <w:r w:rsidRPr="006E2C0F">
        <w:t>neelektrizovaných tratích SŽ, ze dne 7. 12. 2021, včetně přílohy k dopisu č. 2</w:t>
      </w:r>
      <w:bookmarkEnd w:id="40"/>
    </w:p>
    <w:p w14:paraId="30C8182F" w14:textId="77777777" w:rsidR="00950C60" w:rsidRDefault="00950C60" w:rsidP="00950C60">
      <w:pPr>
        <w:pStyle w:val="Text2-1"/>
      </w:pPr>
      <w:bookmarkStart w:id="42" w:name="_Ref105154795"/>
      <w:r w:rsidRPr="006E2C0F">
        <w:t>Dopis O14 čj. 3867/2017-SŽDC-O14</w:t>
      </w:r>
      <w:bookmarkEnd w:id="2"/>
      <w:bookmarkEnd w:id="3"/>
      <w:bookmarkEnd w:id="4"/>
      <w:bookmarkEnd w:id="5"/>
      <w:bookmarkEnd w:id="41"/>
      <w:bookmarkEnd w:id="42"/>
    </w:p>
    <w:p w14:paraId="2EF40C15" w14:textId="77777777" w:rsidR="00093685" w:rsidRPr="00093685" w:rsidRDefault="00093685" w:rsidP="00093685">
      <w:pPr>
        <w:pStyle w:val="Text2-1"/>
      </w:pPr>
      <w:bookmarkStart w:id="43" w:name="_Ref121495527"/>
      <w:r w:rsidRPr="00093685">
        <w:t>Specifikace a zásady uchovávání a výměny dat mezi JZP a technologiemi ŽDC, v. 1.00 – 07/2022</w:t>
      </w:r>
      <w:bookmarkEnd w:id="43"/>
    </w:p>
    <w:p w14:paraId="1CC3FBFB" w14:textId="6B953EEF" w:rsidR="007A565E" w:rsidRPr="006E2C0F" w:rsidRDefault="007A565E" w:rsidP="007A565E">
      <w:pPr>
        <w:pStyle w:val="Text2-1"/>
      </w:pPr>
      <w:r>
        <w:t xml:space="preserve">Technické specifikace </w:t>
      </w:r>
      <w:r w:rsidRPr="00FD4BAC">
        <w:t>SŽ TS 1/2022-SZ</w:t>
      </w:r>
      <w:r>
        <w:t xml:space="preserve"> Optické kabely a jejich příslušenství v přenosové síti státní organizace Správa železnic</w:t>
      </w:r>
    </w:p>
    <w:sectPr w:rsidR="007A565E" w:rsidRPr="006E2C0F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86BEE" w14:textId="77777777" w:rsidR="003C6371" w:rsidRDefault="003C6371" w:rsidP="00962258">
      <w:pPr>
        <w:spacing w:after="0" w:line="240" w:lineRule="auto"/>
      </w:pPr>
    </w:p>
    <w:p w14:paraId="0EC15F08" w14:textId="77777777" w:rsidR="003C6371" w:rsidRDefault="003C6371"/>
    <w:p w14:paraId="2B677A05" w14:textId="77777777" w:rsidR="003C6371" w:rsidRDefault="003C6371"/>
  </w:endnote>
  <w:endnote w:type="continuationSeparator" w:id="0">
    <w:p w14:paraId="6E01788B" w14:textId="77777777" w:rsidR="003C6371" w:rsidRDefault="003C6371" w:rsidP="00962258">
      <w:pPr>
        <w:spacing w:after="0" w:line="240" w:lineRule="auto"/>
      </w:pPr>
    </w:p>
    <w:p w14:paraId="497A6787" w14:textId="77777777" w:rsidR="003C6371" w:rsidRDefault="003C6371"/>
    <w:p w14:paraId="77E289C5" w14:textId="77777777" w:rsidR="003C6371" w:rsidRDefault="003C63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F113B" w:rsidRPr="003462EB" w14:paraId="4A94388B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CBF484B" w14:textId="77777777" w:rsidR="00FF113B" w:rsidRPr="00B8518B" w:rsidRDefault="00FF113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1450E29" w14:textId="5FFE0A88" w:rsidR="00FF113B" w:rsidRPr="004D477C" w:rsidRDefault="00000000" w:rsidP="00C73C02">
          <w:pPr>
            <w:pStyle w:val="Zpatvlevo"/>
          </w:pPr>
          <w:fldSimple w:instr=" STYLEREF  _Název_akce  \* MERGEFORMAT ">
            <w:r w:rsidR="0054657F">
              <w:rPr>
                <w:noProof/>
              </w:rPr>
              <w:t>„Rekonstrukce PZM v km 11,121 (P4607) trati Jičín – Nymburk město“</w:t>
            </w:r>
          </w:fldSimple>
        </w:p>
        <w:p w14:paraId="713CF51C" w14:textId="77777777" w:rsidR="00FF113B" w:rsidRPr="003462EB" w:rsidRDefault="00FF113B" w:rsidP="00294460">
          <w:pPr>
            <w:pStyle w:val="Zpatvlevo"/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  <w:r>
            <w:t xml:space="preserve"> </w:t>
          </w:r>
        </w:p>
      </w:tc>
    </w:tr>
  </w:tbl>
  <w:p w14:paraId="334A12A0" w14:textId="77777777" w:rsidR="00FF113B" w:rsidRPr="00DB6CED" w:rsidRDefault="00FF113B">
    <w:pPr>
      <w:pStyle w:val="Zpat"/>
      <w:rPr>
        <w:sz w:val="2"/>
        <w:szCs w:val="2"/>
      </w:rPr>
    </w:pPr>
  </w:p>
  <w:p w14:paraId="3BB94DB5" w14:textId="77777777" w:rsidR="00FF113B" w:rsidRPr="001F6737" w:rsidRDefault="00FF113B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F113B" w:rsidRPr="009E09BE" w14:paraId="7F2C9FF9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957EC8A" w14:textId="023EBA66" w:rsidR="00FF113B" w:rsidRDefault="00000000" w:rsidP="00C73C02">
          <w:pPr>
            <w:pStyle w:val="Zpatvpravo"/>
          </w:pPr>
          <w:fldSimple w:instr=" STYLEREF  _Název_akce  \* MERGEFORMAT ">
            <w:r w:rsidR="0054657F">
              <w:rPr>
                <w:noProof/>
              </w:rPr>
              <w:t>„Rekonstrukce PZM v km 11,121 (P4607) trati Jičín – Nymburk město“</w:t>
            </w:r>
          </w:fldSimple>
        </w:p>
        <w:p w14:paraId="0D1A0D6D" w14:textId="417587D6" w:rsidR="00FF113B" w:rsidRPr="003462EB" w:rsidRDefault="00FF113B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technické </w:t>
          </w:r>
          <w:r w:rsidR="00A47ED7">
            <w:t>podmínky – DOKUMENTACE</w:t>
          </w:r>
        </w:p>
      </w:tc>
      <w:tc>
        <w:tcPr>
          <w:tcW w:w="935" w:type="dxa"/>
          <w:vAlign w:val="bottom"/>
        </w:tcPr>
        <w:p w14:paraId="3B81D747" w14:textId="77777777" w:rsidR="00FF113B" w:rsidRPr="009E09BE" w:rsidRDefault="00FF113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E0203D9" w14:textId="77777777" w:rsidR="00FF113B" w:rsidRPr="001F6737" w:rsidRDefault="00FF113B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CE734" w14:textId="77777777" w:rsidR="003C6371" w:rsidRDefault="003C6371">
      <w:pPr>
        <w:spacing w:after="0" w:line="240" w:lineRule="auto"/>
      </w:pPr>
    </w:p>
    <w:p w14:paraId="7E7E79EC" w14:textId="77777777" w:rsidR="003C6371" w:rsidRDefault="003C6371"/>
  </w:footnote>
  <w:footnote w:type="continuationSeparator" w:id="0">
    <w:p w14:paraId="20CB1798" w14:textId="77777777" w:rsidR="003C6371" w:rsidRDefault="003C6371" w:rsidP="00962258">
      <w:pPr>
        <w:spacing w:after="0" w:line="240" w:lineRule="auto"/>
      </w:pPr>
    </w:p>
    <w:p w14:paraId="2A54D71F" w14:textId="77777777" w:rsidR="003C6371" w:rsidRDefault="003C6371"/>
    <w:p w14:paraId="13CD7CE2" w14:textId="77777777" w:rsidR="003C6371" w:rsidRDefault="003C63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F650B" w14:textId="77777777" w:rsidR="00FF113B" w:rsidRDefault="00FF113B" w:rsidP="00962258">
    <w:pPr>
      <w:spacing w:after="0" w:line="240" w:lineRule="auto"/>
    </w:pPr>
  </w:p>
  <w:p w14:paraId="7AC418A1" w14:textId="77777777" w:rsidR="00FF113B" w:rsidRDefault="00FF11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F113B" w14:paraId="58996F6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077AB6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FB6AFE" w14:textId="77777777" w:rsidR="00FF113B" w:rsidRDefault="00FF113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3046042" wp14:editId="79ED80F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4441B4" w14:textId="77777777" w:rsidR="00FF113B" w:rsidRPr="00D6163D" w:rsidRDefault="00FF113B" w:rsidP="00FC6389">
          <w:pPr>
            <w:pStyle w:val="Druhdokumentu"/>
          </w:pPr>
        </w:p>
      </w:tc>
    </w:tr>
    <w:tr w:rsidR="00FF113B" w14:paraId="15B76AC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53BA88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27AD66" w14:textId="77777777" w:rsidR="00FF113B" w:rsidRDefault="00FF113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1341286" w14:textId="77777777" w:rsidR="00FF113B" w:rsidRPr="00D6163D" w:rsidRDefault="00FF113B" w:rsidP="00FC6389">
          <w:pPr>
            <w:pStyle w:val="Druhdokumentu"/>
          </w:pPr>
        </w:p>
      </w:tc>
    </w:tr>
  </w:tbl>
  <w:p w14:paraId="38894FA8" w14:textId="77777777" w:rsidR="00FF113B" w:rsidRPr="00D6163D" w:rsidRDefault="00FF113B" w:rsidP="00FC6389">
    <w:pPr>
      <w:pStyle w:val="Zhlav"/>
      <w:rPr>
        <w:sz w:val="8"/>
        <w:szCs w:val="8"/>
      </w:rPr>
    </w:pPr>
  </w:p>
  <w:p w14:paraId="06C1AC50" w14:textId="77777777" w:rsidR="00FF113B" w:rsidRPr="00460660" w:rsidRDefault="00FF113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47BFD"/>
    <w:multiLevelType w:val="hybridMultilevel"/>
    <w:tmpl w:val="15469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593777">
    <w:abstractNumId w:val="4"/>
  </w:num>
  <w:num w:numId="2" w16cid:durableId="2058889363">
    <w:abstractNumId w:val="3"/>
  </w:num>
  <w:num w:numId="3" w16cid:durableId="1295021360">
    <w:abstractNumId w:val="1"/>
  </w:num>
  <w:num w:numId="4" w16cid:durableId="494805162">
    <w:abstractNumId w:val="5"/>
  </w:num>
  <w:num w:numId="5" w16cid:durableId="546139390">
    <w:abstractNumId w:val="7"/>
  </w:num>
  <w:num w:numId="6" w16cid:durableId="1906645748">
    <w:abstractNumId w:val="8"/>
  </w:num>
  <w:num w:numId="7" w16cid:durableId="1528981762">
    <w:abstractNumId w:val="0"/>
  </w:num>
  <w:num w:numId="8" w16cid:durableId="240212597">
    <w:abstractNumId w:val="2"/>
  </w:num>
  <w:num w:numId="9" w16cid:durableId="94833698">
    <w:abstractNumId w:val="9"/>
  </w:num>
  <w:num w:numId="10" w16cid:durableId="195736627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8B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2EC4"/>
    <w:rsid w:val="00014B9E"/>
    <w:rsid w:val="00017F3C"/>
    <w:rsid w:val="00020ECD"/>
    <w:rsid w:val="0002101A"/>
    <w:rsid w:val="000211B9"/>
    <w:rsid w:val="000235AC"/>
    <w:rsid w:val="000237C5"/>
    <w:rsid w:val="00025D15"/>
    <w:rsid w:val="00027C20"/>
    <w:rsid w:val="0003070E"/>
    <w:rsid w:val="00030EE4"/>
    <w:rsid w:val="000321DA"/>
    <w:rsid w:val="000334E0"/>
    <w:rsid w:val="00033C04"/>
    <w:rsid w:val="00034257"/>
    <w:rsid w:val="00035340"/>
    <w:rsid w:val="00035F82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4C45"/>
    <w:rsid w:val="00054FC6"/>
    <w:rsid w:val="00055340"/>
    <w:rsid w:val="00055799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7DA0"/>
    <w:rsid w:val="0009020F"/>
    <w:rsid w:val="00091185"/>
    <w:rsid w:val="000918B9"/>
    <w:rsid w:val="00091A89"/>
    <w:rsid w:val="00092933"/>
    <w:rsid w:val="00092FDB"/>
    <w:rsid w:val="00093685"/>
    <w:rsid w:val="00094A07"/>
    <w:rsid w:val="00095D39"/>
    <w:rsid w:val="00097F23"/>
    <w:rsid w:val="000A0054"/>
    <w:rsid w:val="000A4AD7"/>
    <w:rsid w:val="000A68E8"/>
    <w:rsid w:val="000A6FD8"/>
    <w:rsid w:val="000A712B"/>
    <w:rsid w:val="000A7A2B"/>
    <w:rsid w:val="000B3849"/>
    <w:rsid w:val="000B408F"/>
    <w:rsid w:val="000B4EB8"/>
    <w:rsid w:val="000B5025"/>
    <w:rsid w:val="000B717D"/>
    <w:rsid w:val="000C1C2C"/>
    <w:rsid w:val="000C2720"/>
    <w:rsid w:val="000C41F2"/>
    <w:rsid w:val="000C7D5C"/>
    <w:rsid w:val="000D203B"/>
    <w:rsid w:val="000D22C4"/>
    <w:rsid w:val="000D27D1"/>
    <w:rsid w:val="000D6AF5"/>
    <w:rsid w:val="000E0366"/>
    <w:rsid w:val="000E1239"/>
    <w:rsid w:val="000E1A7F"/>
    <w:rsid w:val="000E2D3F"/>
    <w:rsid w:val="000E3187"/>
    <w:rsid w:val="000E5F47"/>
    <w:rsid w:val="000E65AA"/>
    <w:rsid w:val="000E6E13"/>
    <w:rsid w:val="000F0188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653B"/>
    <w:rsid w:val="0011760F"/>
    <w:rsid w:val="00120F03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6CA8"/>
    <w:rsid w:val="00140271"/>
    <w:rsid w:val="001411AA"/>
    <w:rsid w:val="00141C94"/>
    <w:rsid w:val="00142D23"/>
    <w:rsid w:val="00144BBD"/>
    <w:rsid w:val="00145D3F"/>
    <w:rsid w:val="00146BCB"/>
    <w:rsid w:val="0015027B"/>
    <w:rsid w:val="00151A46"/>
    <w:rsid w:val="00151F76"/>
    <w:rsid w:val="00154E8F"/>
    <w:rsid w:val="0015530C"/>
    <w:rsid w:val="0015704A"/>
    <w:rsid w:val="00161039"/>
    <w:rsid w:val="001613F3"/>
    <w:rsid w:val="001614A8"/>
    <w:rsid w:val="0016180B"/>
    <w:rsid w:val="00163F66"/>
    <w:rsid w:val="001656A2"/>
    <w:rsid w:val="00166B5A"/>
    <w:rsid w:val="001708DC"/>
    <w:rsid w:val="00170EC5"/>
    <w:rsid w:val="00173DA4"/>
    <w:rsid w:val="001741CB"/>
    <w:rsid w:val="001747C1"/>
    <w:rsid w:val="0017747A"/>
    <w:rsid w:val="00177D6B"/>
    <w:rsid w:val="00180AA9"/>
    <w:rsid w:val="00181518"/>
    <w:rsid w:val="00182575"/>
    <w:rsid w:val="00185BD2"/>
    <w:rsid w:val="001866F3"/>
    <w:rsid w:val="00186D49"/>
    <w:rsid w:val="001872FA"/>
    <w:rsid w:val="001905FF"/>
    <w:rsid w:val="00190831"/>
    <w:rsid w:val="00191F90"/>
    <w:rsid w:val="00192DD0"/>
    <w:rsid w:val="00195EBD"/>
    <w:rsid w:val="001961F9"/>
    <w:rsid w:val="001A0C52"/>
    <w:rsid w:val="001A229A"/>
    <w:rsid w:val="001A3A6B"/>
    <w:rsid w:val="001A3B3C"/>
    <w:rsid w:val="001A3B6B"/>
    <w:rsid w:val="001A5A32"/>
    <w:rsid w:val="001A5E16"/>
    <w:rsid w:val="001A73CE"/>
    <w:rsid w:val="001B05DB"/>
    <w:rsid w:val="001B0DC1"/>
    <w:rsid w:val="001B0F90"/>
    <w:rsid w:val="001B3099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E1D84"/>
    <w:rsid w:val="001E3362"/>
    <w:rsid w:val="001E33EC"/>
    <w:rsid w:val="001E678E"/>
    <w:rsid w:val="001E67EF"/>
    <w:rsid w:val="001E7AC3"/>
    <w:rsid w:val="001E7F41"/>
    <w:rsid w:val="001F0F97"/>
    <w:rsid w:val="001F229B"/>
    <w:rsid w:val="001F2B11"/>
    <w:rsid w:val="001F2C87"/>
    <w:rsid w:val="001F386E"/>
    <w:rsid w:val="001F42E1"/>
    <w:rsid w:val="001F4F96"/>
    <w:rsid w:val="001F6319"/>
    <w:rsid w:val="001F6562"/>
    <w:rsid w:val="001F6737"/>
    <w:rsid w:val="001F6BA5"/>
    <w:rsid w:val="001F6FCC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40C2"/>
    <w:rsid w:val="00224150"/>
    <w:rsid w:val="00224767"/>
    <w:rsid w:val="00234099"/>
    <w:rsid w:val="00234D7A"/>
    <w:rsid w:val="0023537E"/>
    <w:rsid w:val="002365DD"/>
    <w:rsid w:val="00236C7D"/>
    <w:rsid w:val="00237DFD"/>
    <w:rsid w:val="00240B81"/>
    <w:rsid w:val="0024118D"/>
    <w:rsid w:val="00241D61"/>
    <w:rsid w:val="0024363F"/>
    <w:rsid w:val="00243F5C"/>
    <w:rsid w:val="00247D01"/>
    <w:rsid w:val="00247EC8"/>
    <w:rsid w:val="0025030F"/>
    <w:rsid w:val="0025050A"/>
    <w:rsid w:val="00251487"/>
    <w:rsid w:val="002549C5"/>
    <w:rsid w:val="00256E6F"/>
    <w:rsid w:val="00261A5B"/>
    <w:rsid w:val="00262E5B"/>
    <w:rsid w:val="0026436E"/>
    <w:rsid w:val="00264BD3"/>
    <w:rsid w:val="00267341"/>
    <w:rsid w:val="0027120B"/>
    <w:rsid w:val="002720BF"/>
    <w:rsid w:val="00276AFE"/>
    <w:rsid w:val="0028064A"/>
    <w:rsid w:val="00281069"/>
    <w:rsid w:val="002818A4"/>
    <w:rsid w:val="002835DD"/>
    <w:rsid w:val="00283ADC"/>
    <w:rsid w:val="00292429"/>
    <w:rsid w:val="00294460"/>
    <w:rsid w:val="0029490A"/>
    <w:rsid w:val="00295BBB"/>
    <w:rsid w:val="00295E30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2606"/>
    <w:rsid w:val="002C31BF"/>
    <w:rsid w:val="002C5286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4870"/>
    <w:rsid w:val="002E4CD5"/>
    <w:rsid w:val="002E5309"/>
    <w:rsid w:val="002E5579"/>
    <w:rsid w:val="002E5C7B"/>
    <w:rsid w:val="002E7A78"/>
    <w:rsid w:val="002F0AE6"/>
    <w:rsid w:val="002F2288"/>
    <w:rsid w:val="002F2DAE"/>
    <w:rsid w:val="002F4333"/>
    <w:rsid w:val="002F545B"/>
    <w:rsid w:val="002F6C21"/>
    <w:rsid w:val="002F7044"/>
    <w:rsid w:val="002F7D63"/>
    <w:rsid w:val="00300D09"/>
    <w:rsid w:val="003016D5"/>
    <w:rsid w:val="00301C23"/>
    <w:rsid w:val="00303CB8"/>
    <w:rsid w:val="00304DAF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6C3"/>
    <w:rsid w:val="00335DD1"/>
    <w:rsid w:val="00335E22"/>
    <w:rsid w:val="00336A6A"/>
    <w:rsid w:val="0033729B"/>
    <w:rsid w:val="003401F9"/>
    <w:rsid w:val="0034107E"/>
    <w:rsid w:val="00341195"/>
    <w:rsid w:val="0034179C"/>
    <w:rsid w:val="003418A3"/>
    <w:rsid w:val="00341EAA"/>
    <w:rsid w:val="0034274B"/>
    <w:rsid w:val="00342D89"/>
    <w:rsid w:val="0034393B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585F"/>
    <w:rsid w:val="00355A9A"/>
    <w:rsid w:val="00356330"/>
    <w:rsid w:val="003571D8"/>
    <w:rsid w:val="003574E3"/>
    <w:rsid w:val="00357BC6"/>
    <w:rsid w:val="00361422"/>
    <w:rsid w:val="003619EE"/>
    <w:rsid w:val="00362D1E"/>
    <w:rsid w:val="00370B0A"/>
    <w:rsid w:val="003712FF"/>
    <w:rsid w:val="00371447"/>
    <w:rsid w:val="003714F7"/>
    <w:rsid w:val="00372D40"/>
    <w:rsid w:val="0037545D"/>
    <w:rsid w:val="0037669D"/>
    <w:rsid w:val="003773F2"/>
    <w:rsid w:val="00380A75"/>
    <w:rsid w:val="00382598"/>
    <w:rsid w:val="003839B7"/>
    <w:rsid w:val="00383C19"/>
    <w:rsid w:val="00384F59"/>
    <w:rsid w:val="00385D5E"/>
    <w:rsid w:val="00386FF1"/>
    <w:rsid w:val="00391E97"/>
    <w:rsid w:val="00392EA7"/>
    <w:rsid w:val="00392EB6"/>
    <w:rsid w:val="003956C6"/>
    <w:rsid w:val="003961DC"/>
    <w:rsid w:val="003971B5"/>
    <w:rsid w:val="003A07B0"/>
    <w:rsid w:val="003A1C57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99A"/>
    <w:rsid w:val="003C03DE"/>
    <w:rsid w:val="003C0849"/>
    <w:rsid w:val="003C33F2"/>
    <w:rsid w:val="003C3B43"/>
    <w:rsid w:val="003C50D6"/>
    <w:rsid w:val="003C6371"/>
    <w:rsid w:val="003C6679"/>
    <w:rsid w:val="003C77F1"/>
    <w:rsid w:val="003D11A8"/>
    <w:rsid w:val="003D4852"/>
    <w:rsid w:val="003D598B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4016ED"/>
    <w:rsid w:val="004049CE"/>
    <w:rsid w:val="00404A6E"/>
    <w:rsid w:val="00406C03"/>
    <w:rsid w:val="004078F3"/>
    <w:rsid w:val="00410410"/>
    <w:rsid w:val="004133A5"/>
    <w:rsid w:val="00422F36"/>
    <w:rsid w:val="00423042"/>
    <w:rsid w:val="0042307C"/>
    <w:rsid w:val="00425E8F"/>
    <w:rsid w:val="004264F6"/>
    <w:rsid w:val="00427794"/>
    <w:rsid w:val="00430A69"/>
    <w:rsid w:val="00430F25"/>
    <w:rsid w:val="00436551"/>
    <w:rsid w:val="00440625"/>
    <w:rsid w:val="00443B09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3507"/>
    <w:rsid w:val="00493B23"/>
    <w:rsid w:val="00495336"/>
    <w:rsid w:val="00495EC5"/>
    <w:rsid w:val="004977B5"/>
    <w:rsid w:val="004A1C31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37B7"/>
    <w:rsid w:val="004C4399"/>
    <w:rsid w:val="004C4A40"/>
    <w:rsid w:val="004C506A"/>
    <w:rsid w:val="004C5ABF"/>
    <w:rsid w:val="004C689F"/>
    <w:rsid w:val="004C787C"/>
    <w:rsid w:val="004D477C"/>
    <w:rsid w:val="004D4960"/>
    <w:rsid w:val="004D67B1"/>
    <w:rsid w:val="004E11DB"/>
    <w:rsid w:val="004E1D99"/>
    <w:rsid w:val="004E3D4D"/>
    <w:rsid w:val="004E5376"/>
    <w:rsid w:val="004E5B7A"/>
    <w:rsid w:val="004E65DD"/>
    <w:rsid w:val="004E7A1F"/>
    <w:rsid w:val="004F377B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530F"/>
    <w:rsid w:val="00517B35"/>
    <w:rsid w:val="00517EEF"/>
    <w:rsid w:val="00522C50"/>
    <w:rsid w:val="00523BB5"/>
    <w:rsid w:val="00523EA7"/>
    <w:rsid w:val="00525DA1"/>
    <w:rsid w:val="00526178"/>
    <w:rsid w:val="005314E0"/>
    <w:rsid w:val="00531CB9"/>
    <w:rsid w:val="005327AC"/>
    <w:rsid w:val="0053341E"/>
    <w:rsid w:val="00536253"/>
    <w:rsid w:val="00537342"/>
    <w:rsid w:val="005406EB"/>
    <w:rsid w:val="00543199"/>
    <w:rsid w:val="0054434C"/>
    <w:rsid w:val="00544BEB"/>
    <w:rsid w:val="0054635F"/>
    <w:rsid w:val="0054657F"/>
    <w:rsid w:val="00552AA5"/>
    <w:rsid w:val="00553375"/>
    <w:rsid w:val="0055391E"/>
    <w:rsid w:val="00555884"/>
    <w:rsid w:val="0055592D"/>
    <w:rsid w:val="00561678"/>
    <w:rsid w:val="00564751"/>
    <w:rsid w:val="005650C7"/>
    <w:rsid w:val="00565586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ABD"/>
    <w:rsid w:val="00583B58"/>
    <w:rsid w:val="005857FD"/>
    <w:rsid w:val="005870D5"/>
    <w:rsid w:val="0058742A"/>
    <w:rsid w:val="00591C79"/>
    <w:rsid w:val="00592244"/>
    <w:rsid w:val="005922A4"/>
    <w:rsid w:val="00592CFA"/>
    <w:rsid w:val="00593FD0"/>
    <w:rsid w:val="0059487D"/>
    <w:rsid w:val="00594F1A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5DE8"/>
    <w:rsid w:val="005B7C5E"/>
    <w:rsid w:val="005C0AB9"/>
    <w:rsid w:val="005C2234"/>
    <w:rsid w:val="005C47F3"/>
    <w:rsid w:val="005C6600"/>
    <w:rsid w:val="005C76BB"/>
    <w:rsid w:val="005D29E3"/>
    <w:rsid w:val="005D306E"/>
    <w:rsid w:val="005D3C39"/>
    <w:rsid w:val="005D4BE0"/>
    <w:rsid w:val="005E04BE"/>
    <w:rsid w:val="005E37F6"/>
    <w:rsid w:val="005E41C1"/>
    <w:rsid w:val="005E42DC"/>
    <w:rsid w:val="005E55A1"/>
    <w:rsid w:val="005E6526"/>
    <w:rsid w:val="005E7008"/>
    <w:rsid w:val="005E7862"/>
    <w:rsid w:val="005F32A2"/>
    <w:rsid w:val="005F3D85"/>
    <w:rsid w:val="005F5655"/>
    <w:rsid w:val="005F593C"/>
    <w:rsid w:val="0060044A"/>
    <w:rsid w:val="006018E9"/>
    <w:rsid w:val="00601A8C"/>
    <w:rsid w:val="006022A4"/>
    <w:rsid w:val="00603691"/>
    <w:rsid w:val="006038A1"/>
    <w:rsid w:val="00605C65"/>
    <w:rsid w:val="00607F82"/>
    <w:rsid w:val="0061068E"/>
    <w:rsid w:val="006107B7"/>
    <w:rsid w:val="006115D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3C1"/>
    <w:rsid w:val="0062519C"/>
    <w:rsid w:val="00631BA9"/>
    <w:rsid w:val="00635A1E"/>
    <w:rsid w:val="006360C5"/>
    <w:rsid w:val="0063645F"/>
    <w:rsid w:val="00636CD1"/>
    <w:rsid w:val="006401B6"/>
    <w:rsid w:val="00640768"/>
    <w:rsid w:val="00641A04"/>
    <w:rsid w:val="00647FC4"/>
    <w:rsid w:val="006532F4"/>
    <w:rsid w:val="00655674"/>
    <w:rsid w:val="00655976"/>
    <w:rsid w:val="006559B0"/>
    <w:rsid w:val="0065610E"/>
    <w:rsid w:val="006570FD"/>
    <w:rsid w:val="00657A74"/>
    <w:rsid w:val="00660AD3"/>
    <w:rsid w:val="00661102"/>
    <w:rsid w:val="0066434E"/>
    <w:rsid w:val="006649DC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3F1"/>
    <w:rsid w:val="00690921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1793"/>
    <w:rsid w:val="006E2C0F"/>
    <w:rsid w:val="006E314D"/>
    <w:rsid w:val="006E5CC5"/>
    <w:rsid w:val="006E78B7"/>
    <w:rsid w:val="006F0619"/>
    <w:rsid w:val="006F0680"/>
    <w:rsid w:val="006F2454"/>
    <w:rsid w:val="006F3FBE"/>
    <w:rsid w:val="006F58CE"/>
    <w:rsid w:val="006F76E8"/>
    <w:rsid w:val="0070073E"/>
    <w:rsid w:val="00701172"/>
    <w:rsid w:val="007029FF"/>
    <w:rsid w:val="007046E1"/>
    <w:rsid w:val="00704CC4"/>
    <w:rsid w:val="007062F9"/>
    <w:rsid w:val="00710723"/>
    <w:rsid w:val="00710E6C"/>
    <w:rsid w:val="00711862"/>
    <w:rsid w:val="00713441"/>
    <w:rsid w:val="00714041"/>
    <w:rsid w:val="00717009"/>
    <w:rsid w:val="007172B0"/>
    <w:rsid w:val="00720802"/>
    <w:rsid w:val="00720A9E"/>
    <w:rsid w:val="007218BD"/>
    <w:rsid w:val="00723ED1"/>
    <w:rsid w:val="00723F1A"/>
    <w:rsid w:val="0072430F"/>
    <w:rsid w:val="007258F3"/>
    <w:rsid w:val="00725973"/>
    <w:rsid w:val="00727F9B"/>
    <w:rsid w:val="007317C2"/>
    <w:rsid w:val="0073245A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22A5"/>
    <w:rsid w:val="007541A2"/>
    <w:rsid w:val="00755818"/>
    <w:rsid w:val="007566B8"/>
    <w:rsid w:val="00757963"/>
    <w:rsid w:val="0076048B"/>
    <w:rsid w:val="00760D06"/>
    <w:rsid w:val="00761767"/>
    <w:rsid w:val="0076286B"/>
    <w:rsid w:val="0076302C"/>
    <w:rsid w:val="007642BC"/>
    <w:rsid w:val="00764F31"/>
    <w:rsid w:val="007653BF"/>
    <w:rsid w:val="00766846"/>
    <w:rsid w:val="0076790E"/>
    <w:rsid w:val="00767D3E"/>
    <w:rsid w:val="007729EC"/>
    <w:rsid w:val="0077309B"/>
    <w:rsid w:val="0077462D"/>
    <w:rsid w:val="0077673A"/>
    <w:rsid w:val="00776B50"/>
    <w:rsid w:val="00777F4D"/>
    <w:rsid w:val="0078075E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A23D2"/>
    <w:rsid w:val="007A3A66"/>
    <w:rsid w:val="007A5172"/>
    <w:rsid w:val="007A5266"/>
    <w:rsid w:val="007A565E"/>
    <w:rsid w:val="007A5E51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C098B"/>
    <w:rsid w:val="007C2741"/>
    <w:rsid w:val="007C4FAC"/>
    <w:rsid w:val="007C5DAB"/>
    <w:rsid w:val="007C7D53"/>
    <w:rsid w:val="007C7F63"/>
    <w:rsid w:val="007D097B"/>
    <w:rsid w:val="007D1DF6"/>
    <w:rsid w:val="007D1E0D"/>
    <w:rsid w:val="007D375C"/>
    <w:rsid w:val="007D3E0E"/>
    <w:rsid w:val="007D64A3"/>
    <w:rsid w:val="007E240F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97D"/>
    <w:rsid w:val="00833E57"/>
    <w:rsid w:val="00834146"/>
    <w:rsid w:val="00835F1F"/>
    <w:rsid w:val="008361DB"/>
    <w:rsid w:val="008364A3"/>
    <w:rsid w:val="008407BA"/>
    <w:rsid w:val="00840F1C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0D2"/>
    <w:rsid w:val="0085762E"/>
    <w:rsid w:val="00857CC4"/>
    <w:rsid w:val="00861005"/>
    <w:rsid w:val="008610C9"/>
    <w:rsid w:val="00863F7F"/>
    <w:rsid w:val="008652FA"/>
    <w:rsid w:val="00865576"/>
    <w:rsid w:val="00870675"/>
    <w:rsid w:val="008714B8"/>
    <w:rsid w:val="008716E5"/>
    <w:rsid w:val="008721B2"/>
    <w:rsid w:val="00872D55"/>
    <w:rsid w:val="008734E3"/>
    <w:rsid w:val="0087533C"/>
    <w:rsid w:val="00875F3F"/>
    <w:rsid w:val="00876DF2"/>
    <w:rsid w:val="00877848"/>
    <w:rsid w:val="00880ECB"/>
    <w:rsid w:val="00885BA7"/>
    <w:rsid w:val="00886708"/>
    <w:rsid w:val="00887F36"/>
    <w:rsid w:val="00890A4F"/>
    <w:rsid w:val="00894234"/>
    <w:rsid w:val="00894F93"/>
    <w:rsid w:val="00897CE4"/>
    <w:rsid w:val="008A0468"/>
    <w:rsid w:val="008A053B"/>
    <w:rsid w:val="008A1763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189C"/>
    <w:rsid w:val="008B3694"/>
    <w:rsid w:val="008B406C"/>
    <w:rsid w:val="008B78BB"/>
    <w:rsid w:val="008C07FD"/>
    <w:rsid w:val="008C24A8"/>
    <w:rsid w:val="008C352B"/>
    <w:rsid w:val="008C46EA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93F"/>
    <w:rsid w:val="008D2A7B"/>
    <w:rsid w:val="008D30C7"/>
    <w:rsid w:val="008D3163"/>
    <w:rsid w:val="008D3EA2"/>
    <w:rsid w:val="008D53EC"/>
    <w:rsid w:val="008D6F4F"/>
    <w:rsid w:val="008D7197"/>
    <w:rsid w:val="008D7898"/>
    <w:rsid w:val="008E3AED"/>
    <w:rsid w:val="008E3D81"/>
    <w:rsid w:val="008E5968"/>
    <w:rsid w:val="008E76A2"/>
    <w:rsid w:val="008F0949"/>
    <w:rsid w:val="008F18D6"/>
    <w:rsid w:val="008F2C9B"/>
    <w:rsid w:val="008F2EA4"/>
    <w:rsid w:val="008F65E4"/>
    <w:rsid w:val="008F797B"/>
    <w:rsid w:val="008F7B2F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0950"/>
    <w:rsid w:val="00914F81"/>
    <w:rsid w:val="00915BE8"/>
    <w:rsid w:val="00916A41"/>
    <w:rsid w:val="00920A8F"/>
    <w:rsid w:val="009215A7"/>
    <w:rsid w:val="00922385"/>
    <w:rsid w:val="009223DF"/>
    <w:rsid w:val="00923406"/>
    <w:rsid w:val="00931483"/>
    <w:rsid w:val="009317AD"/>
    <w:rsid w:val="00933FBE"/>
    <w:rsid w:val="00934169"/>
    <w:rsid w:val="00935170"/>
    <w:rsid w:val="00935D3E"/>
    <w:rsid w:val="0093604A"/>
    <w:rsid w:val="00936091"/>
    <w:rsid w:val="0094021C"/>
    <w:rsid w:val="00940D8A"/>
    <w:rsid w:val="009423CE"/>
    <w:rsid w:val="009453A5"/>
    <w:rsid w:val="00945E81"/>
    <w:rsid w:val="009473E5"/>
    <w:rsid w:val="00947785"/>
    <w:rsid w:val="00947F53"/>
    <w:rsid w:val="00950944"/>
    <w:rsid w:val="00950C60"/>
    <w:rsid w:val="0095131E"/>
    <w:rsid w:val="00951457"/>
    <w:rsid w:val="00953968"/>
    <w:rsid w:val="00953D36"/>
    <w:rsid w:val="00954536"/>
    <w:rsid w:val="00956D1C"/>
    <w:rsid w:val="00960740"/>
    <w:rsid w:val="00962258"/>
    <w:rsid w:val="0096387E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6CB8"/>
    <w:rsid w:val="009A2423"/>
    <w:rsid w:val="009A26CD"/>
    <w:rsid w:val="009A318A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5E90"/>
    <w:rsid w:val="009C6040"/>
    <w:rsid w:val="009D22BA"/>
    <w:rsid w:val="009D2FC5"/>
    <w:rsid w:val="009D3A3B"/>
    <w:rsid w:val="009E07F4"/>
    <w:rsid w:val="009E3AE6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212"/>
    <w:rsid w:val="00A0740E"/>
    <w:rsid w:val="00A10354"/>
    <w:rsid w:val="00A134F8"/>
    <w:rsid w:val="00A14000"/>
    <w:rsid w:val="00A170BE"/>
    <w:rsid w:val="00A2071C"/>
    <w:rsid w:val="00A2078C"/>
    <w:rsid w:val="00A22069"/>
    <w:rsid w:val="00A2272A"/>
    <w:rsid w:val="00A274FD"/>
    <w:rsid w:val="00A27CFE"/>
    <w:rsid w:val="00A3050C"/>
    <w:rsid w:val="00A31557"/>
    <w:rsid w:val="00A32426"/>
    <w:rsid w:val="00A3302C"/>
    <w:rsid w:val="00A35CB3"/>
    <w:rsid w:val="00A4050F"/>
    <w:rsid w:val="00A43DC4"/>
    <w:rsid w:val="00A47ED7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2C6A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D56"/>
    <w:rsid w:val="00AA3D32"/>
    <w:rsid w:val="00AA4CBB"/>
    <w:rsid w:val="00AA62DA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18B9"/>
    <w:rsid w:val="00AE2369"/>
    <w:rsid w:val="00AE429F"/>
    <w:rsid w:val="00AE4CAB"/>
    <w:rsid w:val="00AE4F8B"/>
    <w:rsid w:val="00AE741B"/>
    <w:rsid w:val="00AF4FD5"/>
    <w:rsid w:val="00AF597B"/>
    <w:rsid w:val="00B008D5"/>
    <w:rsid w:val="00B00CFD"/>
    <w:rsid w:val="00B00FEA"/>
    <w:rsid w:val="00B02F73"/>
    <w:rsid w:val="00B0619F"/>
    <w:rsid w:val="00B06649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5FE0"/>
    <w:rsid w:val="00B265D3"/>
    <w:rsid w:val="00B27A7B"/>
    <w:rsid w:val="00B35C5C"/>
    <w:rsid w:val="00B37AA3"/>
    <w:rsid w:val="00B41B94"/>
    <w:rsid w:val="00B42CCA"/>
    <w:rsid w:val="00B4684D"/>
    <w:rsid w:val="00B47892"/>
    <w:rsid w:val="00B507F3"/>
    <w:rsid w:val="00B50AB2"/>
    <w:rsid w:val="00B531B2"/>
    <w:rsid w:val="00B5431A"/>
    <w:rsid w:val="00B55740"/>
    <w:rsid w:val="00B60608"/>
    <w:rsid w:val="00B64DD5"/>
    <w:rsid w:val="00B650AB"/>
    <w:rsid w:val="00B667B4"/>
    <w:rsid w:val="00B66E37"/>
    <w:rsid w:val="00B7055C"/>
    <w:rsid w:val="00B707DB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518B"/>
    <w:rsid w:val="00B853D1"/>
    <w:rsid w:val="00B875EE"/>
    <w:rsid w:val="00B9056E"/>
    <w:rsid w:val="00B906A0"/>
    <w:rsid w:val="00B931DA"/>
    <w:rsid w:val="00B9469E"/>
    <w:rsid w:val="00B95664"/>
    <w:rsid w:val="00B97CC3"/>
    <w:rsid w:val="00BA1AE5"/>
    <w:rsid w:val="00BA477A"/>
    <w:rsid w:val="00BA5C89"/>
    <w:rsid w:val="00BA6767"/>
    <w:rsid w:val="00BB430C"/>
    <w:rsid w:val="00BB5335"/>
    <w:rsid w:val="00BB605E"/>
    <w:rsid w:val="00BB6777"/>
    <w:rsid w:val="00BB72B3"/>
    <w:rsid w:val="00BC06C4"/>
    <w:rsid w:val="00BC66EF"/>
    <w:rsid w:val="00BD2087"/>
    <w:rsid w:val="00BD2FD3"/>
    <w:rsid w:val="00BD4FC6"/>
    <w:rsid w:val="00BD65B8"/>
    <w:rsid w:val="00BD7E91"/>
    <w:rsid w:val="00BD7F0D"/>
    <w:rsid w:val="00BE04EE"/>
    <w:rsid w:val="00BE3F50"/>
    <w:rsid w:val="00BE5F90"/>
    <w:rsid w:val="00BE5FF8"/>
    <w:rsid w:val="00BE6070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8FA"/>
    <w:rsid w:val="00C12DB2"/>
    <w:rsid w:val="00C13860"/>
    <w:rsid w:val="00C16910"/>
    <w:rsid w:val="00C1798F"/>
    <w:rsid w:val="00C2097D"/>
    <w:rsid w:val="00C21A89"/>
    <w:rsid w:val="00C21CCA"/>
    <w:rsid w:val="00C226C0"/>
    <w:rsid w:val="00C22F3F"/>
    <w:rsid w:val="00C237DB"/>
    <w:rsid w:val="00C24593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501B0"/>
    <w:rsid w:val="00C5206F"/>
    <w:rsid w:val="00C5324E"/>
    <w:rsid w:val="00C536D6"/>
    <w:rsid w:val="00C53B35"/>
    <w:rsid w:val="00C56680"/>
    <w:rsid w:val="00C6198E"/>
    <w:rsid w:val="00C62230"/>
    <w:rsid w:val="00C62376"/>
    <w:rsid w:val="00C6334A"/>
    <w:rsid w:val="00C63865"/>
    <w:rsid w:val="00C63AAE"/>
    <w:rsid w:val="00C6711F"/>
    <w:rsid w:val="00C708EA"/>
    <w:rsid w:val="00C713A0"/>
    <w:rsid w:val="00C7157F"/>
    <w:rsid w:val="00C71762"/>
    <w:rsid w:val="00C71821"/>
    <w:rsid w:val="00C71D96"/>
    <w:rsid w:val="00C73C02"/>
    <w:rsid w:val="00C73D57"/>
    <w:rsid w:val="00C745E8"/>
    <w:rsid w:val="00C7557E"/>
    <w:rsid w:val="00C778A5"/>
    <w:rsid w:val="00C81464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3B60"/>
    <w:rsid w:val="00C94CE9"/>
    <w:rsid w:val="00C95162"/>
    <w:rsid w:val="00C957F7"/>
    <w:rsid w:val="00C97C61"/>
    <w:rsid w:val="00CA0CE8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2111"/>
    <w:rsid w:val="00CC3534"/>
    <w:rsid w:val="00CC3731"/>
    <w:rsid w:val="00CC45D0"/>
    <w:rsid w:val="00CC6273"/>
    <w:rsid w:val="00CC7B0D"/>
    <w:rsid w:val="00CC7C8F"/>
    <w:rsid w:val="00CD0334"/>
    <w:rsid w:val="00CD0A61"/>
    <w:rsid w:val="00CD15A6"/>
    <w:rsid w:val="00CD1B14"/>
    <w:rsid w:val="00CD1F09"/>
    <w:rsid w:val="00CD1FC4"/>
    <w:rsid w:val="00CD2F9A"/>
    <w:rsid w:val="00CD35BD"/>
    <w:rsid w:val="00CD471B"/>
    <w:rsid w:val="00CD75AD"/>
    <w:rsid w:val="00CD7B10"/>
    <w:rsid w:val="00CE7B6C"/>
    <w:rsid w:val="00CE7CFA"/>
    <w:rsid w:val="00CF274B"/>
    <w:rsid w:val="00CF682C"/>
    <w:rsid w:val="00D00464"/>
    <w:rsid w:val="00D014FE"/>
    <w:rsid w:val="00D0296E"/>
    <w:rsid w:val="00D034A0"/>
    <w:rsid w:val="00D03B14"/>
    <w:rsid w:val="00D04149"/>
    <w:rsid w:val="00D04E55"/>
    <w:rsid w:val="00D05B20"/>
    <w:rsid w:val="00D06F87"/>
    <w:rsid w:val="00D0732C"/>
    <w:rsid w:val="00D07C74"/>
    <w:rsid w:val="00D104C2"/>
    <w:rsid w:val="00D10928"/>
    <w:rsid w:val="00D11029"/>
    <w:rsid w:val="00D13CC8"/>
    <w:rsid w:val="00D14922"/>
    <w:rsid w:val="00D175B5"/>
    <w:rsid w:val="00D20624"/>
    <w:rsid w:val="00D21061"/>
    <w:rsid w:val="00D214AD"/>
    <w:rsid w:val="00D219CD"/>
    <w:rsid w:val="00D24EB0"/>
    <w:rsid w:val="00D263AC"/>
    <w:rsid w:val="00D26B56"/>
    <w:rsid w:val="00D26D04"/>
    <w:rsid w:val="00D322B7"/>
    <w:rsid w:val="00D33AF4"/>
    <w:rsid w:val="00D4038C"/>
    <w:rsid w:val="00D4041B"/>
    <w:rsid w:val="00D4108E"/>
    <w:rsid w:val="00D410CD"/>
    <w:rsid w:val="00D43CF1"/>
    <w:rsid w:val="00D51F16"/>
    <w:rsid w:val="00D52D1F"/>
    <w:rsid w:val="00D52E40"/>
    <w:rsid w:val="00D54DF6"/>
    <w:rsid w:val="00D56DF7"/>
    <w:rsid w:val="00D57689"/>
    <w:rsid w:val="00D6163D"/>
    <w:rsid w:val="00D64999"/>
    <w:rsid w:val="00D65185"/>
    <w:rsid w:val="00D6741D"/>
    <w:rsid w:val="00D6753D"/>
    <w:rsid w:val="00D70D01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7BE3"/>
    <w:rsid w:val="00D97C70"/>
    <w:rsid w:val="00DA0FAD"/>
    <w:rsid w:val="00DA27EA"/>
    <w:rsid w:val="00DA3711"/>
    <w:rsid w:val="00DA63A9"/>
    <w:rsid w:val="00DB0562"/>
    <w:rsid w:val="00DB1D3A"/>
    <w:rsid w:val="00DB2B61"/>
    <w:rsid w:val="00DB3807"/>
    <w:rsid w:val="00DB517B"/>
    <w:rsid w:val="00DB5DF8"/>
    <w:rsid w:val="00DB6CED"/>
    <w:rsid w:val="00DC11D1"/>
    <w:rsid w:val="00DC184A"/>
    <w:rsid w:val="00DC18FF"/>
    <w:rsid w:val="00DC1A06"/>
    <w:rsid w:val="00DC6E6F"/>
    <w:rsid w:val="00DD0EF6"/>
    <w:rsid w:val="00DD1244"/>
    <w:rsid w:val="00DD2E57"/>
    <w:rsid w:val="00DD376D"/>
    <w:rsid w:val="00DD3A6A"/>
    <w:rsid w:val="00DD46F3"/>
    <w:rsid w:val="00DD48F1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5DDE"/>
    <w:rsid w:val="00DF6700"/>
    <w:rsid w:val="00DF6785"/>
    <w:rsid w:val="00DF72A3"/>
    <w:rsid w:val="00E014A7"/>
    <w:rsid w:val="00E0388F"/>
    <w:rsid w:val="00E04A7B"/>
    <w:rsid w:val="00E058C6"/>
    <w:rsid w:val="00E05DC6"/>
    <w:rsid w:val="00E120DD"/>
    <w:rsid w:val="00E1256A"/>
    <w:rsid w:val="00E13EAC"/>
    <w:rsid w:val="00E1467F"/>
    <w:rsid w:val="00E16FF7"/>
    <w:rsid w:val="00E1732F"/>
    <w:rsid w:val="00E2186B"/>
    <w:rsid w:val="00E21BD0"/>
    <w:rsid w:val="00E245B7"/>
    <w:rsid w:val="00E2549D"/>
    <w:rsid w:val="00E26D68"/>
    <w:rsid w:val="00E26E0D"/>
    <w:rsid w:val="00E31590"/>
    <w:rsid w:val="00E3176D"/>
    <w:rsid w:val="00E32957"/>
    <w:rsid w:val="00E33C54"/>
    <w:rsid w:val="00E33DDF"/>
    <w:rsid w:val="00E3613A"/>
    <w:rsid w:val="00E3719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647C"/>
    <w:rsid w:val="00E618C4"/>
    <w:rsid w:val="00E62632"/>
    <w:rsid w:val="00E63C78"/>
    <w:rsid w:val="00E663C3"/>
    <w:rsid w:val="00E6707D"/>
    <w:rsid w:val="00E67DB4"/>
    <w:rsid w:val="00E71CEA"/>
    <w:rsid w:val="00E7218A"/>
    <w:rsid w:val="00E72450"/>
    <w:rsid w:val="00E72972"/>
    <w:rsid w:val="00E73AAC"/>
    <w:rsid w:val="00E750D7"/>
    <w:rsid w:val="00E76506"/>
    <w:rsid w:val="00E76AEF"/>
    <w:rsid w:val="00E80B14"/>
    <w:rsid w:val="00E813A0"/>
    <w:rsid w:val="00E82C07"/>
    <w:rsid w:val="00E84892"/>
    <w:rsid w:val="00E84C3A"/>
    <w:rsid w:val="00E86762"/>
    <w:rsid w:val="00E87403"/>
    <w:rsid w:val="00E878EE"/>
    <w:rsid w:val="00E90CCA"/>
    <w:rsid w:val="00E958F0"/>
    <w:rsid w:val="00EA108C"/>
    <w:rsid w:val="00EA18CE"/>
    <w:rsid w:val="00EA3030"/>
    <w:rsid w:val="00EA3395"/>
    <w:rsid w:val="00EA4BD1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1146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3D"/>
    <w:rsid w:val="00ED18DF"/>
    <w:rsid w:val="00ED46BB"/>
    <w:rsid w:val="00ED5331"/>
    <w:rsid w:val="00EE3BC6"/>
    <w:rsid w:val="00EE3D82"/>
    <w:rsid w:val="00EE564B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193A"/>
    <w:rsid w:val="00F043AB"/>
    <w:rsid w:val="00F04AD9"/>
    <w:rsid w:val="00F04AFC"/>
    <w:rsid w:val="00F06B5B"/>
    <w:rsid w:val="00F07D0A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214F"/>
    <w:rsid w:val="00F43919"/>
    <w:rsid w:val="00F43A44"/>
    <w:rsid w:val="00F45607"/>
    <w:rsid w:val="00F4722B"/>
    <w:rsid w:val="00F519C3"/>
    <w:rsid w:val="00F538D0"/>
    <w:rsid w:val="00F54432"/>
    <w:rsid w:val="00F54D2D"/>
    <w:rsid w:val="00F5609F"/>
    <w:rsid w:val="00F56545"/>
    <w:rsid w:val="00F61FDB"/>
    <w:rsid w:val="00F63824"/>
    <w:rsid w:val="00F659EB"/>
    <w:rsid w:val="00F66432"/>
    <w:rsid w:val="00F678E3"/>
    <w:rsid w:val="00F705D1"/>
    <w:rsid w:val="00F73B8C"/>
    <w:rsid w:val="00F7477F"/>
    <w:rsid w:val="00F759CC"/>
    <w:rsid w:val="00F7671F"/>
    <w:rsid w:val="00F802CB"/>
    <w:rsid w:val="00F815CC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3638"/>
    <w:rsid w:val="00F94237"/>
    <w:rsid w:val="00F9442E"/>
    <w:rsid w:val="00FA0851"/>
    <w:rsid w:val="00FA33F9"/>
    <w:rsid w:val="00FB05B2"/>
    <w:rsid w:val="00FB3C48"/>
    <w:rsid w:val="00FB565C"/>
    <w:rsid w:val="00FB5BFF"/>
    <w:rsid w:val="00FB5DE8"/>
    <w:rsid w:val="00FB6342"/>
    <w:rsid w:val="00FC145C"/>
    <w:rsid w:val="00FC2121"/>
    <w:rsid w:val="00FC2155"/>
    <w:rsid w:val="00FC26FF"/>
    <w:rsid w:val="00FC2DCD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5F22"/>
    <w:rsid w:val="00FE6AEC"/>
    <w:rsid w:val="00FE7751"/>
    <w:rsid w:val="00FF113B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28323"/>
  <w14:defaultImageDpi w14:val="330"/>
  <w15:docId w15:val="{B187E2B5-F124-42B8-A88C-D9D830BE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8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8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7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7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4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6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\OneDrive%20-%20SZDC\Plocha\ZTP_DOKUMENTACE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A89A6868C34F199BAB26A5B4EE10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B0B336-0E53-4265-B0B4-CF1910D5FF10}"/>
      </w:docPartPr>
      <w:docPartBody>
        <w:p w:rsidR="00031F7D" w:rsidRDefault="00000000">
          <w:pPr>
            <w:pStyle w:val="60A89A6868C34F199BAB26A5B4EE10B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2B4"/>
    <w:rsid w:val="00005426"/>
    <w:rsid w:val="00031F7D"/>
    <w:rsid w:val="00042B3E"/>
    <w:rsid w:val="001138C0"/>
    <w:rsid w:val="00174B5A"/>
    <w:rsid w:val="001F2D9C"/>
    <w:rsid w:val="00223D0A"/>
    <w:rsid w:val="002605E8"/>
    <w:rsid w:val="003224CE"/>
    <w:rsid w:val="0032347C"/>
    <w:rsid w:val="0037131A"/>
    <w:rsid w:val="003827FE"/>
    <w:rsid w:val="003A0731"/>
    <w:rsid w:val="00464DF6"/>
    <w:rsid w:val="00804D72"/>
    <w:rsid w:val="0087318B"/>
    <w:rsid w:val="008D49EC"/>
    <w:rsid w:val="009254FD"/>
    <w:rsid w:val="00A648DB"/>
    <w:rsid w:val="00AA32B4"/>
    <w:rsid w:val="00B075FC"/>
    <w:rsid w:val="00C41646"/>
    <w:rsid w:val="00C626A3"/>
    <w:rsid w:val="00CE5FC1"/>
    <w:rsid w:val="00E503F1"/>
    <w:rsid w:val="00EE4BDF"/>
    <w:rsid w:val="00F0516C"/>
    <w:rsid w:val="00FA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A89A6868C34F199BAB26A5B4EE10B6">
    <w:name w:val="60A89A6868C34F199BAB26A5B4EE10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723C8-E7C0-4DC0-ACDF-B3E7699985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ZTP_DOKUMENTACE_vzor_230711</Template>
  <TotalTime>338</TotalTime>
  <Pages>8</Pages>
  <Words>2761</Words>
  <Characters>16291</Characters>
  <Application>Microsoft Office Word</Application>
  <DocSecurity>0</DocSecurity>
  <Lines>135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ZTP-DOK_230711</dc:title>
  <dc:subject/>
  <dc:creator>Tichý Petr, Ing.</dc:creator>
  <cp:keywords/>
  <dc:description/>
  <cp:lastModifiedBy>Ferina Lukáš, Ing.</cp:lastModifiedBy>
  <cp:revision>33</cp:revision>
  <cp:lastPrinted>2024-01-08T09:49:00Z</cp:lastPrinted>
  <dcterms:created xsi:type="dcterms:W3CDTF">2023-10-12T05:57:00Z</dcterms:created>
  <dcterms:modified xsi:type="dcterms:W3CDTF">2024-01-08T09:49:00Z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