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1E1200" w:rsidRPr="005333BD" w:rsidRDefault="001E1200" w:rsidP="001E1200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2E25C0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2E25C0" w:rsidRPr="002E25C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610BA4">
        <w:rPr>
          <w:rFonts w:ascii="Verdana-Bold" w:hAnsi="Verdana-Bold" w:cs="Verdana-Bold"/>
          <w:b/>
          <w:bCs/>
          <w:sz w:val="18"/>
          <w:szCs w:val="18"/>
        </w:rPr>
        <w:t xml:space="preserve">Děčín </w:t>
      </w:r>
      <w:proofErr w:type="spellStart"/>
      <w:r w:rsidR="00610BA4">
        <w:rPr>
          <w:rFonts w:ascii="Verdana-Bold" w:hAnsi="Verdana-Bold" w:cs="Verdana-Bold"/>
          <w:b/>
          <w:bCs/>
          <w:sz w:val="18"/>
          <w:szCs w:val="18"/>
        </w:rPr>
        <w:t>hl.n</w:t>
      </w:r>
      <w:proofErr w:type="spellEnd"/>
      <w:r w:rsidR="00610BA4">
        <w:rPr>
          <w:rFonts w:ascii="Verdana-Bold" w:hAnsi="Verdana-Bold" w:cs="Verdana-Bold"/>
          <w:b/>
          <w:bCs/>
          <w:sz w:val="18"/>
          <w:szCs w:val="18"/>
        </w:rPr>
        <w:t xml:space="preserve">. </w:t>
      </w:r>
      <w:proofErr w:type="gramStart"/>
      <w:r w:rsidR="00610BA4">
        <w:rPr>
          <w:rFonts w:ascii="Verdana-Bold" w:hAnsi="Verdana-Bold" w:cs="Verdana-Bold"/>
          <w:b/>
          <w:bCs/>
          <w:sz w:val="18"/>
          <w:szCs w:val="18"/>
        </w:rPr>
        <w:t>TO - oprava</w:t>
      </w:r>
      <w:proofErr w:type="gramEnd"/>
      <w:r w:rsidR="002E25C0" w:rsidRPr="002E25C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2E25C0">
        <w:rPr>
          <w:rFonts w:eastAsia="Times New Roman" w:cs="Times New Roman"/>
          <w:sz w:val="18"/>
          <w:szCs w:val="18"/>
          <w:lang w:eastAsia="cs-CZ"/>
        </w:rPr>
        <w:t>, č.j.</w:t>
      </w:r>
      <w:r w:rsidR="002E25C0" w:rsidRPr="002E25C0">
        <w:t xml:space="preserve"> </w:t>
      </w:r>
      <w:r w:rsidR="00610BA4">
        <w:t>34721</w:t>
      </w:r>
      <w:bookmarkStart w:id="0" w:name="_GoBack"/>
      <w:bookmarkEnd w:id="0"/>
      <w:r w:rsidR="002E25C0" w:rsidRPr="002E25C0">
        <w:rPr>
          <w:rFonts w:eastAsia="Times New Roman" w:cs="Times New Roman"/>
          <w:sz w:val="18"/>
          <w:szCs w:val="18"/>
          <w:lang w:eastAsia="cs-CZ"/>
        </w:rPr>
        <w:t>/2023-SŽ-OŘ UNL-OVZ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 (č.j. dokumentu Výzvy k podání nabídek) (dále jen „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2E25C0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2E25C0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2E25C0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1E1200" w:rsidRPr="005333BD" w:rsidRDefault="001E1200" w:rsidP="001E120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1E1200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1E1200" w:rsidRPr="005333BD" w:rsidRDefault="001E1200" w:rsidP="001E1200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1E1200" w:rsidRPr="005333BD" w:rsidRDefault="001E1200" w:rsidP="001E1200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1E1200" w:rsidRPr="005333BD" w:rsidRDefault="001E1200" w:rsidP="001E1200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1E1200" w:rsidRDefault="001E1200" w:rsidP="001E1200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200" w:rsidRDefault="001E1200" w:rsidP="001E1200">
      <w:pPr>
        <w:spacing w:after="0" w:line="240" w:lineRule="auto"/>
      </w:pPr>
      <w:r>
        <w:separator/>
      </w:r>
    </w:p>
  </w:endnote>
  <w:end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200" w:rsidRDefault="001E1200" w:rsidP="001E1200">
      <w:pPr>
        <w:spacing w:after="0" w:line="240" w:lineRule="auto"/>
      </w:pPr>
      <w:r>
        <w:separator/>
      </w:r>
    </w:p>
  </w:footnote>
  <w:footnote w:type="continuationSeparator" w:id="0">
    <w:p w:rsidR="001E1200" w:rsidRDefault="001E1200" w:rsidP="001E1200">
      <w:pPr>
        <w:spacing w:after="0" w:line="240" w:lineRule="auto"/>
      </w:pPr>
      <w:r>
        <w:continuationSeparator/>
      </w:r>
    </w:p>
  </w:footnote>
  <w:footnote w:id="1">
    <w:p w:rsidR="001E1200" w:rsidRDefault="001E1200" w:rsidP="001E120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1E1200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610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127826"/>
    <w:rsid w:val="001E1200"/>
    <w:rsid w:val="002E25C0"/>
    <w:rsid w:val="003727EC"/>
    <w:rsid w:val="00610BA4"/>
    <w:rsid w:val="00BF6A6B"/>
    <w:rsid w:val="00CF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84489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1E1200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9F1A7F8-AEB6-4336-9258-B3023B34A8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B9B170-2F82-4579-B3FF-996D06ACA24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A0CAE4-7873-4D64-811F-C2967F91A9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1337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Harvanová Radka, DiS.</cp:lastModifiedBy>
  <cp:revision>4</cp:revision>
  <dcterms:created xsi:type="dcterms:W3CDTF">2022-04-17T17:54:00Z</dcterms:created>
  <dcterms:modified xsi:type="dcterms:W3CDTF">2023-11-16T09:31:00Z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