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24311" w:rsidRPr="0087052B">
        <w:rPr>
          <w:rFonts w:ascii="Verdana" w:hAnsi="Verdana"/>
          <w:b/>
          <w:sz w:val="18"/>
          <w:szCs w:val="18"/>
        </w:rPr>
        <w:t>„Rybniště areál TO – oprava“</w:t>
      </w:r>
      <w:r w:rsidR="00C24311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24311" w:rsidRPr="00C2431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4311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EE4DE9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3391C1-CC2A-49FE-B2E2-D27F108A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2020-06-02T09:48:00Z</dcterms:created>
  <dcterms:modified xsi:type="dcterms:W3CDTF">2023-11-01T09:23:00Z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