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6D4C" w14:textId="7ED149CD" w:rsid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F017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615AB">
        <w:rPr>
          <w:rFonts w:asciiTheme="majorHAnsi" w:eastAsia="Times New Roman" w:hAnsiTheme="majorHAnsi" w:cs="Times New Roman"/>
          <w:lang w:eastAsia="cs-CZ"/>
        </w:rPr>
        <w:t>8</w:t>
      </w:r>
      <w:r w:rsidR="00DD29C3" w:rsidRPr="006F017B">
        <w:rPr>
          <w:rFonts w:asciiTheme="majorHAnsi" w:eastAsia="Times New Roman" w:hAnsiTheme="majorHAnsi" w:cs="Times New Roman"/>
          <w:lang w:eastAsia="cs-CZ"/>
        </w:rPr>
        <w:t xml:space="preserve"> </w:t>
      </w:r>
      <w:r w:rsidR="00F42E74">
        <w:rPr>
          <w:rFonts w:asciiTheme="majorHAnsi" w:eastAsia="Times New Roman" w:hAnsiTheme="majorHAnsi" w:cs="Times New Roman"/>
          <w:lang w:eastAsia="cs-CZ"/>
        </w:rPr>
        <w:t>Zadávací dokumentace</w:t>
      </w:r>
    </w:p>
    <w:p w14:paraId="5201636D" w14:textId="47165A06" w:rsidR="00DA29EC" w:rsidRPr="00DD29C3" w:rsidRDefault="00DA29E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Veřejná zakázka s názvem: „</w:t>
      </w:r>
      <w:r w:rsidRPr="00DA29EC">
        <w:rPr>
          <w:rFonts w:asciiTheme="majorHAnsi" w:eastAsia="Times New Roman" w:hAnsiTheme="majorHAnsi" w:cs="Times New Roman"/>
          <w:lang w:eastAsia="cs-CZ"/>
        </w:rPr>
        <w:t>Poskytování služeb právního, finančního, ekonomického a technického poradenství před a v průběhu zadávacího řízení na výběr koncesionáře pro projekt PPP Nemanice – Ševětín</w:t>
      </w:r>
      <w:r>
        <w:rPr>
          <w:rFonts w:asciiTheme="majorHAnsi" w:eastAsia="Times New Roman" w:hAnsiTheme="majorHAnsi" w:cs="Times New Roman"/>
          <w:lang w:eastAsia="cs-CZ"/>
        </w:rPr>
        <w:t>“</w:t>
      </w:r>
    </w:p>
    <w:p w14:paraId="7007BFA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99DAAE0" w14:textId="4F806D3A" w:rsidR="0043245E" w:rsidRPr="0043245E" w:rsidRDefault="0043245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43245E">
        <w:rPr>
          <w:rFonts w:asciiTheme="majorHAnsi" w:eastAsia="Times New Roman" w:hAnsiTheme="majorHAnsi" w:cs="Times New Roman"/>
          <w:bCs/>
          <w:lang w:eastAsia="cs-CZ"/>
        </w:rPr>
        <w:t>V souladu s požadavky § 83 zákona č. 134/2016 Sb., o zadávání veřejných zakázek, ve znění pozdějších předpisů, dodavatel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</w:t>
      </w:r>
    </w:p>
    <w:p w14:paraId="7450F2C3" w14:textId="3856ED17" w:rsidR="00DD29C3" w:rsidRPr="00717A50" w:rsidRDefault="00717A50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717A50">
        <w:rPr>
          <w:rFonts w:asciiTheme="majorHAnsi" w:eastAsia="Times New Roman" w:hAnsiTheme="majorHAnsi" w:cs="Times New Roman"/>
          <w:highlight w:val="yellow"/>
          <w:lang w:eastAsia="cs-CZ"/>
        </w:rPr>
        <w:t xml:space="preserve">Dodavatel bude plnit </w:t>
      </w:r>
      <w:r w:rsidR="00DD29C3" w:rsidRPr="00717A50">
        <w:rPr>
          <w:rFonts w:asciiTheme="majorHAnsi" w:eastAsia="Times New Roman" w:hAnsiTheme="majorHAnsi" w:cs="Times New Roman"/>
          <w:highlight w:val="yellow"/>
          <w:lang w:eastAsia="cs-CZ"/>
        </w:rPr>
        <w:t xml:space="preserve">předmět </w:t>
      </w:r>
      <w:r w:rsidR="00DD39BD">
        <w:rPr>
          <w:rFonts w:asciiTheme="majorHAnsi" w:eastAsia="Times New Roman" w:hAnsiTheme="majorHAnsi" w:cs="Times New Roman"/>
          <w:highlight w:val="yellow"/>
          <w:lang w:eastAsia="cs-CZ"/>
        </w:rPr>
        <w:t>veřejné zakázky</w:t>
      </w:r>
      <w:r w:rsidR="00DD29C3" w:rsidRPr="00717A50">
        <w:rPr>
          <w:rFonts w:asciiTheme="majorHAnsi" w:eastAsia="Times New Roman" w:hAnsiTheme="majorHAnsi" w:cs="Times New Roman"/>
          <w:highlight w:val="yellow"/>
          <w:lang w:eastAsia="cs-CZ"/>
        </w:rPr>
        <w:t xml:space="preserve"> sám. </w:t>
      </w:r>
    </w:p>
    <w:p w14:paraId="607E158E" w14:textId="77777777" w:rsidR="00DD29C3" w:rsidRPr="00717A5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717A50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26B863F1" w14:textId="5CFF8B85" w:rsidR="002D3579" w:rsidRDefault="002D3579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2D3579">
        <w:rPr>
          <w:rFonts w:asciiTheme="majorHAnsi" w:eastAsia="Times New Roman" w:hAnsiTheme="majorHAnsi" w:cs="Times New Roman"/>
          <w:highlight w:val="yellow"/>
          <w:lang w:eastAsia="cs-CZ"/>
        </w:rPr>
        <w:t>Dodavatel níže předkládá seznam poddodavatelů, pokud jsou dodavateli známi včetně uvedení, kterou část bude každý z poddodavatelů plnit</w:t>
      </w:r>
      <w:r>
        <w:rPr>
          <w:rFonts w:asciiTheme="majorHAnsi" w:eastAsia="Times New Roman" w:hAnsiTheme="majorHAnsi" w:cs="Times New Roman"/>
          <w:highlight w:val="yellow"/>
          <w:lang w:eastAsia="cs-CZ"/>
        </w:rPr>
        <w:t>.</w:t>
      </w:r>
    </w:p>
    <w:tbl>
      <w:tblPr>
        <w:tblW w:w="9360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48"/>
        <w:gridCol w:w="3261"/>
        <w:gridCol w:w="2951"/>
      </w:tblGrid>
      <w:tr w:rsidR="002D3579" w:rsidRPr="002D3579" w14:paraId="7FEFEB0F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1A4DB3" w14:textId="5C39F363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2D3579">
              <w:rPr>
                <w:rFonts w:eastAsia="Times New Roman" w:cs="Times New Roman"/>
                <w:b/>
                <w:lang w:eastAsia="cs-CZ"/>
              </w:rPr>
              <w:t>Obchodní firma nebo název nebo jméno a příjmení poddodavatele</w:t>
            </w:r>
            <w:r>
              <w:rPr>
                <w:rFonts w:eastAsia="Times New Roman" w:cs="Times New Roman"/>
                <w:b/>
                <w:lang w:eastAsia="cs-CZ"/>
              </w:rPr>
              <w:t xml:space="preserve">, </w:t>
            </w:r>
            <w:r w:rsidRPr="002D3579">
              <w:rPr>
                <w:rFonts w:eastAsia="Times New Roman" w:cs="Times New Roman"/>
                <w:b/>
                <w:lang w:eastAsia="cs-CZ"/>
              </w:rPr>
              <w:t>IČO</w:t>
            </w:r>
            <w:r>
              <w:rPr>
                <w:rFonts w:eastAsia="Times New Roman" w:cs="Times New Roman"/>
                <w:b/>
                <w:lang w:eastAsia="cs-CZ"/>
              </w:rPr>
              <w:t xml:space="preserve"> a </w:t>
            </w:r>
            <w:r w:rsidRPr="002D3579">
              <w:rPr>
                <w:rFonts w:eastAsia="Times New Roman" w:cs="Times New Roman"/>
                <w:b/>
                <w:lang w:eastAsia="cs-CZ"/>
              </w:rPr>
              <w:t>sídlo poddodavatele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23BDD8" w14:textId="115A31D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2D3579">
              <w:rPr>
                <w:rFonts w:eastAsia="Times New Roman" w:cs="Times New Roman"/>
                <w:b/>
                <w:color w:val="000000"/>
                <w:lang w:eastAsia="cs-CZ"/>
              </w:rPr>
              <w:t>Část veřejné zakázky, kterou bude poddodavatel plnit</w:t>
            </w:r>
            <w:r>
              <w:rPr>
                <w:rFonts w:eastAsia="Times New Roman" w:cs="Times New Roman"/>
                <w:b/>
                <w:color w:val="000000"/>
                <w:lang w:eastAsia="cs-CZ"/>
              </w:rPr>
              <w:t xml:space="preserve"> vč. </w:t>
            </w:r>
            <w:r w:rsidRPr="002D3579">
              <w:rPr>
                <w:rFonts w:eastAsia="Times New Roman" w:cs="Times New Roman"/>
                <w:b/>
                <w:color w:val="000000"/>
                <w:lang w:eastAsia="cs-CZ"/>
              </w:rPr>
              <w:t>procentuální</w:t>
            </w:r>
            <w:r>
              <w:rPr>
                <w:rFonts w:eastAsia="Times New Roman" w:cs="Times New Roman"/>
                <w:b/>
                <w:color w:val="000000"/>
                <w:lang w:eastAsia="cs-CZ"/>
              </w:rPr>
              <w:t>ho (%)</w:t>
            </w:r>
            <w:r w:rsidRPr="002D3579">
              <w:rPr>
                <w:rFonts w:eastAsia="Times New Roman" w:cs="Times New Roman"/>
                <w:b/>
                <w:color w:val="000000"/>
                <w:lang w:eastAsia="cs-CZ"/>
              </w:rPr>
              <w:t xml:space="preserve"> vyjádření </w:t>
            </w:r>
            <w:r>
              <w:rPr>
                <w:rFonts w:eastAsia="Times New Roman" w:cs="Times New Roman"/>
                <w:b/>
                <w:color w:val="000000"/>
                <w:lang w:eastAsia="cs-CZ"/>
              </w:rPr>
              <w:t xml:space="preserve">rozsahu </w:t>
            </w:r>
            <w:r w:rsidRPr="002D3579">
              <w:rPr>
                <w:rFonts w:eastAsia="Times New Roman" w:cs="Times New Roman"/>
                <w:b/>
                <w:color w:val="000000"/>
                <w:lang w:eastAsia="cs-CZ"/>
              </w:rPr>
              <w:t>ve vztahu k</w:t>
            </w:r>
            <w:r>
              <w:rPr>
                <w:rFonts w:eastAsia="Times New Roman" w:cs="Times New Roman"/>
                <w:b/>
                <w:color w:val="000000"/>
                <w:lang w:eastAsia="cs-CZ"/>
              </w:rPr>
              <w:t xml:space="preserve"> nabídkové ceně 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36DE03" w14:textId="07BC6F5E" w:rsidR="002D3579" w:rsidRPr="002D3579" w:rsidRDefault="002D3579" w:rsidP="002D3579">
            <w:pPr>
              <w:tabs>
                <w:tab w:val="left" w:pos="1486"/>
              </w:tabs>
              <w:spacing w:before="120" w:after="120" w:line="276" w:lineRule="auto"/>
              <w:jc w:val="center"/>
              <w:rPr>
                <w:rFonts w:eastAsia="Times New Roman" w:cs="Times New Roman"/>
                <w:b/>
                <w:color w:val="000000"/>
                <w:lang w:eastAsia="cs-CZ"/>
              </w:rPr>
            </w:pPr>
            <w:r w:rsidRPr="002D3579">
              <w:rPr>
                <w:rFonts w:eastAsia="Times New Roman" w:cs="Times New Roman"/>
                <w:b/>
                <w:color w:val="000000"/>
                <w:lang w:eastAsia="cs-CZ"/>
              </w:rPr>
              <w:t>Kvalifikace, která je jinou osobou prokazována</w:t>
            </w:r>
          </w:p>
        </w:tc>
      </w:tr>
      <w:tr w:rsidR="002D3579" w:rsidRPr="002D3579" w14:paraId="79057925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993B7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44914D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86E4D4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</w:tr>
      <w:tr w:rsidR="002D3579" w:rsidRPr="002D3579" w14:paraId="7930AF44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5825E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6728CB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94A2A6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</w:tr>
      <w:tr w:rsidR="002D3579" w:rsidRPr="002D3579" w14:paraId="7CBB6992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0B25F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87CB4B" w14:textId="77777777" w:rsidR="002D3579" w:rsidRPr="002D3579" w:rsidRDefault="002D3579" w:rsidP="002D3579">
            <w:pPr>
              <w:widowControl w:val="0"/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8EBB7D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</w:tr>
      <w:tr w:rsidR="002D3579" w:rsidRPr="002D3579" w14:paraId="34825B5E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CE0AF6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76233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F0868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</w:tr>
      <w:tr w:rsidR="002D3579" w:rsidRPr="002D3579" w14:paraId="66C8E0F4" w14:textId="77777777" w:rsidTr="0036427F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F7F9F9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3D6A3F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21D3D9" w14:textId="77777777" w:rsidR="002D3579" w:rsidRPr="002D3579" w:rsidRDefault="002D3579" w:rsidP="002D3579">
            <w:pPr>
              <w:spacing w:before="120" w:after="120" w:line="276" w:lineRule="auto"/>
              <w:jc w:val="center"/>
              <w:rPr>
                <w:rFonts w:eastAsia="Times New Roman" w:cs="Times New Roman"/>
                <w:highlight w:val="yellow"/>
                <w:lang w:eastAsia="cs-CZ"/>
              </w:rPr>
            </w:pPr>
            <w:r w:rsidRPr="002D3579">
              <w:rPr>
                <w:rFonts w:eastAsia="Times New Roman" w:cs="Times New Roman"/>
                <w:highlight w:val="yellow"/>
                <w:lang w:eastAsia="cs-CZ"/>
              </w:rPr>
              <w:t>[bude doplněno]</w:t>
            </w:r>
          </w:p>
        </w:tc>
      </w:tr>
    </w:tbl>
    <w:p w14:paraId="4F9473BF" w14:textId="77777777" w:rsidR="009F392E" w:rsidRDefault="009F392E" w:rsidP="00DD29C3"/>
    <w:p w14:paraId="2E832B4C" w14:textId="77777777" w:rsidR="008514E1" w:rsidRDefault="008514E1" w:rsidP="00DD29C3"/>
    <w:p w14:paraId="3D9A7EA5" w14:textId="77777777" w:rsidR="003C4E99" w:rsidRDefault="003C4E99" w:rsidP="003C4E99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F94A6B" w14:textId="77777777" w:rsidR="003C4E99" w:rsidRDefault="003C4E99" w:rsidP="003C4E99"/>
    <w:p w14:paraId="78A8D9D6" w14:textId="77777777" w:rsidR="003C4E99" w:rsidRPr="00B87D91" w:rsidRDefault="003C4E99" w:rsidP="003C4E99">
      <w:pPr>
        <w:rPr>
          <w:highlight w:val="green"/>
        </w:rPr>
      </w:pPr>
      <w:r w:rsidRPr="00AB54E0">
        <w:t>[</w:t>
      </w:r>
      <w:r w:rsidRPr="000275A6">
        <w:rPr>
          <w:highlight w:val="yellow"/>
        </w:rPr>
        <w:t>Jméno a Příjmení</w:t>
      </w:r>
      <w:r w:rsidRPr="00AB54E0">
        <w:t>]</w:t>
      </w:r>
    </w:p>
    <w:p w14:paraId="00B9E766" w14:textId="77777777" w:rsidR="003C4E99" w:rsidRPr="004710F7" w:rsidRDefault="003C4E99" w:rsidP="003C4E99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AB54E0">
        <w:t>[</w:t>
      </w:r>
      <w:r w:rsidRPr="000275A6">
        <w:rPr>
          <w:highlight w:val="yellow"/>
        </w:rPr>
        <w:t>funkce osoby</w:t>
      </w:r>
      <w:r>
        <w:t>]</w:t>
      </w:r>
    </w:p>
    <w:p w14:paraId="23B7BAA2" w14:textId="77777777" w:rsidR="0043245E" w:rsidRPr="00717A50" w:rsidRDefault="0043245E" w:rsidP="00DD29C3"/>
    <w:sectPr w:rsidR="0043245E" w:rsidRPr="00717A5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BA25" w14:textId="77777777" w:rsidR="00DD7CB2" w:rsidRDefault="00DD7CB2" w:rsidP="00962258">
      <w:pPr>
        <w:spacing w:after="0" w:line="240" w:lineRule="auto"/>
      </w:pPr>
      <w:r>
        <w:separator/>
      </w:r>
    </w:p>
  </w:endnote>
  <w:endnote w:type="continuationSeparator" w:id="0">
    <w:p w14:paraId="580E611E" w14:textId="77777777" w:rsidR="00DD7CB2" w:rsidRDefault="00DD7C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675C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7F9D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031CB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5D50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D7D2C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BD5557" w14:textId="77777777" w:rsidR="00F1715C" w:rsidRDefault="00F1715C" w:rsidP="00D831A3">
          <w:pPr>
            <w:pStyle w:val="Zpat"/>
          </w:pPr>
        </w:p>
      </w:tc>
    </w:tr>
  </w:tbl>
  <w:p w14:paraId="1DCC3E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7AD254" wp14:editId="57E3CD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D0C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56A55D" wp14:editId="6C12C5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AD0FD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AE35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303E26" w14:textId="32D2B4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3A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3A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CE5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7C659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511B7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D98132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E2488D9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5AA2F56D" w14:textId="77777777" w:rsidR="00F1715C" w:rsidRDefault="00F1715C" w:rsidP="00460660">
          <w:pPr>
            <w:pStyle w:val="Zpat"/>
          </w:pPr>
        </w:p>
      </w:tc>
    </w:tr>
  </w:tbl>
  <w:p w14:paraId="0E4881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3F97CDB" wp14:editId="0537A6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851AB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057270" wp14:editId="430406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F1EF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9F656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5C65D" w14:textId="77777777" w:rsidR="00DD7CB2" w:rsidRDefault="00DD7CB2" w:rsidP="00962258">
      <w:pPr>
        <w:spacing w:after="0" w:line="240" w:lineRule="auto"/>
      </w:pPr>
      <w:r>
        <w:separator/>
      </w:r>
    </w:p>
  </w:footnote>
  <w:footnote w:type="continuationSeparator" w:id="0">
    <w:p w14:paraId="172DF62D" w14:textId="77777777" w:rsidR="00DD7CB2" w:rsidRDefault="00DD7C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0252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6CBDD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AA1F3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7CC5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B8038A" w14:textId="77777777" w:rsidR="00F1715C" w:rsidRPr="00D6163D" w:rsidRDefault="00F1715C" w:rsidP="00D6163D">
          <w:pPr>
            <w:pStyle w:val="Druhdokumentu"/>
          </w:pPr>
        </w:p>
      </w:tc>
    </w:tr>
  </w:tbl>
  <w:p w14:paraId="66BBD2E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247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64889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D8ED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12E61A" w14:textId="77777777" w:rsidR="00F1715C" w:rsidRPr="00D6163D" w:rsidRDefault="00F1715C" w:rsidP="00FC6389">
          <w:pPr>
            <w:pStyle w:val="Druhdokumentu"/>
          </w:pPr>
        </w:p>
      </w:tc>
    </w:tr>
    <w:tr w:rsidR="009F392E" w14:paraId="5819A16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42E5A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19F0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EF659B" w14:textId="77777777" w:rsidR="009F392E" w:rsidRPr="00D6163D" w:rsidRDefault="009F392E" w:rsidP="00FC6389">
          <w:pPr>
            <w:pStyle w:val="Druhdokumentu"/>
          </w:pPr>
        </w:p>
      </w:tc>
    </w:tr>
  </w:tbl>
  <w:p w14:paraId="6A51F22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720CBB1" wp14:editId="30331D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C42ED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6740442">
    <w:abstractNumId w:val="3"/>
  </w:num>
  <w:num w:numId="2" w16cid:durableId="1777478158">
    <w:abstractNumId w:val="2"/>
  </w:num>
  <w:num w:numId="3" w16cid:durableId="999595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93801">
    <w:abstractNumId w:val="8"/>
  </w:num>
  <w:num w:numId="5" w16cid:durableId="164635070">
    <w:abstractNumId w:val="4"/>
  </w:num>
  <w:num w:numId="6" w16cid:durableId="545802595">
    <w:abstractNumId w:val="5"/>
  </w:num>
  <w:num w:numId="7" w16cid:durableId="774443962">
    <w:abstractNumId w:val="0"/>
  </w:num>
  <w:num w:numId="8" w16cid:durableId="408190491">
    <w:abstractNumId w:val="6"/>
  </w:num>
  <w:num w:numId="9" w16cid:durableId="879899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7600487">
    <w:abstractNumId w:val="5"/>
  </w:num>
  <w:num w:numId="11" w16cid:durableId="1157653150">
    <w:abstractNumId w:val="2"/>
  </w:num>
  <w:num w:numId="12" w16cid:durableId="846528594">
    <w:abstractNumId w:val="5"/>
  </w:num>
  <w:num w:numId="13" w16cid:durableId="1593081356">
    <w:abstractNumId w:val="5"/>
  </w:num>
  <w:num w:numId="14" w16cid:durableId="763645392">
    <w:abstractNumId w:val="5"/>
  </w:num>
  <w:num w:numId="15" w16cid:durableId="1696229760">
    <w:abstractNumId w:val="5"/>
  </w:num>
  <w:num w:numId="16" w16cid:durableId="1921676396">
    <w:abstractNumId w:val="9"/>
  </w:num>
  <w:num w:numId="17" w16cid:durableId="1007291812">
    <w:abstractNumId w:val="3"/>
  </w:num>
  <w:num w:numId="18" w16cid:durableId="1797673956">
    <w:abstractNumId w:val="9"/>
  </w:num>
  <w:num w:numId="19" w16cid:durableId="1949505731">
    <w:abstractNumId w:val="9"/>
  </w:num>
  <w:num w:numId="20" w16cid:durableId="868908468">
    <w:abstractNumId w:val="9"/>
  </w:num>
  <w:num w:numId="21" w16cid:durableId="1532571824">
    <w:abstractNumId w:val="9"/>
  </w:num>
  <w:num w:numId="22" w16cid:durableId="731663636">
    <w:abstractNumId w:val="5"/>
  </w:num>
  <w:num w:numId="23" w16cid:durableId="1393037344">
    <w:abstractNumId w:val="2"/>
  </w:num>
  <w:num w:numId="24" w16cid:durableId="1283536362">
    <w:abstractNumId w:val="5"/>
  </w:num>
  <w:num w:numId="25" w16cid:durableId="602302522">
    <w:abstractNumId w:val="5"/>
  </w:num>
  <w:num w:numId="26" w16cid:durableId="587077861">
    <w:abstractNumId w:val="5"/>
  </w:num>
  <w:num w:numId="27" w16cid:durableId="870459478">
    <w:abstractNumId w:val="5"/>
  </w:num>
  <w:num w:numId="28" w16cid:durableId="1571579863">
    <w:abstractNumId w:val="9"/>
  </w:num>
  <w:num w:numId="29" w16cid:durableId="1175919003">
    <w:abstractNumId w:val="3"/>
  </w:num>
  <w:num w:numId="30" w16cid:durableId="472022614">
    <w:abstractNumId w:val="9"/>
  </w:num>
  <w:num w:numId="31" w16cid:durableId="1535070064">
    <w:abstractNumId w:val="9"/>
  </w:num>
  <w:num w:numId="32" w16cid:durableId="1502548205">
    <w:abstractNumId w:val="9"/>
  </w:num>
  <w:num w:numId="33" w16cid:durableId="1990745503">
    <w:abstractNumId w:val="9"/>
  </w:num>
  <w:num w:numId="34" w16cid:durableId="1761247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D3579"/>
    <w:rsid w:val="002E0CD7"/>
    <w:rsid w:val="00341DCF"/>
    <w:rsid w:val="00357BC6"/>
    <w:rsid w:val="003956C6"/>
    <w:rsid w:val="003C4E99"/>
    <w:rsid w:val="004151E6"/>
    <w:rsid w:val="0043245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C4F"/>
    <w:rsid w:val="00511AB9"/>
    <w:rsid w:val="00523EA7"/>
    <w:rsid w:val="00553375"/>
    <w:rsid w:val="00557C28"/>
    <w:rsid w:val="005615AB"/>
    <w:rsid w:val="005736B7"/>
    <w:rsid w:val="00575E5A"/>
    <w:rsid w:val="00583AC3"/>
    <w:rsid w:val="005F1404"/>
    <w:rsid w:val="0061068E"/>
    <w:rsid w:val="006574E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F017B"/>
    <w:rsid w:val="007000E5"/>
    <w:rsid w:val="00710723"/>
    <w:rsid w:val="00717A50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006C"/>
    <w:rsid w:val="00807DD0"/>
    <w:rsid w:val="008514E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0E2B"/>
    <w:rsid w:val="00D4108E"/>
    <w:rsid w:val="00D6163D"/>
    <w:rsid w:val="00D73D46"/>
    <w:rsid w:val="00D831A3"/>
    <w:rsid w:val="00DA29EC"/>
    <w:rsid w:val="00DC75F3"/>
    <w:rsid w:val="00DD29C3"/>
    <w:rsid w:val="00DD39BD"/>
    <w:rsid w:val="00DD46F3"/>
    <w:rsid w:val="00DD7CB2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2E74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E04F0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05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1894E4-CF64-49D0-8B37-9659F507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Mgr. Miroslav Staněk</cp:lastModifiedBy>
  <cp:revision>15</cp:revision>
  <cp:lastPrinted>2017-11-28T17:18:00Z</cp:lastPrinted>
  <dcterms:created xsi:type="dcterms:W3CDTF">2022-08-12T12:04:00Z</dcterms:created>
  <dcterms:modified xsi:type="dcterms:W3CDTF">2023-10-21T10:39:00Z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