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78CB" w:rsidRPr="002507FA" w:rsidRDefault="008269A1" w:rsidP="00176CA0">
      <w:pPr>
        <w:pStyle w:val="acnormal"/>
        <w:tabs>
          <w:tab w:val="left" w:pos="209"/>
        </w:tabs>
        <w:spacing w:before="0" w:after="240"/>
        <w:jc w:val="left"/>
        <w:rPr>
          <w:rFonts w:ascii="Verdana" w:hAnsi="Verdana" w:cstheme="minorHAnsi"/>
          <w:sz w:val="18"/>
          <w:szCs w:val="18"/>
        </w:rPr>
      </w:pPr>
      <w:r>
        <w:rPr>
          <w:rFonts w:ascii="Verdana" w:hAnsi="Verdana" w:cstheme="minorHAnsi"/>
          <w:sz w:val="18"/>
          <w:szCs w:val="18"/>
        </w:rPr>
        <w:t>Díl 2</w:t>
      </w:r>
      <w:r w:rsidR="00102827" w:rsidRPr="002507FA">
        <w:rPr>
          <w:rFonts w:ascii="Verdana" w:hAnsi="Verdana" w:cstheme="minorHAnsi"/>
          <w:sz w:val="18"/>
          <w:szCs w:val="18"/>
        </w:rPr>
        <w:t xml:space="preserve"> </w:t>
      </w:r>
      <w:r w:rsidR="00D97C72" w:rsidRPr="002507FA">
        <w:rPr>
          <w:rFonts w:ascii="Verdana" w:hAnsi="Verdana" w:cstheme="minorHAnsi"/>
          <w:sz w:val="18"/>
          <w:szCs w:val="18"/>
        </w:rPr>
        <w:t>Zadávací dokumentace</w:t>
      </w:r>
    </w:p>
    <w:p w:rsidR="001F39B2" w:rsidRPr="00E746F8" w:rsidRDefault="00022D53"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 xml:space="preserve">na </w:t>
      </w:r>
      <w:r w:rsidR="001F39B2" w:rsidRPr="002507FA">
        <w:rPr>
          <w:rFonts w:ascii="Verdana" w:hAnsi="Verdana" w:cstheme="minorHAnsi"/>
          <w:b/>
          <w:sz w:val="28"/>
          <w:szCs w:val="28"/>
          <w:u w:val="single"/>
        </w:rPr>
        <w:t xml:space="preserve"> </w:t>
      </w:r>
      <w:r w:rsidR="00E34A15">
        <w:rPr>
          <w:rFonts w:ascii="Verdana" w:hAnsi="Verdana" w:cstheme="minorHAnsi"/>
          <w:b/>
          <w:sz w:val="28"/>
          <w:szCs w:val="28"/>
          <w:u w:val="single"/>
        </w:rPr>
        <w:t>služby</w:t>
      </w:r>
    </w:p>
    <w:p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rsidR="000878CB" w:rsidRPr="002507FA" w:rsidRDefault="000878CB" w:rsidP="002507FA">
      <w:pPr>
        <w:pStyle w:val="acnormal"/>
        <w:jc w:val="left"/>
        <w:rPr>
          <w:rFonts w:ascii="Verdana" w:hAnsi="Verdana" w:cstheme="minorHAnsi"/>
          <w:b/>
          <w:sz w:val="22"/>
          <w:u w:val="single"/>
        </w:rPr>
      </w:pPr>
      <w:proofErr w:type="spellStart"/>
      <w:proofErr w:type="gram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proofErr w:type="gram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
    <w:p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rsidR="00176CA0" w:rsidRPr="002507FA" w:rsidRDefault="00CC5257" w:rsidP="002507FA">
      <w:pPr>
        <w:pStyle w:val="acnormal"/>
        <w:spacing w:after="240"/>
        <w:jc w:val="left"/>
        <w:rPr>
          <w:rFonts w:ascii="Verdana" w:hAnsi="Verdana" w:cstheme="minorHAnsi"/>
          <w:sz w:val="18"/>
          <w:szCs w:val="18"/>
        </w:rPr>
      </w:pPr>
      <w:proofErr w:type="gramStart"/>
      <w:r w:rsidRPr="002507FA">
        <w:rPr>
          <w:rFonts w:ascii="Verdana" w:hAnsi="Verdana" w:cstheme="minorHAnsi"/>
          <w:sz w:val="18"/>
          <w:szCs w:val="18"/>
        </w:rPr>
        <w:t>mezi</w:t>
      </w:r>
      <w:r w:rsidR="00D734CC" w:rsidRPr="002507FA">
        <w:rPr>
          <w:rFonts w:ascii="Verdana" w:hAnsi="Verdana" w:cstheme="minorHAnsi"/>
          <w:sz w:val="18"/>
          <w:szCs w:val="18"/>
        </w:rPr>
        <w:t>:</w:t>
      </w:r>
      <w:proofErr w:type="gramEnd"/>
    </w:p>
    <w:p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rsidR="000878CB" w:rsidRPr="002507FA" w:rsidRDefault="000878CB" w:rsidP="002507FA">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 oddíl A, vložka 48384</w:t>
      </w:r>
    </w:p>
    <w:p w:rsidR="00915153" w:rsidRPr="008B5521" w:rsidRDefault="000878CB" w:rsidP="00915153">
      <w:pPr>
        <w:pStyle w:val="acnormal"/>
        <w:spacing w:line="240" w:lineRule="auto"/>
        <w:rPr>
          <w:rFonts w:ascii="Verdana" w:hAnsi="Verdana" w:cstheme="minorHAnsi"/>
          <w:sz w:val="18"/>
          <w:szCs w:val="18"/>
        </w:rPr>
      </w:pPr>
      <w:r w:rsidRPr="002507FA">
        <w:rPr>
          <w:rFonts w:ascii="Verdana" w:hAnsi="Verdana" w:cstheme="minorHAnsi"/>
          <w:sz w:val="18"/>
          <w:szCs w:val="18"/>
        </w:rPr>
        <w:t>Zastoupen</w:t>
      </w:r>
      <w:r w:rsidR="00967DE1" w:rsidRPr="002507FA">
        <w:rPr>
          <w:rFonts w:ascii="Verdana" w:hAnsi="Verdana" w:cstheme="minorHAnsi"/>
          <w:sz w:val="18"/>
          <w:szCs w:val="18"/>
        </w:rPr>
        <w:t>:</w:t>
      </w:r>
      <w:r w:rsidR="00967DE1" w:rsidRPr="002507FA">
        <w:rPr>
          <w:rFonts w:ascii="Verdana" w:hAnsi="Verdana" w:cstheme="minorHAnsi"/>
          <w:sz w:val="18"/>
          <w:szCs w:val="18"/>
        </w:rPr>
        <w:tab/>
      </w:r>
      <w:r w:rsidR="00967DE1" w:rsidRPr="002507FA">
        <w:rPr>
          <w:rFonts w:ascii="Verdana" w:hAnsi="Verdana" w:cstheme="minorHAnsi"/>
          <w:sz w:val="18"/>
          <w:szCs w:val="18"/>
        </w:rPr>
        <w:tab/>
      </w:r>
      <w:r w:rsidR="00915153" w:rsidRPr="008F4948">
        <w:rPr>
          <w:rFonts w:ascii="Verdana" w:eastAsia="Times New Roman" w:hAnsi="Verdana"/>
          <w:sz w:val="18"/>
          <w:szCs w:val="18"/>
          <w:lang w:eastAsia="cs-CZ"/>
        </w:rPr>
        <w:t xml:space="preserve">Ing. Liborem Tkáčem, </w:t>
      </w:r>
      <w:r w:rsidR="00915153">
        <w:rPr>
          <w:rFonts w:ascii="Verdana" w:eastAsia="Times New Roman" w:hAnsi="Verdana"/>
          <w:sz w:val="18"/>
          <w:szCs w:val="18"/>
          <w:lang w:eastAsia="cs-CZ"/>
        </w:rPr>
        <w:t xml:space="preserve">MBA, </w:t>
      </w:r>
      <w:r w:rsidR="00915153" w:rsidRPr="008F4948">
        <w:rPr>
          <w:rFonts w:ascii="Verdana" w:eastAsia="Times New Roman" w:hAnsi="Verdana"/>
          <w:sz w:val="18"/>
          <w:szCs w:val="18"/>
          <w:lang w:eastAsia="cs-CZ"/>
        </w:rPr>
        <w:t>ředitelem Oblastního ředitelství Brno</w:t>
      </w:r>
      <w:r w:rsidR="00915153" w:rsidRPr="008B5521">
        <w:rPr>
          <w:rFonts w:ascii="Verdana" w:hAnsi="Verdana" w:cstheme="minorHAnsi"/>
          <w:sz w:val="18"/>
          <w:szCs w:val="18"/>
        </w:rPr>
        <w:t xml:space="preserve">    </w:t>
      </w:r>
    </w:p>
    <w:p w:rsidR="00915153" w:rsidRPr="00E23821" w:rsidRDefault="00915153" w:rsidP="00915153">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písemností  v listinné podobě:</w:t>
      </w:r>
    </w:p>
    <w:p w:rsidR="00915153" w:rsidRPr="002507FA" w:rsidRDefault="00915153" w:rsidP="00915153">
      <w:pPr>
        <w:pStyle w:val="acnormal"/>
        <w:jc w:val="left"/>
        <w:rPr>
          <w:rFonts w:ascii="Verdana" w:hAnsi="Verdana" w:cstheme="minorHAnsi"/>
          <w:sz w:val="18"/>
          <w:szCs w:val="18"/>
        </w:rPr>
      </w:pPr>
      <w:r w:rsidRPr="008F4948">
        <w:rPr>
          <w:rFonts w:ascii="Verdana" w:hAnsi="Verdana" w:cstheme="minorHAnsi"/>
          <w:sz w:val="18"/>
          <w:szCs w:val="18"/>
        </w:rPr>
        <w:t>Kounicova 688/26, 6</w:t>
      </w:r>
      <w:r>
        <w:rPr>
          <w:rFonts w:ascii="Verdana" w:hAnsi="Verdana" w:cstheme="minorHAnsi"/>
          <w:sz w:val="18"/>
          <w:szCs w:val="18"/>
        </w:rPr>
        <w:t>11</w:t>
      </w:r>
      <w:r w:rsidRPr="008F4948">
        <w:rPr>
          <w:rFonts w:ascii="Verdana" w:hAnsi="Verdana" w:cstheme="minorHAnsi"/>
          <w:sz w:val="18"/>
          <w:szCs w:val="18"/>
        </w:rPr>
        <w:t xml:space="preserve"> </w:t>
      </w:r>
      <w:r>
        <w:rPr>
          <w:rFonts w:ascii="Verdana" w:hAnsi="Verdana" w:cstheme="minorHAnsi"/>
          <w:sz w:val="18"/>
          <w:szCs w:val="18"/>
        </w:rPr>
        <w:t>43</w:t>
      </w:r>
      <w:r w:rsidRPr="008F4948">
        <w:rPr>
          <w:rFonts w:ascii="Verdana" w:hAnsi="Verdana" w:cstheme="minorHAnsi"/>
          <w:sz w:val="18"/>
          <w:szCs w:val="18"/>
        </w:rPr>
        <w:t xml:space="preserve"> Brno</w:t>
      </w:r>
      <w:r w:rsidRPr="002507FA" w:rsidDel="00640267">
        <w:rPr>
          <w:rFonts w:ascii="Verdana" w:hAnsi="Verdana" w:cstheme="minorHAnsi"/>
          <w:sz w:val="18"/>
          <w:szCs w:val="18"/>
        </w:rPr>
        <w:t xml:space="preserve"> </w:t>
      </w:r>
    </w:p>
    <w:p w:rsidR="00915153" w:rsidRPr="00E23821" w:rsidRDefault="00915153" w:rsidP="00915153">
      <w:pPr>
        <w:spacing w:before="120" w:after="120"/>
        <w:jc w:val="both"/>
        <w:rPr>
          <w:rFonts w:ascii="Verdana" w:hAnsi="Verdana" w:cstheme="minorHAnsi"/>
          <w:sz w:val="18"/>
          <w:szCs w:val="18"/>
          <w:u w:val="single"/>
        </w:rPr>
      </w:pPr>
      <w:r w:rsidRPr="00E23821">
        <w:rPr>
          <w:rFonts w:ascii="Verdana" w:hAnsi="Verdana" w:cstheme="minorHAnsi"/>
          <w:sz w:val="18"/>
          <w:szCs w:val="18"/>
          <w:u w:val="single"/>
        </w:rPr>
        <w:t>Adresa pro doručování písemnosti v elektronické podobě:</w:t>
      </w:r>
    </w:p>
    <w:p w:rsidR="00915153" w:rsidRPr="00915153" w:rsidRDefault="0078391B" w:rsidP="00915153">
      <w:pPr>
        <w:spacing w:before="120" w:after="120"/>
        <w:jc w:val="both"/>
        <w:rPr>
          <w:rFonts w:ascii="Verdana" w:hAnsi="Verdana" w:cstheme="minorHAnsi"/>
          <w:color w:val="4F81BD" w:themeColor="accent1"/>
          <w:sz w:val="18"/>
          <w:szCs w:val="18"/>
        </w:rPr>
      </w:pPr>
      <w:hyperlink r:id="rId11" w:history="1">
        <w:r w:rsidR="00915153" w:rsidRPr="00915153">
          <w:rPr>
            <w:rStyle w:val="Hypertextovodkaz"/>
            <w:rFonts w:ascii="Verdana" w:hAnsi="Verdana" w:cstheme="minorHAnsi"/>
            <w:sz w:val="18"/>
            <w:szCs w:val="18"/>
          </w:rPr>
          <w:t>ePodatelnaORBNO@spravazeleznic.cz</w:t>
        </w:r>
      </w:hyperlink>
    </w:p>
    <w:p w:rsidR="00CC5257" w:rsidRPr="002507FA" w:rsidRDefault="00CC5257" w:rsidP="00915153">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r w:rsidRPr="002507FA">
        <w:rPr>
          <w:rFonts w:ascii="Verdana" w:hAnsi="Verdana" w:cstheme="minorHAnsi"/>
          <w:sz w:val="18"/>
          <w:szCs w:val="18"/>
          <w:highlight w:val="yellow"/>
        </w:rPr>
        <w:t>…….</w:t>
      </w:r>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Pr="002507FA">
        <w:rPr>
          <w:rFonts w:ascii="Verdana" w:hAnsi="Verdana" w:cstheme="minorHAnsi"/>
          <w:sz w:val="18"/>
          <w:szCs w:val="18"/>
        </w:rPr>
        <w:t xml:space="preserve"> na straně druhé </w:t>
      </w:r>
    </w:p>
    <w:p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rsidR="00F832D7" w:rsidRPr="002507FA" w:rsidRDefault="00F832D7" w:rsidP="002507FA">
      <w:pPr>
        <w:pStyle w:val="acnormal"/>
        <w:jc w:val="left"/>
        <w:rPr>
          <w:rFonts w:ascii="Verdana" w:hAnsi="Verdana" w:cstheme="minorHAnsi"/>
          <w:sz w:val="18"/>
          <w:szCs w:val="18"/>
        </w:rPr>
      </w:pPr>
    </w:p>
    <w:p w:rsidR="003706CB" w:rsidRPr="002507FA" w:rsidRDefault="007D0E8A" w:rsidP="00AF7673">
      <w:pPr>
        <w:spacing w:after="120" w:line="264" w:lineRule="auto"/>
        <w:jc w:val="both"/>
        <w:rPr>
          <w:rFonts w:ascii="Verdana" w:hAnsi="Verdana" w:cstheme="minorHAnsi"/>
          <w:sz w:val="18"/>
          <w:szCs w:val="18"/>
        </w:rPr>
      </w:pPr>
      <w:r w:rsidRPr="00915153">
        <w:rPr>
          <w:rFonts w:ascii="Verdana" w:eastAsia="Verdana" w:hAnsi="Verdana"/>
          <w:sz w:val="18"/>
          <w:szCs w:val="18"/>
        </w:rPr>
        <w:t xml:space="preserve">Tato Rámcová dohoda je uzavřena na základě výsledků </w:t>
      </w:r>
      <w:r w:rsidR="00F665B1" w:rsidRPr="00915153">
        <w:rPr>
          <w:rFonts w:ascii="Verdana" w:eastAsia="Verdana" w:hAnsi="Verdana"/>
          <w:sz w:val="18"/>
          <w:szCs w:val="18"/>
        </w:rPr>
        <w:t xml:space="preserve">výběrového </w:t>
      </w:r>
      <w:r w:rsidRPr="00915153">
        <w:rPr>
          <w:rFonts w:ascii="Verdana" w:eastAsia="Verdana" w:hAnsi="Verdana"/>
          <w:sz w:val="18"/>
          <w:szCs w:val="18"/>
        </w:rPr>
        <w:t>řízení na uzavření této Rámcové dohody odpovídající podlimitní sektorové veřejné zakázce</w:t>
      </w:r>
      <w:r w:rsidRPr="007D0E8A">
        <w:rPr>
          <w:rFonts w:ascii="Verdana" w:eastAsia="Verdana" w:hAnsi="Verdana"/>
          <w:sz w:val="18"/>
          <w:szCs w:val="18"/>
        </w:rPr>
        <w:t xml:space="preserve"> s názvem </w:t>
      </w:r>
      <w:r w:rsidR="00E34A15">
        <w:rPr>
          <w:rFonts w:ascii="Verdana" w:hAnsi="Verdana"/>
          <w:b/>
          <w:sz w:val="18"/>
          <w:szCs w:val="18"/>
        </w:rPr>
        <w:t xml:space="preserve">Přeprava materiálu vozidly </w:t>
      </w:r>
      <w:r w:rsidR="00E34A15">
        <w:rPr>
          <w:rFonts w:ascii="Verdana" w:hAnsi="Verdana"/>
          <w:b/>
          <w:sz w:val="18"/>
          <w:szCs w:val="18"/>
        </w:rPr>
        <w:lastRenderedPageBreak/>
        <w:t>s nosností 12 tun se sklopkou pro ST Brn</w:t>
      </w:r>
      <w:r w:rsidR="00E34A15" w:rsidRPr="00E34A15">
        <w:rPr>
          <w:rFonts w:ascii="Verdana" w:hAnsi="Verdana"/>
          <w:b/>
          <w:sz w:val="18"/>
          <w:szCs w:val="18"/>
        </w:rPr>
        <w:t>o</w:t>
      </w:r>
      <w:r w:rsidRPr="00E34A15">
        <w:rPr>
          <w:rFonts w:ascii="Verdana" w:eastAsia="Verdana" w:hAnsi="Verdana"/>
          <w:sz w:val="18"/>
          <w:szCs w:val="18"/>
        </w:rPr>
        <w:t>,</w:t>
      </w:r>
      <w:r w:rsidRPr="007D0E8A">
        <w:rPr>
          <w:rFonts w:ascii="Verdana" w:eastAsia="Verdana" w:hAnsi="Verdana"/>
          <w:sz w:val="18"/>
          <w:szCs w:val="18"/>
        </w:rPr>
        <w:t xml:space="preserve"> </w:t>
      </w:r>
      <w:proofErr w:type="gramStart"/>
      <w:r w:rsidRPr="007D0E8A">
        <w:rPr>
          <w:rFonts w:ascii="Verdana" w:eastAsia="Verdana" w:hAnsi="Verdana"/>
          <w:sz w:val="18"/>
          <w:szCs w:val="18"/>
        </w:rPr>
        <w:t>č.j.</w:t>
      </w:r>
      <w:proofErr w:type="gramEnd"/>
      <w:r w:rsidRPr="007D0E8A">
        <w:rPr>
          <w:rFonts w:ascii="Verdana" w:eastAsia="Verdana" w:hAnsi="Verdana"/>
          <w:sz w:val="18"/>
          <w:szCs w:val="18"/>
        </w:rPr>
        <w:t xml:space="preserve">: </w:t>
      </w:r>
      <w:r w:rsidR="00E34A15">
        <w:rPr>
          <w:rFonts w:ascii="Verdana" w:eastAsia="Verdana" w:hAnsi="Verdana"/>
          <w:sz w:val="18"/>
          <w:szCs w:val="18"/>
        </w:rPr>
        <w:t>17158/2023 SŽ-OŘ BNO-NPI</w:t>
      </w:r>
      <w:r w:rsidRPr="007D0E8A">
        <w:rPr>
          <w:rFonts w:ascii="Verdana" w:eastAsia="Verdana" w:hAnsi="Verdana"/>
          <w:sz w:val="18"/>
          <w:szCs w:val="18"/>
        </w:rPr>
        <w:t xml:space="preserve"> (dále jen „Říze</w:t>
      </w:r>
      <w:r w:rsidR="0075502C">
        <w:rPr>
          <w:rFonts w:ascii="Verdana" w:eastAsia="Verdana" w:hAnsi="Verdana"/>
          <w:sz w:val="18"/>
          <w:szCs w:val="18"/>
        </w:rPr>
        <w:t>ní na uzavření Rámcové dohody“)</w:t>
      </w:r>
      <w:r w:rsidRPr="007D0E8A">
        <w:rPr>
          <w:rFonts w:ascii="Verdana" w:eastAsia="Verdana" w:hAnsi="Verdana"/>
          <w:sz w:val="18"/>
          <w:szCs w:val="18"/>
        </w:rPr>
        <w:t xml:space="preserve">. Jednotlivá ustanovení této Rámcové dohody tak budou vykládána v souladu se zadávacími podmínkami Řízení na uzavření této Rámcové dohody. </w:t>
      </w:r>
    </w:p>
    <w:p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Pr="002507FA">
        <w:rPr>
          <w:rFonts w:ascii="Verdana" w:hAnsi="Verdana" w:cstheme="minorHAnsi"/>
          <w:sz w:val="18"/>
          <w:szCs w:val="18"/>
        </w:rPr>
        <w:t xml:space="preserve">). </w:t>
      </w:r>
    </w:p>
    <w:p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  přílo</w:t>
      </w:r>
      <w:r w:rsidR="00B61B43">
        <w:rPr>
          <w:rFonts w:ascii="Verdana" w:hAnsi="Verdana" w:cstheme="minorHAnsi"/>
          <w:sz w:val="18"/>
          <w:szCs w:val="18"/>
        </w:rPr>
        <w:t>ze</w:t>
      </w:r>
      <w:r w:rsidR="00102827" w:rsidRPr="002507FA">
        <w:rPr>
          <w:rFonts w:ascii="Verdana" w:hAnsi="Verdana" w:cstheme="minorHAnsi"/>
          <w:sz w:val="18"/>
          <w:szCs w:val="18"/>
        </w:rPr>
        <w:t xml:space="preserve">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rsidR="0038779C" w:rsidRPr="002507FA" w:rsidRDefault="0038779C" w:rsidP="006D13CC">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w:t>
      </w:r>
      <w:r w:rsidR="00E35CAA" w:rsidRPr="003220B0">
        <w:rPr>
          <w:rFonts w:ascii="Verdana" w:hAnsi="Verdana" w:cstheme="minorHAnsi"/>
          <w:b/>
          <w:sz w:val="18"/>
          <w:szCs w:val="18"/>
        </w:rPr>
        <w:t>dílčí zakázka</w:t>
      </w:r>
      <w:r w:rsidRPr="003220B0">
        <w:rPr>
          <w:rFonts w:ascii="Verdana" w:hAnsi="Verdana" w:cstheme="minorHAnsi"/>
          <w:b/>
          <w:sz w:val="18"/>
          <w:szCs w:val="18"/>
        </w:rPr>
        <w:t>“</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 xml:space="preserve">bude mezi Objednatelem a Zhotovitelem uzavřena smlouva na plnění dílčí veřejné zakázky (dále jen </w:t>
      </w:r>
      <w:r w:rsidRPr="003220B0">
        <w:rPr>
          <w:rFonts w:ascii="Verdana" w:hAnsi="Verdana" w:cstheme="minorHAnsi"/>
          <w:b/>
          <w:sz w:val="18"/>
          <w:szCs w:val="18"/>
        </w:rPr>
        <w:t>„dílčí smlouva“</w:t>
      </w:r>
      <w:r w:rsidRPr="002507FA">
        <w:rPr>
          <w:rFonts w:ascii="Verdana" w:hAnsi="Verdana" w:cstheme="minorHAnsi"/>
          <w:sz w:val="18"/>
          <w:szCs w:val="18"/>
        </w:rPr>
        <w:t xml:space="preserve">), na základě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rsidR="004A0D5B" w:rsidRPr="002507FA" w:rsidRDefault="00F832D7" w:rsidP="004A0D5B">
      <w:pPr>
        <w:pStyle w:val="acnormalbulleted"/>
        <w:numPr>
          <w:ilvl w:val="0"/>
          <w:numId w:val="5"/>
        </w:numPr>
        <w:tabs>
          <w:tab w:val="left" w:pos="284"/>
        </w:tabs>
        <w:rPr>
          <w:rFonts w:ascii="Verdana" w:hAnsi="Verdana"/>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Objednatel zahájí </w:t>
      </w:r>
      <w:r w:rsidR="00E35CAA" w:rsidRPr="002507FA">
        <w:rPr>
          <w:rFonts w:ascii="Verdana" w:hAnsi="Verdana" w:cstheme="minorHAnsi"/>
          <w:sz w:val="18"/>
          <w:szCs w:val="18"/>
        </w:rPr>
        <w:t xml:space="preserve">dílčí zakázku </w:t>
      </w:r>
      <w:r w:rsidR="0038779C" w:rsidRPr="002507FA">
        <w:rPr>
          <w:rFonts w:ascii="Verdana" w:hAnsi="Verdana" w:cstheme="minorHAnsi"/>
          <w:sz w:val="18"/>
          <w:szCs w:val="18"/>
        </w:rPr>
        <w:t xml:space="preserve">zasláním písemné výzvy k poskytnutí plnění (dále jen </w:t>
      </w:r>
      <w:r w:rsidR="0038779C" w:rsidRPr="003220B0">
        <w:rPr>
          <w:rFonts w:ascii="Verdana" w:hAnsi="Verdana" w:cstheme="minorHAnsi"/>
          <w:b/>
          <w:sz w:val="18"/>
          <w:szCs w:val="18"/>
        </w:rPr>
        <w:t>„objednávka“</w:t>
      </w:r>
      <w:r w:rsidR="0038779C" w:rsidRPr="002507FA">
        <w:rPr>
          <w:rFonts w:ascii="Verdana" w:hAnsi="Verdana" w:cstheme="minorHAnsi"/>
          <w:sz w:val="18"/>
          <w:szCs w:val="18"/>
        </w:rPr>
        <w:t xml:space="preserve">) Zhotoviteli. Písemná forma objednávky je splněna, i pokud Objednatel zašle </w:t>
      </w:r>
      <w:r w:rsidR="00002574" w:rsidRPr="002507FA">
        <w:rPr>
          <w:rFonts w:ascii="Verdana" w:hAnsi="Verdana" w:cstheme="minorHAnsi"/>
          <w:sz w:val="18"/>
          <w:szCs w:val="18"/>
        </w:rPr>
        <w:t>Zhotoviteli</w:t>
      </w:r>
      <w:r w:rsidR="0038779C" w:rsidRPr="002507FA">
        <w:rPr>
          <w:rFonts w:ascii="Verdana" w:hAnsi="Verdana" w:cstheme="minorHAnsi"/>
          <w:sz w:val="18"/>
          <w:szCs w:val="18"/>
        </w:rPr>
        <w:t xml:space="preserve"> objednávku e-mailovou zprávou.</w:t>
      </w:r>
      <w:r w:rsidR="004A0D5B" w:rsidRPr="002507FA">
        <w:rPr>
          <w:rFonts w:ascii="Verdana" w:hAnsi="Verdana" w:cstheme="minorHAnsi"/>
          <w:sz w:val="18"/>
          <w:szCs w:val="18"/>
        </w:rPr>
        <w:t xml:space="preserve"> </w:t>
      </w:r>
      <w:r w:rsidR="004A0D5B" w:rsidRPr="002507FA">
        <w:rPr>
          <w:rFonts w:ascii="Verdana" w:hAnsi="Verdana"/>
          <w:sz w:val="18"/>
          <w:szCs w:val="18"/>
        </w:rPr>
        <w:t xml:space="preserve">Smluvní strany určily následující kontaktní </w:t>
      </w:r>
      <w:r w:rsidR="001501C0">
        <w:rPr>
          <w:rFonts w:ascii="Verdana" w:hAnsi="Verdana"/>
          <w:sz w:val="18"/>
          <w:szCs w:val="18"/>
        </w:rPr>
        <w:br/>
      </w:r>
      <w:r w:rsidR="004A0D5B" w:rsidRPr="002507FA">
        <w:rPr>
          <w:rFonts w:ascii="Verdana" w:hAnsi="Verdana"/>
          <w:sz w:val="18"/>
          <w:szCs w:val="18"/>
        </w:rPr>
        <w:t>e</w:t>
      </w:r>
      <w:r w:rsidR="001501C0">
        <w:rPr>
          <w:rFonts w:ascii="Verdana" w:hAnsi="Verdana"/>
          <w:sz w:val="18"/>
          <w:szCs w:val="18"/>
        </w:rPr>
        <w:t>-</w:t>
      </w:r>
      <w:r w:rsidR="004A0D5B" w:rsidRPr="002507FA">
        <w:rPr>
          <w:rFonts w:ascii="Verdana" w:hAnsi="Verdana"/>
          <w:sz w:val="18"/>
          <w:szCs w:val="18"/>
        </w:rPr>
        <w:t>mailové adresy pro zasílání veškerých písemností dle tohoto článku Rámcové dohody:</w:t>
      </w:r>
    </w:p>
    <w:p w:rsidR="004A0D5B" w:rsidRPr="002507FA" w:rsidRDefault="004A0D5B" w:rsidP="004A0D5B">
      <w:pPr>
        <w:pStyle w:val="acnormal"/>
        <w:ind w:left="360"/>
        <w:rPr>
          <w:rFonts w:ascii="Verdana" w:hAnsi="Verdana"/>
          <w:sz w:val="18"/>
          <w:szCs w:val="18"/>
        </w:rPr>
      </w:pPr>
      <w:r w:rsidRPr="002507FA">
        <w:rPr>
          <w:rFonts w:ascii="Verdana" w:hAnsi="Verdana"/>
          <w:sz w:val="18"/>
          <w:szCs w:val="18"/>
        </w:rPr>
        <w:t xml:space="preserve">Objednatel: </w:t>
      </w:r>
      <w:r w:rsidR="0054366D">
        <w:rPr>
          <w:rFonts w:ascii="Verdana" w:hAnsi="Verdana"/>
          <w:sz w:val="18"/>
          <w:szCs w:val="18"/>
        </w:rPr>
        <w:t>Hegrova</w:t>
      </w:r>
      <w:r w:rsidRPr="002507FA">
        <w:rPr>
          <w:rFonts w:ascii="Verdana" w:hAnsi="Verdana"/>
          <w:sz w:val="18"/>
          <w:szCs w:val="18"/>
        </w:rPr>
        <w:t>@</w:t>
      </w:r>
      <w:r w:rsidR="001501C0" w:rsidRPr="001501C0">
        <w:t xml:space="preserve"> </w:t>
      </w:r>
      <w:r w:rsidR="001501C0" w:rsidRPr="001501C0">
        <w:rPr>
          <w:rFonts w:ascii="Verdana" w:hAnsi="Verdana"/>
          <w:sz w:val="18"/>
          <w:szCs w:val="18"/>
        </w:rPr>
        <w:t>spravazeleznic</w:t>
      </w:r>
      <w:r w:rsidRPr="002507FA">
        <w:rPr>
          <w:rFonts w:ascii="Verdana" w:hAnsi="Verdana"/>
          <w:sz w:val="18"/>
          <w:szCs w:val="18"/>
        </w:rPr>
        <w:t>.cz</w:t>
      </w:r>
    </w:p>
    <w:p w:rsidR="00B447EA" w:rsidRPr="002507FA" w:rsidRDefault="004A0D5B" w:rsidP="00794EC8">
      <w:pPr>
        <w:pStyle w:val="acnormalbulleted"/>
        <w:numPr>
          <w:ilvl w:val="0"/>
          <w:numId w:val="0"/>
        </w:numPr>
        <w:tabs>
          <w:tab w:val="left" w:pos="284"/>
        </w:tabs>
        <w:ind w:left="360"/>
        <w:rPr>
          <w:rFonts w:ascii="Verdana" w:hAnsi="Verdana" w:cstheme="minorHAnsi"/>
          <w:sz w:val="18"/>
          <w:szCs w:val="18"/>
        </w:rPr>
      </w:pPr>
      <w:r w:rsidRPr="002507FA">
        <w:rPr>
          <w:rFonts w:ascii="Verdana" w:hAnsi="Verdana"/>
          <w:sz w:val="18"/>
          <w:szCs w:val="18"/>
        </w:rPr>
        <w:t xml:space="preserve">Zhotovitel: </w:t>
      </w:r>
      <w:r w:rsidRPr="002507FA">
        <w:rPr>
          <w:rFonts w:ascii="Verdana" w:hAnsi="Verdana"/>
          <w:sz w:val="18"/>
          <w:szCs w:val="18"/>
          <w:highlight w:val="yellow"/>
        </w:rPr>
        <w:t>…………………………</w:t>
      </w:r>
    </w:p>
    <w:p w:rsidR="0038779C" w:rsidRPr="002507FA" w:rsidRDefault="00EE18A0"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rsidR="0038779C" w:rsidRPr="002507FA" w:rsidRDefault="00E413C5"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rsidR="00224684" w:rsidRPr="002507FA"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kontaktní osobu Objednatele,</w:t>
      </w:r>
    </w:p>
    <w:p w:rsidR="0038779C" w:rsidRPr="00B61B43"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B61B43">
        <w:rPr>
          <w:rFonts w:ascii="Verdana" w:hAnsi="Verdana" w:cstheme="minorHAnsi"/>
          <w:sz w:val="18"/>
          <w:szCs w:val="18"/>
        </w:rPr>
        <w:t xml:space="preserve">cenu za plnění dílčí smlouvy vypočtenou dle jednotkových cen v příloze č. </w:t>
      </w:r>
      <w:r w:rsidR="0085363C" w:rsidRPr="00B61B43">
        <w:rPr>
          <w:rFonts w:ascii="Verdana" w:hAnsi="Verdana" w:cstheme="minorHAnsi"/>
          <w:sz w:val="18"/>
          <w:szCs w:val="18"/>
        </w:rPr>
        <w:t xml:space="preserve">3 </w:t>
      </w:r>
      <w:r w:rsidR="00E413C5" w:rsidRPr="00B61B43">
        <w:rPr>
          <w:rFonts w:ascii="Verdana" w:hAnsi="Verdana" w:cstheme="minorHAnsi"/>
          <w:sz w:val="18"/>
          <w:szCs w:val="18"/>
        </w:rPr>
        <w:t xml:space="preserve">této </w:t>
      </w:r>
      <w:r w:rsidR="00AD2EC8" w:rsidRPr="00B61B43">
        <w:rPr>
          <w:rFonts w:ascii="Verdana" w:hAnsi="Verdana" w:cstheme="minorHAnsi"/>
          <w:sz w:val="18"/>
          <w:szCs w:val="18"/>
        </w:rPr>
        <w:t xml:space="preserve">Rámcové </w:t>
      </w:r>
      <w:r w:rsidR="00E413C5" w:rsidRPr="00B61B43">
        <w:rPr>
          <w:rFonts w:ascii="Verdana" w:hAnsi="Verdana" w:cstheme="minorHAnsi"/>
          <w:sz w:val="18"/>
          <w:szCs w:val="18"/>
        </w:rPr>
        <w:t>dohody</w:t>
      </w:r>
      <w:r w:rsidRPr="00B61B43">
        <w:rPr>
          <w:rFonts w:ascii="Verdana" w:hAnsi="Verdana" w:cstheme="minorHAnsi"/>
          <w:sz w:val="18"/>
          <w:szCs w:val="18"/>
        </w:rPr>
        <w:t xml:space="preserve">, pokud je možné s ohledem na </w:t>
      </w:r>
      <w:r w:rsidR="00E413C5" w:rsidRPr="00B61B43">
        <w:rPr>
          <w:rFonts w:ascii="Verdana" w:hAnsi="Verdana" w:cstheme="minorHAnsi"/>
          <w:sz w:val="18"/>
          <w:szCs w:val="18"/>
        </w:rPr>
        <w:t xml:space="preserve">povahu </w:t>
      </w:r>
      <w:r w:rsidR="00AD2EC8" w:rsidRPr="00B61B43">
        <w:rPr>
          <w:rFonts w:ascii="Verdana" w:hAnsi="Verdana" w:cstheme="minorHAnsi"/>
          <w:sz w:val="18"/>
          <w:szCs w:val="18"/>
        </w:rPr>
        <w:t xml:space="preserve">Díla </w:t>
      </w:r>
      <w:r w:rsidR="00E413C5" w:rsidRPr="00B61B43">
        <w:rPr>
          <w:rFonts w:ascii="Verdana" w:hAnsi="Verdana" w:cstheme="minorHAnsi"/>
          <w:sz w:val="18"/>
          <w:szCs w:val="18"/>
        </w:rPr>
        <w:t xml:space="preserve">a obsah přílohy č. </w:t>
      </w:r>
      <w:r w:rsidR="0085363C" w:rsidRPr="00B61B43">
        <w:rPr>
          <w:rFonts w:ascii="Verdana" w:hAnsi="Verdana" w:cstheme="minorHAnsi"/>
          <w:sz w:val="18"/>
          <w:szCs w:val="18"/>
        </w:rPr>
        <w:t xml:space="preserve">3 </w:t>
      </w:r>
      <w:r w:rsidR="00E413C5" w:rsidRPr="00B61B43">
        <w:rPr>
          <w:rFonts w:ascii="Verdana" w:hAnsi="Verdana" w:cstheme="minorHAnsi"/>
          <w:sz w:val="18"/>
          <w:szCs w:val="18"/>
        </w:rPr>
        <w:t xml:space="preserve">této </w:t>
      </w:r>
      <w:r w:rsidR="00AD2EC8" w:rsidRPr="00B61B43">
        <w:rPr>
          <w:rFonts w:ascii="Verdana" w:hAnsi="Verdana" w:cstheme="minorHAnsi"/>
          <w:sz w:val="18"/>
          <w:szCs w:val="18"/>
        </w:rPr>
        <w:t xml:space="preserve">Rámcové </w:t>
      </w:r>
      <w:r w:rsidR="00E413C5" w:rsidRPr="00B61B43">
        <w:rPr>
          <w:rFonts w:ascii="Verdana" w:hAnsi="Verdana" w:cstheme="minorHAnsi"/>
          <w:sz w:val="18"/>
          <w:szCs w:val="18"/>
        </w:rPr>
        <w:t xml:space="preserve">dohody cenu za zhotovení </w:t>
      </w:r>
      <w:r w:rsidR="00AD2EC8" w:rsidRPr="00B61B43">
        <w:rPr>
          <w:rFonts w:ascii="Verdana" w:hAnsi="Verdana" w:cstheme="minorHAnsi"/>
          <w:sz w:val="18"/>
          <w:szCs w:val="18"/>
        </w:rPr>
        <w:t xml:space="preserve">Díla </w:t>
      </w:r>
      <w:r w:rsidR="00E413C5" w:rsidRPr="00B61B43">
        <w:rPr>
          <w:rFonts w:ascii="Verdana" w:hAnsi="Verdana" w:cstheme="minorHAnsi"/>
          <w:sz w:val="18"/>
          <w:szCs w:val="18"/>
        </w:rPr>
        <w:t xml:space="preserve">předem v </w:t>
      </w:r>
      <w:r w:rsidRPr="00B61B43">
        <w:rPr>
          <w:rFonts w:ascii="Verdana" w:hAnsi="Verdana" w:cstheme="minorHAnsi"/>
          <w:sz w:val="18"/>
          <w:szCs w:val="18"/>
        </w:rPr>
        <w:t>objednávce přesně stanovit,</w:t>
      </w:r>
    </w:p>
    <w:p w:rsidR="007C1216" w:rsidRPr="00B61B43" w:rsidRDefault="007C1216" w:rsidP="0038779C">
      <w:pPr>
        <w:numPr>
          <w:ilvl w:val="0"/>
          <w:numId w:val="44"/>
        </w:numPr>
        <w:tabs>
          <w:tab w:val="left" w:pos="0"/>
        </w:tabs>
        <w:spacing w:before="120" w:after="120" w:line="360" w:lineRule="auto"/>
        <w:jc w:val="both"/>
        <w:rPr>
          <w:rFonts w:ascii="Verdana" w:hAnsi="Verdana" w:cstheme="minorHAnsi"/>
          <w:sz w:val="18"/>
          <w:szCs w:val="18"/>
        </w:rPr>
      </w:pPr>
      <w:r w:rsidRPr="00B61B43">
        <w:rPr>
          <w:rFonts w:ascii="Verdana" w:hAnsi="Verdana" w:cstheme="minorHAnsi"/>
          <w:sz w:val="18"/>
          <w:szCs w:val="18"/>
        </w:rPr>
        <w:t>požadovaný termín zahájení prací,</w:t>
      </w:r>
    </w:p>
    <w:p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B61B43">
        <w:rPr>
          <w:rFonts w:ascii="Verdana" w:hAnsi="Verdana" w:cstheme="minorHAnsi"/>
          <w:sz w:val="18"/>
          <w:szCs w:val="18"/>
        </w:rPr>
        <w:t xml:space="preserve">požadovaný termín </w:t>
      </w:r>
      <w:r w:rsidR="00E413C5" w:rsidRPr="00B61B43">
        <w:rPr>
          <w:rFonts w:ascii="Verdana" w:hAnsi="Verdana" w:cstheme="minorHAnsi"/>
          <w:sz w:val="18"/>
          <w:szCs w:val="18"/>
        </w:rPr>
        <w:t xml:space="preserve">dokončení a předání zhotoveného </w:t>
      </w:r>
      <w:r w:rsidR="00AD2EC8" w:rsidRPr="00B61B43">
        <w:rPr>
          <w:rFonts w:ascii="Verdana" w:hAnsi="Verdana" w:cstheme="minorHAnsi"/>
          <w:sz w:val="18"/>
          <w:szCs w:val="18"/>
        </w:rPr>
        <w:t>Díla</w:t>
      </w:r>
      <w:r w:rsidRPr="002507FA">
        <w:rPr>
          <w:rFonts w:ascii="Verdana" w:hAnsi="Verdana" w:cstheme="minorHAnsi"/>
          <w:sz w:val="18"/>
          <w:szCs w:val="18"/>
        </w:rPr>
        <w:t>,</w:t>
      </w:r>
    </w:p>
    <w:p w:rsidR="00EA41F0" w:rsidRPr="002507FA"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rsidR="0038779C" w:rsidRPr="002507FA"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rsidR="00E413C5" w:rsidRPr="002507FA" w:rsidRDefault="00E413C5" w:rsidP="006D13CC">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rsidR="00D85996" w:rsidRDefault="00E413C5" w:rsidP="004A0D5B">
      <w:pPr>
        <w:pStyle w:val="Odstavecseseznamem"/>
        <w:numPr>
          <w:ilvl w:val="0"/>
          <w:numId w:val="5"/>
        </w:numPr>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B61B43">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rsidR="00490F4E" w:rsidRDefault="00490F4E" w:rsidP="00490F4E">
      <w:pPr>
        <w:pStyle w:val="Odstavecseseznamem"/>
        <w:ind w:left="360"/>
        <w:jc w:val="both"/>
        <w:rPr>
          <w:rFonts w:ascii="Verdana" w:hAnsi="Verdana" w:cstheme="minorHAnsi"/>
          <w:sz w:val="18"/>
          <w:szCs w:val="18"/>
        </w:rPr>
      </w:pPr>
    </w:p>
    <w:p w:rsidR="00E413C5" w:rsidRPr="00B61B43" w:rsidRDefault="00D85996" w:rsidP="004A0D5B">
      <w:pPr>
        <w:pStyle w:val="Odstavecseseznamem"/>
        <w:numPr>
          <w:ilvl w:val="0"/>
          <w:numId w:val="5"/>
        </w:numPr>
        <w:jc w:val="both"/>
        <w:rPr>
          <w:rFonts w:ascii="Verdana" w:hAnsi="Verdana" w:cstheme="minorHAnsi"/>
          <w:sz w:val="18"/>
          <w:szCs w:val="18"/>
        </w:rPr>
      </w:pPr>
      <w:r w:rsidRPr="00B61B43">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B61B43">
        <w:rPr>
          <w:rFonts w:ascii="Verdana" w:hAnsi="Verdana" w:cstheme="minorHAnsi"/>
          <w:sz w:val="18"/>
          <w:szCs w:val="18"/>
        </w:rPr>
        <w:t>ust</w:t>
      </w:r>
      <w:proofErr w:type="spellEnd"/>
      <w:r w:rsidRPr="00B61B43">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B61B43">
        <w:rPr>
          <w:rFonts w:ascii="Verdana" w:hAnsi="Verdana" w:cstheme="minorHAnsi"/>
          <w:sz w:val="18"/>
          <w:szCs w:val="18"/>
        </w:rPr>
        <w:t>5</w:t>
      </w:r>
      <w:r w:rsidRPr="00B61B43">
        <w:rPr>
          <w:rFonts w:ascii="Verdana" w:hAnsi="Verdana" w:cstheme="minorHAnsi"/>
          <w:sz w:val="18"/>
          <w:szCs w:val="18"/>
        </w:rPr>
        <w:t xml:space="preserve">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B61B43">
        <w:rPr>
          <w:rFonts w:ascii="Verdana" w:hAnsi="Verdana" w:cstheme="minorHAnsi"/>
          <w:sz w:val="18"/>
          <w:szCs w:val="18"/>
        </w:rPr>
        <w:t xml:space="preserve"> </w:t>
      </w:r>
    </w:p>
    <w:p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rsidR="003276C2" w:rsidRPr="00B61B43" w:rsidRDefault="003276C2" w:rsidP="003276C2">
      <w:pPr>
        <w:pStyle w:val="acnormalbulleted"/>
        <w:tabs>
          <w:tab w:val="clear" w:pos="360"/>
          <w:tab w:val="num" w:pos="-2268"/>
        </w:tabs>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2507FA">
        <w:rPr>
          <w:rFonts w:ascii="Verdana" w:eastAsiaTheme="majorEastAsia" w:hAnsi="Verdana" w:cstheme="minorHAnsi"/>
          <w:bCs/>
          <w:sz w:val="18"/>
          <w:szCs w:val="18"/>
        </w:rPr>
        <w:t xml:space="preserve">Rámcová </w:t>
      </w:r>
      <w:r w:rsidRPr="002507FA">
        <w:rPr>
          <w:rFonts w:ascii="Verdana" w:eastAsiaTheme="majorEastAsia" w:hAnsi="Verdana" w:cstheme="minorHAnsi"/>
          <w:bCs/>
          <w:sz w:val="18"/>
          <w:szCs w:val="18"/>
        </w:rPr>
        <w:t xml:space="preserve">dohoda je uzavírána na </w:t>
      </w:r>
      <w:r w:rsidR="007E084F" w:rsidRPr="00B61B43">
        <w:rPr>
          <w:rFonts w:ascii="Verdana" w:eastAsiaTheme="majorEastAsia" w:hAnsi="Verdana" w:cstheme="minorHAnsi"/>
          <w:bCs/>
          <w:sz w:val="18"/>
          <w:szCs w:val="18"/>
        </w:rPr>
        <w:t xml:space="preserve">dobu </w:t>
      </w:r>
      <w:r w:rsidR="00B61B43" w:rsidRPr="00B61B43">
        <w:rPr>
          <w:rFonts w:ascii="Verdana" w:eastAsiaTheme="majorEastAsia" w:hAnsi="Verdana" w:cstheme="minorHAnsi"/>
          <w:b/>
          <w:bCs/>
          <w:sz w:val="18"/>
          <w:szCs w:val="18"/>
        </w:rPr>
        <w:t>o</w:t>
      </w:r>
      <w:r w:rsidR="00B61B43" w:rsidRPr="00E23821">
        <w:rPr>
          <w:rFonts w:ascii="Verdana" w:eastAsiaTheme="majorEastAsia" w:hAnsi="Verdana" w:cstheme="minorHAnsi"/>
          <w:b/>
          <w:bCs/>
          <w:sz w:val="18"/>
          <w:szCs w:val="18"/>
        </w:rPr>
        <w:t xml:space="preserve">d </w:t>
      </w:r>
      <w:r w:rsidR="00B61B43" w:rsidRPr="00351F2E">
        <w:rPr>
          <w:rFonts w:ascii="Verdana" w:eastAsiaTheme="majorEastAsia" w:hAnsi="Verdana" w:cstheme="minorHAnsi"/>
          <w:b/>
          <w:bCs/>
          <w:sz w:val="18"/>
          <w:szCs w:val="18"/>
        </w:rPr>
        <w:t>nabyt</w:t>
      </w:r>
      <w:r w:rsidR="00B61B43">
        <w:rPr>
          <w:rFonts w:ascii="Verdana" w:eastAsiaTheme="majorEastAsia" w:hAnsi="Verdana" w:cstheme="minorHAnsi"/>
          <w:b/>
          <w:bCs/>
          <w:sz w:val="18"/>
          <w:szCs w:val="18"/>
        </w:rPr>
        <w:t>í její účinnosti do 31. 12. 2025</w:t>
      </w:r>
      <w:r w:rsidR="007E084F" w:rsidRPr="002507FA">
        <w:rPr>
          <w:rFonts w:ascii="Verdana" w:eastAsiaTheme="majorEastAsia" w:hAnsi="Verdana" w:cstheme="minorHAnsi"/>
          <w:bCs/>
          <w:sz w:val="18"/>
          <w:szCs w:val="18"/>
        </w:rPr>
        <w:t xml:space="preserve">, </w:t>
      </w:r>
      <w:r w:rsidR="007E084F" w:rsidRPr="00B7657C">
        <w:rPr>
          <w:rFonts w:ascii="Verdana" w:hAnsi="Verdana" w:cstheme="minorHAnsi"/>
          <w:sz w:val="18"/>
          <w:szCs w:val="18"/>
        </w:rPr>
        <w:t xml:space="preserve">anebo do doby uzavření dílčí smlouvy, na základě které dojde k objednání </w:t>
      </w:r>
      <w:r w:rsidR="00BD2B95" w:rsidRPr="00B7657C">
        <w:rPr>
          <w:rFonts w:ascii="Verdana" w:hAnsi="Verdana" w:cstheme="minorHAnsi"/>
          <w:sz w:val="18"/>
          <w:szCs w:val="18"/>
        </w:rPr>
        <w:t>díla</w:t>
      </w:r>
      <w:r w:rsidR="007E084F" w:rsidRPr="00B7657C">
        <w:rPr>
          <w:rFonts w:ascii="Verdana" w:hAnsi="Verdana" w:cstheme="minorHAnsi"/>
          <w:sz w:val="18"/>
          <w:szCs w:val="18"/>
        </w:rPr>
        <w:t xml:space="preserve"> dle této </w:t>
      </w:r>
      <w:r w:rsidR="00AD2EC8" w:rsidRPr="00B7657C">
        <w:rPr>
          <w:rFonts w:ascii="Verdana" w:hAnsi="Verdana" w:cstheme="minorHAnsi"/>
          <w:sz w:val="18"/>
          <w:szCs w:val="18"/>
        </w:rPr>
        <w:t xml:space="preserve">Rámcové </w:t>
      </w:r>
      <w:r w:rsidR="007E084F" w:rsidRPr="00B7657C">
        <w:rPr>
          <w:rFonts w:ascii="Verdana" w:hAnsi="Verdana" w:cstheme="minorHAnsi"/>
          <w:sz w:val="18"/>
          <w:szCs w:val="18"/>
        </w:rPr>
        <w:t xml:space="preserve">dohody (v součtu všech dílčích smluv) v částce převyšující </w:t>
      </w:r>
      <w:r w:rsidR="00B61B43" w:rsidRPr="00B61B43">
        <w:rPr>
          <w:rFonts w:ascii="Verdana" w:hAnsi="Verdana" w:cstheme="minorHAnsi"/>
          <w:sz w:val="18"/>
          <w:szCs w:val="18"/>
        </w:rPr>
        <w:t>2,5 mil.</w:t>
      </w:r>
      <w:r w:rsidR="007E084F" w:rsidRPr="00B61B43">
        <w:rPr>
          <w:rFonts w:ascii="Verdana" w:hAnsi="Verdana" w:cstheme="minorHAnsi"/>
          <w:sz w:val="18"/>
          <w:szCs w:val="18"/>
        </w:rPr>
        <w:t xml:space="preserve"> Kč</w:t>
      </w:r>
      <w:r w:rsidR="007E084F" w:rsidRPr="00B61B43">
        <w:rPr>
          <w:rFonts w:ascii="Verdana" w:hAnsi="Verdana" w:cstheme="minorHAnsi"/>
          <w:b/>
          <w:sz w:val="18"/>
          <w:szCs w:val="18"/>
        </w:rPr>
        <w:t xml:space="preserve"> </w:t>
      </w:r>
      <w:r w:rsidR="007E084F" w:rsidRPr="00B61B43">
        <w:rPr>
          <w:rFonts w:ascii="Verdana" w:hAnsi="Verdana" w:cstheme="minorHAnsi"/>
          <w:sz w:val="18"/>
          <w:szCs w:val="18"/>
        </w:rPr>
        <w:t xml:space="preserve">bez DPH. V případě, že dojde k ukončení účinnosti této </w:t>
      </w:r>
      <w:r w:rsidR="00AD2EC8" w:rsidRPr="00B61B43">
        <w:rPr>
          <w:rFonts w:ascii="Verdana" w:hAnsi="Verdana" w:cstheme="minorHAnsi"/>
          <w:sz w:val="18"/>
          <w:szCs w:val="18"/>
        </w:rPr>
        <w:t xml:space="preserve">Rámcové </w:t>
      </w:r>
      <w:r w:rsidR="007E084F" w:rsidRPr="00B61B43">
        <w:rPr>
          <w:rFonts w:ascii="Verdana" w:hAnsi="Verdana" w:cstheme="minorHAnsi"/>
          <w:sz w:val="18"/>
          <w:szCs w:val="18"/>
        </w:rPr>
        <w:t xml:space="preserve">dohody dle předchozí věty, nemá toto ukončení vliv na účinnost dílčích smluv, které byly na základě této </w:t>
      </w:r>
      <w:r w:rsidR="00AD2EC8" w:rsidRPr="00B61B43">
        <w:rPr>
          <w:rFonts w:ascii="Verdana" w:hAnsi="Verdana" w:cstheme="minorHAnsi"/>
          <w:sz w:val="18"/>
          <w:szCs w:val="18"/>
        </w:rPr>
        <w:t xml:space="preserve">Rámcové </w:t>
      </w:r>
      <w:r w:rsidR="007E084F" w:rsidRPr="00B61B43">
        <w:rPr>
          <w:rFonts w:ascii="Verdana" w:hAnsi="Verdana" w:cstheme="minorHAnsi"/>
          <w:sz w:val="18"/>
          <w:szCs w:val="18"/>
        </w:rPr>
        <w:t xml:space="preserve">dohody uzavřeny. </w:t>
      </w:r>
      <w:r w:rsidR="00562B90" w:rsidRPr="00B61B43">
        <w:rPr>
          <w:rFonts w:ascii="Verdana" w:hAnsi="Verdana" w:cstheme="minorHAnsi"/>
          <w:sz w:val="18"/>
          <w:szCs w:val="18"/>
        </w:rPr>
        <w:t xml:space="preserve">Objednatel </w:t>
      </w:r>
      <w:r w:rsidR="007E084F" w:rsidRPr="00B61B43">
        <w:rPr>
          <w:rFonts w:ascii="Verdana" w:hAnsi="Verdana" w:cstheme="minorHAnsi"/>
          <w:sz w:val="18"/>
          <w:szCs w:val="18"/>
        </w:rPr>
        <w:t xml:space="preserve">není oprávněn na základě této </w:t>
      </w:r>
      <w:r w:rsidR="00AD2EC8" w:rsidRPr="00B61B43">
        <w:rPr>
          <w:rFonts w:ascii="Verdana" w:hAnsi="Verdana" w:cstheme="minorHAnsi"/>
          <w:sz w:val="18"/>
          <w:szCs w:val="18"/>
        </w:rPr>
        <w:t xml:space="preserve">Rámcové </w:t>
      </w:r>
      <w:r w:rsidR="007E084F" w:rsidRPr="00B61B43">
        <w:rPr>
          <w:rFonts w:ascii="Verdana" w:hAnsi="Verdana" w:cstheme="minorHAnsi"/>
          <w:sz w:val="18"/>
          <w:szCs w:val="18"/>
        </w:rPr>
        <w:t xml:space="preserve">dohody učinit objednávky (v součtu všech objednávek) přesahující částku </w:t>
      </w:r>
      <w:r w:rsidR="00B61B43" w:rsidRPr="00B61B43">
        <w:rPr>
          <w:rFonts w:ascii="Verdana" w:hAnsi="Verdana" w:cstheme="minorHAnsi"/>
          <w:sz w:val="18"/>
          <w:szCs w:val="18"/>
        </w:rPr>
        <w:t xml:space="preserve">3 mil. </w:t>
      </w:r>
      <w:r w:rsidR="007E084F" w:rsidRPr="00B61B43">
        <w:rPr>
          <w:rFonts w:ascii="Verdana" w:hAnsi="Verdana" w:cstheme="minorHAnsi"/>
          <w:sz w:val="18"/>
          <w:szCs w:val="18"/>
        </w:rPr>
        <w:t>Kč</w:t>
      </w:r>
      <w:r w:rsidR="007E084F" w:rsidRPr="00B61B43">
        <w:rPr>
          <w:rFonts w:ascii="Verdana" w:hAnsi="Verdana" w:cstheme="minorHAnsi"/>
          <w:b/>
          <w:sz w:val="18"/>
          <w:szCs w:val="18"/>
        </w:rPr>
        <w:t xml:space="preserve"> </w:t>
      </w:r>
      <w:r w:rsidR="007E084F" w:rsidRPr="00B61B43">
        <w:rPr>
          <w:rFonts w:ascii="Verdana" w:hAnsi="Verdana" w:cstheme="minorHAnsi"/>
          <w:sz w:val="18"/>
          <w:szCs w:val="18"/>
        </w:rPr>
        <w:t>bez DPH</w:t>
      </w:r>
      <w:r w:rsidRPr="00B61B43">
        <w:rPr>
          <w:rFonts w:ascii="Verdana" w:eastAsiaTheme="majorEastAsia" w:hAnsi="Verdana" w:cstheme="minorHAnsi"/>
          <w:bCs/>
          <w:sz w:val="18"/>
          <w:szCs w:val="18"/>
        </w:rPr>
        <w:t>.</w:t>
      </w:r>
    </w:p>
    <w:p w:rsidR="00235018" w:rsidRPr="00B61B43" w:rsidRDefault="009C5F7B" w:rsidP="00DD2D34">
      <w:pPr>
        <w:pStyle w:val="acnormalbulleted"/>
        <w:rPr>
          <w:rFonts w:ascii="Verdana" w:hAnsi="Verdana" w:cstheme="minorHAnsi"/>
          <w:sz w:val="18"/>
          <w:szCs w:val="18"/>
        </w:rPr>
      </w:pPr>
      <w:r w:rsidRPr="00B61B43">
        <w:rPr>
          <w:rFonts w:ascii="Verdana" w:hAnsi="Verdana" w:cstheme="minorHAnsi"/>
          <w:sz w:val="18"/>
          <w:szCs w:val="18"/>
        </w:rPr>
        <w:t>Míst</w:t>
      </w:r>
      <w:r w:rsidR="0085363C" w:rsidRPr="00B61B43">
        <w:rPr>
          <w:rFonts w:ascii="Verdana" w:hAnsi="Verdana" w:cstheme="minorHAnsi"/>
          <w:sz w:val="18"/>
          <w:szCs w:val="18"/>
        </w:rPr>
        <w:t>o</w:t>
      </w:r>
      <w:r w:rsidRPr="00B61B43">
        <w:rPr>
          <w:rFonts w:ascii="Verdana" w:hAnsi="Verdana" w:cstheme="minorHAnsi"/>
          <w:sz w:val="18"/>
          <w:szCs w:val="18"/>
        </w:rPr>
        <w:t xml:space="preserve"> plnění </w:t>
      </w:r>
      <w:r w:rsidR="00EA41F0" w:rsidRPr="00B61B43">
        <w:rPr>
          <w:rFonts w:ascii="Verdana" w:hAnsi="Verdana" w:cstheme="minorHAnsi"/>
          <w:sz w:val="18"/>
          <w:szCs w:val="18"/>
        </w:rPr>
        <w:t>dílčích smluv</w:t>
      </w:r>
      <w:r w:rsidRPr="00B61B43">
        <w:rPr>
          <w:rFonts w:ascii="Verdana" w:hAnsi="Verdana" w:cstheme="minorHAnsi"/>
          <w:sz w:val="18"/>
          <w:szCs w:val="18"/>
        </w:rPr>
        <w:t xml:space="preserve"> je </w:t>
      </w:r>
      <w:r w:rsidR="00EA41F0" w:rsidRPr="00B61B43">
        <w:rPr>
          <w:rFonts w:ascii="Verdana" w:hAnsi="Verdana" w:cstheme="minorHAnsi"/>
          <w:sz w:val="18"/>
          <w:szCs w:val="18"/>
        </w:rPr>
        <w:t xml:space="preserve">zpravidla uvedeno v dílčí smlouvě. </w:t>
      </w:r>
      <w:r w:rsidR="00F93851" w:rsidRPr="00B61B43">
        <w:rPr>
          <w:rFonts w:ascii="Verdana" w:hAnsi="Verdana" w:cstheme="minorHAnsi"/>
          <w:sz w:val="18"/>
          <w:szCs w:val="18"/>
        </w:rPr>
        <w:t xml:space="preserve">Dopravu do a </w:t>
      </w:r>
      <w:r w:rsidR="002C4982" w:rsidRPr="00B61B43">
        <w:rPr>
          <w:rFonts w:ascii="Verdana" w:hAnsi="Verdana" w:cstheme="minorHAnsi"/>
          <w:sz w:val="18"/>
          <w:szCs w:val="18"/>
        </w:rPr>
        <w:t xml:space="preserve">z místa plnění zajišťuje </w:t>
      </w:r>
      <w:r w:rsidR="003276C2" w:rsidRPr="00B61B43">
        <w:rPr>
          <w:rFonts w:ascii="Verdana" w:hAnsi="Verdana" w:cstheme="minorHAnsi"/>
          <w:sz w:val="18"/>
          <w:szCs w:val="18"/>
        </w:rPr>
        <w:t>Z</w:t>
      </w:r>
      <w:r w:rsidR="006D2F28" w:rsidRPr="00B61B43">
        <w:rPr>
          <w:rFonts w:ascii="Verdana" w:hAnsi="Verdana" w:cstheme="minorHAnsi"/>
          <w:sz w:val="18"/>
          <w:szCs w:val="18"/>
        </w:rPr>
        <w:t>hotovitel</w:t>
      </w:r>
      <w:r w:rsidR="002C4982" w:rsidRPr="00B61B43">
        <w:rPr>
          <w:rFonts w:ascii="Verdana" w:hAnsi="Verdana" w:cstheme="minorHAnsi"/>
          <w:sz w:val="18"/>
          <w:szCs w:val="18"/>
        </w:rPr>
        <w:t>.</w:t>
      </w:r>
    </w:p>
    <w:p w:rsidR="00DD2D34" w:rsidRPr="002507FA" w:rsidRDefault="006D2F28" w:rsidP="00DD2D34">
      <w:pPr>
        <w:pStyle w:val="acnormalbulleted"/>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rsidR="00BD7195" w:rsidRPr="002507FA" w:rsidRDefault="006D2F28" w:rsidP="004F14F3">
      <w:pPr>
        <w:pStyle w:val="acnormalbulleted"/>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povinen </w:t>
      </w:r>
      <w:r w:rsidR="00780CF7" w:rsidRPr="002507FA">
        <w:rPr>
          <w:rFonts w:ascii="Verdana" w:hAnsi="Verdana" w:cstheme="minorHAnsi"/>
          <w:sz w:val="18"/>
          <w:szCs w:val="18"/>
        </w:rPr>
        <w:t xml:space="preserve">vyrozumět určeného zaměstnance </w:t>
      </w:r>
      <w:r w:rsidR="00DF18BB" w:rsidRPr="002507FA">
        <w:rPr>
          <w:rFonts w:ascii="Verdana" w:hAnsi="Verdana" w:cstheme="minorHAnsi"/>
          <w:sz w:val="18"/>
          <w:szCs w:val="18"/>
        </w:rPr>
        <w:t>Objednatele</w:t>
      </w:r>
      <w:r w:rsidR="00780CF7" w:rsidRPr="002507FA">
        <w:rPr>
          <w:rFonts w:ascii="Verdana" w:hAnsi="Verdana" w:cstheme="minorHAnsi"/>
          <w:sz w:val="18"/>
          <w:szCs w:val="18"/>
        </w:rPr>
        <w:t xml:space="preserve"> uvedeného v</w:t>
      </w:r>
      <w:r w:rsidR="0006027E" w:rsidRPr="002507FA">
        <w:rPr>
          <w:rFonts w:ascii="Verdana" w:hAnsi="Verdana" w:cstheme="minorHAnsi"/>
          <w:sz w:val="18"/>
          <w:szCs w:val="18"/>
        </w:rPr>
        <w:t> dílčí smlouvě</w:t>
      </w:r>
      <w:r w:rsidR="00780CF7" w:rsidRPr="002507FA">
        <w:rPr>
          <w:rFonts w:ascii="Verdana" w:hAnsi="Verdana" w:cstheme="minorHAnsi"/>
          <w:sz w:val="18"/>
          <w:szCs w:val="18"/>
        </w:rPr>
        <w:t xml:space="preserve"> jako „kontaktní osob</w:t>
      </w:r>
      <w:r w:rsidR="0006027E" w:rsidRPr="002507FA">
        <w:rPr>
          <w:rFonts w:ascii="Verdana" w:hAnsi="Verdana" w:cstheme="minorHAnsi"/>
          <w:sz w:val="18"/>
          <w:szCs w:val="18"/>
        </w:rPr>
        <w:t>a</w:t>
      </w:r>
      <w:r w:rsidR="00780CF7" w:rsidRPr="002507FA">
        <w:rPr>
          <w:rFonts w:ascii="Verdana" w:hAnsi="Verdana" w:cstheme="minorHAnsi"/>
          <w:sz w:val="18"/>
          <w:szCs w:val="18"/>
        </w:rPr>
        <w:t>“ o datu a době dokončení a převzetí</w:t>
      </w:r>
      <w:r w:rsidR="00DD2D34" w:rsidRPr="002507FA">
        <w:rPr>
          <w:rFonts w:ascii="Verdana" w:hAnsi="Verdana" w:cstheme="minorHAnsi"/>
          <w:sz w:val="18"/>
          <w:szCs w:val="18"/>
        </w:rPr>
        <w:t xml:space="preserve"> </w:t>
      </w:r>
      <w:r w:rsidR="00780CF7" w:rsidRPr="002507FA">
        <w:rPr>
          <w:rFonts w:ascii="Verdana" w:hAnsi="Verdana" w:cstheme="minorHAnsi"/>
          <w:sz w:val="18"/>
          <w:szCs w:val="18"/>
        </w:rPr>
        <w:t>předmětu Díla</w:t>
      </w:r>
      <w:r w:rsidR="00CB6B7E" w:rsidRPr="002507FA">
        <w:rPr>
          <w:rFonts w:ascii="Verdana" w:hAnsi="Verdana" w:cstheme="minorHAnsi"/>
          <w:sz w:val="18"/>
          <w:szCs w:val="18"/>
        </w:rPr>
        <w:t xml:space="preserve"> </w:t>
      </w:r>
      <w:r w:rsidR="00780CF7" w:rsidRPr="002507FA">
        <w:rPr>
          <w:rFonts w:ascii="Verdana" w:hAnsi="Verdana" w:cstheme="minorHAnsi"/>
          <w:sz w:val="18"/>
          <w:szCs w:val="18"/>
        </w:rPr>
        <w:t xml:space="preserve">(v pracovní dny v </w:t>
      </w:r>
      <w:r w:rsidR="00780CF7" w:rsidRPr="008844A0">
        <w:rPr>
          <w:rFonts w:ascii="Verdana" w:hAnsi="Verdana" w:cstheme="minorHAnsi"/>
          <w:sz w:val="18"/>
          <w:szCs w:val="18"/>
        </w:rPr>
        <w:t xml:space="preserve">čase </w:t>
      </w:r>
      <w:r w:rsidR="008844A0" w:rsidRPr="008844A0">
        <w:rPr>
          <w:rFonts w:ascii="Verdana" w:hAnsi="Verdana" w:cstheme="minorHAnsi"/>
          <w:sz w:val="18"/>
          <w:szCs w:val="18"/>
        </w:rPr>
        <w:t>7:00</w:t>
      </w:r>
      <w:r w:rsidR="00780CF7" w:rsidRPr="008844A0">
        <w:rPr>
          <w:rFonts w:ascii="Verdana" w:hAnsi="Verdana" w:cstheme="minorHAnsi"/>
          <w:sz w:val="18"/>
          <w:szCs w:val="18"/>
        </w:rPr>
        <w:t xml:space="preserve"> – </w:t>
      </w:r>
      <w:r w:rsidR="008844A0" w:rsidRPr="008844A0">
        <w:rPr>
          <w:rFonts w:ascii="Verdana" w:hAnsi="Verdana" w:cstheme="minorHAnsi"/>
          <w:sz w:val="18"/>
          <w:szCs w:val="18"/>
        </w:rPr>
        <w:t>15:00</w:t>
      </w:r>
      <w:r w:rsidR="00780CF7" w:rsidRPr="008844A0">
        <w:rPr>
          <w:rFonts w:ascii="Verdana" w:hAnsi="Verdana" w:cstheme="minorHAnsi"/>
          <w:sz w:val="18"/>
          <w:szCs w:val="18"/>
        </w:rPr>
        <w:t xml:space="preserve"> hod.). </w:t>
      </w:r>
      <w:r w:rsidR="00DD2D34" w:rsidRPr="008844A0">
        <w:rPr>
          <w:rFonts w:ascii="Verdana" w:hAnsi="Verdana" w:cstheme="minorHAnsi"/>
          <w:sz w:val="18"/>
          <w:szCs w:val="18"/>
        </w:rPr>
        <w:t>Převzetí plnění</w:t>
      </w:r>
      <w:r w:rsidR="0040600D" w:rsidRPr="008844A0">
        <w:rPr>
          <w:rFonts w:ascii="Verdana" w:hAnsi="Verdana" w:cstheme="minorHAnsi"/>
          <w:sz w:val="18"/>
          <w:szCs w:val="18"/>
        </w:rPr>
        <w:t xml:space="preserve"> </w:t>
      </w:r>
      <w:r w:rsidR="00CC5257" w:rsidRPr="008844A0">
        <w:rPr>
          <w:rFonts w:ascii="Verdana" w:hAnsi="Verdana" w:cstheme="minorHAnsi"/>
          <w:sz w:val="18"/>
          <w:szCs w:val="18"/>
        </w:rPr>
        <w:t xml:space="preserve">potvrdí </w:t>
      </w:r>
      <w:r w:rsidR="00986E6F" w:rsidRPr="008844A0">
        <w:rPr>
          <w:rFonts w:ascii="Verdana" w:hAnsi="Verdana" w:cstheme="minorHAnsi"/>
          <w:sz w:val="18"/>
          <w:szCs w:val="18"/>
        </w:rPr>
        <w:t>Obj</w:t>
      </w:r>
      <w:r w:rsidR="00D97787" w:rsidRPr="008844A0">
        <w:rPr>
          <w:rFonts w:ascii="Verdana" w:hAnsi="Verdana" w:cstheme="minorHAnsi"/>
          <w:sz w:val="18"/>
          <w:szCs w:val="18"/>
        </w:rPr>
        <w:t>ednatel</w:t>
      </w:r>
      <w:r w:rsidR="00B37744" w:rsidRPr="008844A0">
        <w:rPr>
          <w:rFonts w:ascii="Verdana" w:hAnsi="Verdana" w:cstheme="minorHAnsi"/>
          <w:sz w:val="18"/>
          <w:szCs w:val="18"/>
        </w:rPr>
        <w:t xml:space="preserve"> </w:t>
      </w:r>
      <w:r w:rsidR="00780CF7" w:rsidRPr="0054366D">
        <w:rPr>
          <w:rFonts w:ascii="Verdana" w:hAnsi="Verdana" w:cstheme="minorHAnsi"/>
          <w:sz w:val="18"/>
          <w:szCs w:val="18"/>
        </w:rPr>
        <w:t>v </w:t>
      </w:r>
      <w:r w:rsidR="0054366D" w:rsidRPr="0054366D">
        <w:rPr>
          <w:rFonts w:ascii="Verdana" w:hAnsi="Verdana" w:cstheme="minorHAnsi"/>
          <w:sz w:val="18"/>
          <w:szCs w:val="18"/>
        </w:rPr>
        <w:t>Záznamu o době řízení vozidla, bezpečnostních přestávkách a době odpočinku</w:t>
      </w:r>
      <w:r w:rsidR="00CC5257" w:rsidRPr="0054366D">
        <w:rPr>
          <w:rFonts w:ascii="Verdana" w:hAnsi="Verdana" w:cstheme="minorHAnsi"/>
          <w:sz w:val="18"/>
          <w:szCs w:val="18"/>
        </w:rPr>
        <w:t xml:space="preserve">. Pověřený zaměstnanec </w:t>
      </w:r>
      <w:r w:rsidR="00986E6F" w:rsidRPr="0054366D">
        <w:rPr>
          <w:rFonts w:ascii="Verdana" w:hAnsi="Verdana" w:cstheme="minorHAnsi"/>
          <w:sz w:val="18"/>
          <w:szCs w:val="18"/>
        </w:rPr>
        <w:t>Obj</w:t>
      </w:r>
      <w:r w:rsidR="00D97787" w:rsidRPr="0054366D">
        <w:rPr>
          <w:rFonts w:ascii="Verdana" w:hAnsi="Verdana" w:cstheme="minorHAnsi"/>
          <w:sz w:val="18"/>
          <w:szCs w:val="18"/>
        </w:rPr>
        <w:t>ednatele</w:t>
      </w:r>
      <w:r w:rsidR="002906C0" w:rsidRPr="0054366D">
        <w:rPr>
          <w:rFonts w:ascii="Verdana" w:hAnsi="Verdana" w:cstheme="minorHAnsi"/>
          <w:sz w:val="18"/>
          <w:szCs w:val="18"/>
        </w:rPr>
        <w:t xml:space="preserve"> uvede své jméno a </w:t>
      </w:r>
      <w:r w:rsidR="00CC5257" w:rsidRPr="0054366D">
        <w:rPr>
          <w:rFonts w:ascii="Verdana" w:hAnsi="Verdana" w:cstheme="minorHAnsi"/>
          <w:sz w:val="18"/>
          <w:szCs w:val="18"/>
        </w:rPr>
        <w:t xml:space="preserve">podpis, v případě zjištěných nedostatků uvede i tuto skutečnost </w:t>
      </w:r>
      <w:r w:rsidR="00CC5257" w:rsidRPr="002507FA">
        <w:rPr>
          <w:rFonts w:ascii="Verdana" w:hAnsi="Verdana" w:cstheme="minorHAnsi"/>
          <w:sz w:val="18"/>
          <w:szCs w:val="18"/>
        </w:rPr>
        <w:t xml:space="preserve">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rsidR="00CC5257"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rsidR="00DC4AD5" w:rsidRPr="00B61B43" w:rsidRDefault="00224684" w:rsidP="0046631B">
      <w:pPr>
        <w:pStyle w:val="Odstavecseseznamem"/>
        <w:numPr>
          <w:ilvl w:val="0"/>
          <w:numId w:val="2"/>
        </w:numPr>
        <w:ind w:left="357" w:hanging="357"/>
        <w:contextualSpacing w:val="0"/>
        <w:jc w:val="both"/>
        <w:rPr>
          <w:rFonts w:ascii="Verdana" w:hAnsi="Verdana" w:cstheme="minorHAnsi"/>
          <w:sz w:val="18"/>
          <w:szCs w:val="18"/>
        </w:rPr>
      </w:pPr>
      <w:r w:rsidRPr="00B61B43">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B61B43">
        <w:rPr>
          <w:rFonts w:ascii="Verdana" w:hAnsi="Verdana" w:cstheme="minorHAnsi"/>
          <w:sz w:val="18"/>
          <w:szCs w:val="18"/>
        </w:rPr>
        <w:t xml:space="preserve">3 </w:t>
      </w:r>
      <w:r w:rsidRPr="00B61B43">
        <w:rPr>
          <w:rFonts w:ascii="Verdana" w:hAnsi="Verdana" w:cstheme="minorHAnsi"/>
          <w:sz w:val="18"/>
          <w:szCs w:val="18"/>
        </w:rPr>
        <w:t xml:space="preserve">této </w:t>
      </w:r>
      <w:r w:rsidR="00AD2EC8" w:rsidRPr="00B61B43">
        <w:rPr>
          <w:rFonts w:ascii="Verdana" w:hAnsi="Verdana" w:cstheme="minorHAnsi"/>
          <w:sz w:val="18"/>
          <w:szCs w:val="18"/>
        </w:rPr>
        <w:t xml:space="preserve">Rámcové </w:t>
      </w:r>
      <w:r w:rsidRPr="00B61B43">
        <w:rPr>
          <w:rFonts w:ascii="Verdana" w:hAnsi="Verdana" w:cstheme="minorHAnsi"/>
          <w:sz w:val="18"/>
          <w:szCs w:val="18"/>
        </w:rPr>
        <w:t xml:space="preserve">dohody a množství skutečně realizovaných jednotkových položek v příloze č. </w:t>
      </w:r>
      <w:r w:rsidR="00F17B92" w:rsidRPr="00B61B43">
        <w:rPr>
          <w:rFonts w:ascii="Verdana" w:hAnsi="Verdana" w:cstheme="minorHAnsi"/>
          <w:sz w:val="18"/>
          <w:szCs w:val="18"/>
        </w:rPr>
        <w:t xml:space="preserve">3 </w:t>
      </w:r>
      <w:r w:rsidRPr="00B61B43">
        <w:rPr>
          <w:rFonts w:ascii="Verdana" w:hAnsi="Verdana" w:cstheme="minorHAnsi"/>
          <w:sz w:val="18"/>
          <w:szCs w:val="18"/>
        </w:rPr>
        <w:t xml:space="preserve">této </w:t>
      </w:r>
      <w:r w:rsidR="00AD2EC8" w:rsidRPr="00B61B43">
        <w:rPr>
          <w:rFonts w:ascii="Verdana" w:hAnsi="Verdana" w:cstheme="minorHAnsi"/>
          <w:sz w:val="18"/>
          <w:szCs w:val="18"/>
        </w:rPr>
        <w:t xml:space="preserve">Rámcové </w:t>
      </w:r>
      <w:r w:rsidRPr="00B61B43">
        <w:rPr>
          <w:rFonts w:ascii="Verdana" w:hAnsi="Verdana" w:cstheme="minorHAnsi"/>
          <w:sz w:val="18"/>
          <w:szCs w:val="18"/>
        </w:rPr>
        <w:t xml:space="preserve">dohody Zhotovitelem při zhotovení díla odsouhlasených Objednatelem na základě Zhotovitelem předloženého </w:t>
      </w:r>
      <w:r w:rsidR="00002574" w:rsidRPr="00B61B43">
        <w:rPr>
          <w:rFonts w:ascii="Verdana" w:hAnsi="Verdana" w:cstheme="minorHAnsi"/>
          <w:sz w:val="18"/>
          <w:szCs w:val="18"/>
        </w:rPr>
        <w:t>Předávacího protokolu</w:t>
      </w:r>
      <w:r w:rsidRPr="00B61B43">
        <w:rPr>
          <w:rFonts w:ascii="Verdana" w:hAnsi="Verdana" w:cstheme="minorHAnsi"/>
          <w:sz w:val="18"/>
          <w:szCs w:val="18"/>
        </w:rPr>
        <w:t>.</w:t>
      </w:r>
      <w:r w:rsidR="00276548" w:rsidRPr="00B61B43">
        <w:rPr>
          <w:rFonts w:ascii="Verdana" w:hAnsi="Verdana" w:cstheme="minorHAnsi"/>
          <w:sz w:val="18"/>
          <w:szCs w:val="18"/>
        </w:rPr>
        <w:t xml:space="preserve"> </w:t>
      </w:r>
    </w:p>
    <w:p w:rsidR="00CC5257" w:rsidRPr="002507FA" w:rsidRDefault="00963B12" w:rsidP="005D6921">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Uvedená cena</w:t>
      </w:r>
      <w:r w:rsidR="00DC4AD5" w:rsidRPr="002507FA">
        <w:rPr>
          <w:rFonts w:ascii="Verdana" w:hAnsi="Verdana" w:cstheme="minorHAnsi"/>
          <w:sz w:val="18"/>
          <w:szCs w:val="18"/>
        </w:rPr>
        <w:t xml:space="preserve"> </w:t>
      </w:r>
      <w:r w:rsidR="00704284" w:rsidRPr="002507FA">
        <w:rPr>
          <w:rFonts w:ascii="Verdana" w:hAnsi="Verdana" w:cstheme="minorHAnsi"/>
          <w:sz w:val="18"/>
          <w:szCs w:val="18"/>
        </w:rPr>
        <w:t xml:space="preserve">v bodu 1 tohoto </w:t>
      </w:r>
      <w:r w:rsidR="00704284" w:rsidRPr="00B61B43">
        <w:rPr>
          <w:rFonts w:ascii="Verdana" w:hAnsi="Verdana" w:cstheme="minorHAnsi"/>
          <w:sz w:val="18"/>
          <w:szCs w:val="18"/>
        </w:rPr>
        <w:t xml:space="preserve">článku </w:t>
      </w:r>
      <w:r w:rsidR="00AD2EC8" w:rsidRPr="00B61B43">
        <w:rPr>
          <w:rFonts w:ascii="Verdana" w:hAnsi="Verdana" w:cstheme="minorHAnsi"/>
          <w:sz w:val="18"/>
          <w:szCs w:val="18"/>
        </w:rPr>
        <w:t xml:space="preserve">této Rámcové </w:t>
      </w:r>
      <w:r w:rsidR="00704284" w:rsidRPr="00B61B43">
        <w:rPr>
          <w:rFonts w:ascii="Verdana" w:hAnsi="Verdana" w:cstheme="minorHAnsi"/>
          <w:sz w:val="18"/>
          <w:szCs w:val="18"/>
        </w:rPr>
        <w:t xml:space="preserve">dohody </w:t>
      </w:r>
      <w:r w:rsidR="00DC4AD5" w:rsidRPr="00B61B43">
        <w:rPr>
          <w:rFonts w:ascii="Verdana" w:hAnsi="Verdana" w:cstheme="minorHAnsi"/>
          <w:sz w:val="18"/>
          <w:szCs w:val="18"/>
        </w:rPr>
        <w:t xml:space="preserve">je cenou konečnou, </w:t>
      </w:r>
      <w:r w:rsidR="00704284" w:rsidRPr="00B61B43">
        <w:rPr>
          <w:rFonts w:ascii="Verdana" w:hAnsi="Verdana" w:cstheme="minorHAnsi"/>
          <w:sz w:val="18"/>
          <w:szCs w:val="18"/>
        </w:rPr>
        <w:t xml:space="preserve">zahrnující </w:t>
      </w:r>
      <w:r w:rsidR="00DC4AD5" w:rsidRPr="00B61B43">
        <w:rPr>
          <w:rFonts w:ascii="Verdana" w:hAnsi="Verdana" w:cstheme="minorHAnsi"/>
          <w:sz w:val="18"/>
          <w:szCs w:val="18"/>
        </w:rPr>
        <w:t xml:space="preserve">veškeré související náklady </w:t>
      </w:r>
      <w:r w:rsidR="00276548" w:rsidRPr="00B61B43">
        <w:rPr>
          <w:rFonts w:ascii="Verdana" w:hAnsi="Verdana" w:cstheme="minorHAnsi"/>
          <w:sz w:val="18"/>
          <w:szCs w:val="18"/>
        </w:rPr>
        <w:t>Z</w:t>
      </w:r>
      <w:r w:rsidR="006D2F28" w:rsidRPr="00B61B43">
        <w:rPr>
          <w:rFonts w:ascii="Verdana" w:hAnsi="Verdana" w:cstheme="minorHAnsi"/>
          <w:sz w:val="18"/>
          <w:szCs w:val="18"/>
        </w:rPr>
        <w:t>hotovitel</w:t>
      </w:r>
      <w:r w:rsidRPr="00B61B43">
        <w:rPr>
          <w:rFonts w:ascii="Verdana" w:hAnsi="Verdana" w:cstheme="minorHAnsi"/>
          <w:sz w:val="18"/>
          <w:szCs w:val="18"/>
        </w:rPr>
        <w:t>e, včetně nákladů na dopravu apod</w:t>
      </w:r>
      <w:r w:rsidRPr="002507FA">
        <w:rPr>
          <w:rFonts w:ascii="Verdana" w:hAnsi="Verdana" w:cstheme="minorHAnsi"/>
          <w:sz w:val="18"/>
          <w:szCs w:val="18"/>
        </w:rPr>
        <w:t xml:space="preserve">. </w:t>
      </w:r>
      <w:r w:rsidR="006D2F28" w:rsidRPr="002507FA">
        <w:rPr>
          <w:rFonts w:ascii="Verdana" w:hAnsi="Verdana" w:cstheme="minorHAnsi"/>
          <w:sz w:val="18"/>
          <w:szCs w:val="18"/>
        </w:rPr>
        <w:t>Zhotovitel</w:t>
      </w:r>
      <w:r w:rsidRPr="002507FA">
        <w:rPr>
          <w:rFonts w:ascii="Verdana" w:hAnsi="Verdana" w:cstheme="minorHAnsi"/>
          <w:sz w:val="18"/>
          <w:szCs w:val="18"/>
        </w:rPr>
        <w:t xml:space="preserve"> je touto cenou vázán po dobu plnění z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r w:rsidR="00860ADA" w:rsidRPr="002507FA">
        <w:rPr>
          <w:rFonts w:ascii="Verdana" w:hAnsi="Verdana" w:cstheme="minorHAnsi"/>
          <w:sz w:val="18"/>
          <w:szCs w:val="18"/>
        </w:rPr>
        <w:t>.</w:t>
      </w:r>
    </w:p>
    <w:p w:rsidR="00276548" w:rsidRPr="00B61B43" w:rsidRDefault="00870DF7" w:rsidP="00870DF7">
      <w:pPr>
        <w:pStyle w:val="Odstavecseseznamem"/>
        <w:numPr>
          <w:ilvl w:val="0"/>
          <w:numId w:val="2"/>
        </w:numPr>
        <w:contextualSpacing w:val="0"/>
        <w:jc w:val="both"/>
        <w:rPr>
          <w:rFonts w:ascii="Verdana" w:hAnsi="Verdana" w:cstheme="minorHAnsi"/>
          <w:sz w:val="18"/>
          <w:szCs w:val="18"/>
        </w:rPr>
      </w:pPr>
      <w:r w:rsidRPr="00B61B43">
        <w:rPr>
          <w:rFonts w:ascii="Verdana" w:hAnsi="Verdana" w:cstheme="minorHAnsi"/>
          <w:sz w:val="18"/>
          <w:szCs w:val="18"/>
        </w:rPr>
        <w:t xml:space="preserve">Jednotkové ceny za plnění </w:t>
      </w:r>
      <w:r w:rsidR="00322F6C" w:rsidRPr="00B61B43">
        <w:rPr>
          <w:rFonts w:ascii="Verdana" w:hAnsi="Verdana" w:cstheme="minorHAnsi"/>
          <w:sz w:val="18"/>
          <w:szCs w:val="18"/>
        </w:rPr>
        <w:t xml:space="preserve">Díla </w:t>
      </w:r>
      <w:r w:rsidRPr="00B61B43">
        <w:rPr>
          <w:rFonts w:ascii="Verdana" w:hAnsi="Verdana" w:cstheme="minorHAnsi"/>
          <w:sz w:val="18"/>
          <w:szCs w:val="18"/>
        </w:rPr>
        <w:t>jsou sjednány smluvními stranami v</w:t>
      </w:r>
      <w:r w:rsidR="00276548" w:rsidRPr="00B61B43">
        <w:rPr>
          <w:rFonts w:ascii="Verdana" w:hAnsi="Verdana" w:cstheme="minorHAnsi"/>
          <w:sz w:val="18"/>
          <w:szCs w:val="18"/>
        </w:rPr>
        <w:t xml:space="preserve"> přílo</w:t>
      </w:r>
      <w:r w:rsidRPr="00B61B43">
        <w:rPr>
          <w:rFonts w:ascii="Verdana" w:hAnsi="Verdana" w:cstheme="minorHAnsi"/>
          <w:sz w:val="18"/>
          <w:szCs w:val="18"/>
        </w:rPr>
        <w:t>ze</w:t>
      </w:r>
      <w:r w:rsidR="00276548" w:rsidRPr="00B61B43">
        <w:rPr>
          <w:rFonts w:ascii="Verdana" w:hAnsi="Verdana" w:cstheme="minorHAnsi"/>
          <w:sz w:val="18"/>
          <w:szCs w:val="18"/>
        </w:rPr>
        <w:t xml:space="preserve"> č</w:t>
      </w:r>
      <w:r w:rsidR="00F17B92" w:rsidRPr="00B61B43">
        <w:rPr>
          <w:rFonts w:ascii="Verdana" w:hAnsi="Verdana" w:cstheme="minorHAnsi"/>
          <w:sz w:val="18"/>
          <w:szCs w:val="18"/>
        </w:rPr>
        <w:t xml:space="preserve">. 3 </w:t>
      </w:r>
      <w:r w:rsidR="00276548" w:rsidRPr="00B61B43">
        <w:rPr>
          <w:rFonts w:ascii="Verdana" w:hAnsi="Verdana" w:cstheme="minorHAnsi"/>
          <w:sz w:val="18"/>
          <w:szCs w:val="18"/>
        </w:rPr>
        <w:t xml:space="preserve">této </w:t>
      </w:r>
      <w:r w:rsidR="00322F6C" w:rsidRPr="00B61B43">
        <w:rPr>
          <w:rFonts w:ascii="Verdana" w:hAnsi="Verdana" w:cstheme="minorHAnsi"/>
          <w:sz w:val="18"/>
          <w:szCs w:val="18"/>
        </w:rPr>
        <w:t xml:space="preserve">Rámcové </w:t>
      </w:r>
      <w:r w:rsidR="00276548" w:rsidRPr="00B61B43">
        <w:rPr>
          <w:rFonts w:ascii="Verdana" w:hAnsi="Verdana" w:cstheme="minorHAnsi"/>
          <w:sz w:val="18"/>
          <w:szCs w:val="18"/>
        </w:rPr>
        <w:t>dohody.</w:t>
      </w:r>
    </w:p>
    <w:p w:rsidR="00EF7E80" w:rsidRPr="002507FA" w:rsidRDefault="00FA2398" w:rsidP="00521D9E">
      <w:pPr>
        <w:pStyle w:val="Odstavecseseznamem"/>
        <w:numPr>
          <w:ilvl w:val="0"/>
          <w:numId w:val="2"/>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0054366D" w:rsidRPr="0054366D">
        <w:rPr>
          <w:rFonts w:ascii="Verdana" w:hAnsi="Verdana" w:cstheme="minorHAnsi"/>
          <w:sz w:val="18"/>
          <w:szCs w:val="18"/>
        </w:rPr>
        <w:t>Záznamu o době řízení vozidla, bezpečnostních přestávkách a době odpočinku</w:t>
      </w:r>
      <w:r w:rsidR="0054366D" w:rsidRPr="0054366D">
        <w:rPr>
          <w:rFonts w:ascii="Verdana" w:hAnsi="Verdana" w:cstheme="minorHAnsi"/>
          <w:sz w:val="18"/>
          <w:szCs w:val="18"/>
        </w:rPr>
        <w:t xml:space="preserve"> </w:t>
      </w:r>
      <w:r w:rsidRPr="002507FA">
        <w:rPr>
          <w:rFonts w:ascii="Verdana" w:hAnsi="Verdana" w:cstheme="minorHAnsi"/>
          <w:sz w:val="18"/>
          <w:szCs w:val="18"/>
        </w:rPr>
        <w:t xml:space="preserve">s potvrzením převzetí plnění bez jakýchkoliv výhrad/vad </w:t>
      </w:r>
      <w:r w:rsidR="00986E6F" w:rsidRPr="002507FA">
        <w:rPr>
          <w:rFonts w:ascii="Verdana" w:hAnsi="Verdana" w:cstheme="minorHAnsi"/>
          <w:sz w:val="18"/>
          <w:szCs w:val="18"/>
        </w:rPr>
        <w:t>Obj</w:t>
      </w:r>
      <w:r w:rsidRPr="002507FA">
        <w:rPr>
          <w:rFonts w:ascii="Verdana" w:hAnsi="Verdana" w:cstheme="minorHAnsi"/>
          <w:sz w:val="18"/>
          <w:szCs w:val="18"/>
        </w:rPr>
        <w:t>ednatelem</w:t>
      </w:r>
      <w:r w:rsidR="002C46D1" w:rsidRPr="002507FA">
        <w:rPr>
          <w:rFonts w:ascii="Verdana" w:hAnsi="Verdana" w:cstheme="minorHAnsi"/>
          <w:sz w:val="18"/>
          <w:szCs w:val="18"/>
        </w:rPr>
        <w:t>. V záhlaví faktury je nutno taktéž uvést číslo objednávky</w:t>
      </w:r>
      <w:r w:rsidR="00276548" w:rsidRPr="002507FA">
        <w:rPr>
          <w:rFonts w:ascii="Verdana" w:hAnsi="Verdana" w:cstheme="minorHAnsi"/>
          <w:sz w:val="18"/>
          <w:szCs w:val="18"/>
        </w:rPr>
        <w:t xml:space="preserve"> a této </w:t>
      </w:r>
      <w:r w:rsidR="00322F6C" w:rsidRPr="002507FA">
        <w:rPr>
          <w:rFonts w:ascii="Verdana" w:hAnsi="Verdana" w:cstheme="minorHAnsi"/>
          <w:sz w:val="18"/>
          <w:szCs w:val="18"/>
        </w:rPr>
        <w:t xml:space="preserve">Rámcové </w:t>
      </w:r>
      <w:r w:rsidR="00276548" w:rsidRPr="002507FA">
        <w:rPr>
          <w:rFonts w:ascii="Verdana" w:hAnsi="Verdana" w:cstheme="minorHAnsi"/>
          <w:sz w:val="18"/>
          <w:szCs w:val="18"/>
        </w:rPr>
        <w:t>dohody</w:t>
      </w:r>
      <w:r w:rsidR="002C46D1" w:rsidRPr="002507FA">
        <w:rPr>
          <w:rFonts w:ascii="Verdana" w:hAnsi="Verdana" w:cstheme="minorHAnsi"/>
          <w:sz w:val="18"/>
          <w:szCs w:val="18"/>
        </w:rPr>
        <w:t>.</w:t>
      </w:r>
    </w:p>
    <w:p w:rsidR="00345162" w:rsidRPr="00345162" w:rsidRDefault="00345162" w:rsidP="00345162">
      <w:pPr>
        <w:pStyle w:val="Odstavecseseznamem"/>
        <w:numPr>
          <w:ilvl w:val="0"/>
          <w:numId w:val="2"/>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rsidR="00345162" w:rsidRPr="00345162" w:rsidRDefault="00345162" w:rsidP="00AF7673">
      <w:pPr>
        <w:pStyle w:val="Odstavecseseznamem"/>
        <w:numPr>
          <w:ilvl w:val="0"/>
          <w:numId w:val="62"/>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2"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PDF/A-2b, na výše uvedené emailové adrese. V případě, že je daňový doklad zasílán na výše uvedenou e-mailovou adresu, považuje se daňový doklad za doručený po obdržení notifikace doručení, která je automaticky odesílána odesílateli.</w:t>
      </w:r>
    </w:p>
    <w:p w:rsidR="00CC5257" w:rsidRPr="002507FA"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rsidR="00CC5257" w:rsidRPr="002507FA" w:rsidRDefault="002507FA" w:rsidP="004B17F3">
      <w:pPr>
        <w:pStyle w:val="acnormal"/>
        <w:numPr>
          <w:ilvl w:val="0"/>
          <w:numId w:val="9"/>
        </w:numPr>
        <w:spacing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rsidR="000A2855" w:rsidRPr="002507FA" w:rsidRDefault="006D2F28" w:rsidP="000A2855">
      <w:pPr>
        <w:pStyle w:val="acnormal"/>
        <w:numPr>
          <w:ilvl w:val="0"/>
          <w:numId w:val="23"/>
        </w:numPr>
        <w:spacing w:after="240"/>
        <w:ind w:left="426" w:hanging="426"/>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2507FA">
        <w:rPr>
          <w:rFonts w:ascii="Verdana" w:hAnsi="Verdana" w:cstheme="minorHAnsi"/>
          <w:sz w:val="18"/>
          <w:szCs w:val="18"/>
        </w:rPr>
        <w:t xml:space="preserve">Rámcové </w:t>
      </w:r>
      <w:r w:rsidR="00775184" w:rsidRPr="002507FA">
        <w:rPr>
          <w:rFonts w:ascii="Verdana" w:hAnsi="Verdana" w:cstheme="minorHAnsi"/>
          <w:sz w:val="18"/>
          <w:szCs w:val="18"/>
        </w:rPr>
        <w:t xml:space="preserve">dohody </w:t>
      </w:r>
      <w:r w:rsidR="000A2855" w:rsidRPr="002507FA">
        <w:rPr>
          <w:rFonts w:ascii="Verdana" w:hAnsi="Verdana" w:cstheme="minorHAnsi"/>
          <w:sz w:val="18"/>
          <w:szCs w:val="18"/>
        </w:rPr>
        <w:t>na svůj náklad a na své nebezpečí.</w:t>
      </w:r>
    </w:p>
    <w:p w:rsidR="0054366D" w:rsidRPr="0054366D" w:rsidRDefault="0054366D" w:rsidP="0054366D">
      <w:pPr>
        <w:pStyle w:val="acnormal"/>
        <w:numPr>
          <w:ilvl w:val="0"/>
          <w:numId w:val="23"/>
        </w:numPr>
        <w:spacing w:after="240"/>
        <w:ind w:left="426" w:hanging="426"/>
        <w:rPr>
          <w:rFonts w:ascii="Verdana" w:hAnsi="Verdana" w:cstheme="minorHAnsi"/>
          <w:sz w:val="18"/>
          <w:szCs w:val="18"/>
        </w:rPr>
      </w:pPr>
      <w:r w:rsidRPr="0054366D">
        <w:rPr>
          <w:rFonts w:ascii="Verdana" w:hAnsi="Verdana" w:cstheme="minorHAnsi"/>
          <w:sz w:val="18"/>
          <w:szCs w:val="18"/>
        </w:rPr>
        <w:t>Záruční doba se v tomto případě neuplatňuje.</w:t>
      </w:r>
    </w:p>
    <w:p w:rsidR="000A2855" w:rsidRPr="002507FA" w:rsidRDefault="000A2855" w:rsidP="000A2855">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rsidR="000A2855" w:rsidRPr="002507FA" w:rsidRDefault="000A2855" w:rsidP="00235018">
      <w:pPr>
        <w:pStyle w:val="acnormal"/>
        <w:numPr>
          <w:ilvl w:val="0"/>
          <w:numId w:val="23"/>
        </w:numPr>
        <w:ind w:left="426" w:hanging="426"/>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rsidR="00BC6123" w:rsidRPr="002507FA" w:rsidRDefault="002507FA" w:rsidP="002507FA">
      <w:pPr>
        <w:pStyle w:val="acnormal"/>
        <w:numPr>
          <w:ilvl w:val="0"/>
          <w:numId w:val="9"/>
        </w:numPr>
        <w:spacing w:after="240"/>
        <w:ind w:left="714" w:hanging="357"/>
        <w:jc w:val="left"/>
        <w:rPr>
          <w:rFonts w:ascii="Verdana" w:hAnsi="Verdana" w:cstheme="minorHAnsi"/>
          <w:b/>
          <w:sz w:val="22"/>
        </w:rPr>
      </w:pPr>
      <w:r w:rsidRPr="002507FA">
        <w:rPr>
          <w:rFonts w:ascii="Verdana" w:hAnsi="Verdana" w:cstheme="minorHAnsi"/>
          <w:b/>
          <w:sz w:val="22"/>
        </w:rPr>
        <w:t>DALŠÍ UJEDNÁNÍ</w:t>
      </w:r>
    </w:p>
    <w:p w:rsidR="004D47B7" w:rsidRPr="002507FA" w:rsidRDefault="00870DF7" w:rsidP="004D47B7">
      <w:pPr>
        <w:numPr>
          <w:ilvl w:val="0"/>
          <w:numId w:val="4"/>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rsidR="00870DF7" w:rsidRPr="002507FA" w:rsidRDefault="00870DF7" w:rsidP="00870DF7">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rsidR="000206B8" w:rsidRPr="002507FA" w:rsidRDefault="000206B8" w:rsidP="00344BF2">
      <w:pPr>
        <w:pStyle w:val="Odstavecseseznamem"/>
        <w:tabs>
          <w:tab w:val="left" w:pos="709"/>
        </w:tabs>
        <w:spacing w:after="0"/>
        <w:ind w:left="360"/>
        <w:jc w:val="both"/>
        <w:rPr>
          <w:rFonts w:ascii="Verdana" w:hAnsi="Verdana" w:cstheme="minorHAnsi"/>
          <w:sz w:val="18"/>
          <w:szCs w:val="18"/>
        </w:rPr>
      </w:pPr>
    </w:p>
    <w:p w:rsidR="00870DF7" w:rsidRPr="002507FA" w:rsidRDefault="00870DF7" w:rsidP="006D13CC">
      <w:pPr>
        <w:pStyle w:val="Odstavecseseznamem"/>
        <w:numPr>
          <w:ilvl w:val="0"/>
          <w:numId w:val="4"/>
        </w:numPr>
        <w:tabs>
          <w:tab w:val="left" w:pos="709"/>
        </w:tabs>
        <w:spacing w:after="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rsidR="004D47B7" w:rsidRPr="002507FA" w:rsidRDefault="00870DF7" w:rsidP="00870DF7">
      <w:pPr>
        <w:pStyle w:val="Odstavecseseznamem"/>
        <w:numPr>
          <w:ilvl w:val="0"/>
          <w:numId w:val="4"/>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rsidR="00002574" w:rsidRDefault="00002574" w:rsidP="0090270E">
      <w:pPr>
        <w:pStyle w:val="Odstavecseseznamem"/>
        <w:numPr>
          <w:ilvl w:val="0"/>
          <w:numId w:val="4"/>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rsidR="00131B21" w:rsidRDefault="00131B21" w:rsidP="00131B21">
      <w:pPr>
        <w:pStyle w:val="Odstavecseseznamem"/>
        <w:numPr>
          <w:ilvl w:val="0"/>
          <w:numId w:val="4"/>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rsidR="00A34B1D" w:rsidRPr="0009336F" w:rsidRDefault="00A34B1D" w:rsidP="00AF7673">
      <w:pPr>
        <w:pStyle w:val="Odstavecseseznamem"/>
        <w:spacing w:before="120" w:after="120"/>
        <w:ind w:left="36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w:t>
      </w:r>
      <w:r w:rsidRPr="0009336F">
        <w:rPr>
          <w:rFonts w:ascii="Verdana" w:hAnsi="Verdana" w:cstheme="minorHAnsi"/>
          <w:sz w:val="18"/>
          <w:szCs w:val="18"/>
        </w:rPr>
        <w:t xml:space="preserve">k dispozici na webových stránkách: </w:t>
      </w:r>
      <w:hyperlink r:id="rId13" w:history="1">
        <w:r w:rsidRPr="0009336F">
          <w:rPr>
            <w:rStyle w:val="Hypertextovodkaz"/>
            <w:rFonts w:ascii="Verdana" w:hAnsi="Verdana" w:cstheme="minorHAnsi"/>
            <w:sz w:val="18"/>
            <w:szCs w:val="18"/>
          </w:rPr>
          <w:t>https://www.spravazeleznic.cz/o-nas/nazadouci-jednani-a-boj-s-korupci</w:t>
        </w:r>
      </w:hyperlink>
      <w:r w:rsidRPr="0009336F">
        <w:rPr>
          <w:rFonts w:ascii="Verdana" w:hAnsi="Verdana" w:cstheme="minorHAnsi"/>
          <w:sz w:val="18"/>
          <w:szCs w:val="18"/>
        </w:rPr>
        <w:t xml:space="preserve"> </w:t>
      </w:r>
    </w:p>
    <w:p w:rsidR="005345B6" w:rsidRPr="0009336F" w:rsidRDefault="005345B6" w:rsidP="005345B6">
      <w:pPr>
        <w:pStyle w:val="acnormal"/>
        <w:numPr>
          <w:ilvl w:val="0"/>
          <w:numId w:val="9"/>
        </w:numPr>
        <w:spacing w:before="240"/>
        <w:jc w:val="left"/>
        <w:rPr>
          <w:rFonts w:ascii="Verdana" w:hAnsi="Verdana" w:cstheme="minorHAnsi"/>
          <w:b/>
          <w:sz w:val="22"/>
        </w:rPr>
      </w:pPr>
      <w:r w:rsidRPr="0009336F">
        <w:rPr>
          <w:rFonts w:ascii="Verdana" w:hAnsi="Verdana" w:cstheme="minorHAnsi"/>
          <w:b/>
          <w:sz w:val="22"/>
        </w:rPr>
        <w:t>ODPOVĚDNÉ ZADÁVÁNÍ</w:t>
      </w:r>
    </w:p>
    <w:p w:rsidR="005345B6" w:rsidRPr="0009336F" w:rsidRDefault="005345B6" w:rsidP="005345B6">
      <w:pPr>
        <w:pStyle w:val="acnormal"/>
        <w:numPr>
          <w:ilvl w:val="0"/>
          <w:numId w:val="55"/>
        </w:numPr>
        <w:rPr>
          <w:rFonts w:ascii="Verdana" w:hAnsi="Verdana" w:cstheme="minorHAnsi"/>
          <w:sz w:val="18"/>
          <w:szCs w:val="18"/>
        </w:rPr>
      </w:pPr>
      <w:r w:rsidRPr="0009336F">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rsidR="005345B6" w:rsidRPr="0009336F" w:rsidRDefault="005345B6" w:rsidP="007845D2">
      <w:pPr>
        <w:pStyle w:val="acnormal"/>
        <w:numPr>
          <w:ilvl w:val="0"/>
          <w:numId w:val="55"/>
        </w:numPr>
        <w:rPr>
          <w:rFonts w:ascii="Verdana" w:hAnsi="Verdana"/>
          <w:sz w:val="18"/>
          <w:szCs w:val="18"/>
        </w:rPr>
      </w:pPr>
      <w:r w:rsidRPr="0009336F">
        <w:rPr>
          <w:rFonts w:ascii="Verdana" w:hAnsi="Verdana" w:cstheme="minorHAnsi"/>
          <w:sz w:val="18"/>
          <w:szCs w:val="18"/>
        </w:rPr>
        <w:t xml:space="preserve">Objednatel požaduje, aby Zhotovitel při realizaci dílčích smluv uzavřených na základě této rámcové dohody pro Objednatele </w:t>
      </w:r>
      <w:r w:rsidR="0009336F" w:rsidRPr="0009336F">
        <w:rPr>
          <w:rFonts w:ascii="Verdana" w:hAnsi="Verdana"/>
          <w:sz w:val="18"/>
          <w:szCs w:val="18"/>
        </w:rPr>
        <w:t>zajistit dodržování pracovněprávních předpisů, zejména zákona č. 262/2006 Sb. (se zvláštním zřetelem na regulaci odměňování, pracovní doby, doby odpočinku mezi směnami, placené přesčasy) a současně se zavazuje, že při plnění Díla pro Objednatele neumožní výkon nelegální práce vymezené v § 5 písm. e) zákona č. 435/2004 Sb., o zaměstnanosti, a to vůči všem osobám, které se na plnění Díla podílejí a bez ohledu na to, zda je předmět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r w:rsidRPr="0009336F">
        <w:rPr>
          <w:rFonts w:ascii="Verdana" w:hAnsi="Verdana" w:cstheme="minorHAnsi"/>
          <w:sz w:val="18"/>
          <w:szCs w:val="18"/>
        </w:rPr>
        <w:t>.</w:t>
      </w:r>
    </w:p>
    <w:p w:rsidR="0009336F" w:rsidRPr="0009336F" w:rsidRDefault="0009336F" w:rsidP="0009336F">
      <w:pPr>
        <w:pStyle w:val="acnormal"/>
        <w:numPr>
          <w:ilvl w:val="0"/>
          <w:numId w:val="55"/>
        </w:numPr>
        <w:rPr>
          <w:rFonts w:ascii="Verdana" w:hAnsi="Verdana" w:cstheme="minorHAnsi"/>
          <w:sz w:val="18"/>
          <w:szCs w:val="18"/>
        </w:rPr>
      </w:pPr>
      <w:r w:rsidRPr="0009336F">
        <w:rPr>
          <w:rFonts w:ascii="Verdana" w:hAnsi="Verdana" w:cstheme="minorHAnsi"/>
          <w:sz w:val="18"/>
          <w:szCs w:val="18"/>
        </w:rPr>
        <w:t>Objednatel požaduje, aby Zhotovitel při realizaci Díla pro Objednatele zajistil rovnocenné platební podmínky, jako má sjednány Zhotovitel s Objednatelem, a to následovně:</w:t>
      </w:r>
    </w:p>
    <w:p w:rsidR="0009336F" w:rsidRDefault="0009336F" w:rsidP="0009336F">
      <w:pPr>
        <w:pStyle w:val="Text1-2"/>
        <w:numPr>
          <w:ilvl w:val="0"/>
          <w:numId w:val="0"/>
        </w:numPr>
        <w:tabs>
          <w:tab w:val="num" w:pos="2297"/>
        </w:tabs>
        <w:ind w:left="2124" w:hanging="847"/>
      </w:pPr>
      <w:r>
        <w:t xml:space="preserve">3.1 </w:t>
      </w:r>
      <w:r>
        <w:tab/>
        <w:t>Zhotovitel se zavazuje ujednat si s dalšími osobami, které se na jeho straně podílejí na realizaci Díla, a jsou podnikateli (dále jen „</w:t>
      </w:r>
      <w:r w:rsidRPr="0080072E">
        <w:rPr>
          <w:b/>
          <w:i/>
        </w:rPr>
        <w:t>smluvní partneři Zhotovitele</w:t>
      </w:r>
      <w:r>
        <w:t>“), stejnou nebo kratší dobu splatnosti daňových dokladů, jaká je sjednána v této smlouvě. 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rsidR="0009336F" w:rsidRPr="004E396C" w:rsidRDefault="0009336F" w:rsidP="0009336F">
      <w:pPr>
        <w:pStyle w:val="Text1-2"/>
        <w:numPr>
          <w:ilvl w:val="0"/>
          <w:numId w:val="0"/>
        </w:numPr>
        <w:ind w:left="2124" w:hanging="847"/>
        <w:rPr>
          <w:b/>
          <w:i/>
          <w:color w:val="00B050"/>
        </w:rPr>
      </w:pPr>
      <w:r>
        <w:t>3.2</w:t>
      </w:r>
      <w:r>
        <w:tab/>
      </w:r>
      <w:r w:rsidRPr="004665AF">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r w:rsidRPr="004E396C">
        <w:t xml:space="preserve"> </w:t>
      </w:r>
    </w:p>
    <w:p w:rsidR="00512EC2" w:rsidRDefault="00512EC2" w:rsidP="0069382B">
      <w:pPr>
        <w:pStyle w:val="acnormal"/>
        <w:numPr>
          <w:ilvl w:val="0"/>
          <w:numId w:val="9"/>
        </w:numPr>
        <w:spacing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proofErr w:type="gramStart"/>
      <w:r>
        <w:rPr>
          <w:rFonts w:ascii="Verdana" w:hAnsi="Verdana" w:cstheme="minorHAnsi"/>
          <w:sz w:val="18"/>
          <w:szCs w:val="18"/>
        </w:rPr>
        <w:t>Zhotovitel</w:t>
      </w:r>
      <w:proofErr w:type="gramEnd"/>
      <w:r w:rsidRPr="00250487">
        <w:rPr>
          <w:rFonts w:ascii="Verdana" w:hAnsi="Verdana" w:cstheme="minorHAnsi"/>
          <w:sz w:val="18"/>
          <w:szCs w:val="18"/>
        </w:rPr>
        <w:t xml:space="preserve"> prohlašuje, že není obchodní společností, ve které veřejný funkcionář uvedený v </w:t>
      </w:r>
      <w:proofErr w:type="spellStart"/>
      <w:proofErr w:type="gramStart"/>
      <w:r w:rsidRPr="00250487">
        <w:rPr>
          <w:rFonts w:ascii="Verdana" w:hAnsi="Verdana" w:cstheme="minorHAnsi"/>
          <w:sz w:val="18"/>
          <w:szCs w:val="18"/>
        </w:rPr>
        <w:t>ust</w:t>
      </w:r>
      <w:proofErr w:type="spellEnd"/>
      <w:r w:rsidRPr="00250487">
        <w:rPr>
          <w:rFonts w:ascii="Verdana" w:hAnsi="Verdana" w:cstheme="minorHAnsi"/>
          <w:sz w:val="18"/>
          <w:szCs w:val="18"/>
        </w:rPr>
        <w:t>.</w:t>
      </w:r>
      <w:proofErr w:type="gram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rsidR="00512EC2" w:rsidRPr="00250487" w:rsidRDefault="00512EC2" w:rsidP="00275F63">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r w:rsidR="00E56AB2">
        <w:rPr>
          <w:rFonts w:ascii="Verdana" w:hAnsi="Verdana" w:cstheme="minorHAnsi"/>
          <w:sz w:val="18"/>
          <w:szCs w:val="18"/>
        </w:rPr>
        <w:t xml:space="preserve">, </w:t>
      </w:r>
      <w:r w:rsidR="00E56AB2" w:rsidRPr="00E56AB2">
        <w:rPr>
          <w:rFonts w:ascii="Verdana" w:hAnsi="Verdana" w:cstheme="minorHAnsi"/>
          <w:sz w:val="18"/>
          <w:szCs w:val="18"/>
        </w:rPr>
        <w:t>na které se vztahuje zákaz zadání veřejné zakázky, pokud je to v rozporu s mezinárodními sankcemi podle zákona upravujícího provádění mezinárodních sankcí; právní úprava dle § 48a ZZVZ se použije analogicky</w:t>
      </w:r>
      <w:r w:rsidRPr="00250487">
        <w:rPr>
          <w:rFonts w:ascii="Verdana" w:hAnsi="Verdana" w:cstheme="minorHAnsi"/>
          <w:sz w:val="18"/>
          <w:szCs w:val="18"/>
        </w:rPr>
        <w:t>.</w:t>
      </w:r>
    </w:p>
    <w:p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 a to bez ohledu na právní formu tohoto sdružení.</w:t>
      </w:r>
    </w:p>
    <w:p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rsidR="00512EC2" w:rsidRPr="00250487" w:rsidRDefault="00512EC2" w:rsidP="00512EC2">
      <w:pPr>
        <w:pStyle w:val="acnormal"/>
        <w:numPr>
          <w:ilvl w:val="0"/>
          <w:numId w:val="3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rsidR="00512EC2" w:rsidRPr="00E34A15" w:rsidRDefault="00512EC2" w:rsidP="00404620">
      <w:pPr>
        <w:pStyle w:val="acnormal"/>
        <w:numPr>
          <w:ilvl w:val="0"/>
          <w:numId w:val="3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w:t>
      </w:r>
      <w:r w:rsidRPr="00E34A15">
        <w:rPr>
          <w:rFonts w:ascii="Verdana" w:hAnsi="Verdana" w:cstheme="minorHAnsi"/>
          <w:sz w:val="18"/>
          <w:szCs w:val="18"/>
        </w:rPr>
        <w:t xml:space="preserve">nezávislost Ukrajiny, ve znění pozdějších předpisů, zavazuje, že finanční prostředky ani hospodářské zdroje, které obdrží od Objednatele na základě dílčích smluv uzavřených na základě této Rámcové dohody a jejích případných dodatků, nezpřístupní přímo ani nepřímo fyzickým nebo právnickým osobám, subjektům či orgánům s nimi spojeným uvedeným v </w:t>
      </w:r>
      <w:r w:rsidR="00E56AB2" w:rsidRPr="00E34A15">
        <w:rPr>
          <w:rFonts w:ascii="Verdana" w:hAnsi="Verdana" w:cstheme="minorHAnsi"/>
          <w:sz w:val="18"/>
          <w:szCs w:val="18"/>
        </w:rPr>
        <w:t>s</w:t>
      </w:r>
      <w:r w:rsidRPr="00E34A15">
        <w:rPr>
          <w:rFonts w:ascii="Verdana" w:hAnsi="Verdana" w:cstheme="minorHAnsi"/>
          <w:sz w:val="18"/>
          <w:szCs w:val="18"/>
        </w:rPr>
        <w:t>ankčních seznamech, nebo v jejich prospěch.</w:t>
      </w:r>
    </w:p>
    <w:p w:rsidR="00512EC2" w:rsidRPr="00E34A15" w:rsidRDefault="00512EC2" w:rsidP="00512EC2">
      <w:pPr>
        <w:pStyle w:val="acnormal"/>
        <w:numPr>
          <w:ilvl w:val="0"/>
          <w:numId w:val="38"/>
        </w:numPr>
        <w:tabs>
          <w:tab w:val="left" w:pos="709"/>
        </w:tabs>
        <w:spacing w:before="0" w:after="0"/>
        <w:rPr>
          <w:rFonts w:ascii="Verdana" w:hAnsi="Verdana" w:cstheme="minorHAnsi"/>
          <w:sz w:val="18"/>
          <w:szCs w:val="18"/>
        </w:rPr>
      </w:pPr>
      <w:r w:rsidRPr="00E34A15">
        <w:rPr>
          <w:rFonts w:ascii="Verdana" w:hAnsi="Verdana" w:cstheme="minorHAnsi"/>
          <w:sz w:val="18"/>
          <w:szCs w:val="18"/>
        </w:rPr>
        <w:t xml:space="preserve">Ukáží-li se prohlášení Zhotovitele dle 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w:t>
      </w:r>
      <w:r w:rsidR="00404620" w:rsidRPr="00E34A15">
        <w:rPr>
          <w:rFonts w:ascii="Verdana" w:hAnsi="Verdana" w:cstheme="minorHAnsi"/>
          <w:sz w:val="18"/>
          <w:szCs w:val="18"/>
        </w:rPr>
        <w:t xml:space="preserve">věty první </w:t>
      </w:r>
      <w:proofErr w:type="gramStart"/>
      <w:r w:rsidR="00404620" w:rsidRPr="00E34A15">
        <w:rPr>
          <w:rFonts w:ascii="Verdana" w:hAnsi="Verdana" w:cstheme="minorHAnsi"/>
          <w:sz w:val="18"/>
          <w:szCs w:val="18"/>
        </w:rPr>
        <w:t>tohoto</w:t>
      </w:r>
      <w:proofErr w:type="gramEnd"/>
      <w:r w:rsidR="00404620" w:rsidRPr="00E34A15">
        <w:rPr>
          <w:rFonts w:ascii="Verdana" w:hAnsi="Verdana" w:cstheme="minorHAnsi"/>
          <w:sz w:val="18"/>
          <w:szCs w:val="18"/>
        </w:rPr>
        <w:t xml:space="preserve"> odstavce </w:t>
      </w:r>
      <w:r w:rsidRPr="00E34A15">
        <w:rPr>
          <w:rFonts w:ascii="Verdana" w:hAnsi="Verdana" w:cstheme="minorHAnsi"/>
          <w:sz w:val="18"/>
          <w:szCs w:val="18"/>
        </w:rPr>
        <w:t xml:space="preserve">smluvní pokutu ve výši </w:t>
      </w:r>
      <w:r w:rsidR="002478D9" w:rsidRPr="00E34A15">
        <w:rPr>
          <w:rFonts w:ascii="Verdana" w:hAnsi="Verdana" w:cstheme="minorHAnsi"/>
          <w:sz w:val="18"/>
          <w:szCs w:val="18"/>
        </w:rPr>
        <w:t>3</w:t>
      </w:r>
      <w:r w:rsidRPr="00E34A15">
        <w:rPr>
          <w:rFonts w:ascii="Verdana" w:hAnsi="Verdana" w:cstheme="minorHAnsi"/>
          <w:sz w:val="18"/>
          <w:szCs w:val="18"/>
        </w:rPr>
        <w:t>00.000,-Kč. Ustanovení § 2050 Občanského zákoníku se nepoužije.</w:t>
      </w:r>
    </w:p>
    <w:p w:rsidR="000A2855" w:rsidRPr="00E34A15" w:rsidRDefault="002507FA" w:rsidP="002507FA">
      <w:pPr>
        <w:pStyle w:val="acnormal"/>
        <w:numPr>
          <w:ilvl w:val="0"/>
          <w:numId w:val="9"/>
        </w:numPr>
        <w:spacing w:after="240"/>
        <w:ind w:left="714" w:hanging="357"/>
        <w:jc w:val="left"/>
        <w:rPr>
          <w:rFonts w:ascii="Verdana" w:hAnsi="Verdana" w:cstheme="minorHAnsi"/>
          <w:b/>
          <w:sz w:val="22"/>
        </w:rPr>
      </w:pPr>
      <w:r w:rsidRPr="00E34A15">
        <w:rPr>
          <w:rFonts w:ascii="Verdana" w:hAnsi="Verdana" w:cstheme="minorHAnsi"/>
          <w:b/>
          <w:sz w:val="22"/>
        </w:rPr>
        <w:t>ZÁVĚREČNÁ UJEDNÁNÍ</w:t>
      </w:r>
    </w:p>
    <w:p w:rsidR="00870DF7" w:rsidRDefault="00870DF7" w:rsidP="00AF7673">
      <w:pPr>
        <w:pStyle w:val="acnormal"/>
        <w:numPr>
          <w:ilvl w:val="0"/>
          <w:numId w:val="63"/>
        </w:numPr>
        <w:tabs>
          <w:tab w:val="left" w:pos="709"/>
        </w:tabs>
        <w:spacing w:before="0"/>
        <w:rPr>
          <w:rFonts w:ascii="Verdana" w:hAnsi="Verdana" w:cstheme="minorHAnsi"/>
          <w:sz w:val="18"/>
          <w:szCs w:val="18"/>
        </w:rPr>
      </w:pPr>
      <w:r w:rsidRPr="00E34A15">
        <w:rPr>
          <w:rFonts w:ascii="Verdana" w:hAnsi="Verdana" w:cstheme="minorHAnsi"/>
          <w:sz w:val="18"/>
          <w:szCs w:val="18"/>
        </w:rPr>
        <w:t xml:space="preserve">Obě </w:t>
      </w:r>
      <w:r w:rsidR="00937173" w:rsidRPr="00E34A15">
        <w:rPr>
          <w:rFonts w:ascii="Verdana" w:hAnsi="Verdana" w:cstheme="minorHAnsi"/>
          <w:sz w:val="18"/>
          <w:szCs w:val="18"/>
        </w:rPr>
        <w:t xml:space="preserve">Smluvní </w:t>
      </w:r>
      <w:r w:rsidRPr="00E34A15">
        <w:rPr>
          <w:rFonts w:ascii="Verdana" w:hAnsi="Verdana" w:cstheme="minorHAnsi"/>
          <w:sz w:val="18"/>
          <w:szCs w:val="18"/>
        </w:rPr>
        <w:t>strany prohlašují, že si tuto</w:t>
      </w:r>
      <w:r w:rsidR="00937173" w:rsidRPr="00E34A15">
        <w:rPr>
          <w:rFonts w:ascii="Verdana" w:hAnsi="Verdana" w:cstheme="minorHAnsi"/>
          <w:sz w:val="18"/>
          <w:szCs w:val="18"/>
        </w:rPr>
        <w:t xml:space="preserve"> Rámcovou</w:t>
      </w:r>
      <w:r w:rsidRPr="00E34A15">
        <w:rPr>
          <w:rFonts w:ascii="Verdana" w:hAnsi="Verdana" w:cstheme="minorHAnsi"/>
          <w:sz w:val="18"/>
          <w:szCs w:val="18"/>
        </w:rPr>
        <w:t xml:space="preserve"> dohodu před jejím podpisem přečetly, a že byla uzavřena po vzájemném projednání jako projev jejich svobodné</w:t>
      </w:r>
      <w:r w:rsidRPr="002507FA">
        <w:rPr>
          <w:rFonts w:ascii="Verdana" w:hAnsi="Verdana" w:cstheme="minorHAnsi"/>
          <w:sz w:val="18"/>
          <w:szCs w:val="18"/>
        </w:rPr>
        <w:t xml:space="preserve">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rsidR="00052543" w:rsidRPr="00052543" w:rsidRDefault="00052543" w:rsidP="00490F4E">
      <w:pPr>
        <w:pStyle w:val="Odstavecseseznamem"/>
        <w:numPr>
          <w:ilvl w:val="0"/>
          <w:numId w:val="63"/>
        </w:numPr>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rsidR="00E71957" w:rsidRPr="002507FA" w:rsidRDefault="008135F0"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00986E6F" w:rsidRPr="002507FA">
        <w:rPr>
          <w:rFonts w:ascii="Verdana" w:hAnsi="Verdana" w:cstheme="minorHAnsi"/>
          <w:sz w:val="18"/>
          <w:szCs w:val="18"/>
        </w:rPr>
        <w:t>Obj</w:t>
      </w:r>
      <w:r w:rsidR="00E30AFD" w:rsidRPr="002507FA">
        <w:rPr>
          <w:rFonts w:ascii="Verdana" w:hAnsi="Verdana" w:cstheme="minorHAnsi"/>
          <w:sz w:val="18"/>
          <w:szCs w:val="18"/>
        </w:rPr>
        <w:t xml:space="preserve">ednatele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rsidR="008135F0" w:rsidRPr="002507FA" w:rsidRDefault="008135F0" w:rsidP="00AF7673">
      <w:pPr>
        <w:numPr>
          <w:ilvl w:val="0"/>
          <w:numId w:val="63"/>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rsidR="000D282E" w:rsidRPr="002507FA" w:rsidRDefault="006D2F28" w:rsidP="00AF7673">
      <w:pPr>
        <w:numPr>
          <w:ilvl w:val="0"/>
          <w:numId w:val="63"/>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rsidR="008135F0" w:rsidRPr="00E34A15" w:rsidRDefault="006D2F28" w:rsidP="00AF7673">
      <w:pPr>
        <w:numPr>
          <w:ilvl w:val="0"/>
          <w:numId w:val="63"/>
        </w:numPr>
        <w:spacing w:before="120" w:after="120"/>
        <w:jc w:val="both"/>
        <w:rPr>
          <w:rFonts w:ascii="Verdana" w:hAnsi="Verdana" w:cstheme="minorHAnsi"/>
          <w:sz w:val="18"/>
          <w:szCs w:val="18"/>
        </w:rPr>
      </w:pPr>
      <w:r w:rsidRPr="00E34A15">
        <w:rPr>
          <w:rFonts w:ascii="Verdana" w:hAnsi="Verdana" w:cstheme="minorHAnsi"/>
          <w:sz w:val="18"/>
          <w:szCs w:val="18"/>
        </w:rPr>
        <w:t>Zhotovitel</w:t>
      </w:r>
      <w:r w:rsidR="005C7CE7" w:rsidRPr="00E34A15">
        <w:rPr>
          <w:rFonts w:ascii="Verdana" w:hAnsi="Verdana" w:cstheme="minorHAnsi"/>
          <w:sz w:val="18"/>
          <w:szCs w:val="18"/>
        </w:rPr>
        <w:t xml:space="preserve"> prohlašuje, že je způsobilý </w:t>
      </w:r>
      <w:r w:rsidR="00163528" w:rsidRPr="00E34A15">
        <w:rPr>
          <w:rFonts w:ascii="Verdana" w:hAnsi="Verdana" w:cstheme="minorHAnsi"/>
          <w:sz w:val="18"/>
          <w:szCs w:val="18"/>
        </w:rPr>
        <w:t>k </w:t>
      </w:r>
      <w:r w:rsidR="005C7CE7" w:rsidRPr="00E34A15">
        <w:rPr>
          <w:rFonts w:ascii="Verdana" w:hAnsi="Verdana" w:cstheme="minorHAnsi"/>
          <w:sz w:val="18"/>
          <w:szCs w:val="18"/>
        </w:rPr>
        <w:t xml:space="preserve">řádnému a včasnému </w:t>
      </w:r>
      <w:r w:rsidR="00523C78" w:rsidRPr="00E34A15">
        <w:rPr>
          <w:rFonts w:ascii="Verdana" w:hAnsi="Verdana" w:cstheme="minorHAnsi"/>
          <w:sz w:val="18"/>
          <w:szCs w:val="18"/>
        </w:rPr>
        <w:t>provedení Díla</w:t>
      </w:r>
      <w:r w:rsidR="005C7CE7" w:rsidRPr="00E34A15">
        <w:rPr>
          <w:rFonts w:ascii="Verdana" w:hAnsi="Verdana" w:cstheme="minorHAnsi"/>
          <w:sz w:val="18"/>
          <w:szCs w:val="18"/>
        </w:rPr>
        <w:t xml:space="preserve"> a že disponuje takovými kapacitami a odbornými znalostmi, které jsou třeba k řádnému </w:t>
      </w:r>
      <w:r w:rsidR="00523C78" w:rsidRPr="00E34A15">
        <w:rPr>
          <w:rFonts w:ascii="Verdana" w:hAnsi="Verdana" w:cstheme="minorHAnsi"/>
          <w:sz w:val="18"/>
          <w:szCs w:val="18"/>
        </w:rPr>
        <w:t xml:space="preserve">provedení </w:t>
      </w:r>
      <w:r w:rsidR="00166C41" w:rsidRPr="00E34A15">
        <w:rPr>
          <w:rFonts w:ascii="Verdana" w:hAnsi="Verdana" w:cstheme="minorHAnsi"/>
          <w:sz w:val="18"/>
          <w:szCs w:val="18"/>
        </w:rPr>
        <w:t>Díla</w:t>
      </w:r>
      <w:r w:rsidR="00235018" w:rsidRPr="00E34A15">
        <w:rPr>
          <w:rFonts w:ascii="Verdana" w:hAnsi="Verdana" w:cstheme="minorHAnsi"/>
          <w:sz w:val="18"/>
          <w:szCs w:val="18"/>
        </w:rPr>
        <w:t>.</w:t>
      </w:r>
    </w:p>
    <w:p w:rsidR="0037009C" w:rsidRPr="00E34A15" w:rsidRDefault="0037009C" w:rsidP="00E34A15">
      <w:pPr>
        <w:pStyle w:val="acnormal"/>
        <w:numPr>
          <w:ilvl w:val="0"/>
          <w:numId w:val="63"/>
        </w:numPr>
        <w:rPr>
          <w:rFonts w:ascii="Verdana" w:hAnsi="Verdana" w:cstheme="minorHAnsi"/>
          <w:sz w:val="18"/>
          <w:szCs w:val="18"/>
        </w:rPr>
      </w:pPr>
      <w:r w:rsidRPr="00E34A15">
        <w:rPr>
          <w:rFonts w:ascii="Verdana" w:hAnsi="Verdana" w:cstheme="minorHAnsi"/>
          <w:sz w:val="18"/>
          <w:szCs w:val="18"/>
        </w:rPr>
        <w:t>Tato dohoda je vyhotovena elektronicky a podepsána zaručeným elektronickým podpisem založeným na kvalifikovaném certifikátu pro elektronický podpis nebo kvalifikovaným elektronickým podpisem.</w:t>
      </w:r>
    </w:p>
    <w:p w:rsidR="008135F0" w:rsidRPr="0037009C" w:rsidRDefault="008135F0" w:rsidP="00AF7673">
      <w:pPr>
        <w:numPr>
          <w:ilvl w:val="0"/>
          <w:numId w:val="63"/>
        </w:numPr>
        <w:spacing w:before="120" w:after="120"/>
        <w:ind w:left="425" w:hanging="425"/>
        <w:jc w:val="both"/>
        <w:rPr>
          <w:rFonts w:ascii="Verdana" w:hAnsi="Verdana" w:cstheme="minorHAnsi"/>
          <w:sz w:val="18"/>
          <w:szCs w:val="18"/>
        </w:rPr>
      </w:pPr>
      <w:r w:rsidRPr="00E34A15">
        <w:rPr>
          <w:rFonts w:ascii="Verdana" w:hAnsi="Verdana" w:cstheme="minorHAnsi"/>
          <w:sz w:val="18"/>
          <w:szCs w:val="18"/>
        </w:rPr>
        <w:t>Smluvní vztahy výslovně neupravené</w:t>
      </w:r>
      <w:r w:rsidRPr="0037009C">
        <w:rPr>
          <w:rFonts w:ascii="Verdana" w:hAnsi="Verdana" w:cstheme="minorHAnsi"/>
          <w:sz w:val="18"/>
          <w:szCs w:val="18"/>
        </w:rPr>
        <w:t xml:space="preserve">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rsidR="00650C78" w:rsidRPr="002507FA" w:rsidRDefault="00650C78" w:rsidP="00AF7673">
      <w:pPr>
        <w:pStyle w:val="Odstavecseseznamem"/>
        <w:numPr>
          <w:ilvl w:val="0"/>
          <w:numId w:val="63"/>
        </w:numPr>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rsidR="00E30AFD" w:rsidRPr="002507FA" w:rsidRDefault="00F37200" w:rsidP="00AF7673">
      <w:pPr>
        <w:numPr>
          <w:ilvl w:val="0"/>
          <w:numId w:val="63"/>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rsidR="000770E5" w:rsidRPr="002507FA" w:rsidRDefault="000770E5" w:rsidP="00AF7673">
      <w:pPr>
        <w:pStyle w:val="Odstavecseseznamem"/>
        <w:numPr>
          <w:ilvl w:val="0"/>
          <w:numId w:val="63"/>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rsidR="00D30AD6" w:rsidRPr="00E746F8" w:rsidRDefault="00D30AD6" w:rsidP="000770E5">
      <w:pPr>
        <w:jc w:val="both"/>
        <w:rPr>
          <w:rFonts w:ascii="Verdana" w:hAnsi="Verdana" w:cstheme="minorHAnsi"/>
          <w:sz w:val="22"/>
        </w:rPr>
      </w:pPr>
    </w:p>
    <w:p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rsidR="007A2C38" w:rsidRPr="00915153"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w:t>
      </w:r>
      <w:r w:rsidRPr="00915153">
        <w:rPr>
          <w:rFonts w:ascii="Verdana" w:hAnsi="Verdana" w:cstheme="minorHAnsi"/>
          <w:sz w:val="18"/>
          <w:szCs w:val="18"/>
        </w:rPr>
        <w:t>. 1 – Obchodní podmínky</w:t>
      </w:r>
    </w:p>
    <w:p w:rsidR="0045754A" w:rsidRPr="00915153" w:rsidRDefault="00C16FD1" w:rsidP="003F0F9F">
      <w:pPr>
        <w:pStyle w:val="Zkladntext21"/>
        <w:spacing w:line="276" w:lineRule="auto"/>
        <w:ind w:right="-22"/>
        <w:jc w:val="left"/>
        <w:rPr>
          <w:rFonts w:ascii="Verdana" w:hAnsi="Verdana" w:cstheme="minorHAnsi"/>
          <w:sz w:val="18"/>
          <w:szCs w:val="18"/>
        </w:rPr>
      </w:pPr>
      <w:r w:rsidRPr="00915153">
        <w:rPr>
          <w:rFonts w:ascii="Verdana" w:hAnsi="Verdana" w:cstheme="minorHAnsi"/>
          <w:sz w:val="18"/>
          <w:szCs w:val="18"/>
        </w:rPr>
        <w:t xml:space="preserve">Příloha č. </w:t>
      </w:r>
      <w:r w:rsidR="007A2C38" w:rsidRPr="00915153">
        <w:rPr>
          <w:rFonts w:ascii="Verdana" w:hAnsi="Verdana" w:cstheme="minorHAnsi"/>
          <w:sz w:val="18"/>
          <w:szCs w:val="18"/>
        </w:rPr>
        <w:t>2</w:t>
      </w:r>
      <w:r w:rsidR="0045754A" w:rsidRPr="00915153">
        <w:rPr>
          <w:rFonts w:ascii="Verdana" w:hAnsi="Verdana" w:cstheme="minorHAnsi"/>
          <w:sz w:val="18"/>
          <w:szCs w:val="18"/>
        </w:rPr>
        <w:t xml:space="preserve"> – </w:t>
      </w:r>
      <w:r w:rsidR="00F06B6C" w:rsidRPr="00915153">
        <w:rPr>
          <w:rFonts w:ascii="Verdana" w:hAnsi="Verdana" w:cstheme="minorHAnsi"/>
          <w:sz w:val="18"/>
          <w:szCs w:val="18"/>
        </w:rPr>
        <w:t>Bližší specifikace díla</w:t>
      </w:r>
    </w:p>
    <w:p w:rsidR="00F06B6C" w:rsidRPr="00915153" w:rsidRDefault="00F06B6C" w:rsidP="00F06B6C">
      <w:pPr>
        <w:pStyle w:val="Zkladntext21"/>
        <w:spacing w:line="276" w:lineRule="auto"/>
        <w:ind w:right="-22"/>
        <w:jc w:val="left"/>
        <w:rPr>
          <w:rFonts w:ascii="Verdana" w:hAnsi="Verdana" w:cstheme="minorHAnsi"/>
          <w:sz w:val="18"/>
          <w:szCs w:val="18"/>
        </w:rPr>
      </w:pPr>
      <w:r w:rsidRPr="00915153">
        <w:rPr>
          <w:rFonts w:ascii="Verdana" w:hAnsi="Verdana" w:cstheme="minorHAnsi"/>
          <w:sz w:val="18"/>
          <w:szCs w:val="18"/>
        </w:rPr>
        <w:t>Příloha č. 3 – Jednotkový ceník činností prováděných Zhotovitelem při realizaci díla</w:t>
      </w:r>
    </w:p>
    <w:p w:rsidR="00002574" w:rsidRPr="002507FA" w:rsidRDefault="00002574" w:rsidP="00002574">
      <w:pPr>
        <w:pStyle w:val="Zkladntext21"/>
        <w:spacing w:line="276" w:lineRule="auto"/>
        <w:ind w:right="-22"/>
        <w:jc w:val="left"/>
        <w:rPr>
          <w:rFonts w:ascii="Verdana" w:hAnsi="Verdana" w:cstheme="minorHAnsi"/>
          <w:sz w:val="18"/>
          <w:szCs w:val="18"/>
        </w:rPr>
      </w:pPr>
      <w:r w:rsidRPr="00915153">
        <w:rPr>
          <w:rFonts w:ascii="Verdana" w:hAnsi="Verdana" w:cstheme="minorHAnsi"/>
          <w:sz w:val="18"/>
          <w:szCs w:val="18"/>
        </w:rPr>
        <w:t>Příloha č. 4 – Seznam poddodavatelů</w:t>
      </w:r>
    </w:p>
    <w:p w:rsidR="0090270E" w:rsidRPr="002507FA" w:rsidRDefault="00915153"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 </w:t>
      </w:r>
      <w:r w:rsidR="0090270E" w:rsidRPr="002507FA">
        <w:rPr>
          <w:rFonts w:ascii="Verdana" w:hAnsi="Verdana" w:cstheme="minorHAnsi"/>
          <w:sz w:val="18"/>
          <w:szCs w:val="18"/>
        </w:rPr>
        <w:t>Oprávněné osoby</w:t>
      </w:r>
    </w:p>
    <w:p w:rsidR="00002574" w:rsidRPr="002507FA" w:rsidRDefault="00002574" w:rsidP="00F06B6C">
      <w:pPr>
        <w:pStyle w:val="Zkladntext21"/>
        <w:spacing w:line="276" w:lineRule="auto"/>
        <w:ind w:right="-22"/>
        <w:jc w:val="left"/>
        <w:rPr>
          <w:rFonts w:ascii="Verdana" w:hAnsi="Verdana" w:cstheme="minorHAnsi"/>
          <w:sz w:val="18"/>
          <w:szCs w:val="18"/>
        </w:rPr>
      </w:pPr>
    </w:p>
    <w:p w:rsidR="00F06B6C" w:rsidRPr="002507FA" w:rsidRDefault="00F06B6C" w:rsidP="003F0F9F">
      <w:pPr>
        <w:pStyle w:val="Zkladntext21"/>
        <w:spacing w:line="276" w:lineRule="auto"/>
        <w:ind w:right="-22"/>
        <w:jc w:val="left"/>
        <w:rPr>
          <w:rFonts w:ascii="Verdana" w:hAnsi="Verdana" w:cstheme="minorHAnsi"/>
          <w:sz w:val="18"/>
          <w:szCs w:val="18"/>
        </w:rPr>
      </w:pPr>
    </w:p>
    <w:p w:rsidR="00CC5257" w:rsidRPr="002507FA" w:rsidRDefault="00CC5257" w:rsidP="004F14F3">
      <w:pPr>
        <w:pStyle w:val="Zkladntext21"/>
        <w:spacing w:line="276" w:lineRule="auto"/>
        <w:ind w:right="-22"/>
        <w:rPr>
          <w:rFonts w:ascii="Verdana" w:hAnsi="Verdana" w:cstheme="minorHAnsi"/>
          <w:sz w:val="18"/>
          <w:szCs w:val="18"/>
        </w:rPr>
      </w:pPr>
    </w:p>
    <w:p w:rsidR="00CC5257" w:rsidRPr="002507FA" w:rsidRDefault="00A77CA7" w:rsidP="004F14F3">
      <w:pPr>
        <w:pStyle w:val="acnormalbold"/>
        <w:rPr>
          <w:rFonts w:ascii="Verdana" w:hAnsi="Verdana" w:cstheme="minorHAnsi"/>
          <w:b w:val="0"/>
          <w:sz w:val="18"/>
          <w:szCs w:val="18"/>
        </w:rPr>
      </w:pPr>
      <w:r w:rsidRPr="002507FA">
        <w:rPr>
          <w:rFonts w:ascii="Verdana" w:hAnsi="Verdana" w:cstheme="minorHAnsi"/>
          <w:b w:val="0"/>
          <w:sz w:val="18"/>
          <w:szCs w:val="18"/>
        </w:rPr>
        <w:t xml:space="preserve">               </w:t>
      </w:r>
    </w:p>
    <w:p w:rsidR="00C16FD1" w:rsidRPr="002507FA" w:rsidRDefault="00C16FD1" w:rsidP="00163528">
      <w:pPr>
        <w:pStyle w:val="acnormalbold"/>
        <w:spacing w:before="0" w:after="0"/>
        <w:rPr>
          <w:rFonts w:ascii="Verdana" w:hAnsi="Verdana" w:cstheme="minorHAnsi"/>
          <w:b w:val="0"/>
          <w:sz w:val="18"/>
          <w:szCs w:val="18"/>
        </w:rPr>
      </w:pPr>
    </w:p>
    <w:p w:rsidR="00C16FD1" w:rsidRPr="002507FA" w:rsidRDefault="00C16FD1" w:rsidP="00163528">
      <w:pPr>
        <w:pStyle w:val="acnormalbold"/>
        <w:spacing w:before="0" w:after="0"/>
        <w:rPr>
          <w:rFonts w:ascii="Verdana" w:hAnsi="Verdana" w:cstheme="minorHAnsi"/>
          <w:b w:val="0"/>
          <w:sz w:val="18"/>
          <w:szCs w:val="18"/>
        </w:rPr>
      </w:pPr>
    </w:p>
    <w:p w:rsidR="00C16FD1" w:rsidRPr="002507FA" w:rsidRDefault="00C16FD1" w:rsidP="00163528">
      <w:pPr>
        <w:pStyle w:val="acnormalbold"/>
        <w:spacing w:before="0" w:after="0"/>
        <w:rPr>
          <w:rFonts w:ascii="Verdana" w:hAnsi="Verdana" w:cstheme="minorHAnsi"/>
          <w:b w:val="0"/>
          <w:sz w:val="18"/>
          <w:szCs w:val="18"/>
        </w:rPr>
      </w:pPr>
    </w:p>
    <w:p w:rsidR="00915153" w:rsidRPr="00B174C7" w:rsidRDefault="00915153" w:rsidP="00915153">
      <w:pPr>
        <w:pStyle w:val="acnormalbold"/>
        <w:spacing w:before="0" w:after="0"/>
        <w:jc w:val="left"/>
        <w:rPr>
          <w:rFonts w:ascii="Verdana" w:hAnsi="Verdana" w:cstheme="minorHAnsi"/>
          <w:b w:val="0"/>
          <w:sz w:val="18"/>
          <w:szCs w:val="18"/>
        </w:rPr>
      </w:pPr>
      <w:r>
        <w:rPr>
          <w:rFonts w:ascii="Verdana" w:hAnsi="Verdana" w:cstheme="minorHAnsi"/>
          <w:b w:val="0"/>
          <w:sz w:val="18"/>
          <w:szCs w:val="18"/>
        </w:rPr>
        <w:t>Ing. Libor Tkáč, MBA</w:t>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r>
        <w:rPr>
          <w:rFonts w:ascii="Verdana" w:hAnsi="Verdana" w:cstheme="minorHAnsi"/>
          <w:b w:val="0"/>
          <w:sz w:val="18"/>
          <w:szCs w:val="18"/>
        </w:rPr>
        <w:tab/>
      </w:r>
    </w:p>
    <w:p w:rsidR="00915153" w:rsidRPr="008B5521" w:rsidRDefault="00915153" w:rsidP="00915153">
      <w:pPr>
        <w:pStyle w:val="acnormal"/>
        <w:spacing w:before="0" w:after="0"/>
        <w:rPr>
          <w:rFonts w:ascii="Verdana" w:hAnsi="Verdana" w:cstheme="minorHAnsi"/>
          <w:sz w:val="18"/>
          <w:szCs w:val="18"/>
        </w:rPr>
      </w:pPr>
      <w:r>
        <w:rPr>
          <w:rFonts w:ascii="Verdana" w:hAnsi="Verdana" w:cstheme="minorHAnsi"/>
          <w:sz w:val="18"/>
          <w:szCs w:val="18"/>
        </w:rPr>
        <w:t>ředitel Oblastního ředitelství Brno</w:t>
      </w:r>
      <w:r>
        <w:rPr>
          <w:rFonts w:ascii="Verdana" w:hAnsi="Verdana" w:cstheme="minorHAnsi"/>
          <w:sz w:val="18"/>
          <w:szCs w:val="18"/>
        </w:rPr>
        <w:tab/>
      </w:r>
      <w:r>
        <w:rPr>
          <w:rFonts w:ascii="Verdana" w:hAnsi="Verdana" w:cstheme="minorHAnsi"/>
          <w:sz w:val="18"/>
          <w:szCs w:val="18"/>
        </w:rPr>
        <w:tab/>
      </w:r>
    </w:p>
    <w:p w:rsidR="000770E5" w:rsidRPr="002507FA" w:rsidRDefault="000770E5" w:rsidP="00C16FD1">
      <w:pPr>
        <w:pStyle w:val="acnormal"/>
        <w:spacing w:before="0"/>
        <w:ind w:left="4962" w:hanging="4962"/>
        <w:rPr>
          <w:rFonts w:ascii="Verdana" w:hAnsi="Verdana" w:cstheme="minorHAnsi"/>
          <w:sz w:val="18"/>
          <w:szCs w:val="18"/>
        </w:rPr>
      </w:pPr>
      <w:r w:rsidRPr="002507FA">
        <w:rPr>
          <w:rFonts w:ascii="Verdana" w:hAnsi="Verdana" w:cstheme="minorHAnsi"/>
          <w:sz w:val="18"/>
          <w:szCs w:val="18"/>
        </w:rPr>
        <w:tab/>
      </w:r>
      <w:r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r>
      <w:r w:rsidR="00C16FD1" w:rsidRPr="002507FA">
        <w:rPr>
          <w:rFonts w:ascii="Verdana" w:hAnsi="Verdana" w:cstheme="minorHAnsi"/>
          <w:sz w:val="18"/>
          <w:szCs w:val="18"/>
        </w:rPr>
        <w:tab/>
        <w:t xml:space="preserve">  </w:t>
      </w:r>
    </w:p>
    <w:p w:rsidR="00C16FD1" w:rsidRPr="002507FA" w:rsidRDefault="00C16FD1" w:rsidP="00163528">
      <w:pPr>
        <w:pStyle w:val="acnormalbold"/>
        <w:spacing w:before="0" w:after="0"/>
        <w:rPr>
          <w:rFonts w:ascii="Verdana" w:hAnsi="Verdana" w:cstheme="minorHAnsi"/>
          <w:b w:val="0"/>
          <w:sz w:val="18"/>
          <w:szCs w:val="18"/>
        </w:rPr>
      </w:pPr>
    </w:p>
    <w:p w:rsidR="00E47AA7" w:rsidRPr="002507FA" w:rsidRDefault="00E47AA7" w:rsidP="00163528">
      <w:pPr>
        <w:pStyle w:val="acnormalbold"/>
        <w:spacing w:before="0" w:after="0"/>
        <w:rPr>
          <w:rFonts w:ascii="Verdana" w:hAnsi="Verdana" w:cstheme="minorHAnsi"/>
          <w:b w:val="0"/>
          <w:sz w:val="18"/>
          <w:szCs w:val="18"/>
        </w:rPr>
      </w:pPr>
    </w:p>
    <w:p w:rsidR="00484E08" w:rsidRDefault="0090270E" w:rsidP="0090270E">
      <w:pPr>
        <w:pStyle w:val="acnormal"/>
        <w:rPr>
          <w:rFonts w:ascii="Verdana" w:hAnsi="Verdana" w:cstheme="minorHAnsi"/>
          <w:sz w:val="18"/>
          <w:szCs w:val="18"/>
        </w:rPr>
        <w:sectPr w:rsidR="00484E08" w:rsidSect="008844A0">
          <w:headerReference w:type="even" r:id="rId14"/>
          <w:headerReference w:type="default" r:id="rId15"/>
          <w:footerReference w:type="even" r:id="rId16"/>
          <w:footerReference w:type="default" r:id="rId17"/>
          <w:headerReference w:type="first" r:id="rId18"/>
          <w:footerReference w:type="first" r:id="rId19"/>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rsidR="008844A0" w:rsidRPr="00E746F8" w:rsidRDefault="008844A0" w:rsidP="008844A0">
      <w:pPr>
        <w:pStyle w:val="RLProhlensmluvnchstran"/>
        <w:rPr>
          <w:rFonts w:ascii="Verdana" w:hAnsi="Verdana" w:cstheme="minorHAnsi"/>
        </w:rPr>
      </w:pPr>
      <w:r w:rsidRPr="00E746F8">
        <w:rPr>
          <w:rFonts w:ascii="Verdana" w:hAnsi="Verdana" w:cstheme="minorHAnsi"/>
        </w:rPr>
        <w:t xml:space="preserve">Příloha č. </w:t>
      </w:r>
      <w:r>
        <w:rPr>
          <w:rFonts w:ascii="Verdana" w:hAnsi="Verdana" w:cstheme="minorHAnsi"/>
        </w:rPr>
        <w:t>1</w:t>
      </w:r>
    </w:p>
    <w:p w:rsidR="008844A0" w:rsidRPr="005A3620" w:rsidRDefault="008844A0" w:rsidP="008844A0">
      <w:pPr>
        <w:pStyle w:val="acnormal"/>
        <w:ind w:left="2832" w:firstLine="708"/>
        <w:rPr>
          <w:rFonts w:ascii="Verdana" w:hAnsi="Verdana" w:cstheme="minorHAnsi"/>
          <w:b/>
          <w:sz w:val="18"/>
          <w:szCs w:val="18"/>
        </w:rPr>
      </w:pPr>
      <w:r w:rsidRPr="005A3620">
        <w:rPr>
          <w:rFonts w:ascii="Verdana" w:hAnsi="Verdana" w:cstheme="minorHAnsi"/>
          <w:b/>
          <w:sz w:val="18"/>
          <w:szCs w:val="18"/>
        </w:rPr>
        <w:t>Obchodní podmínky</w:t>
      </w:r>
    </w:p>
    <w:p w:rsidR="005A3620" w:rsidRPr="005A3620" w:rsidRDefault="005A3620" w:rsidP="005A3620">
      <w:pPr>
        <w:pStyle w:val="Textbezodsazen"/>
        <w:rPr>
          <w:rFonts w:ascii="Verdana" w:hAnsi="Verdana"/>
        </w:rPr>
      </w:pPr>
      <w:r w:rsidRPr="005A3620">
        <w:rPr>
          <w:rFonts w:ascii="Verdana" w:hAnsi="Verdana"/>
        </w:rPr>
        <w:t>Obchodní podmínky nejsou pevně připojeny ke Smlouvě, zhotovitel obdržel Obchodní podmínky společně se zadávací dokumentací prostřednictvím profilu zadavatele https://zakazky.spravazeleznic.cz/, zhotovitel prohlašuje, že Obchodní podmínky mu byly v elektronické podobě předány před podpisem této smlouvy nebo je má jinak k dispozici, že s jejich obsahem je seznámen, a že jejich obsah je pro něj závazný.</w:t>
      </w:r>
    </w:p>
    <w:p w:rsidR="005A3620" w:rsidRPr="005A3620" w:rsidRDefault="005A3620" w:rsidP="008844A0">
      <w:pPr>
        <w:pStyle w:val="acnormal"/>
        <w:ind w:left="2832" w:firstLine="708"/>
        <w:rPr>
          <w:rFonts w:ascii="Verdana" w:hAnsi="Verdana" w:cstheme="minorHAnsi"/>
          <w:b/>
          <w:sz w:val="24"/>
          <w:szCs w:val="24"/>
        </w:rPr>
      </w:pPr>
    </w:p>
    <w:p w:rsidR="008844A0" w:rsidRDefault="008844A0" w:rsidP="0090270E">
      <w:pPr>
        <w:pStyle w:val="acnormal"/>
        <w:rPr>
          <w:rFonts w:ascii="Verdana" w:hAnsi="Verdana" w:cstheme="minorHAnsi"/>
          <w:sz w:val="18"/>
          <w:szCs w:val="18"/>
        </w:rPr>
        <w:sectPr w:rsidR="008844A0" w:rsidSect="003F5A9F">
          <w:headerReference w:type="first" r:id="rId20"/>
          <w:footerReference w:type="first" r:id="rId21"/>
          <w:pgSz w:w="11906" w:h="16838"/>
          <w:pgMar w:top="1417" w:right="1417" w:bottom="1417" w:left="1417" w:header="1701" w:footer="0" w:gutter="0"/>
          <w:cols w:space="708"/>
          <w:titlePg/>
          <w:docGrid w:linePitch="360"/>
        </w:sectPr>
      </w:pPr>
    </w:p>
    <w:p w:rsidR="008844A0" w:rsidRDefault="008844A0" w:rsidP="008844A0">
      <w:pPr>
        <w:pStyle w:val="RLProhlensmluvnchstran"/>
        <w:rPr>
          <w:rFonts w:ascii="Verdana" w:hAnsi="Verdana" w:cstheme="minorHAnsi"/>
        </w:rPr>
      </w:pPr>
      <w:r w:rsidRPr="00E746F8">
        <w:rPr>
          <w:rFonts w:ascii="Verdana" w:hAnsi="Verdana" w:cstheme="minorHAnsi"/>
        </w:rPr>
        <w:t>Příloha č.</w:t>
      </w:r>
      <w:r>
        <w:rPr>
          <w:rFonts w:ascii="Verdana" w:hAnsi="Verdana" w:cstheme="minorHAnsi"/>
        </w:rPr>
        <w:t xml:space="preserve"> 2</w:t>
      </w:r>
    </w:p>
    <w:p w:rsidR="00915153" w:rsidRPr="00915153" w:rsidRDefault="00915153" w:rsidP="00915153">
      <w:pPr>
        <w:pStyle w:val="Default"/>
        <w:jc w:val="center"/>
        <w:rPr>
          <w:b/>
        </w:rPr>
      </w:pPr>
      <w:r w:rsidRPr="00915153">
        <w:rPr>
          <w:rFonts w:cstheme="minorHAnsi"/>
          <w:b/>
        </w:rPr>
        <w:t>Bližší specifikace díla</w:t>
      </w:r>
    </w:p>
    <w:p w:rsidR="00915153" w:rsidRDefault="00915153" w:rsidP="00915153">
      <w:pPr>
        <w:pStyle w:val="Default"/>
        <w:rPr>
          <w:sz w:val="28"/>
          <w:szCs w:val="28"/>
        </w:rPr>
      </w:pPr>
      <w:r>
        <w:rPr>
          <w:b/>
          <w:bCs/>
          <w:sz w:val="28"/>
          <w:szCs w:val="28"/>
        </w:rPr>
        <w:t xml:space="preserve">Přeprava materiálu vozidly s nosností 12 tun se sklopkou pro ST Brno </w:t>
      </w:r>
    </w:p>
    <w:p w:rsidR="00915153" w:rsidRDefault="00915153" w:rsidP="00915153">
      <w:pPr>
        <w:pStyle w:val="Default"/>
        <w:rPr>
          <w:sz w:val="20"/>
          <w:szCs w:val="20"/>
        </w:rPr>
      </w:pPr>
      <w:r>
        <w:rPr>
          <w:sz w:val="20"/>
          <w:szCs w:val="20"/>
        </w:rPr>
        <w:t xml:space="preserve">Místo plnění: Obvod OŘ Brno, případně území ČR </w:t>
      </w:r>
    </w:p>
    <w:p w:rsidR="00915153" w:rsidRDefault="00915153" w:rsidP="00915153">
      <w:pPr>
        <w:pStyle w:val="Default"/>
        <w:rPr>
          <w:sz w:val="20"/>
          <w:szCs w:val="20"/>
        </w:rPr>
      </w:pPr>
      <w:r>
        <w:rPr>
          <w:sz w:val="20"/>
          <w:szCs w:val="20"/>
        </w:rPr>
        <w:t xml:space="preserve">Popis poptávané služby: </w:t>
      </w:r>
    </w:p>
    <w:p w:rsidR="00915153" w:rsidRDefault="00915153" w:rsidP="00915153">
      <w:pPr>
        <w:pStyle w:val="Default"/>
        <w:rPr>
          <w:sz w:val="20"/>
          <w:szCs w:val="20"/>
        </w:rPr>
      </w:pPr>
      <w:r>
        <w:rPr>
          <w:sz w:val="20"/>
          <w:szCs w:val="20"/>
        </w:rPr>
        <w:t xml:space="preserve">Z důvodu potřeby přepravy materiálu a nářadí pro zajištění údržby železniční dopravní cesty v obvodu Oblastního ředitelství Brno bude s vítězným uchazečem podepsána rámcová dohoda na jízdy s nákladním automobilem se sklopkou s nosností minimálně 12 tun. Jediným hodnotícím kritériem je nejnižší nabídková cena. Uchazeč uvede nabídkovou cenu za jeden ujetý kilometr nákladního vozidla a cenu za 15 min. prostoje vozidla. </w:t>
      </w:r>
    </w:p>
    <w:p w:rsidR="00915153" w:rsidRDefault="00915153" w:rsidP="00915153">
      <w:pPr>
        <w:pStyle w:val="Default"/>
        <w:rPr>
          <w:sz w:val="20"/>
          <w:szCs w:val="20"/>
        </w:rPr>
      </w:pPr>
      <w:r>
        <w:rPr>
          <w:sz w:val="20"/>
          <w:szCs w:val="20"/>
        </w:rPr>
        <w:t xml:space="preserve">Požadavky na automobil a řidiče: </w:t>
      </w:r>
    </w:p>
    <w:p w:rsidR="00915153" w:rsidRDefault="00915153" w:rsidP="00915153">
      <w:pPr>
        <w:pStyle w:val="Default"/>
        <w:spacing w:after="55"/>
        <w:rPr>
          <w:sz w:val="20"/>
          <w:szCs w:val="20"/>
        </w:rPr>
      </w:pPr>
      <w:r>
        <w:rPr>
          <w:sz w:val="20"/>
          <w:szCs w:val="20"/>
        </w:rPr>
        <w:t xml:space="preserve"> Nákladní automobil se sklopkou o nosnosti minimálně 12 t. </w:t>
      </w:r>
    </w:p>
    <w:p w:rsidR="00915153" w:rsidRDefault="00915153" w:rsidP="00915153">
      <w:pPr>
        <w:pStyle w:val="Default"/>
        <w:spacing w:after="55"/>
        <w:rPr>
          <w:sz w:val="20"/>
          <w:szCs w:val="20"/>
        </w:rPr>
      </w:pPr>
      <w:r>
        <w:rPr>
          <w:sz w:val="20"/>
          <w:szCs w:val="20"/>
        </w:rPr>
        <w:t xml:space="preserve"> Uchazeč doloží, že je vlastníkem alespoň jednoho nákladního vozidla se sklopkou o nosnosti 12 t. Toto doloží Osvědčením o registraci vozidla (technickým průkazem) </w:t>
      </w:r>
    </w:p>
    <w:p w:rsidR="00915153" w:rsidRDefault="00915153" w:rsidP="00915153">
      <w:pPr>
        <w:pStyle w:val="Default"/>
        <w:rPr>
          <w:sz w:val="20"/>
          <w:szCs w:val="20"/>
        </w:rPr>
      </w:pPr>
      <w:r>
        <w:rPr>
          <w:sz w:val="20"/>
          <w:szCs w:val="20"/>
        </w:rPr>
        <w:t xml:space="preserve"> Uchazeč doloží, že zaměstnává alespoň jednoho zaměstnance s platným řidičským průkazem s oprávněním pro skupinu vozidel C a doloží platný průkaz profesní způsobilosti řidiče pro tuto skupinu. </w:t>
      </w:r>
    </w:p>
    <w:p w:rsidR="00915153" w:rsidRDefault="00915153" w:rsidP="00915153">
      <w:pPr>
        <w:pStyle w:val="Default"/>
        <w:rPr>
          <w:sz w:val="20"/>
          <w:szCs w:val="20"/>
        </w:rPr>
      </w:pPr>
    </w:p>
    <w:p w:rsidR="00915153" w:rsidRDefault="00915153" w:rsidP="00915153">
      <w:pPr>
        <w:pStyle w:val="Default"/>
        <w:rPr>
          <w:sz w:val="20"/>
          <w:szCs w:val="20"/>
        </w:rPr>
      </w:pPr>
      <w:r>
        <w:rPr>
          <w:sz w:val="20"/>
          <w:szCs w:val="20"/>
        </w:rPr>
        <w:t xml:space="preserve">Přepravovaný materiál: </w:t>
      </w:r>
    </w:p>
    <w:p w:rsidR="00915153" w:rsidRDefault="00915153" w:rsidP="00915153">
      <w:pPr>
        <w:pStyle w:val="Default"/>
        <w:spacing w:after="55"/>
        <w:rPr>
          <w:sz w:val="20"/>
          <w:szCs w:val="20"/>
        </w:rPr>
      </w:pPr>
      <w:r>
        <w:rPr>
          <w:sz w:val="20"/>
          <w:szCs w:val="20"/>
        </w:rPr>
        <w:t xml:space="preserve"> Stavební hmoty – štěrky, písek, zemina </w:t>
      </w:r>
    </w:p>
    <w:p w:rsidR="00915153" w:rsidRDefault="00915153" w:rsidP="00915153">
      <w:pPr>
        <w:pStyle w:val="Default"/>
        <w:spacing w:after="55"/>
        <w:rPr>
          <w:sz w:val="20"/>
          <w:szCs w:val="20"/>
        </w:rPr>
      </w:pPr>
      <w:r>
        <w:rPr>
          <w:sz w:val="20"/>
          <w:szCs w:val="20"/>
        </w:rPr>
        <w:t xml:space="preserve"> Součásti železničního svršku – pražce, ocelové součásti, drobné kolejivo </w:t>
      </w:r>
    </w:p>
    <w:p w:rsidR="00915153" w:rsidRDefault="00915153" w:rsidP="00915153">
      <w:pPr>
        <w:pStyle w:val="Default"/>
        <w:spacing w:after="55"/>
        <w:rPr>
          <w:sz w:val="20"/>
          <w:szCs w:val="20"/>
        </w:rPr>
      </w:pPr>
      <w:r>
        <w:rPr>
          <w:sz w:val="20"/>
          <w:szCs w:val="20"/>
        </w:rPr>
        <w:t xml:space="preserve"> Dřevo </w:t>
      </w:r>
    </w:p>
    <w:p w:rsidR="00915153" w:rsidRDefault="00915153" w:rsidP="00915153">
      <w:pPr>
        <w:pStyle w:val="Default"/>
        <w:rPr>
          <w:sz w:val="20"/>
          <w:szCs w:val="20"/>
        </w:rPr>
      </w:pPr>
      <w:r>
        <w:rPr>
          <w:sz w:val="20"/>
          <w:szCs w:val="20"/>
        </w:rPr>
        <w:t xml:space="preserve"> Těžké a objemné nářadí nebo větší stroje </w:t>
      </w:r>
    </w:p>
    <w:p w:rsidR="00915153" w:rsidRDefault="00915153" w:rsidP="00915153">
      <w:pPr>
        <w:pStyle w:val="Default"/>
        <w:rPr>
          <w:sz w:val="20"/>
          <w:szCs w:val="20"/>
        </w:rPr>
      </w:pPr>
    </w:p>
    <w:p w:rsidR="00915153" w:rsidRDefault="00915153" w:rsidP="00915153">
      <w:pPr>
        <w:pStyle w:val="Default"/>
        <w:rPr>
          <w:sz w:val="20"/>
          <w:szCs w:val="20"/>
        </w:rPr>
      </w:pPr>
      <w:r>
        <w:rPr>
          <w:sz w:val="20"/>
          <w:szCs w:val="20"/>
        </w:rPr>
        <w:t xml:space="preserve">Podmínky přepravy: </w:t>
      </w:r>
    </w:p>
    <w:p w:rsidR="00915153" w:rsidRDefault="00915153" w:rsidP="00915153">
      <w:pPr>
        <w:pStyle w:val="Default"/>
        <w:spacing w:after="55"/>
        <w:rPr>
          <w:sz w:val="20"/>
          <w:szCs w:val="20"/>
        </w:rPr>
      </w:pPr>
      <w:r>
        <w:rPr>
          <w:sz w:val="20"/>
          <w:szCs w:val="20"/>
        </w:rPr>
        <w:t xml:space="preserve"> Přeprava bude objednána minimálně 3 pracovní dny před uskutečněním přepravy. </w:t>
      </w:r>
    </w:p>
    <w:p w:rsidR="00915153" w:rsidRDefault="00915153" w:rsidP="00915153">
      <w:pPr>
        <w:pStyle w:val="Default"/>
        <w:spacing w:after="55"/>
        <w:rPr>
          <w:sz w:val="20"/>
          <w:szCs w:val="20"/>
        </w:rPr>
      </w:pPr>
      <w:r>
        <w:rPr>
          <w:sz w:val="20"/>
          <w:szCs w:val="20"/>
        </w:rPr>
        <w:t xml:space="preserve"> Jednotná cena za přepravu a prostoje (nezohledňují se příplatky za přepravu o víkendech, svátcích a v noci). </w:t>
      </w:r>
    </w:p>
    <w:p w:rsidR="00915153" w:rsidRDefault="00915153" w:rsidP="00915153">
      <w:pPr>
        <w:pStyle w:val="Default"/>
        <w:spacing w:after="55"/>
        <w:rPr>
          <w:sz w:val="20"/>
          <w:szCs w:val="20"/>
        </w:rPr>
      </w:pPr>
      <w:r>
        <w:rPr>
          <w:sz w:val="20"/>
          <w:szCs w:val="20"/>
        </w:rPr>
        <w:t xml:space="preserve"> Kilometrický proběh se uznává pouze z místa počátku přepravy a zpět, případně nájezd mezi dvěma lokalitami přeprav. </w:t>
      </w:r>
    </w:p>
    <w:p w:rsidR="00915153" w:rsidRDefault="00915153" w:rsidP="00915153">
      <w:pPr>
        <w:pStyle w:val="Default"/>
        <w:rPr>
          <w:sz w:val="20"/>
          <w:szCs w:val="20"/>
        </w:rPr>
      </w:pPr>
      <w:r>
        <w:rPr>
          <w:sz w:val="20"/>
          <w:szCs w:val="20"/>
        </w:rPr>
        <w:t xml:space="preserve"> Prostoj se uznává pouze v průběhu cesty tam a zpět a v době nakládky a vykládky. </w:t>
      </w:r>
    </w:p>
    <w:p w:rsidR="00915153" w:rsidRDefault="00915153" w:rsidP="00915153">
      <w:pPr>
        <w:pStyle w:val="Default"/>
        <w:rPr>
          <w:sz w:val="20"/>
          <w:szCs w:val="20"/>
        </w:rPr>
      </w:pPr>
    </w:p>
    <w:p w:rsidR="00915153" w:rsidRPr="00E746F8" w:rsidRDefault="00915153" w:rsidP="00915153">
      <w:pPr>
        <w:pStyle w:val="RLProhlensmluvnchstran"/>
        <w:rPr>
          <w:rFonts w:ascii="Verdana" w:hAnsi="Verdana" w:cstheme="minorHAnsi"/>
        </w:rPr>
      </w:pPr>
      <w:r>
        <w:rPr>
          <w:i/>
          <w:iCs/>
          <w:sz w:val="20"/>
          <w:szCs w:val="20"/>
        </w:rPr>
        <w:t>Za ST Brno dne 12. 7. 2023 Ing. Vladimír Šiške</w:t>
      </w:r>
    </w:p>
    <w:p w:rsidR="008844A0" w:rsidRDefault="008844A0" w:rsidP="0090270E">
      <w:pPr>
        <w:pStyle w:val="acnormal"/>
        <w:rPr>
          <w:rFonts w:ascii="Verdana" w:hAnsi="Verdana" w:cstheme="minorHAnsi"/>
          <w:sz w:val="18"/>
          <w:szCs w:val="18"/>
        </w:rPr>
        <w:sectPr w:rsidR="008844A0" w:rsidSect="003F5A9F">
          <w:pgSz w:w="11906" w:h="16838"/>
          <w:pgMar w:top="1417" w:right="1417" w:bottom="1417" w:left="1417" w:header="1701" w:footer="0" w:gutter="0"/>
          <w:cols w:space="708"/>
          <w:titlePg/>
          <w:docGrid w:linePitch="360"/>
        </w:sectPr>
      </w:pPr>
    </w:p>
    <w:p w:rsidR="008844A0" w:rsidRPr="00E746F8" w:rsidRDefault="008844A0" w:rsidP="008844A0">
      <w:pPr>
        <w:pStyle w:val="RLProhlensmluvnchstran"/>
        <w:rPr>
          <w:rFonts w:ascii="Verdana" w:hAnsi="Verdana" w:cstheme="minorHAnsi"/>
        </w:rPr>
      </w:pPr>
      <w:r w:rsidRPr="00E746F8">
        <w:rPr>
          <w:rFonts w:ascii="Verdana" w:hAnsi="Verdana" w:cstheme="minorHAnsi"/>
        </w:rPr>
        <w:t xml:space="preserve">Příloha č. </w:t>
      </w:r>
      <w:r>
        <w:rPr>
          <w:rFonts w:ascii="Verdana" w:hAnsi="Verdana" w:cstheme="minorHAnsi"/>
        </w:rPr>
        <w:t>3</w:t>
      </w:r>
    </w:p>
    <w:p w:rsidR="008844A0" w:rsidRDefault="008844A0" w:rsidP="0090270E">
      <w:pPr>
        <w:pStyle w:val="acnormal"/>
        <w:rPr>
          <w:rFonts w:ascii="Verdana" w:hAnsi="Verdana" w:cstheme="minorHAnsi"/>
          <w:sz w:val="18"/>
          <w:szCs w:val="18"/>
        </w:rPr>
      </w:pPr>
    </w:p>
    <w:p w:rsidR="00915153" w:rsidRPr="00915153" w:rsidRDefault="00915153" w:rsidP="00915153">
      <w:pPr>
        <w:pStyle w:val="Zkladntext21"/>
        <w:spacing w:line="276" w:lineRule="auto"/>
        <w:ind w:right="-22"/>
        <w:jc w:val="center"/>
        <w:rPr>
          <w:rFonts w:ascii="Verdana" w:hAnsi="Verdana" w:cstheme="minorHAnsi"/>
          <w:b/>
          <w:szCs w:val="22"/>
        </w:rPr>
      </w:pPr>
      <w:r w:rsidRPr="00915153">
        <w:rPr>
          <w:rFonts w:ascii="Verdana" w:hAnsi="Verdana" w:cstheme="minorHAnsi"/>
          <w:b/>
          <w:szCs w:val="22"/>
        </w:rPr>
        <w:t>Jednotkový ceník činností prováděných Zhotovitelem při realizaci díla</w:t>
      </w:r>
    </w:p>
    <w:p w:rsidR="00915153" w:rsidRDefault="00915153" w:rsidP="0090270E">
      <w:pPr>
        <w:pStyle w:val="acnormal"/>
        <w:rPr>
          <w:rFonts w:ascii="Verdana" w:hAnsi="Verdana" w:cstheme="minorHAnsi"/>
          <w:sz w:val="18"/>
          <w:szCs w:val="18"/>
        </w:rPr>
        <w:sectPr w:rsidR="00915153" w:rsidSect="003F5A9F">
          <w:pgSz w:w="11906" w:h="16838"/>
          <w:pgMar w:top="1417" w:right="1417" w:bottom="1417" w:left="1417" w:header="1701" w:footer="0" w:gutter="0"/>
          <w:cols w:space="708"/>
          <w:titlePg/>
          <w:docGrid w:linePitch="360"/>
        </w:sectPr>
      </w:pPr>
    </w:p>
    <w:p w:rsidR="0090270E" w:rsidRPr="002507FA" w:rsidRDefault="0090270E" w:rsidP="0090270E">
      <w:pPr>
        <w:pStyle w:val="acnormal"/>
        <w:rPr>
          <w:rFonts w:ascii="Verdana" w:hAnsi="Verdana" w:cstheme="minorHAnsi"/>
          <w:sz w:val="18"/>
          <w:szCs w:val="18"/>
        </w:rPr>
      </w:pPr>
    </w:p>
    <w:p w:rsidR="008844A0" w:rsidRDefault="008844A0" w:rsidP="008844A0">
      <w:pPr>
        <w:pStyle w:val="RLProhlensmluvnchstran"/>
        <w:rPr>
          <w:rFonts w:ascii="Verdana" w:hAnsi="Verdana" w:cstheme="minorHAnsi"/>
        </w:rPr>
      </w:pPr>
      <w:r w:rsidRPr="00E746F8">
        <w:rPr>
          <w:rFonts w:ascii="Verdana" w:hAnsi="Verdana" w:cstheme="minorHAnsi"/>
        </w:rPr>
        <w:t xml:space="preserve">Příloha č. </w:t>
      </w:r>
      <w:r>
        <w:rPr>
          <w:rFonts w:ascii="Verdana" w:hAnsi="Verdana" w:cstheme="minorHAnsi"/>
        </w:rPr>
        <w:t>4</w:t>
      </w:r>
    </w:p>
    <w:p w:rsidR="00915153" w:rsidRPr="00915153" w:rsidRDefault="00915153" w:rsidP="008844A0">
      <w:pPr>
        <w:pStyle w:val="RLProhlensmluvnchstran"/>
        <w:rPr>
          <w:rFonts w:ascii="Verdana" w:hAnsi="Verdana" w:cstheme="minorHAnsi"/>
          <w:sz w:val="22"/>
          <w:szCs w:val="22"/>
        </w:rPr>
      </w:pPr>
      <w:r w:rsidRPr="00915153">
        <w:rPr>
          <w:rFonts w:ascii="Verdana" w:hAnsi="Verdana" w:cstheme="minorHAnsi"/>
          <w:sz w:val="22"/>
          <w:szCs w:val="22"/>
        </w:rPr>
        <w:t>Seznam poddodavatelů</w:t>
      </w:r>
    </w:p>
    <w:p w:rsidR="008844A0" w:rsidRDefault="008844A0" w:rsidP="0090270E">
      <w:pPr>
        <w:pStyle w:val="RLProhlensmluvnchstran"/>
        <w:rPr>
          <w:rFonts w:ascii="Verdana" w:hAnsi="Verdana" w:cstheme="minorHAnsi"/>
        </w:rPr>
        <w:sectPr w:rsidR="008844A0" w:rsidSect="003F5A9F">
          <w:footerReference w:type="first" r:id="rId22"/>
          <w:pgSz w:w="11906" w:h="16838"/>
          <w:pgMar w:top="1417" w:right="1417" w:bottom="1417" w:left="1417" w:header="1701" w:footer="0" w:gutter="0"/>
          <w:cols w:space="708"/>
          <w:titlePg/>
          <w:docGrid w:linePitch="360"/>
        </w:sectPr>
      </w:pPr>
    </w:p>
    <w:p w:rsidR="0090270E" w:rsidRPr="00E746F8" w:rsidRDefault="0090270E" w:rsidP="0090270E">
      <w:pPr>
        <w:pStyle w:val="RLProhlensmluvnchstran"/>
        <w:rPr>
          <w:rFonts w:ascii="Verdana" w:hAnsi="Verdana" w:cstheme="minorHAnsi"/>
        </w:rPr>
      </w:pPr>
      <w:r w:rsidRPr="00E746F8">
        <w:rPr>
          <w:rFonts w:ascii="Verdana" w:hAnsi="Verdana" w:cstheme="minorHAnsi"/>
        </w:rPr>
        <w:t>Příloha č. 5</w:t>
      </w:r>
    </w:p>
    <w:p w:rsidR="0090270E" w:rsidRPr="00E746F8" w:rsidRDefault="0090270E" w:rsidP="0090270E">
      <w:pPr>
        <w:pStyle w:val="RLProhlensmluvnchstran"/>
        <w:rPr>
          <w:rFonts w:ascii="Verdana" w:hAnsi="Verdana" w:cstheme="minorHAnsi"/>
        </w:rPr>
      </w:pPr>
      <w:r w:rsidRPr="00E746F8">
        <w:rPr>
          <w:rFonts w:ascii="Verdana" w:hAnsi="Verdana" w:cstheme="minorHAnsi"/>
        </w:rPr>
        <w:t>Oprávněné osoby</w:t>
      </w:r>
    </w:p>
    <w:p w:rsidR="0090270E" w:rsidRPr="00E746F8" w:rsidRDefault="0090270E" w:rsidP="0090270E">
      <w:pPr>
        <w:pStyle w:val="RLProhlensmluvnchstran"/>
        <w:jc w:val="left"/>
        <w:rPr>
          <w:rFonts w:ascii="Verdana" w:hAnsi="Verdana" w:cstheme="minorHAnsi"/>
        </w:rPr>
      </w:pPr>
      <w:r w:rsidRPr="00E746F8">
        <w:rPr>
          <w:rFonts w:ascii="Verdana" w:hAnsi="Verdana" w:cstheme="minorHAnsi"/>
        </w:rPr>
        <w:t>Za Objednatele:</w:t>
      </w:r>
    </w:p>
    <w:p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3"/>
        <w:gridCol w:w="6172"/>
      </w:tblGrid>
      <w:tr w:rsidR="0054366D" w:rsidRPr="0054366D" w:rsidTr="0054366D">
        <w:tc>
          <w:tcPr>
            <w:tcW w:w="2153" w:type="dxa"/>
            <w:vAlign w:val="center"/>
          </w:tcPr>
          <w:p w:rsidR="0054366D" w:rsidRPr="0054366D" w:rsidRDefault="0054366D" w:rsidP="0054366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172" w:type="dxa"/>
            <w:vAlign w:val="center"/>
          </w:tcPr>
          <w:p w:rsidR="0054366D" w:rsidRPr="0054366D" w:rsidRDefault="0054366D" w:rsidP="0054366D">
            <w:pPr>
              <w:pStyle w:val="RLTextlnkuslovan"/>
              <w:numPr>
                <w:ilvl w:val="0"/>
                <w:numId w:val="0"/>
              </w:numPr>
              <w:jc w:val="left"/>
              <w:rPr>
                <w:rFonts w:ascii="Verdana" w:hAnsi="Verdana" w:cstheme="minorHAnsi"/>
              </w:rPr>
            </w:pPr>
            <w:r w:rsidRPr="0054366D">
              <w:rPr>
                <w:rFonts w:ascii="Verdana" w:hAnsi="Verdana" w:cstheme="minorHAnsi"/>
              </w:rPr>
              <w:t>Ing. Libor Tkáč, MBA</w:t>
            </w:r>
          </w:p>
        </w:tc>
      </w:tr>
      <w:tr w:rsidR="0054366D" w:rsidRPr="0054366D" w:rsidTr="0054366D">
        <w:tc>
          <w:tcPr>
            <w:tcW w:w="2153" w:type="dxa"/>
            <w:vAlign w:val="center"/>
          </w:tcPr>
          <w:p w:rsidR="0054366D" w:rsidRPr="0054366D" w:rsidRDefault="0054366D" w:rsidP="0054366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172" w:type="dxa"/>
            <w:vAlign w:val="center"/>
          </w:tcPr>
          <w:p w:rsidR="0054366D" w:rsidRPr="0054366D" w:rsidRDefault="0054366D" w:rsidP="0054366D">
            <w:pPr>
              <w:pStyle w:val="RLTextlnkuslovan"/>
              <w:numPr>
                <w:ilvl w:val="0"/>
                <w:numId w:val="0"/>
              </w:numPr>
              <w:jc w:val="left"/>
              <w:rPr>
                <w:rFonts w:ascii="Verdana" w:hAnsi="Verdana" w:cstheme="minorHAnsi"/>
              </w:rPr>
            </w:pPr>
            <w:r w:rsidRPr="0054366D">
              <w:rPr>
                <w:rFonts w:ascii="Verdana" w:hAnsi="Verdana" w:cstheme="minorHAnsi"/>
              </w:rPr>
              <w:t>ORBNOsek@spravazeleznic.cz</w:t>
            </w:r>
          </w:p>
        </w:tc>
      </w:tr>
      <w:tr w:rsidR="0054366D" w:rsidRPr="0054366D" w:rsidTr="0054366D">
        <w:tc>
          <w:tcPr>
            <w:tcW w:w="2153" w:type="dxa"/>
            <w:vAlign w:val="center"/>
          </w:tcPr>
          <w:p w:rsidR="0054366D" w:rsidRPr="0054366D" w:rsidRDefault="0054366D" w:rsidP="0054366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172" w:type="dxa"/>
            <w:vAlign w:val="center"/>
          </w:tcPr>
          <w:p w:rsidR="0054366D" w:rsidRPr="0054366D" w:rsidRDefault="0054366D" w:rsidP="0054366D">
            <w:pPr>
              <w:pStyle w:val="RLTextlnkuslovan"/>
              <w:numPr>
                <w:ilvl w:val="0"/>
                <w:numId w:val="0"/>
              </w:numPr>
              <w:jc w:val="left"/>
              <w:rPr>
                <w:rFonts w:ascii="Verdana" w:hAnsi="Verdana" w:cstheme="minorHAnsi"/>
              </w:rPr>
            </w:pPr>
            <w:r w:rsidRPr="0054366D">
              <w:rPr>
                <w:rFonts w:ascii="Verdana" w:hAnsi="Verdana" w:cstheme="minorHAnsi"/>
              </w:rPr>
              <w:t>+420 972 621 009</w:t>
            </w:r>
          </w:p>
        </w:tc>
      </w:tr>
    </w:tbl>
    <w:p w:rsidR="0090270E" w:rsidRPr="0054366D" w:rsidRDefault="0090270E" w:rsidP="0090270E">
      <w:pPr>
        <w:rPr>
          <w:rFonts w:ascii="Verdana" w:hAnsi="Verdana" w:cstheme="minorHAnsi"/>
        </w:rPr>
      </w:pPr>
    </w:p>
    <w:p w:rsidR="0090270E" w:rsidRPr="0054366D"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color w:val="auto"/>
        </w:rPr>
      </w:pPr>
      <w:r w:rsidRPr="0054366D">
        <w:rPr>
          <w:rFonts w:ascii="Verdana" w:hAnsi="Verdana" w:cstheme="minorHAnsi"/>
          <w:color w:val="auto"/>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4F3A2A">
        <w:tc>
          <w:tcPr>
            <w:tcW w:w="2206" w:type="dxa"/>
            <w:vAlign w:val="center"/>
          </w:tcPr>
          <w:p w:rsidR="0054366D" w:rsidRPr="0054366D" w:rsidRDefault="0054366D" w:rsidP="0054366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54366D">
            <w:pPr>
              <w:pStyle w:val="RLTextlnkuslovan"/>
              <w:numPr>
                <w:ilvl w:val="0"/>
                <w:numId w:val="0"/>
              </w:numPr>
              <w:jc w:val="left"/>
              <w:rPr>
                <w:rFonts w:ascii="Verdana" w:hAnsi="Verdana" w:cstheme="minorHAnsi"/>
              </w:rPr>
            </w:pPr>
            <w:r w:rsidRPr="0054366D">
              <w:rPr>
                <w:rFonts w:ascii="Verdana" w:hAnsi="Verdana" w:cstheme="minorHAnsi"/>
              </w:rPr>
              <w:t>Ing. Vladimír Šiške</w:t>
            </w:r>
          </w:p>
        </w:tc>
      </w:tr>
      <w:tr w:rsidR="0054366D" w:rsidRPr="0054366D" w:rsidTr="004F3A2A">
        <w:tc>
          <w:tcPr>
            <w:tcW w:w="2206" w:type="dxa"/>
            <w:vAlign w:val="center"/>
          </w:tcPr>
          <w:p w:rsidR="0054366D" w:rsidRPr="0054366D" w:rsidRDefault="0054366D" w:rsidP="0054366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54366D">
            <w:pPr>
              <w:pStyle w:val="RLTextlnkuslovan"/>
              <w:numPr>
                <w:ilvl w:val="0"/>
                <w:numId w:val="0"/>
              </w:numPr>
              <w:jc w:val="left"/>
              <w:rPr>
                <w:rFonts w:ascii="Verdana" w:hAnsi="Verdana" w:cstheme="minorHAnsi"/>
              </w:rPr>
            </w:pPr>
            <w:r w:rsidRPr="0054366D">
              <w:rPr>
                <w:rFonts w:ascii="Verdana" w:hAnsi="Verdana" w:cstheme="minorHAnsi"/>
              </w:rPr>
              <w:t>Siske@spravazeleznic.cz</w:t>
            </w:r>
          </w:p>
        </w:tc>
      </w:tr>
      <w:tr w:rsidR="0054366D" w:rsidRPr="0054366D" w:rsidTr="004F3A2A">
        <w:tc>
          <w:tcPr>
            <w:tcW w:w="2206" w:type="dxa"/>
            <w:vAlign w:val="center"/>
          </w:tcPr>
          <w:p w:rsidR="0054366D" w:rsidRPr="0054366D" w:rsidRDefault="0054366D" w:rsidP="0054366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54366D">
            <w:pPr>
              <w:pStyle w:val="RLTextlnkuslovan"/>
              <w:numPr>
                <w:ilvl w:val="0"/>
                <w:numId w:val="0"/>
              </w:numPr>
              <w:jc w:val="left"/>
              <w:rPr>
                <w:rFonts w:ascii="Verdana" w:hAnsi="Verdana" w:cstheme="minorHAnsi"/>
              </w:rPr>
            </w:pPr>
            <w:r w:rsidRPr="0054366D">
              <w:rPr>
                <w:rFonts w:ascii="Verdana" w:hAnsi="Verdana" w:cstheme="minorHAnsi"/>
              </w:rPr>
              <w:t>+420 602 411 586</w:t>
            </w:r>
            <w:r w:rsidRPr="0054366D">
              <w:rPr>
                <w:rFonts w:ascii="Verdana" w:hAnsi="Verdana" w:cstheme="minorHAnsi"/>
              </w:rPr>
              <w:t> </w:t>
            </w:r>
          </w:p>
        </w:tc>
      </w:tr>
    </w:tbl>
    <w:p w:rsidR="0090270E" w:rsidRPr="0054366D" w:rsidRDefault="0090270E" w:rsidP="0090270E">
      <w:pPr>
        <w:pStyle w:val="Nadpis9"/>
        <w:tabs>
          <w:tab w:val="left" w:pos="4395"/>
        </w:tabs>
        <w:spacing w:before="0" w:after="120" w:line="280" w:lineRule="atLeast"/>
        <w:ind w:left="4395"/>
        <w:jc w:val="both"/>
        <w:rPr>
          <w:rFonts w:ascii="Verdana" w:hAnsi="Verdana" w:cstheme="minorHAnsi"/>
          <w:b/>
          <w:bCs/>
          <w:i w:val="0"/>
          <w:iCs w:val="0"/>
          <w:color w:val="auto"/>
        </w:rPr>
      </w:pPr>
    </w:p>
    <w:p w:rsidR="0054366D" w:rsidRPr="0054366D" w:rsidRDefault="0054366D" w:rsidP="0054366D"/>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Zbyněk Luža</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Luza@spravazeleznic.cz</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+420 725 793 639</w:t>
            </w:r>
          </w:p>
        </w:tc>
      </w:tr>
    </w:tbl>
    <w:p w:rsidR="0054366D" w:rsidRPr="0054366D" w:rsidRDefault="0054366D" w:rsidP="0054366D">
      <w:pPr>
        <w:pStyle w:val="Nadpis9"/>
        <w:tabs>
          <w:tab w:val="left" w:pos="4395"/>
        </w:tabs>
        <w:spacing w:before="0" w:after="120" w:line="280" w:lineRule="atLeast"/>
        <w:ind w:left="4395"/>
        <w:jc w:val="both"/>
        <w:rPr>
          <w:rFonts w:ascii="Verdana" w:hAnsi="Verdana" w:cstheme="minorHAnsi"/>
          <w:b/>
          <w:bCs/>
          <w:i w:val="0"/>
          <w:iCs w:val="0"/>
          <w:color w:val="auto"/>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Pavel Kiss</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Kiss@spravazeleznic.cz</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+420 724 278 383</w:t>
            </w:r>
          </w:p>
        </w:tc>
      </w:tr>
    </w:tbl>
    <w:p w:rsidR="0054366D" w:rsidRPr="0054366D" w:rsidRDefault="0054366D" w:rsidP="0054366D"/>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Radim Dostál</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DostalRad@spravazeleznic.cz</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+420 724 564 873</w:t>
            </w:r>
          </w:p>
        </w:tc>
      </w:tr>
    </w:tbl>
    <w:p w:rsidR="0054366D" w:rsidRPr="0054366D" w:rsidRDefault="0054366D" w:rsidP="0054366D"/>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 xml:space="preserve">Richard </w:t>
            </w:r>
            <w:proofErr w:type="spellStart"/>
            <w:r w:rsidRPr="0054366D">
              <w:rPr>
                <w:rFonts w:ascii="Verdana" w:hAnsi="Verdana" w:cstheme="minorHAnsi"/>
              </w:rPr>
              <w:t>Waidhofer</w:t>
            </w:r>
            <w:proofErr w:type="spellEnd"/>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Waidhofer@spravazeleznic.cz</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+420 724 564 871</w:t>
            </w:r>
          </w:p>
        </w:tc>
      </w:tr>
    </w:tbl>
    <w:p w:rsidR="0054366D" w:rsidRPr="0054366D" w:rsidRDefault="0054366D" w:rsidP="0054366D"/>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 xml:space="preserve">Tomáš </w:t>
            </w:r>
            <w:proofErr w:type="spellStart"/>
            <w:r w:rsidRPr="0054366D">
              <w:rPr>
                <w:rFonts w:ascii="Verdana" w:hAnsi="Verdana" w:cstheme="minorHAnsi"/>
              </w:rPr>
              <w:t>Khýr</w:t>
            </w:r>
            <w:proofErr w:type="spellEnd"/>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Khyr@spravazeleznic.cz</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+420 725 191 781</w:t>
            </w:r>
          </w:p>
        </w:tc>
      </w:tr>
    </w:tbl>
    <w:p w:rsidR="0054366D" w:rsidRPr="0054366D" w:rsidRDefault="0054366D" w:rsidP="0054366D"/>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Rudolf Veselý</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VeselyR@spravazeleznic.cz</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+420 724 281 693</w:t>
            </w:r>
          </w:p>
        </w:tc>
      </w:tr>
    </w:tbl>
    <w:p w:rsidR="0054366D" w:rsidRPr="0054366D" w:rsidRDefault="0054366D" w:rsidP="0054366D"/>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Lubomír Vrána</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VranaL@spravazeleznic.cz</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+420 724 281 690</w:t>
            </w:r>
          </w:p>
        </w:tc>
      </w:tr>
    </w:tbl>
    <w:p w:rsidR="0054366D" w:rsidRPr="0054366D" w:rsidRDefault="0054366D" w:rsidP="0054366D"/>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Vladimír Kuřátko</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Kuratko@spravazeleznic.cz</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+420 724 227 661</w:t>
            </w:r>
          </w:p>
        </w:tc>
      </w:tr>
    </w:tbl>
    <w:p w:rsidR="0054366D" w:rsidRPr="0054366D" w:rsidRDefault="0054366D" w:rsidP="0054366D"/>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František Opluštil</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Oplustil@spravazeleznic.cz</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+420 724 286 854</w:t>
            </w:r>
          </w:p>
        </w:tc>
      </w:tr>
    </w:tbl>
    <w:p w:rsidR="0054366D" w:rsidRPr="0054366D" w:rsidRDefault="0054366D" w:rsidP="0054366D"/>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Vlastimil Kříž</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KrizV@spravazeleznic.cz</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+420 724 163 515</w:t>
            </w:r>
          </w:p>
        </w:tc>
      </w:tr>
    </w:tbl>
    <w:p w:rsidR="0054366D" w:rsidRPr="0054366D" w:rsidRDefault="0054366D" w:rsidP="0054366D"/>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Vratislav Dupal</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DupalV@spravazeleznic.cz</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+420 724 231 997</w:t>
            </w:r>
          </w:p>
        </w:tc>
      </w:tr>
    </w:tbl>
    <w:p w:rsidR="0054366D" w:rsidRPr="0054366D" w:rsidRDefault="0054366D" w:rsidP="0054366D"/>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Aleš Richter</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Richter@spravazeleznic.cz</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+420 724 231 994</w:t>
            </w:r>
          </w:p>
        </w:tc>
      </w:tr>
    </w:tbl>
    <w:p w:rsidR="0054366D" w:rsidRPr="0054366D" w:rsidRDefault="0054366D" w:rsidP="0054366D"/>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 xml:space="preserve">Pavel </w:t>
            </w:r>
            <w:proofErr w:type="spellStart"/>
            <w:r w:rsidRPr="0054366D">
              <w:rPr>
                <w:rFonts w:ascii="Verdana" w:hAnsi="Verdana" w:cstheme="minorHAnsi"/>
              </w:rPr>
              <w:t>Vavro</w:t>
            </w:r>
            <w:proofErr w:type="spellEnd"/>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Vavro@spravazeleznic.cz</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+420 724 163 514</w:t>
            </w:r>
          </w:p>
        </w:tc>
      </w:tr>
    </w:tbl>
    <w:p w:rsidR="0054366D" w:rsidRPr="0054366D" w:rsidRDefault="0054366D" w:rsidP="0054366D"/>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Jiří Horák</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HorakJiri@spravazeleznic.cz</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+420 602 718 567</w:t>
            </w:r>
          </w:p>
        </w:tc>
      </w:tr>
    </w:tbl>
    <w:p w:rsidR="0054366D" w:rsidRPr="0054366D" w:rsidRDefault="0054366D" w:rsidP="0054366D"/>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Radim Růžička</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RuzickaR@spravazeleznic.cz</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+420 724 284 661</w:t>
            </w:r>
          </w:p>
        </w:tc>
      </w:tr>
    </w:tbl>
    <w:p w:rsidR="0054366D" w:rsidRPr="0054366D" w:rsidRDefault="0054366D" w:rsidP="0054366D"/>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Josef Medřický</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Medricky@spravazeleznic.cz</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+420 724 231 998</w:t>
            </w:r>
          </w:p>
        </w:tc>
      </w:tr>
    </w:tbl>
    <w:p w:rsidR="0054366D" w:rsidRPr="0054366D" w:rsidRDefault="0054366D" w:rsidP="0054366D"/>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Jméno a příjmení</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Pavel Bystřický</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E-mail</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Bystricky@spravazeleznic.cz</w:t>
            </w:r>
          </w:p>
        </w:tc>
      </w:tr>
      <w:tr w:rsidR="0054366D" w:rsidRPr="0054366D" w:rsidTr="00D362BD">
        <w:tc>
          <w:tcPr>
            <w:tcW w:w="2206"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Telefon</w:t>
            </w:r>
          </w:p>
        </w:tc>
        <w:tc>
          <w:tcPr>
            <w:tcW w:w="6343" w:type="dxa"/>
            <w:vAlign w:val="center"/>
          </w:tcPr>
          <w:p w:rsidR="0054366D" w:rsidRPr="0054366D" w:rsidRDefault="0054366D" w:rsidP="00D362BD">
            <w:pPr>
              <w:pStyle w:val="RLTextlnkuslovan"/>
              <w:numPr>
                <w:ilvl w:val="0"/>
                <w:numId w:val="0"/>
              </w:numPr>
              <w:jc w:val="left"/>
              <w:rPr>
                <w:rFonts w:ascii="Verdana" w:hAnsi="Verdana" w:cstheme="minorHAnsi"/>
              </w:rPr>
            </w:pPr>
            <w:r w:rsidRPr="0054366D">
              <w:rPr>
                <w:rFonts w:ascii="Verdana" w:hAnsi="Verdana" w:cstheme="minorHAnsi"/>
              </w:rPr>
              <w:t>+420 724 284 879</w:t>
            </w:r>
          </w:p>
        </w:tc>
      </w:tr>
    </w:tbl>
    <w:p w:rsidR="0054366D" w:rsidRPr="0054366D" w:rsidRDefault="0054366D" w:rsidP="0054366D"/>
    <w:p w:rsidR="0054366D" w:rsidRPr="0054366D" w:rsidRDefault="0054366D" w:rsidP="0054366D"/>
    <w:p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rsidTr="004F3A2A">
        <w:tc>
          <w:tcPr>
            <w:tcW w:w="2206" w:type="dxa"/>
            <w:vAlign w:val="center"/>
          </w:tcPr>
          <w:p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343" w:type="dxa"/>
            <w:vAlign w:val="center"/>
          </w:tcPr>
          <w:p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rsidTr="004F3A2A">
        <w:tc>
          <w:tcPr>
            <w:tcW w:w="2206" w:type="dxa"/>
            <w:vAlign w:val="center"/>
          </w:tcPr>
          <w:p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343" w:type="dxa"/>
            <w:vAlign w:val="center"/>
          </w:tcPr>
          <w:p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rsidTr="004F3A2A">
        <w:tc>
          <w:tcPr>
            <w:tcW w:w="2206" w:type="dxa"/>
            <w:vAlign w:val="center"/>
          </w:tcPr>
          <w:p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343" w:type="dxa"/>
            <w:vAlign w:val="center"/>
          </w:tcPr>
          <w:p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rsidTr="004F3A2A">
        <w:tc>
          <w:tcPr>
            <w:tcW w:w="2206" w:type="dxa"/>
            <w:vAlign w:val="center"/>
          </w:tcPr>
          <w:p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343" w:type="dxa"/>
            <w:vAlign w:val="center"/>
          </w:tcPr>
          <w:p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rsidR="0090270E" w:rsidRPr="00E746F8" w:rsidRDefault="0090270E" w:rsidP="0090270E">
      <w:pPr>
        <w:numPr>
          <w:ilvl w:val="0"/>
          <w:numId w:val="53"/>
        </w:numPr>
        <w:spacing w:before="240" w:after="120" w:line="300" w:lineRule="exact"/>
        <w:ind w:left="425" w:hanging="357"/>
        <w:jc w:val="both"/>
        <w:rPr>
          <w:rFonts w:ascii="Verdana" w:hAnsi="Verdana" w:cstheme="minorHAnsi"/>
        </w:rPr>
      </w:pPr>
      <w:r w:rsidRPr="00E746F8">
        <w:rPr>
          <w:rFonts w:ascii="Verdana" w:hAnsi="Verdana" w:cstheme="minorHAnsi"/>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90270E" w:rsidRPr="00E746F8" w:rsidTr="0054366D">
        <w:tc>
          <w:tcPr>
            <w:tcW w:w="2149" w:type="dxa"/>
            <w:vAlign w:val="center"/>
          </w:tcPr>
          <w:p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176" w:type="dxa"/>
            <w:vAlign w:val="center"/>
          </w:tcPr>
          <w:p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rsidTr="0054366D">
        <w:tc>
          <w:tcPr>
            <w:tcW w:w="2149" w:type="dxa"/>
            <w:vAlign w:val="center"/>
          </w:tcPr>
          <w:p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176" w:type="dxa"/>
            <w:vAlign w:val="center"/>
          </w:tcPr>
          <w:p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rsidTr="0054366D">
        <w:tc>
          <w:tcPr>
            <w:tcW w:w="2149" w:type="dxa"/>
            <w:vAlign w:val="center"/>
          </w:tcPr>
          <w:p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176" w:type="dxa"/>
            <w:vAlign w:val="center"/>
          </w:tcPr>
          <w:p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90270E" w:rsidRPr="00E746F8" w:rsidTr="0054366D">
        <w:tc>
          <w:tcPr>
            <w:tcW w:w="2149" w:type="dxa"/>
            <w:vAlign w:val="center"/>
          </w:tcPr>
          <w:p w:rsidR="0090270E" w:rsidRPr="00E746F8" w:rsidRDefault="0090270E" w:rsidP="004F3A2A">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176" w:type="dxa"/>
            <w:vAlign w:val="center"/>
          </w:tcPr>
          <w:p w:rsidR="0090270E" w:rsidRPr="00E746F8" w:rsidRDefault="0090270E" w:rsidP="004F3A2A">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rsidR="0054366D" w:rsidRDefault="0054366D" w:rsidP="0054366D">
      <w:pPr>
        <w:numPr>
          <w:ilvl w:val="0"/>
          <w:numId w:val="53"/>
        </w:numPr>
        <w:spacing w:before="240" w:after="120" w:line="300" w:lineRule="exact"/>
        <w:ind w:left="425" w:hanging="357"/>
        <w:jc w:val="both"/>
        <w:rPr>
          <w:rFonts w:ascii="Verdana" w:hAnsi="Verdana" w:cstheme="minorHAnsi"/>
        </w:rPr>
      </w:pPr>
      <w:r>
        <w:rPr>
          <w:rFonts w:ascii="Verdana" w:hAnsi="Verdana" w:cstheme="minorHAnsi"/>
        </w:rPr>
        <w:t>řidič nákladního vozidla</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54366D" w:rsidRPr="00E746F8" w:rsidTr="00D362BD">
        <w:tc>
          <w:tcPr>
            <w:tcW w:w="2149" w:type="dxa"/>
            <w:vAlign w:val="center"/>
          </w:tcPr>
          <w:p w:rsidR="0054366D" w:rsidRPr="00E746F8" w:rsidRDefault="0054366D" w:rsidP="00D362B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176" w:type="dxa"/>
            <w:vAlign w:val="center"/>
          </w:tcPr>
          <w:p w:rsidR="0054366D" w:rsidRPr="00E746F8" w:rsidRDefault="0054366D" w:rsidP="00D362B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4366D" w:rsidRPr="00E746F8" w:rsidTr="00D362BD">
        <w:tc>
          <w:tcPr>
            <w:tcW w:w="2149" w:type="dxa"/>
            <w:vAlign w:val="center"/>
          </w:tcPr>
          <w:p w:rsidR="0054366D" w:rsidRPr="00E746F8" w:rsidRDefault="0054366D" w:rsidP="00D362B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176" w:type="dxa"/>
            <w:vAlign w:val="center"/>
          </w:tcPr>
          <w:p w:rsidR="0054366D" w:rsidRPr="00E746F8" w:rsidRDefault="0054366D" w:rsidP="00D362B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4366D" w:rsidRPr="00E746F8" w:rsidTr="00D362BD">
        <w:tc>
          <w:tcPr>
            <w:tcW w:w="2149" w:type="dxa"/>
            <w:vAlign w:val="center"/>
          </w:tcPr>
          <w:p w:rsidR="0054366D" w:rsidRPr="00E746F8" w:rsidRDefault="0054366D" w:rsidP="00D362B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176" w:type="dxa"/>
            <w:vAlign w:val="center"/>
          </w:tcPr>
          <w:p w:rsidR="0054366D" w:rsidRPr="00E746F8" w:rsidRDefault="0054366D" w:rsidP="00D362B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4366D" w:rsidRPr="00E746F8" w:rsidTr="00D362BD">
        <w:tc>
          <w:tcPr>
            <w:tcW w:w="2149" w:type="dxa"/>
            <w:vAlign w:val="center"/>
          </w:tcPr>
          <w:p w:rsidR="0054366D" w:rsidRPr="00E746F8" w:rsidRDefault="0054366D" w:rsidP="00D362B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176" w:type="dxa"/>
            <w:vAlign w:val="center"/>
          </w:tcPr>
          <w:p w:rsidR="0054366D" w:rsidRPr="00E746F8" w:rsidRDefault="0054366D" w:rsidP="00D362B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rsidR="0054366D" w:rsidRDefault="0054366D" w:rsidP="0054366D">
      <w:pPr>
        <w:spacing w:before="240" w:after="120" w:line="300" w:lineRule="exact"/>
        <w:ind w:left="425"/>
        <w:jc w:val="both"/>
        <w:rPr>
          <w:rFonts w:ascii="Verdana" w:hAnsi="Verdana" w:cstheme="minorHAnsi"/>
        </w:rPr>
      </w:pP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54366D" w:rsidRPr="00E746F8" w:rsidTr="00D362BD">
        <w:tc>
          <w:tcPr>
            <w:tcW w:w="2149" w:type="dxa"/>
            <w:vAlign w:val="center"/>
          </w:tcPr>
          <w:p w:rsidR="0054366D" w:rsidRPr="00E746F8" w:rsidRDefault="0054366D" w:rsidP="00D362BD">
            <w:pPr>
              <w:pStyle w:val="RLTextlnkuslovan"/>
              <w:numPr>
                <w:ilvl w:val="0"/>
                <w:numId w:val="0"/>
              </w:numPr>
              <w:jc w:val="left"/>
              <w:rPr>
                <w:rFonts w:ascii="Verdana" w:hAnsi="Verdana" w:cstheme="minorHAnsi"/>
              </w:rPr>
            </w:pPr>
            <w:r w:rsidRPr="00E746F8">
              <w:rPr>
                <w:rFonts w:ascii="Verdana" w:hAnsi="Verdana" w:cstheme="minorHAnsi"/>
              </w:rPr>
              <w:t>Jméno a příjmení</w:t>
            </w:r>
          </w:p>
        </w:tc>
        <w:tc>
          <w:tcPr>
            <w:tcW w:w="6176" w:type="dxa"/>
            <w:vAlign w:val="center"/>
          </w:tcPr>
          <w:p w:rsidR="0054366D" w:rsidRPr="00E746F8" w:rsidRDefault="0054366D" w:rsidP="00D362B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4366D" w:rsidRPr="00E746F8" w:rsidTr="00D362BD">
        <w:tc>
          <w:tcPr>
            <w:tcW w:w="2149" w:type="dxa"/>
            <w:vAlign w:val="center"/>
          </w:tcPr>
          <w:p w:rsidR="0054366D" w:rsidRPr="00E746F8" w:rsidRDefault="0054366D" w:rsidP="00D362BD">
            <w:pPr>
              <w:pStyle w:val="RLTextlnkuslovan"/>
              <w:numPr>
                <w:ilvl w:val="0"/>
                <w:numId w:val="0"/>
              </w:numPr>
              <w:jc w:val="left"/>
              <w:rPr>
                <w:rFonts w:ascii="Verdana" w:hAnsi="Verdana" w:cstheme="minorHAnsi"/>
              </w:rPr>
            </w:pPr>
            <w:r w:rsidRPr="00E746F8">
              <w:rPr>
                <w:rFonts w:ascii="Verdana" w:hAnsi="Verdana" w:cstheme="minorHAnsi"/>
              </w:rPr>
              <w:t>Adresa</w:t>
            </w:r>
          </w:p>
        </w:tc>
        <w:tc>
          <w:tcPr>
            <w:tcW w:w="6176" w:type="dxa"/>
            <w:vAlign w:val="center"/>
          </w:tcPr>
          <w:p w:rsidR="0054366D" w:rsidRPr="00E746F8" w:rsidRDefault="0054366D" w:rsidP="00D362B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4366D" w:rsidRPr="00E746F8" w:rsidTr="00D362BD">
        <w:tc>
          <w:tcPr>
            <w:tcW w:w="2149" w:type="dxa"/>
            <w:vAlign w:val="center"/>
          </w:tcPr>
          <w:p w:rsidR="0054366D" w:rsidRPr="00E746F8" w:rsidRDefault="0054366D" w:rsidP="00D362BD">
            <w:pPr>
              <w:pStyle w:val="RLTextlnkuslovan"/>
              <w:numPr>
                <w:ilvl w:val="0"/>
                <w:numId w:val="0"/>
              </w:numPr>
              <w:jc w:val="left"/>
              <w:rPr>
                <w:rFonts w:ascii="Verdana" w:hAnsi="Verdana" w:cstheme="minorHAnsi"/>
              </w:rPr>
            </w:pPr>
            <w:r w:rsidRPr="00E746F8">
              <w:rPr>
                <w:rFonts w:ascii="Verdana" w:hAnsi="Verdana" w:cstheme="minorHAnsi"/>
              </w:rPr>
              <w:t>E-mail</w:t>
            </w:r>
          </w:p>
        </w:tc>
        <w:tc>
          <w:tcPr>
            <w:tcW w:w="6176" w:type="dxa"/>
            <w:vAlign w:val="center"/>
          </w:tcPr>
          <w:p w:rsidR="0054366D" w:rsidRPr="00E746F8" w:rsidRDefault="0054366D" w:rsidP="00D362B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r w:rsidR="0054366D" w:rsidRPr="00E746F8" w:rsidTr="00D362BD">
        <w:tc>
          <w:tcPr>
            <w:tcW w:w="2149" w:type="dxa"/>
            <w:vAlign w:val="center"/>
          </w:tcPr>
          <w:p w:rsidR="0054366D" w:rsidRPr="00E746F8" w:rsidRDefault="0054366D" w:rsidP="00D362BD">
            <w:pPr>
              <w:pStyle w:val="RLTextlnkuslovan"/>
              <w:numPr>
                <w:ilvl w:val="0"/>
                <w:numId w:val="0"/>
              </w:numPr>
              <w:jc w:val="left"/>
              <w:rPr>
                <w:rFonts w:ascii="Verdana" w:hAnsi="Verdana" w:cstheme="minorHAnsi"/>
              </w:rPr>
            </w:pPr>
            <w:r w:rsidRPr="00E746F8">
              <w:rPr>
                <w:rFonts w:ascii="Verdana" w:hAnsi="Verdana" w:cstheme="minorHAnsi"/>
              </w:rPr>
              <w:t>Telefon</w:t>
            </w:r>
          </w:p>
        </w:tc>
        <w:tc>
          <w:tcPr>
            <w:tcW w:w="6176" w:type="dxa"/>
            <w:vAlign w:val="center"/>
          </w:tcPr>
          <w:p w:rsidR="0054366D" w:rsidRPr="00E746F8" w:rsidRDefault="0054366D" w:rsidP="00D362BD">
            <w:pPr>
              <w:pStyle w:val="doplnuchaze"/>
              <w:jc w:val="left"/>
              <w:rPr>
                <w:rFonts w:ascii="Verdana" w:hAnsi="Verdana" w:cstheme="minorHAnsi"/>
                <w:highlight w:val="yellow"/>
              </w:rPr>
            </w:pPr>
            <w:r w:rsidRPr="00E746F8">
              <w:rPr>
                <w:rFonts w:ascii="Verdana" w:hAnsi="Verdana" w:cstheme="minorHAnsi"/>
                <w:highlight w:val="yellow"/>
              </w:rPr>
              <w:fldChar w:fldCharType="begin"/>
            </w:r>
            <w:r w:rsidRPr="00E746F8">
              <w:rPr>
                <w:rFonts w:ascii="Verdana" w:hAnsi="Verdana" w:cstheme="minorHAnsi"/>
                <w:highlight w:val="yellow"/>
              </w:rPr>
              <w:instrText xml:space="preserve"> MACROBUTTON  VložitŠirokouMezeru "[VLOŽÍ ZHOTOVITEL]" </w:instrText>
            </w:r>
            <w:r w:rsidRPr="00E746F8">
              <w:rPr>
                <w:rFonts w:ascii="Verdana" w:hAnsi="Verdana" w:cstheme="minorHAnsi"/>
                <w:highlight w:val="yellow"/>
              </w:rPr>
              <w:fldChar w:fldCharType="end"/>
            </w:r>
          </w:p>
        </w:tc>
      </w:tr>
    </w:tbl>
    <w:p w:rsidR="0054366D" w:rsidRPr="00E746F8" w:rsidRDefault="0054366D" w:rsidP="0054366D">
      <w:pPr>
        <w:spacing w:before="240" w:after="120" w:line="300" w:lineRule="exact"/>
        <w:ind w:left="425"/>
        <w:jc w:val="both"/>
        <w:rPr>
          <w:rFonts w:ascii="Verdana" w:hAnsi="Verdana" w:cstheme="minorHAnsi"/>
        </w:rPr>
      </w:pPr>
    </w:p>
    <w:p w:rsidR="0090270E" w:rsidRPr="00E746F8" w:rsidRDefault="0090270E" w:rsidP="0090270E">
      <w:pPr>
        <w:ind w:left="426"/>
        <w:rPr>
          <w:rFonts w:ascii="Verdana" w:hAnsi="Verdana" w:cstheme="minorHAnsi"/>
        </w:rPr>
      </w:pPr>
    </w:p>
    <w:p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sectPr w:rsidR="0090270E" w:rsidRPr="00E746F8" w:rsidSect="003F5A9F">
      <w:footerReference w:type="first" r:id="rId23"/>
      <w:pgSz w:w="11906" w:h="16838"/>
      <w:pgMar w:top="1417" w:right="1417" w:bottom="1417" w:left="1417" w:header="1701"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1B5C" w:rsidRDefault="00D21B5C" w:rsidP="003706CB">
      <w:pPr>
        <w:spacing w:after="0" w:line="240" w:lineRule="auto"/>
      </w:pPr>
      <w:r>
        <w:separator/>
      </w:r>
    </w:p>
  </w:endnote>
  <w:endnote w:type="continuationSeparator" w:id="0">
    <w:p w:rsidR="00D21B5C" w:rsidRDefault="00D21B5C" w:rsidP="003706CB">
      <w:pPr>
        <w:spacing w:after="0" w:line="240" w:lineRule="auto"/>
      </w:pPr>
      <w:r>
        <w:continuationSeparator/>
      </w:r>
    </w:p>
  </w:endnote>
  <w:endnote w:type="continuationNotice" w:id="1">
    <w:p w:rsidR="00D21B5C" w:rsidRDefault="00D21B5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91B" w:rsidRDefault="007839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91B" w:rsidRDefault="0078391B">
    <w:pPr>
      <w:pStyle w:val="Zpat"/>
    </w:pPr>
    <w:bookmarkStart w:id="0" w:name="_GoBack"/>
    <w:bookmarkEnd w:id="0"/>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DE3792" w:rsidRPr="00A94233" w:rsidTr="00F71A98">
      <w:tc>
        <w:tcPr>
          <w:tcW w:w="1361" w:type="dxa"/>
          <w:tcMar>
            <w:left w:w="0" w:type="dxa"/>
            <w:right w:w="0" w:type="dxa"/>
          </w:tcMar>
          <w:vAlign w:val="bottom"/>
        </w:tcPr>
        <w:p w:rsidR="00DE3792" w:rsidRPr="00A94233" w:rsidRDefault="00DE3792" w:rsidP="00F71A98">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78391B" w:rsidRPr="0078391B">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78391B" w:rsidRPr="0078391B">
            <w:rPr>
              <w:noProof/>
              <w:color w:val="FF5200"/>
              <w:szCs w:val="22"/>
            </w:rPr>
            <w:t>17</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 xml:space="preserve">Správa </w:t>
          </w:r>
          <w:r w:rsidR="003F5A9F">
            <w:rPr>
              <w:rFonts w:ascii="Verdana" w:eastAsia="Verdana" w:hAnsi="Verdana"/>
              <w:sz w:val="12"/>
            </w:rPr>
            <w:t>železnic</w:t>
          </w:r>
          <w:r w:rsidRPr="00A94233">
            <w:rPr>
              <w:rFonts w:ascii="Verdana" w:eastAsia="Verdana" w:hAnsi="Verdana"/>
              <w:sz w:val="12"/>
            </w:rPr>
            <w:t>, státní organizace</w:t>
          </w:r>
        </w:p>
        <w:p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rsidR="00DE3792" w:rsidRPr="00A94233" w:rsidRDefault="00DE3792" w:rsidP="00F71A98">
          <w:pPr>
            <w:tabs>
              <w:tab w:val="center" w:pos="4536"/>
              <w:tab w:val="right" w:pos="9072"/>
            </w:tabs>
            <w:rPr>
              <w:rFonts w:ascii="Verdana" w:eastAsia="Verdana" w:hAnsi="Verdana"/>
              <w:sz w:val="12"/>
            </w:rPr>
          </w:pPr>
          <w:r w:rsidRPr="00A94233">
            <w:rPr>
              <w:rFonts w:ascii="Verdana" w:eastAsia="Verdana" w:hAnsi="Verdana"/>
              <w:sz w:val="12"/>
            </w:rPr>
            <w:t>www.</w:t>
          </w:r>
          <w:r w:rsidR="001501C0">
            <w:rPr>
              <w:rFonts w:ascii="Verdana" w:eastAsia="Verdana" w:hAnsi="Verdana"/>
              <w:sz w:val="12"/>
            </w:rPr>
            <w:t xml:space="preserve"> spravazeleznic</w:t>
          </w:r>
          <w:r w:rsidRPr="00A94233">
            <w:rPr>
              <w:rFonts w:ascii="Verdana" w:eastAsia="Verdana" w:hAnsi="Verdana"/>
              <w:sz w:val="12"/>
            </w:rPr>
            <w:t>.cz</w:t>
          </w:r>
        </w:p>
      </w:tc>
      <w:tc>
        <w:tcPr>
          <w:tcW w:w="2921" w:type="dxa"/>
        </w:tcPr>
        <w:p w:rsidR="00915153" w:rsidRPr="00E025AC" w:rsidRDefault="00915153" w:rsidP="00915153">
          <w:pPr>
            <w:pStyle w:val="Zpat"/>
            <w:rPr>
              <w:rFonts w:ascii="Verdana" w:hAnsi="Verdana"/>
              <w:color w:val="000000"/>
              <w:sz w:val="12"/>
              <w:szCs w:val="12"/>
            </w:rPr>
          </w:pPr>
          <w:r w:rsidRPr="00E025AC">
            <w:rPr>
              <w:rFonts w:ascii="Verdana" w:eastAsia="Times New Roman" w:hAnsi="Verdana"/>
              <w:sz w:val="12"/>
              <w:szCs w:val="12"/>
              <w:lang w:eastAsia="cs-CZ"/>
            </w:rPr>
            <w:t>Oblastního ředitelství Brno</w:t>
          </w:r>
          <w:r w:rsidRPr="00E025AC">
            <w:rPr>
              <w:rFonts w:ascii="Verdana" w:hAnsi="Verdana"/>
              <w:color w:val="000000"/>
              <w:sz w:val="12"/>
              <w:szCs w:val="12"/>
            </w:rPr>
            <w:t xml:space="preserve"> </w:t>
          </w:r>
        </w:p>
        <w:p w:rsidR="00915153" w:rsidRPr="00E025AC" w:rsidRDefault="00915153" w:rsidP="00915153">
          <w:pPr>
            <w:pStyle w:val="Zpat"/>
            <w:rPr>
              <w:rFonts w:ascii="Verdana" w:hAnsi="Verdana"/>
              <w:b/>
              <w:sz w:val="12"/>
              <w:szCs w:val="12"/>
              <w:highlight w:val="green"/>
            </w:rPr>
          </w:pPr>
          <w:r w:rsidRPr="00E025AC">
            <w:rPr>
              <w:rFonts w:ascii="Verdana" w:hAnsi="Verdana"/>
              <w:color w:val="000000"/>
              <w:sz w:val="12"/>
              <w:szCs w:val="12"/>
            </w:rPr>
            <w:t>Kounicova 688/26</w:t>
          </w:r>
        </w:p>
        <w:p w:rsidR="00DE3792" w:rsidRPr="00A94233" w:rsidRDefault="00915153" w:rsidP="00915153">
          <w:pPr>
            <w:tabs>
              <w:tab w:val="center" w:pos="4536"/>
              <w:tab w:val="right" w:pos="9072"/>
            </w:tabs>
            <w:rPr>
              <w:rFonts w:ascii="Verdana" w:eastAsia="Verdana" w:hAnsi="Verdana"/>
              <w:sz w:val="12"/>
            </w:rPr>
          </w:pPr>
          <w:r w:rsidRPr="00E025AC">
            <w:rPr>
              <w:rFonts w:ascii="Verdana" w:hAnsi="Verdana"/>
              <w:sz w:val="12"/>
              <w:szCs w:val="12"/>
            </w:rPr>
            <w:t>611 43 Brno</w:t>
          </w:r>
        </w:p>
      </w:tc>
    </w:tr>
  </w:tbl>
  <w:p w:rsidR="000009AF" w:rsidRDefault="000009AF">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8844A0" w:rsidRPr="00A94233" w:rsidTr="00F71A98">
      <w:tc>
        <w:tcPr>
          <w:tcW w:w="1361" w:type="dxa"/>
          <w:tcMar>
            <w:left w:w="0" w:type="dxa"/>
            <w:right w:w="0" w:type="dxa"/>
          </w:tcMar>
          <w:vAlign w:val="bottom"/>
        </w:tcPr>
        <w:p w:rsidR="008844A0" w:rsidRPr="00A94233" w:rsidRDefault="0054366D" w:rsidP="0054366D">
          <w:pPr>
            <w:tabs>
              <w:tab w:val="center" w:pos="4536"/>
              <w:tab w:val="right" w:pos="9072"/>
            </w:tabs>
            <w:rPr>
              <w:rFonts w:ascii="Verdana" w:eastAsia="Verdana" w:hAnsi="Verdana"/>
              <w:color w:val="FF5200"/>
              <w:sz w:val="14"/>
            </w:rPr>
          </w:pPr>
          <w:r>
            <w:rPr>
              <w:rFonts w:ascii="Verdana" w:eastAsia="Verdana" w:hAnsi="Verdana"/>
              <w:color w:val="FF5200"/>
              <w:sz w:val="14"/>
            </w:rPr>
            <w:t>1/1</w:t>
          </w:r>
        </w:p>
      </w:tc>
      <w:tc>
        <w:tcPr>
          <w:tcW w:w="3458" w:type="dxa"/>
          <w:shd w:val="clear" w:color="auto" w:fill="auto"/>
          <w:tcMar>
            <w:left w:w="0" w:type="dxa"/>
            <w:right w:w="0" w:type="dxa"/>
          </w:tcMar>
        </w:tcPr>
        <w:p w:rsidR="008844A0" w:rsidRPr="00A94233" w:rsidRDefault="008844A0"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rsidR="008844A0" w:rsidRPr="00A94233" w:rsidRDefault="008844A0" w:rsidP="00F71A98">
          <w:pPr>
            <w:tabs>
              <w:tab w:val="center" w:pos="4536"/>
              <w:tab w:val="right" w:pos="9072"/>
            </w:tabs>
            <w:rPr>
              <w:rFonts w:ascii="Verdana" w:eastAsia="Verdana" w:hAnsi="Verdana"/>
              <w:sz w:val="12"/>
            </w:rPr>
          </w:pPr>
        </w:p>
      </w:tc>
      <w:tc>
        <w:tcPr>
          <w:tcW w:w="2921" w:type="dxa"/>
        </w:tcPr>
        <w:p w:rsidR="008844A0" w:rsidRPr="00A94233" w:rsidRDefault="008844A0" w:rsidP="00F71A98">
          <w:pPr>
            <w:tabs>
              <w:tab w:val="center" w:pos="4536"/>
              <w:tab w:val="right" w:pos="9072"/>
            </w:tabs>
            <w:rPr>
              <w:rFonts w:ascii="Verdana" w:eastAsia="Verdana" w:hAnsi="Verdana"/>
              <w:sz w:val="12"/>
            </w:rPr>
          </w:pPr>
        </w:p>
      </w:tc>
    </w:tr>
  </w:tbl>
  <w:p w:rsidR="008844A0" w:rsidRDefault="008844A0">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8391B" w:rsidRPr="00A94233" w:rsidTr="00F71A98">
      <w:tc>
        <w:tcPr>
          <w:tcW w:w="1361" w:type="dxa"/>
          <w:tcMar>
            <w:left w:w="0" w:type="dxa"/>
            <w:right w:w="0" w:type="dxa"/>
          </w:tcMar>
          <w:vAlign w:val="bottom"/>
        </w:tcPr>
        <w:p w:rsidR="0078391B" w:rsidRPr="00A94233" w:rsidRDefault="0078391B" w:rsidP="0054366D">
          <w:pPr>
            <w:tabs>
              <w:tab w:val="center" w:pos="4536"/>
              <w:tab w:val="right" w:pos="9072"/>
            </w:tabs>
            <w:rPr>
              <w:rFonts w:ascii="Verdana" w:eastAsia="Verdana" w:hAnsi="Verdana"/>
              <w:color w:val="FF5200"/>
              <w:sz w:val="14"/>
            </w:rPr>
          </w:pPr>
          <w:r>
            <w:rPr>
              <w:rFonts w:ascii="Verdana" w:eastAsia="Verdana" w:hAnsi="Verdana"/>
              <w:color w:val="FF5200"/>
              <w:sz w:val="14"/>
            </w:rPr>
            <w:t>1/1</w:t>
          </w:r>
        </w:p>
      </w:tc>
      <w:tc>
        <w:tcPr>
          <w:tcW w:w="3458" w:type="dxa"/>
          <w:shd w:val="clear" w:color="auto" w:fill="auto"/>
          <w:tcMar>
            <w:left w:w="0" w:type="dxa"/>
            <w:right w:w="0" w:type="dxa"/>
          </w:tcMar>
        </w:tcPr>
        <w:p w:rsidR="0078391B" w:rsidRPr="00A94233" w:rsidRDefault="0078391B"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rsidR="0078391B" w:rsidRPr="00A94233" w:rsidRDefault="0078391B" w:rsidP="00F71A98">
          <w:pPr>
            <w:tabs>
              <w:tab w:val="center" w:pos="4536"/>
              <w:tab w:val="right" w:pos="9072"/>
            </w:tabs>
            <w:rPr>
              <w:rFonts w:ascii="Verdana" w:eastAsia="Verdana" w:hAnsi="Verdana"/>
              <w:sz w:val="12"/>
            </w:rPr>
          </w:pPr>
        </w:p>
      </w:tc>
      <w:tc>
        <w:tcPr>
          <w:tcW w:w="2921" w:type="dxa"/>
        </w:tcPr>
        <w:p w:rsidR="0078391B" w:rsidRPr="00A94233" w:rsidRDefault="0078391B" w:rsidP="00F71A98">
          <w:pPr>
            <w:tabs>
              <w:tab w:val="center" w:pos="4536"/>
              <w:tab w:val="right" w:pos="9072"/>
            </w:tabs>
            <w:rPr>
              <w:rFonts w:ascii="Verdana" w:eastAsia="Verdana" w:hAnsi="Verdana"/>
              <w:sz w:val="12"/>
            </w:rPr>
          </w:pPr>
        </w:p>
      </w:tc>
    </w:tr>
  </w:tbl>
  <w:p w:rsidR="0078391B" w:rsidRDefault="0078391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78391B" w:rsidRPr="00A94233" w:rsidTr="00F71A98">
      <w:tc>
        <w:tcPr>
          <w:tcW w:w="1361" w:type="dxa"/>
          <w:tcMar>
            <w:left w:w="0" w:type="dxa"/>
            <w:right w:w="0" w:type="dxa"/>
          </w:tcMar>
          <w:vAlign w:val="bottom"/>
        </w:tcPr>
        <w:p w:rsidR="0078391B" w:rsidRPr="00A94233" w:rsidRDefault="0078391B" w:rsidP="0054366D">
          <w:pPr>
            <w:tabs>
              <w:tab w:val="center" w:pos="4536"/>
              <w:tab w:val="right" w:pos="9072"/>
            </w:tabs>
            <w:rPr>
              <w:rFonts w:ascii="Verdana" w:eastAsia="Verdana" w:hAnsi="Verdana"/>
              <w:color w:val="FF5200"/>
              <w:sz w:val="14"/>
            </w:rPr>
          </w:pPr>
          <w:r>
            <w:rPr>
              <w:rFonts w:ascii="Verdana" w:eastAsia="Verdana" w:hAnsi="Verdana"/>
              <w:color w:val="FF5200"/>
              <w:sz w:val="14"/>
            </w:rPr>
            <w:t>1/1</w:t>
          </w:r>
        </w:p>
      </w:tc>
      <w:tc>
        <w:tcPr>
          <w:tcW w:w="3458" w:type="dxa"/>
          <w:shd w:val="clear" w:color="auto" w:fill="auto"/>
          <w:tcMar>
            <w:left w:w="0" w:type="dxa"/>
            <w:right w:w="0" w:type="dxa"/>
          </w:tcMar>
        </w:tcPr>
        <w:p w:rsidR="0078391B" w:rsidRPr="00A94233" w:rsidRDefault="0078391B" w:rsidP="00F71A98">
          <w:pPr>
            <w:tabs>
              <w:tab w:val="center" w:pos="4536"/>
              <w:tab w:val="right" w:pos="9072"/>
            </w:tabs>
            <w:rPr>
              <w:rFonts w:ascii="Verdana" w:eastAsia="Verdana" w:hAnsi="Verdana"/>
              <w:sz w:val="12"/>
            </w:rPr>
          </w:pPr>
        </w:p>
      </w:tc>
      <w:tc>
        <w:tcPr>
          <w:tcW w:w="2835" w:type="dxa"/>
          <w:shd w:val="clear" w:color="auto" w:fill="auto"/>
          <w:tcMar>
            <w:left w:w="0" w:type="dxa"/>
            <w:right w:w="0" w:type="dxa"/>
          </w:tcMar>
        </w:tcPr>
        <w:p w:rsidR="0078391B" w:rsidRPr="00A94233" w:rsidRDefault="0078391B" w:rsidP="00F71A98">
          <w:pPr>
            <w:tabs>
              <w:tab w:val="center" w:pos="4536"/>
              <w:tab w:val="right" w:pos="9072"/>
            </w:tabs>
            <w:rPr>
              <w:rFonts w:ascii="Verdana" w:eastAsia="Verdana" w:hAnsi="Verdana"/>
              <w:sz w:val="12"/>
            </w:rPr>
          </w:pPr>
        </w:p>
      </w:tc>
      <w:tc>
        <w:tcPr>
          <w:tcW w:w="2921" w:type="dxa"/>
        </w:tcPr>
        <w:p w:rsidR="0078391B" w:rsidRPr="00A94233" w:rsidRDefault="0078391B" w:rsidP="00F71A98">
          <w:pPr>
            <w:tabs>
              <w:tab w:val="center" w:pos="4536"/>
              <w:tab w:val="right" w:pos="9072"/>
            </w:tabs>
            <w:rPr>
              <w:rFonts w:ascii="Verdana" w:eastAsia="Verdana" w:hAnsi="Verdana"/>
              <w:sz w:val="12"/>
            </w:rPr>
          </w:pPr>
        </w:p>
      </w:tc>
    </w:tr>
  </w:tbl>
  <w:p w:rsidR="0078391B" w:rsidRDefault="007839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1B5C" w:rsidRDefault="00D21B5C" w:rsidP="003706CB">
      <w:pPr>
        <w:spacing w:after="0" w:line="240" w:lineRule="auto"/>
      </w:pPr>
      <w:r>
        <w:separator/>
      </w:r>
    </w:p>
  </w:footnote>
  <w:footnote w:type="continuationSeparator" w:id="0">
    <w:p w:rsidR="00D21B5C" w:rsidRDefault="00D21B5C" w:rsidP="003706CB">
      <w:pPr>
        <w:spacing w:after="0" w:line="240" w:lineRule="auto"/>
      </w:pPr>
      <w:r>
        <w:continuationSeparator/>
      </w:r>
    </w:p>
  </w:footnote>
  <w:footnote w:type="continuationNotice" w:id="1">
    <w:p w:rsidR="00D21B5C" w:rsidRDefault="00D21B5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91B" w:rsidRDefault="0078391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8391B" w:rsidRDefault="0078391B">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3792" w:rsidRPr="008844A0" w:rsidRDefault="008844A0" w:rsidP="008844A0">
    <w:pPr>
      <w:pStyle w:val="Zhlav"/>
    </w:pPr>
    <w:r>
      <w:rPr>
        <w:noProof/>
        <w:lang w:eastAsia="cs-CZ"/>
      </w:rPr>
      <w:drawing>
        <wp:anchor distT="0" distB="0" distL="114300" distR="114300" simplePos="0" relativeHeight="251658240" behindDoc="0" locked="1" layoutInCell="1" allowOverlap="1" wp14:anchorId="35AAD7EC" wp14:editId="4896E874">
          <wp:simplePos x="0" y="0"/>
          <wp:positionH relativeFrom="page">
            <wp:posOffset>423545</wp:posOffset>
          </wp:positionH>
          <wp:positionV relativeFrom="page">
            <wp:posOffset>365760</wp:posOffset>
          </wp:positionV>
          <wp:extent cx="1727835" cy="640715"/>
          <wp:effectExtent l="0" t="0" r="0"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ab/>
    </w:r>
    <w:proofErr w:type="gramStart"/>
    <w:r>
      <w:t>Č.j.</w:t>
    </w:r>
    <w:proofErr w:type="gramEnd"/>
    <w: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844A0" w:rsidRPr="008844A0" w:rsidRDefault="008844A0" w:rsidP="008844A0">
    <w:pPr>
      <w:pStyle w:val="Zhlav"/>
    </w:pPr>
    <w: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2A11375"/>
    <w:multiLevelType w:val="multilevel"/>
    <w:tmpl w:val="527E1B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rPr>
    </w:lvl>
    <w:lvl w:ilvl="2">
      <w:start w:val="1"/>
      <w:numFmt w:val="decimal"/>
      <w:pStyle w:val="Text1-2"/>
      <w:lvlText w:val="%1.%2.%3"/>
      <w:lvlJc w:val="left"/>
      <w:pPr>
        <w:tabs>
          <w:tab w:val="num" w:pos="1646"/>
        </w:tabs>
        <w:ind w:left="1646" w:hanging="794"/>
      </w:pPr>
      <w:rPr>
        <w:rFonts w:ascii="Verdana" w:hAnsi="Verdana"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457"/>
        </w:tabs>
        <w:ind w:left="1457"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1"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7"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9"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4"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6"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7"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9"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0" w15:restartNumberingAfterBreak="0">
    <w:nsid w:val="4AD46EDB"/>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1"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2"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3"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4"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9D0541"/>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start w:val="1"/>
      <w:numFmt w:val="lowerRoman"/>
      <w:lvlText w:val="%3."/>
      <w:lvlJc w:val="right"/>
      <w:pPr>
        <w:tabs>
          <w:tab w:val="num" w:pos="1800"/>
        </w:tabs>
        <w:ind w:left="1800" w:hanging="180"/>
      </w:pPr>
    </w:lvl>
    <w:lvl w:ilvl="3" w:tplc="04050001">
      <w:start w:val="1"/>
      <w:numFmt w:val="decimal"/>
      <w:lvlText w:val="%4."/>
      <w:lvlJc w:val="left"/>
      <w:pPr>
        <w:tabs>
          <w:tab w:val="num" w:pos="2520"/>
        </w:tabs>
        <w:ind w:left="2520" w:hanging="360"/>
      </w:pPr>
    </w:lvl>
    <w:lvl w:ilvl="4" w:tplc="04050003">
      <w:start w:val="1"/>
      <w:numFmt w:val="lowerLetter"/>
      <w:lvlText w:val="%5."/>
      <w:lvlJc w:val="left"/>
      <w:pPr>
        <w:tabs>
          <w:tab w:val="num" w:pos="3240"/>
        </w:tabs>
        <w:ind w:left="3240" w:hanging="360"/>
      </w:pPr>
    </w:lvl>
    <w:lvl w:ilvl="5" w:tplc="04050005">
      <w:start w:val="1"/>
      <w:numFmt w:val="lowerRoman"/>
      <w:lvlText w:val="%6."/>
      <w:lvlJc w:val="right"/>
      <w:pPr>
        <w:tabs>
          <w:tab w:val="num" w:pos="3960"/>
        </w:tabs>
        <w:ind w:left="3960" w:hanging="180"/>
      </w:pPr>
    </w:lvl>
    <w:lvl w:ilvl="6" w:tplc="04050001">
      <w:start w:val="1"/>
      <w:numFmt w:val="decimal"/>
      <w:lvlText w:val="%7."/>
      <w:lvlJc w:val="left"/>
      <w:pPr>
        <w:tabs>
          <w:tab w:val="num" w:pos="4680"/>
        </w:tabs>
        <w:ind w:left="4680" w:hanging="360"/>
      </w:pPr>
    </w:lvl>
    <w:lvl w:ilvl="7" w:tplc="04050003">
      <w:start w:val="1"/>
      <w:numFmt w:val="lowerLetter"/>
      <w:lvlText w:val="%8."/>
      <w:lvlJc w:val="left"/>
      <w:pPr>
        <w:tabs>
          <w:tab w:val="num" w:pos="5400"/>
        </w:tabs>
        <w:ind w:left="5400" w:hanging="360"/>
      </w:pPr>
    </w:lvl>
    <w:lvl w:ilvl="8" w:tplc="04050005">
      <w:start w:val="1"/>
      <w:numFmt w:val="lowerRoman"/>
      <w:lvlText w:val="%9."/>
      <w:lvlJc w:val="right"/>
      <w:pPr>
        <w:tabs>
          <w:tab w:val="num" w:pos="6120"/>
        </w:tabs>
        <w:ind w:left="6120" w:hanging="180"/>
      </w:pPr>
    </w:lvl>
  </w:abstractNum>
  <w:abstractNum w:abstractNumId="37"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9"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0"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2"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3"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5"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8"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50"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1"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9"/>
  </w:num>
  <w:num w:numId="2">
    <w:abstractNumId w:val="51"/>
  </w:num>
  <w:num w:numId="3">
    <w:abstractNumId w:val="53"/>
  </w:num>
  <w:num w:numId="4">
    <w:abstractNumId w:val="42"/>
  </w:num>
  <w:num w:numId="5">
    <w:abstractNumId w:val="31"/>
  </w:num>
  <w:num w:numId="6">
    <w:abstractNumId w:val="39"/>
  </w:num>
  <w:num w:numId="7">
    <w:abstractNumId w:val="37"/>
  </w:num>
  <w:num w:numId="8">
    <w:abstractNumId w:val="38"/>
  </w:num>
  <w:num w:numId="9">
    <w:abstractNumId w:val="4"/>
  </w:num>
  <w:num w:numId="10">
    <w:abstractNumId w:val="44"/>
  </w:num>
  <w:num w:numId="11">
    <w:abstractNumId w:val="26"/>
  </w:num>
  <w:num w:numId="12">
    <w:abstractNumId w:val="29"/>
  </w:num>
  <w:num w:numId="13">
    <w:abstractNumId w:val="16"/>
  </w:num>
  <w:num w:numId="14">
    <w:abstractNumId w:val="39"/>
  </w:num>
  <w:num w:numId="15">
    <w:abstractNumId w:val="39"/>
  </w:num>
  <w:num w:numId="16">
    <w:abstractNumId w:val="49"/>
  </w:num>
  <w:num w:numId="17">
    <w:abstractNumId w:val="32"/>
  </w:num>
  <w:num w:numId="18">
    <w:abstractNumId w:val="2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41"/>
  </w:num>
  <w:num w:numId="2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7"/>
  </w:num>
  <w:num w:numId="26">
    <w:abstractNumId w:val="8"/>
  </w:num>
  <w:num w:numId="27">
    <w:abstractNumId w:val="47"/>
  </w:num>
  <w:num w:numId="28">
    <w:abstractNumId w:val="5"/>
  </w:num>
  <w:num w:numId="29">
    <w:abstractNumId w:val="11"/>
  </w:num>
  <w:num w:numId="30">
    <w:abstractNumId w:val="48"/>
  </w:num>
  <w:num w:numId="31">
    <w:abstractNumId w:val="40"/>
  </w:num>
  <w:num w:numId="32">
    <w:abstractNumId w:val="50"/>
  </w:num>
  <w:num w:numId="33">
    <w:abstractNumId w:val="45"/>
  </w:num>
  <w:num w:numId="34">
    <w:abstractNumId w:val="7"/>
  </w:num>
  <w:num w:numId="35">
    <w:abstractNumId w:val="21"/>
  </w:num>
  <w:num w:numId="36">
    <w:abstractNumId w:val="35"/>
  </w:num>
  <w:num w:numId="37">
    <w:abstractNumId w:val="39"/>
  </w:num>
  <w:num w:numId="38">
    <w:abstractNumId w:val="15"/>
  </w:num>
  <w:num w:numId="39">
    <w:abstractNumId w:val="14"/>
  </w:num>
  <w:num w:numId="40">
    <w:abstractNumId w:val="52"/>
  </w:num>
  <w:num w:numId="41">
    <w:abstractNumId w:val="13"/>
  </w:num>
  <w:num w:numId="42">
    <w:abstractNumId w:val="39"/>
  </w:num>
  <w:num w:numId="43">
    <w:abstractNumId w:val="6"/>
  </w:num>
  <w:num w:numId="44">
    <w:abstractNumId w:val="25"/>
  </w:num>
  <w:num w:numId="45">
    <w:abstractNumId w:val="39"/>
  </w:num>
  <w:num w:numId="46">
    <w:abstractNumId w:val="39"/>
  </w:num>
  <w:num w:numId="47">
    <w:abstractNumId w:val="39"/>
  </w:num>
  <w:num w:numId="48">
    <w:abstractNumId w:val="43"/>
  </w:num>
  <w:num w:numId="49">
    <w:abstractNumId w:val="1"/>
  </w:num>
  <w:num w:numId="50">
    <w:abstractNumId w:val="22"/>
  </w:num>
  <w:num w:numId="51">
    <w:abstractNumId w:val="46"/>
  </w:num>
  <w:num w:numId="52">
    <w:abstractNumId w:val="24"/>
  </w:num>
  <w:num w:numId="53">
    <w:abstractNumId w:val="0"/>
  </w:num>
  <w:num w:numId="54">
    <w:abstractNumId w:val="28"/>
  </w:num>
  <w:num w:numId="55">
    <w:abstractNumId w:val="10"/>
  </w:num>
  <w:num w:numId="56">
    <w:abstractNumId w:val="18"/>
  </w:num>
  <w:num w:numId="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num>
  <w:num w:numId="60">
    <w:abstractNumId w:val="30"/>
  </w:num>
  <w:num w:numId="61">
    <w:abstractNumId w:val="34"/>
  </w:num>
  <w:num w:numId="62">
    <w:abstractNumId w:val="9"/>
  </w:num>
  <w:num w:numId="63">
    <w:abstractNumId w:val="20"/>
  </w:num>
  <w:num w:numId="64">
    <w:abstractNumId w:val="2"/>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removePersonalInformation/>
  <w:removeDateAndTime/>
  <w:proofState w:spelling="clean" w:grammar="clean"/>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2543"/>
    <w:rsid w:val="00053B1E"/>
    <w:rsid w:val="0006027E"/>
    <w:rsid w:val="00066FAC"/>
    <w:rsid w:val="000762FF"/>
    <w:rsid w:val="000770E5"/>
    <w:rsid w:val="00081334"/>
    <w:rsid w:val="00082657"/>
    <w:rsid w:val="000826F9"/>
    <w:rsid w:val="000878CB"/>
    <w:rsid w:val="0009336F"/>
    <w:rsid w:val="00096BA4"/>
    <w:rsid w:val="00097BF7"/>
    <w:rsid w:val="000A1CAB"/>
    <w:rsid w:val="000A2855"/>
    <w:rsid w:val="000A6CD6"/>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22AA9"/>
    <w:rsid w:val="001302AD"/>
    <w:rsid w:val="00131B21"/>
    <w:rsid w:val="00137BD3"/>
    <w:rsid w:val="00141D25"/>
    <w:rsid w:val="001501C0"/>
    <w:rsid w:val="00161E4D"/>
    <w:rsid w:val="00163528"/>
    <w:rsid w:val="00165A73"/>
    <w:rsid w:val="001667B2"/>
    <w:rsid w:val="00166C41"/>
    <w:rsid w:val="00167260"/>
    <w:rsid w:val="00173841"/>
    <w:rsid w:val="00173E08"/>
    <w:rsid w:val="00174612"/>
    <w:rsid w:val="00176BAE"/>
    <w:rsid w:val="00176CA0"/>
    <w:rsid w:val="0017765F"/>
    <w:rsid w:val="00190A1B"/>
    <w:rsid w:val="001937F5"/>
    <w:rsid w:val="001A3204"/>
    <w:rsid w:val="001A3DB4"/>
    <w:rsid w:val="001A487E"/>
    <w:rsid w:val="001A64A0"/>
    <w:rsid w:val="001B04D3"/>
    <w:rsid w:val="001B2DC9"/>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332"/>
    <w:rsid w:val="0023151B"/>
    <w:rsid w:val="00235018"/>
    <w:rsid w:val="00235366"/>
    <w:rsid w:val="00235748"/>
    <w:rsid w:val="002422A1"/>
    <w:rsid w:val="00242EE0"/>
    <w:rsid w:val="002443C7"/>
    <w:rsid w:val="002478D9"/>
    <w:rsid w:val="002507FA"/>
    <w:rsid w:val="0025725F"/>
    <w:rsid w:val="00264CA8"/>
    <w:rsid w:val="002724E5"/>
    <w:rsid w:val="00275F63"/>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DFB"/>
    <w:rsid w:val="002B7552"/>
    <w:rsid w:val="002B75C6"/>
    <w:rsid w:val="002C46D1"/>
    <w:rsid w:val="002C4982"/>
    <w:rsid w:val="002C4F9C"/>
    <w:rsid w:val="002C7320"/>
    <w:rsid w:val="002D4B8D"/>
    <w:rsid w:val="002D5EE8"/>
    <w:rsid w:val="002E6229"/>
    <w:rsid w:val="002E7681"/>
    <w:rsid w:val="002F54AF"/>
    <w:rsid w:val="002F78E1"/>
    <w:rsid w:val="002F7905"/>
    <w:rsid w:val="0030498A"/>
    <w:rsid w:val="0031122A"/>
    <w:rsid w:val="003120FE"/>
    <w:rsid w:val="003220B0"/>
    <w:rsid w:val="00322F6C"/>
    <w:rsid w:val="003276C2"/>
    <w:rsid w:val="00332559"/>
    <w:rsid w:val="00335DD4"/>
    <w:rsid w:val="0034378E"/>
    <w:rsid w:val="00344BF2"/>
    <w:rsid w:val="00345162"/>
    <w:rsid w:val="003509D2"/>
    <w:rsid w:val="0037009C"/>
    <w:rsid w:val="003706CB"/>
    <w:rsid w:val="00380192"/>
    <w:rsid w:val="003847FF"/>
    <w:rsid w:val="003862BB"/>
    <w:rsid w:val="0038779C"/>
    <w:rsid w:val="00395493"/>
    <w:rsid w:val="003A20C5"/>
    <w:rsid w:val="003A26D5"/>
    <w:rsid w:val="003A695E"/>
    <w:rsid w:val="003B191D"/>
    <w:rsid w:val="003B5AF4"/>
    <w:rsid w:val="003B6379"/>
    <w:rsid w:val="003B65F4"/>
    <w:rsid w:val="003D2F85"/>
    <w:rsid w:val="003D42FC"/>
    <w:rsid w:val="003E0E6B"/>
    <w:rsid w:val="003E6047"/>
    <w:rsid w:val="003F0F9F"/>
    <w:rsid w:val="003F4B94"/>
    <w:rsid w:val="003F4EB4"/>
    <w:rsid w:val="003F5A9F"/>
    <w:rsid w:val="003F5EDA"/>
    <w:rsid w:val="003F751B"/>
    <w:rsid w:val="00402E9E"/>
    <w:rsid w:val="00404620"/>
    <w:rsid w:val="0040487B"/>
    <w:rsid w:val="0040600D"/>
    <w:rsid w:val="00410560"/>
    <w:rsid w:val="00421F68"/>
    <w:rsid w:val="00425B66"/>
    <w:rsid w:val="00436367"/>
    <w:rsid w:val="00436E7C"/>
    <w:rsid w:val="0044630D"/>
    <w:rsid w:val="00446DBD"/>
    <w:rsid w:val="00454B2D"/>
    <w:rsid w:val="0045586A"/>
    <w:rsid w:val="00456711"/>
    <w:rsid w:val="0045754A"/>
    <w:rsid w:val="0046631B"/>
    <w:rsid w:val="0047043C"/>
    <w:rsid w:val="00481FBA"/>
    <w:rsid w:val="00483564"/>
    <w:rsid w:val="00484E08"/>
    <w:rsid w:val="00490DD5"/>
    <w:rsid w:val="00490F4E"/>
    <w:rsid w:val="004A0D5B"/>
    <w:rsid w:val="004A0F48"/>
    <w:rsid w:val="004B0429"/>
    <w:rsid w:val="004B17F3"/>
    <w:rsid w:val="004B71BA"/>
    <w:rsid w:val="004B744D"/>
    <w:rsid w:val="004C28AD"/>
    <w:rsid w:val="004D235B"/>
    <w:rsid w:val="004D3F5F"/>
    <w:rsid w:val="004D47B7"/>
    <w:rsid w:val="004D795C"/>
    <w:rsid w:val="004F08D8"/>
    <w:rsid w:val="004F0FA3"/>
    <w:rsid w:val="004F14F3"/>
    <w:rsid w:val="004F194C"/>
    <w:rsid w:val="004F22C3"/>
    <w:rsid w:val="004F7C35"/>
    <w:rsid w:val="0050249A"/>
    <w:rsid w:val="005030F6"/>
    <w:rsid w:val="00512EC2"/>
    <w:rsid w:val="005166BE"/>
    <w:rsid w:val="00520D2D"/>
    <w:rsid w:val="00521D9E"/>
    <w:rsid w:val="00523C78"/>
    <w:rsid w:val="005252EB"/>
    <w:rsid w:val="005345B6"/>
    <w:rsid w:val="0054366D"/>
    <w:rsid w:val="0055436A"/>
    <w:rsid w:val="00560216"/>
    <w:rsid w:val="005623F0"/>
    <w:rsid w:val="00562A02"/>
    <w:rsid w:val="00562B90"/>
    <w:rsid w:val="00563670"/>
    <w:rsid w:val="00574368"/>
    <w:rsid w:val="00596222"/>
    <w:rsid w:val="0059769D"/>
    <w:rsid w:val="005A17D8"/>
    <w:rsid w:val="005A3620"/>
    <w:rsid w:val="005A4E1A"/>
    <w:rsid w:val="005C0CA5"/>
    <w:rsid w:val="005C2EC2"/>
    <w:rsid w:val="005C776A"/>
    <w:rsid w:val="005C7CE7"/>
    <w:rsid w:val="005D4748"/>
    <w:rsid w:val="005D4FDA"/>
    <w:rsid w:val="005D6921"/>
    <w:rsid w:val="005D791E"/>
    <w:rsid w:val="005D7C2C"/>
    <w:rsid w:val="005E3788"/>
    <w:rsid w:val="005F1211"/>
    <w:rsid w:val="005F6869"/>
    <w:rsid w:val="00602EEE"/>
    <w:rsid w:val="00606BB7"/>
    <w:rsid w:val="006073B6"/>
    <w:rsid w:val="00613B66"/>
    <w:rsid w:val="00616498"/>
    <w:rsid w:val="006343DA"/>
    <w:rsid w:val="00634660"/>
    <w:rsid w:val="00643CE5"/>
    <w:rsid w:val="006452A8"/>
    <w:rsid w:val="00646FD3"/>
    <w:rsid w:val="00650C78"/>
    <w:rsid w:val="006653C8"/>
    <w:rsid w:val="00680163"/>
    <w:rsid w:val="0068231E"/>
    <w:rsid w:val="006848CF"/>
    <w:rsid w:val="00691A74"/>
    <w:rsid w:val="0069382B"/>
    <w:rsid w:val="00694A38"/>
    <w:rsid w:val="00696B10"/>
    <w:rsid w:val="0069787C"/>
    <w:rsid w:val="006A0501"/>
    <w:rsid w:val="006A0D45"/>
    <w:rsid w:val="006B0D7E"/>
    <w:rsid w:val="006B230C"/>
    <w:rsid w:val="006C21B2"/>
    <w:rsid w:val="006D13CC"/>
    <w:rsid w:val="006D1ACE"/>
    <w:rsid w:val="006D2F28"/>
    <w:rsid w:val="006E381A"/>
    <w:rsid w:val="006F02DB"/>
    <w:rsid w:val="006F373D"/>
    <w:rsid w:val="006F5E55"/>
    <w:rsid w:val="00701354"/>
    <w:rsid w:val="00704284"/>
    <w:rsid w:val="00704546"/>
    <w:rsid w:val="0070488A"/>
    <w:rsid w:val="0071081E"/>
    <w:rsid w:val="00712561"/>
    <w:rsid w:val="00714260"/>
    <w:rsid w:val="00715EC9"/>
    <w:rsid w:val="00732164"/>
    <w:rsid w:val="0074181E"/>
    <w:rsid w:val="00754A3C"/>
    <w:rsid w:val="0075502C"/>
    <w:rsid w:val="00762D8F"/>
    <w:rsid w:val="00764F8D"/>
    <w:rsid w:val="00770533"/>
    <w:rsid w:val="007747D8"/>
    <w:rsid w:val="00775184"/>
    <w:rsid w:val="00775691"/>
    <w:rsid w:val="0077752E"/>
    <w:rsid w:val="00780CF7"/>
    <w:rsid w:val="0078391B"/>
    <w:rsid w:val="007845D2"/>
    <w:rsid w:val="007870F2"/>
    <w:rsid w:val="00794EC8"/>
    <w:rsid w:val="0079648B"/>
    <w:rsid w:val="007A2C38"/>
    <w:rsid w:val="007A692F"/>
    <w:rsid w:val="007A7666"/>
    <w:rsid w:val="007A7D3A"/>
    <w:rsid w:val="007C1216"/>
    <w:rsid w:val="007C1338"/>
    <w:rsid w:val="007C36A9"/>
    <w:rsid w:val="007C5684"/>
    <w:rsid w:val="007C6153"/>
    <w:rsid w:val="007D0E8A"/>
    <w:rsid w:val="007D296D"/>
    <w:rsid w:val="007E084F"/>
    <w:rsid w:val="007E2B43"/>
    <w:rsid w:val="007E3252"/>
    <w:rsid w:val="007E6705"/>
    <w:rsid w:val="007F062A"/>
    <w:rsid w:val="007F077B"/>
    <w:rsid w:val="007F0F0A"/>
    <w:rsid w:val="007F1A30"/>
    <w:rsid w:val="007F2C74"/>
    <w:rsid w:val="007F3E0C"/>
    <w:rsid w:val="007F4DE8"/>
    <w:rsid w:val="007F73AD"/>
    <w:rsid w:val="00801C83"/>
    <w:rsid w:val="00803077"/>
    <w:rsid w:val="00807F8B"/>
    <w:rsid w:val="00811354"/>
    <w:rsid w:val="0081183E"/>
    <w:rsid w:val="008135F0"/>
    <w:rsid w:val="00815E99"/>
    <w:rsid w:val="008269A1"/>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44A0"/>
    <w:rsid w:val="00885EE8"/>
    <w:rsid w:val="00893409"/>
    <w:rsid w:val="00894353"/>
    <w:rsid w:val="008A0F99"/>
    <w:rsid w:val="008A4A09"/>
    <w:rsid w:val="008A65F3"/>
    <w:rsid w:val="008A70B1"/>
    <w:rsid w:val="008B1A0A"/>
    <w:rsid w:val="008B447E"/>
    <w:rsid w:val="008B4D9D"/>
    <w:rsid w:val="008C1DEB"/>
    <w:rsid w:val="008C566E"/>
    <w:rsid w:val="008D7572"/>
    <w:rsid w:val="008F0D1F"/>
    <w:rsid w:val="008F0E4A"/>
    <w:rsid w:val="008F1BAF"/>
    <w:rsid w:val="008F1C8F"/>
    <w:rsid w:val="0090270E"/>
    <w:rsid w:val="00902C3A"/>
    <w:rsid w:val="00903D77"/>
    <w:rsid w:val="009070D6"/>
    <w:rsid w:val="009126E8"/>
    <w:rsid w:val="009138F7"/>
    <w:rsid w:val="00915153"/>
    <w:rsid w:val="009246EF"/>
    <w:rsid w:val="00926680"/>
    <w:rsid w:val="009313FD"/>
    <w:rsid w:val="00933111"/>
    <w:rsid w:val="00937173"/>
    <w:rsid w:val="00944698"/>
    <w:rsid w:val="009451AE"/>
    <w:rsid w:val="00951424"/>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F00BF"/>
    <w:rsid w:val="00A02B02"/>
    <w:rsid w:val="00A107ED"/>
    <w:rsid w:val="00A1363F"/>
    <w:rsid w:val="00A27CD9"/>
    <w:rsid w:val="00A316C8"/>
    <w:rsid w:val="00A34B1D"/>
    <w:rsid w:val="00A448C4"/>
    <w:rsid w:val="00A46AAE"/>
    <w:rsid w:val="00A5266B"/>
    <w:rsid w:val="00A55FA9"/>
    <w:rsid w:val="00A57C20"/>
    <w:rsid w:val="00A65FE9"/>
    <w:rsid w:val="00A7347B"/>
    <w:rsid w:val="00A73C6F"/>
    <w:rsid w:val="00A77CA7"/>
    <w:rsid w:val="00A82F4A"/>
    <w:rsid w:val="00A86338"/>
    <w:rsid w:val="00A91377"/>
    <w:rsid w:val="00A976F4"/>
    <w:rsid w:val="00A97771"/>
    <w:rsid w:val="00AA2A2D"/>
    <w:rsid w:val="00AA2FDB"/>
    <w:rsid w:val="00AA435D"/>
    <w:rsid w:val="00AA51C7"/>
    <w:rsid w:val="00AA7FE5"/>
    <w:rsid w:val="00AC37AF"/>
    <w:rsid w:val="00AC677F"/>
    <w:rsid w:val="00AC6971"/>
    <w:rsid w:val="00AC78D0"/>
    <w:rsid w:val="00AD13E2"/>
    <w:rsid w:val="00AD2EC8"/>
    <w:rsid w:val="00AE146B"/>
    <w:rsid w:val="00AE20A6"/>
    <w:rsid w:val="00AE25F7"/>
    <w:rsid w:val="00AE4AB7"/>
    <w:rsid w:val="00AF0F95"/>
    <w:rsid w:val="00AF44B3"/>
    <w:rsid w:val="00AF4F0A"/>
    <w:rsid w:val="00AF510F"/>
    <w:rsid w:val="00AF7673"/>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4FE"/>
    <w:rsid w:val="00B61B43"/>
    <w:rsid w:val="00B63F9B"/>
    <w:rsid w:val="00B702D2"/>
    <w:rsid w:val="00B70EBD"/>
    <w:rsid w:val="00B717AF"/>
    <w:rsid w:val="00B7657C"/>
    <w:rsid w:val="00B93EB9"/>
    <w:rsid w:val="00B94C91"/>
    <w:rsid w:val="00B96AAD"/>
    <w:rsid w:val="00BA19C0"/>
    <w:rsid w:val="00BA5837"/>
    <w:rsid w:val="00BA7E2F"/>
    <w:rsid w:val="00BB0757"/>
    <w:rsid w:val="00BB1E6D"/>
    <w:rsid w:val="00BB1F7A"/>
    <w:rsid w:val="00BB7845"/>
    <w:rsid w:val="00BC50EA"/>
    <w:rsid w:val="00BC6123"/>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43F40"/>
    <w:rsid w:val="00C448C0"/>
    <w:rsid w:val="00C53862"/>
    <w:rsid w:val="00C563AC"/>
    <w:rsid w:val="00C70877"/>
    <w:rsid w:val="00C80C78"/>
    <w:rsid w:val="00C87E72"/>
    <w:rsid w:val="00C9036A"/>
    <w:rsid w:val="00C928F9"/>
    <w:rsid w:val="00CA4342"/>
    <w:rsid w:val="00CA5E7B"/>
    <w:rsid w:val="00CB6B7E"/>
    <w:rsid w:val="00CC2D9E"/>
    <w:rsid w:val="00CC5257"/>
    <w:rsid w:val="00CC76B6"/>
    <w:rsid w:val="00CD0CE0"/>
    <w:rsid w:val="00CD0FED"/>
    <w:rsid w:val="00CD14C0"/>
    <w:rsid w:val="00CD635A"/>
    <w:rsid w:val="00CE0374"/>
    <w:rsid w:val="00CE410E"/>
    <w:rsid w:val="00CE4489"/>
    <w:rsid w:val="00CE7DF9"/>
    <w:rsid w:val="00CF1282"/>
    <w:rsid w:val="00CF1DB7"/>
    <w:rsid w:val="00CF4A71"/>
    <w:rsid w:val="00D04FD1"/>
    <w:rsid w:val="00D13D04"/>
    <w:rsid w:val="00D149FB"/>
    <w:rsid w:val="00D15BD0"/>
    <w:rsid w:val="00D21535"/>
    <w:rsid w:val="00D21B5C"/>
    <w:rsid w:val="00D279CA"/>
    <w:rsid w:val="00D30AD6"/>
    <w:rsid w:val="00D323A6"/>
    <w:rsid w:val="00D3346E"/>
    <w:rsid w:val="00D45DCA"/>
    <w:rsid w:val="00D47285"/>
    <w:rsid w:val="00D5313F"/>
    <w:rsid w:val="00D72725"/>
    <w:rsid w:val="00D734CC"/>
    <w:rsid w:val="00D73DCF"/>
    <w:rsid w:val="00D85996"/>
    <w:rsid w:val="00D97787"/>
    <w:rsid w:val="00D97C72"/>
    <w:rsid w:val="00DA0469"/>
    <w:rsid w:val="00DB33CD"/>
    <w:rsid w:val="00DB7EB5"/>
    <w:rsid w:val="00DC2D4A"/>
    <w:rsid w:val="00DC4AD5"/>
    <w:rsid w:val="00DC58E3"/>
    <w:rsid w:val="00DD11E3"/>
    <w:rsid w:val="00DD2D34"/>
    <w:rsid w:val="00DD3DC8"/>
    <w:rsid w:val="00DD7514"/>
    <w:rsid w:val="00DE200D"/>
    <w:rsid w:val="00DE282C"/>
    <w:rsid w:val="00DE3792"/>
    <w:rsid w:val="00DE5CC2"/>
    <w:rsid w:val="00DF18BB"/>
    <w:rsid w:val="00DF38A2"/>
    <w:rsid w:val="00DF61E5"/>
    <w:rsid w:val="00E03ECF"/>
    <w:rsid w:val="00E0446B"/>
    <w:rsid w:val="00E05929"/>
    <w:rsid w:val="00E07241"/>
    <w:rsid w:val="00E11477"/>
    <w:rsid w:val="00E11626"/>
    <w:rsid w:val="00E1230C"/>
    <w:rsid w:val="00E13B65"/>
    <w:rsid w:val="00E30AFD"/>
    <w:rsid w:val="00E34A15"/>
    <w:rsid w:val="00E35CAA"/>
    <w:rsid w:val="00E413C5"/>
    <w:rsid w:val="00E46045"/>
    <w:rsid w:val="00E476D0"/>
    <w:rsid w:val="00E47AA7"/>
    <w:rsid w:val="00E56AB2"/>
    <w:rsid w:val="00E71957"/>
    <w:rsid w:val="00E746F8"/>
    <w:rsid w:val="00E83F13"/>
    <w:rsid w:val="00E92846"/>
    <w:rsid w:val="00E956D9"/>
    <w:rsid w:val="00E9583E"/>
    <w:rsid w:val="00E97E19"/>
    <w:rsid w:val="00EA1D44"/>
    <w:rsid w:val="00EA3CA5"/>
    <w:rsid w:val="00EA41F0"/>
    <w:rsid w:val="00EB634B"/>
    <w:rsid w:val="00EC014A"/>
    <w:rsid w:val="00EC07BD"/>
    <w:rsid w:val="00ED0D45"/>
    <w:rsid w:val="00ED1C3B"/>
    <w:rsid w:val="00ED3922"/>
    <w:rsid w:val="00ED7AEE"/>
    <w:rsid w:val="00EE07E0"/>
    <w:rsid w:val="00EE18A0"/>
    <w:rsid w:val="00EE77D8"/>
    <w:rsid w:val="00EE7FBF"/>
    <w:rsid w:val="00EF43CC"/>
    <w:rsid w:val="00EF7E80"/>
    <w:rsid w:val="00F0448F"/>
    <w:rsid w:val="00F04558"/>
    <w:rsid w:val="00F04A6E"/>
    <w:rsid w:val="00F06B6C"/>
    <w:rsid w:val="00F117E6"/>
    <w:rsid w:val="00F17B92"/>
    <w:rsid w:val="00F22E45"/>
    <w:rsid w:val="00F265E8"/>
    <w:rsid w:val="00F26AEA"/>
    <w:rsid w:val="00F312C6"/>
    <w:rsid w:val="00F37200"/>
    <w:rsid w:val="00F50F24"/>
    <w:rsid w:val="00F545E5"/>
    <w:rsid w:val="00F5705D"/>
    <w:rsid w:val="00F57C05"/>
    <w:rsid w:val="00F64E0B"/>
    <w:rsid w:val="00F665B1"/>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D1161"/>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85E7B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link w:val="Text1-2Char"/>
    <w:qFormat/>
    <w:rsid w:val="0009336F"/>
    <w:pPr>
      <w:numPr>
        <w:ilvl w:val="2"/>
      </w:numPr>
    </w:pPr>
  </w:style>
  <w:style w:type="paragraph" w:customStyle="1" w:styleId="Text1-1">
    <w:name w:val="_Text_1-1"/>
    <w:basedOn w:val="Normln"/>
    <w:link w:val="Text1-1Char"/>
    <w:rsid w:val="0009336F"/>
    <w:pPr>
      <w:numPr>
        <w:ilvl w:val="1"/>
        <w:numId w:val="64"/>
      </w:numPr>
      <w:spacing w:after="120" w:line="264" w:lineRule="auto"/>
      <w:jc w:val="both"/>
    </w:pPr>
    <w:rPr>
      <w:rFonts w:ascii="Verdana" w:eastAsia="Verdana" w:hAnsi="Verdana"/>
      <w:sz w:val="18"/>
      <w:szCs w:val="18"/>
    </w:rPr>
  </w:style>
  <w:style w:type="paragraph" w:customStyle="1" w:styleId="Nadpis1-1">
    <w:name w:val="_Nadpis_1-1"/>
    <w:basedOn w:val="Odstavecseseznamem"/>
    <w:next w:val="Normln"/>
    <w:qFormat/>
    <w:rsid w:val="0009336F"/>
    <w:pPr>
      <w:keepNext/>
      <w:numPr>
        <w:numId w:val="64"/>
      </w:numPr>
      <w:spacing w:before="280" w:after="120" w:line="264" w:lineRule="auto"/>
      <w:outlineLvl w:val="0"/>
    </w:pPr>
    <w:rPr>
      <w:rFonts w:ascii="Verdana" w:eastAsia="Verdana" w:hAnsi="Verdana"/>
      <w:b/>
      <w:caps/>
      <w:sz w:val="22"/>
      <w:szCs w:val="18"/>
    </w:rPr>
  </w:style>
  <w:style w:type="character" w:customStyle="1" w:styleId="Text1-1Char">
    <w:name w:val="_Text_1-1 Char"/>
    <w:link w:val="Text1-1"/>
    <w:rsid w:val="0009336F"/>
    <w:rPr>
      <w:rFonts w:ascii="Verdana" w:eastAsia="Verdana" w:hAnsi="Verdana" w:cs="Times New Roman"/>
      <w:sz w:val="18"/>
      <w:szCs w:val="18"/>
    </w:rPr>
  </w:style>
  <w:style w:type="character" w:customStyle="1" w:styleId="Text1-2Char">
    <w:name w:val="_Text_1-2 Char"/>
    <w:link w:val="Text1-2"/>
    <w:rsid w:val="0009336F"/>
    <w:rPr>
      <w:rFonts w:ascii="Verdana" w:eastAsia="Verdana" w:hAnsi="Verdana" w:cs="Times New Roman"/>
      <w:sz w:val="18"/>
      <w:szCs w:val="18"/>
    </w:rPr>
  </w:style>
  <w:style w:type="paragraph" w:customStyle="1" w:styleId="Textbezodsazen">
    <w:name w:val="_Text_bez_odsazení"/>
    <w:basedOn w:val="Normln"/>
    <w:link w:val="TextbezodsazenChar"/>
    <w:qFormat/>
    <w:rsid w:val="005A3620"/>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5A3620"/>
    <w:rPr>
      <w:sz w:val="18"/>
      <w:szCs w:val="18"/>
    </w:rPr>
  </w:style>
  <w:style w:type="character" w:styleId="Sledovanodkaz">
    <w:name w:val="FollowedHyperlink"/>
    <w:basedOn w:val="Standardnpsmoodstavce"/>
    <w:uiPriority w:val="99"/>
    <w:semiHidden/>
    <w:unhideWhenUsed/>
    <w:rsid w:val="00915153"/>
    <w:rPr>
      <w:color w:val="800080" w:themeColor="followedHyperlink"/>
      <w:u w:val="single"/>
    </w:rPr>
  </w:style>
  <w:style w:type="paragraph" w:customStyle="1" w:styleId="Default">
    <w:name w:val="Default"/>
    <w:rsid w:val="00915153"/>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o-nas/nazadouci-jednani-a-boj-s-korupci"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hyperlink" Target="https://www.spravazeleznic.cz/kontakty/podatelna" TargetMode="External"/><Relationship Id="rId17" Type="http://schemas.openxmlformats.org/officeDocument/2006/relationships/footer" Target="footer2.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6.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5.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2.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FB3988-AB4E-4D2A-A7ED-79C3D611F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4598</Words>
  <Characters>27135</Characters>
  <Application>Microsoft Office Word</Application>
  <DocSecurity>0</DocSecurity>
  <Lines>226</Lines>
  <Paragraphs>63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31670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2023-07-20T16:27:00Z</dcterms:created>
  <dcterms:modified xsi:type="dcterms:W3CDTF">2023-07-24T05:30:00Z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