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9D5D5" w14:textId="77777777"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14:paraId="70ED3101" w14:textId="77777777"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7DF164" w14:textId="77777777"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8A27740" w14:textId="77777777"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C597A2" w14:textId="77777777"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570355" w14:textId="77777777"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27B9C9" w14:textId="77777777"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0F08B2" w14:textId="77777777"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14:paraId="29CD62BE" w14:textId="1BE614F2"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E82068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E82068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751E7D8" w14:textId="77777777"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BE6D1" w14:textId="77777777" w:rsidR="00663DF6" w:rsidRDefault="00663DF6">
      <w:r>
        <w:separator/>
      </w:r>
    </w:p>
  </w:endnote>
  <w:endnote w:type="continuationSeparator" w:id="0">
    <w:p w14:paraId="1BB946C8" w14:textId="77777777"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CB0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55F0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8412A" w14:textId="3B0DD1C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4D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82068" w:rsidRPr="00E820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14A0" w14:textId="77777777" w:rsidR="00663DF6" w:rsidRDefault="00663DF6">
      <w:r>
        <w:separator/>
      </w:r>
    </w:p>
  </w:footnote>
  <w:footnote w:type="continuationSeparator" w:id="0">
    <w:p w14:paraId="75018654" w14:textId="77777777"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2BB401E" w14:textId="77777777" w:rsidTr="0045048D">
      <w:trPr>
        <w:trHeight w:val="925"/>
      </w:trPr>
      <w:tc>
        <w:tcPr>
          <w:tcW w:w="5041" w:type="dxa"/>
          <w:vAlign w:val="center"/>
        </w:tcPr>
        <w:p w14:paraId="5CB92B4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6BF3A6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130974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283D0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97864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9197502">
    <w:abstractNumId w:val="5"/>
  </w:num>
  <w:num w:numId="2" w16cid:durableId="806628530">
    <w:abstractNumId w:val="1"/>
  </w:num>
  <w:num w:numId="3" w16cid:durableId="2054695136">
    <w:abstractNumId w:val="2"/>
  </w:num>
  <w:num w:numId="4" w16cid:durableId="213664077">
    <w:abstractNumId w:val="4"/>
  </w:num>
  <w:num w:numId="5" w16cid:durableId="149370025">
    <w:abstractNumId w:val="0"/>
  </w:num>
  <w:num w:numId="6" w16cid:durableId="511915209">
    <w:abstractNumId w:val="6"/>
  </w:num>
  <w:num w:numId="7" w16cid:durableId="965505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2068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FADCB5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8BD6D-D5AF-4A43-B4E0-07A0D091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2023-06-28T13:06:00Z</dcterms:modified>
</cp:coreProperties>
</file>