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19B81495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61EB0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161EB0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161EB0" w:rsidRPr="00FB2AC6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261EDFF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14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1EB0" w:rsidRPr="00161E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4750298">
    <w:abstractNumId w:val="5"/>
  </w:num>
  <w:num w:numId="2" w16cid:durableId="987435912">
    <w:abstractNumId w:val="1"/>
  </w:num>
  <w:num w:numId="3" w16cid:durableId="1909339250">
    <w:abstractNumId w:val="2"/>
  </w:num>
  <w:num w:numId="4" w16cid:durableId="189537602">
    <w:abstractNumId w:val="4"/>
  </w:num>
  <w:num w:numId="5" w16cid:durableId="1646466282">
    <w:abstractNumId w:val="0"/>
  </w:num>
  <w:num w:numId="6" w16cid:durableId="758253647">
    <w:abstractNumId w:val="6"/>
  </w:num>
  <w:num w:numId="7" w16cid:durableId="11892918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5653"/>
    <w:rsid w:val="001561B0"/>
    <w:rsid w:val="00160155"/>
    <w:rsid w:val="00161EB0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1449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80D54-45DD-4EC7-88AC-028A7DB2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2023-06-27T08:33:00Z</dcterms:modified>
</cp:coreProperties>
</file>