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86F69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1666D6C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24A5CA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D1034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8874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990C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63AC5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DD71FC2" w14:textId="00C9492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A34535">
        <w:rPr>
          <w:rFonts w:ascii="Verdana" w:hAnsi="Verdana"/>
          <w:b/>
          <w:bCs/>
          <w:sz w:val="18"/>
          <w:szCs w:val="18"/>
        </w:rPr>
        <w:t>„</w:t>
      </w:r>
      <w:r w:rsidR="00A34535" w:rsidRPr="00A34535">
        <w:rPr>
          <w:rFonts w:ascii="Verdana" w:hAnsi="Verdana"/>
          <w:b/>
          <w:bCs/>
          <w:sz w:val="18"/>
          <w:szCs w:val="18"/>
          <w:lang w:val="en-US"/>
        </w:rPr>
        <w:t>Oprava přejezdů v obvodu ST Karlovy Vary 2023-24</w:t>
      </w:r>
      <w:r w:rsidRPr="00A34535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0EA180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19C50CA0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A81052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86DC7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3C43B3D1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21F41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5E53F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685331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C4635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2E3D1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788A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C204EC" w14:textId="0E406DE5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č. </w:t>
            </w:r>
            <w:r w:rsidR="008F228C">
              <w:rPr>
                <w:rFonts w:ascii="Verdana" w:hAnsi="Verdana" w:cstheme="minorHAnsi"/>
                <w:b/>
                <w:sz w:val="18"/>
                <w:szCs w:val="18"/>
              </w:rPr>
              <w:t>PO-08/2022 GŘ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586371A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629D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04A4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A7DE3C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98114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C7F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41FCA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ABEB02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39C994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0B3FB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C9971C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5AFC99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D4C8C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27FD0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A228A8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A290B1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1B49B8B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B1EE2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0AE7A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669B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6B84C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0FA5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51FC83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F510189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EF9456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BFF4D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21CC8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B035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0DD75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9F4F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807D74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FDAFB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1DAC4B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E93B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99430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AD1E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6A00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69C6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8FB59F7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B708D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2D1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BAA66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38EC7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88BD5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D56B4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D81827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C77233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8EC4D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BC4B6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48889FA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65222EA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1D31B" w14:textId="77777777" w:rsidR="009B5147" w:rsidRDefault="009B5147">
      <w:r>
        <w:separator/>
      </w:r>
    </w:p>
  </w:endnote>
  <w:endnote w:type="continuationSeparator" w:id="0">
    <w:p w14:paraId="05026ED4" w14:textId="77777777"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5EA1" w14:textId="77777777"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1ADE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DFEB9" w14:textId="712E1A0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20CE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F228C" w:rsidRPr="008F228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5DADF" w14:textId="77777777" w:rsidR="009B5147" w:rsidRDefault="009B5147">
      <w:r>
        <w:separator/>
      </w:r>
    </w:p>
  </w:footnote>
  <w:footnote w:type="continuationSeparator" w:id="0">
    <w:p w14:paraId="049F53B4" w14:textId="77777777"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1757" w14:textId="77777777"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1B072" w14:textId="77777777"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1499649" w14:textId="77777777" w:rsidTr="00575A5C">
      <w:trPr>
        <w:trHeight w:val="925"/>
      </w:trPr>
      <w:tc>
        <w:tcPr>
          <w:tcW w:w="5041" w:type="dxa"/>
          <w:vAlign w:val="center"/>
        </w:tcPr>
        <w:p w14:paraId="438AA1F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3875902D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1128CE5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58097BA" w14:textId="77777777" w:rsidR="00BD4E85" w:rsidRDefault="00BD4E85" w:rsidP="0009080E">
          <w:pPr>
            <w:pStyle w:val="Zhlav"/>
            <w:jc w:val="right"/>
          </w:pPr>
        </w:p>
      </w:tc>
    </w:tr>
  </w:tbl>
  <w:p w14:paraId="4F172E9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8C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453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3CDA419"/>
  <w15:docId w15:val="{7364ADB9-0457-4BCA-93FF-15A84CC2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67EACE-63FC-456E-98A4-B946330240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2021-06-17T11:25:00Z</dcterms:created>
  <dcterms:modified xsi:type="dcterms:W3CDTF">2023-06-09T07:43:00Z</dcterms:modified>
</cp:coreProperties>
</file>