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06D0810F"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C1152F" w:rsidRPr="00C1152F">
        <w:rPr>
          <w:rFonts w:eastAsia="Times New Roman" w:cs="Times New Roman"/>
          <w:b/>
          <w:sz w:val="18"/>
          <w:szCs w:val="18"/>
          <w:lang w:eastAsia="cs-CZ"/>
        </w:rPr>
        <w:t>„Oprava PZS přejezdu P706 v km 20,905 na trati Domažlice-Planá u M.L., přejezdu P816 v km 20,167 na trati Janovice-Domažlice a přejezdu P631 v km 162,610 na trati Plzeň–Č. Kubice“</w:t>
      </w:r>
      <w:r w:rsidRPr="00C1152F">
        <w:rPr>
          <w:rFonts w:eastAsia="Times New Roman" w:cs="Times New Roman"/>
          <w:sz w:val="18"/>
          <w:szCs w:val="18"/>
          <w:lang w:eastAsia="cs-CZ"/>
        </w:rPr>
        <w:t xml:space="preserve">, č.j. </w:t>
      </w:r>
      <w:r w:rsidR="00C1152F" w:rsidRPr="00C1152F">
        <w:rPr>
          <w:rFonts w:eastAsia="Times New Roman" w:cs="Times New Roman"/>
          <w:sz w:val="18"/>
          <w:szCs w:val="18"/>
          <w:lang w:eastAsia="cs-CZ"/>
        </w:rPr>
        <w:t>7777/2023-SŽ-OŘ PLZ-ÚPI</w:t>
      </w:r>
      <w:r w:rsidRPr="00C1152F">
        <w:rPr>
          <w:rFonts w:eastAsia="Times New Roman" w:cs="Times New Roman"/>
          <w:sz w:val="18"/>
          <w:szCs w:val="18"/>
          <w:lang w:eastAsia="cs-CZ"/>
        </w:rPr>
        <w:t xml:space="preserve"> (dále jen „</w:t>
      </w:r>
      <w:r w:rsidRPr="00C1152F">
        <w:rPr>
          <w:rFonts w:eastAsia="Times New Roman" w:cs="Times New Roman"/>
          <w:b/>
          <w:i/>
          <w:sz w:val="18"/>
          <w:szCs w:val="18"/>
          <w:lang w:eastAsia="cs-CZ"/>
        </w:rPr>
        <w:t>Veřejná zakázka</w:t>
      </w:r>
      <w:r w:rsidRPr="00C1152F">
        <w:rPr>
          <w:rFonts w:eastAsia="Times New Roman" w:cs="Times New Roman"/>
          <w:sz w:val="18"/>
          <w:szCs w:val="18"/>
          <w:lang w:eastAsia="cs-CZ"/>
        </w:rPr>
        <w:t xml:space="preserve">“ a </w:t>
      </w:r>
      <w:r w:rsidRPr="00C1152F">
        <w:rPr>
          <w:rFonts w:eastAsia="Times New Roman" w:cs="Times New Roman"/>
          <w:b/>
          <w:i/>
          <w:sz w:val="18"/>
          <w:szCs w:val="18"/>
          <w:lang w:eastAsia="cs-CZ"/>
        </w:rPr>
        <w:t>„Zadávací řízení“</w:t>
      </w:r>
      <w:r w:rsidRPr="00C1152F">
        <w:rPr>
          <w:rFonts w:eastAsia="Times New Roman" w:cs="Times New Roman"/>
          <w:sz w:val="18"/>
          <w:szCs w:val="18"/>
          <w:lang w:eastAsia="cs-CZ"/>
        </w:rPr>
        <w:t>), tímto čestně prohlašuje, že:</w:t>
      </w:r>
      <w:bookmarkStart w:id="0" w:name="_GoBack"/>
      <w:bookmarkEnd w:id="0"/>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w:t>
      </w:r>
      <w:r w:rsidRPr="00385E2B">
        <w:rPr>
          <w:rFonts w:eastAsia="Verdana" w:cs="Times New Roman"/>
          <w:sz w:val="18"/>
          <w:szCs w:val="18"/>
        </w:rPr>
        <w:lastRenderedPageBreak/>
        <w:t>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BF6A6B"/>
    <w:rsid w:val="00C11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421</Words>
  <Characters>2490</Characters>
  <Application>Microsoft Office Word</Application>
  <DocSecurity>0</DocSecurity>
  <Lines>20</Lines>
  <Paragraphs>5</Paragraphs>
  <ScaleCrop>false</ScaleCrop>
  <Company>Správa železnic, státní organizace</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2022-04-17T17:33:00Z</dcterms:created>
  <dcterms:modified xsi:type="dcterms:W3CDTF">2023-03-21T14:12:00Z</dcterms:modified>
</cp:coreProperties>
</file>