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3D774E">
        <w:rPr>
          <w:rFonts w:eastAsia="Times New Roman" w:cs="Times New Roman"/>
          <w:sz w:val="18"/>
          <w:szCs w:val="18"/>
          <w:lang w:eastAsia="cs-CZ"/>
        </w:rPr>
        <w:t xml:space="preserve">názvem </w:t>
      </w:r>
      <w:r w:rsidRPr="003D774E">
        <w:rPr>
          <w:rFonts w:eastAsia="Times New Roman" w:cs="Times New Roman"/>
          <w:b/>
          <w:sz w:val="18"/>
          <w:szCs w:val="18"/>
          <w:lang w:eastAsia="cs-CZ"/>
        </w:rPr>
        <w:t>„</w:t>
      </w:r>
      <w:r w:rsidR="003D774E" w:rsidRPr="003D774E">
        <w:rPr>
          <w:rFonts w:eastAsia="Times New Roman" w:cs="Times New Roman"/>
          <w:b/>
          <w:sz w:val="18"/>
          <w:szCs w:val="18"/>
          <w:lang w:eastAsia="cs-CZ"/>
        </w:rPr>
        <w:t>Servis a oprava dobíječů technologických celků OŘ Plzeň 2023-2024</w:t>
      </w:r>
      <w:r w:rsidRPr="003D774E">
        <w:rPr>
          <w:rFonts w:eastAsia="Times New Roman" w:cs="Times New Roman"/>
          <w:b/>
          <w:sz w:val="18"/>
          <w:szCs w:val="18"/>
          <w:lang w:eastAsia="cs-CZ"/>
        </w:rPr>
        <w:t>“</w:t>
      </w:r>
      <w:r w:rsidRPr="003D774E">
        <w:rPr>
          <w:rFonts w:eastAsia="Times New Roman" w:cs="Times New Roman"/>
          <w:sz w:val="18"/>
          <w:szCs w:val="18"/>
          <w:lang w:eastAsia="cs-CZ"/>
        </w:rPr>
        <w:t xml:space="preserve">, č.j. </w:t>
      </w:r>
      <w:r w:rsidR="003D774E" w:rsidRPr="003D774E">
        <w:rPr>
          <w:rFonts w:eastAsia="Times New Roman" w:cs="Times New Roman"/>
          <w:sz w:val="18"/>
          <w:szCs w:val="18"/>
          <w:lang w:eastAsia="cs-CZ"/>
        </w:rPr>
        <w:t>7415/2023-SŽ-OŘ PLZ-ÚPI</w:t>
      </w:r>
      <w:r w:rsidRPr="003D774E">
        <w:rPr>
          <w:rFonts w:eastAsia="Times New Roman" w:cs="Times New Roman"/>
          <w:sz w:val="18"/>
          <w:szCs w:val="18"/>
          <w:lang w:eastAsia="cs-CZ"/>
        </w:rPr>
        <w:t xml:space="preserve"> (dále jen „</w:t>
      </w:r>
      <w:r w:rsidRPr="003D774E">
        <w:rPr>
          <w:rFonts w:eastAsia="Times New Roman" w:cs="Times New Roman"/>
          <w:b/>
          <w:i/>
          <w:sz w:val="18"/>
          <w:szCs w:val="18"/>
          <w:lang w:eastAsia="cs-CZ"/>
        </w:rPr>
        <w:t>Veřejná zakázka</w:t>
      </w:r>
      <w:r w:rsidRPr="003D774E">
        <w:rPr>
          <w:rFonts w:eastAsia="Times New Roman" w:cs="Times New Roman"/>
          <w:sz w:val="18"/>
          <w:szCs w:val="18"/>
          <w:lang w:eastAsia="cs-CZ"/>
        </w:rPr>
        <w:t xml:space="preserve">“ a </w:t>
      </w:r>
      <w:r w:rsidRPr="003D774E">
        <w:rPr>
          <w:rFonts w:eastAsia="Times New Roman" w:cs="Times New Roman"/>
          <w:b/>
          <w:i/>
          <w:sz w:val="18"/>
          <w:szCs w:val="18"/>
          <w:lang w:eastAsia="cs-CZ"/>
        </w:rPr>
        <w:t>„Zadávací řízení“</w:t>
      </w:r>
      <w:r w:rsidRPr="003D774E">
        <w:rPr>
          <w:rFonts w:eastAsia="Times New Roman" w:cs="Times New Roman"/>
          <w:sz w:val="18"/>
          <w:szCs w:val="18"/>
          <w:lang w:eastAsia="cs-CZ"/>
        </w:rPr>
        <w:t>), tímto čestně prohlašuje, že:</w:t>
      </w:r>
      <w:bookmarkStart w:id="0" w:name="_GoBack"/>
      <w:bookmarkEnd w:id="0"/>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D77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3D774E"/>
    <w:rsid w:val="0058526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6F70"/>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1996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2023-01-20T14:13:00Z</dcterms:created>
  <dcterms:modified xsi:type="dcterms:W3CDTF">2023-03-15T10:06:00Z</dcterms:modified>
</cp:coreProperties>
</file>