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66856F06" w:rsidR="00BF54FE" w:rsidRPr="00D61BB3" w:rsidRDefault="003E3027" w:rsidP="006C2343">
          <w:pPr>
            <w:pStyle w:val="Tituldatum"/>
            <w:rPr>
              <w:rStyle w:val="Nzevakce"/>
            </w:rPr>
          </w:pPr>
          <w:r w:rsidRPr="003E3027">
            <w:rPr>
              <w:rStyle w:val="Nzevakce"/>
            </w:rPr>
            <w:t>Oprava DŘT v</w:t>
          </w:r>
          <w:r>
            <w:rPr>
              <w:rStyle w:val="Nzevakce"/>
            </w:rPr>
            <w:t> </w:t>
          </w:r>
          <w:r w:rsidRPr="003E3027">
            <w:rPr>
              <w:rStyle w:val="Nzevakce"/>
            </w:rPr>
            <w:t>žst</w:t>
          </w:r>
          <w:r>
            <w:rPr>
              <w:rStyle w:val="Nzevakce"/>
            </w:rPr>
            <w:t>.</w:t>
          </w:r>
          <w:r w:rsidRPr="003E3027">
            <w:rPr>
              <w:rStyle w:val="Nzevakce"/>
            </w:rPr>
            <w:t xml:space="preserve"> Bohumín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06BB775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E3027" w:rsidRPr="003E3027">
        <w:t>9</w:t>
      </w:r>
      <w:r w:rsidR="00C56FB9" w:rsidRPr="003E3027">
        <w:t>.</w:t>
      </w:r>
      <w:r w:rsidR="00BC6CFB" w:rsidRPr="003E3027">
        <w:t xml:space="preserve"> </w:t>
      </w:r>
      <w:r w:rsidR="00D83F33" w:rsidRPr="003E3027">
        <w:t>2</w:t>
      </w:r>
      <w:r w:rsidR="00C56FB9" w:rsidRPr="003E3027">
        <w:t>.</w:t>
      </w:r>
      <w:r w:rsidR="00BC6CFB" w:rsidRPr="003E3027">
        <w:t xml:space="preserve"> </w:t>
      </w:r>
      <w:r w:rsidR="00C56FB9" w:rsidRPr="003E3027">
        <w:t>202</w:t>
      </w:r>
      <w:r w:rsidR="003E3027" w:rsidRPr="003E3027">
        <w:t>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3064507F" w14:textId="62A77CBC" w:rsidR="0042335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8487942" w:history="1">
        <w:r w:rsidR="00423359" w:rsidRPr="00DD2A07">
          <w:rPr>
            <w:rStyle w:val="Hypertextovodkaz"/>
          </w:rPr>
          <w:t>SEZNAM ZKRATEK</w:t>
        </w:r>
        <w:r w:rsidR="00423359">
          <w:rPr>
            <w:noProof/>
            <w:webHidden/>
          </w:rPr>
          <w:tab/>
        </w:r>
        <w:r w:rsidR="00423359">
          <w:rPr>
            <w:noProof/>
            <w:webHidden/>
          </w:rPr>
          <w:fldChar w:fldCharType="begin"/>
        </w:r>
        <w:r w:rsidR="00423359">
          <w:rPr>
            <w:noProof/>
            <w:webHidden/>
          </w:rPr>
          <w:instrText xml:space="preserve"> PAGEREF _Toc128487942 \h </w:instrText>
        </w:r>
        <w:r w:rsidR="00423359">
          <w:rPr>
            <w:noProof/>
            <w:webHidden/>
          </w:rPr>
        </w:r>
        <w:r w:rsidR="00423359">
          <w:rPr>
            <w:noProof/>
            <w:webHidden/>
          </w:rPr>
          <w:fldChar w:fldCharType="separate"/>
        </w:r>
        <w:r w:rsidR="00423359">
          <w:rPr>
            <w:noProof/>
            <w:webHidden/>
          </w:rPr>
          <w:t>2</w:t>
        </w:r>
        <w:r w:rsidR="00423359">
          <w:rPr>
            <w:noProof/>
            <w:webHidden/>
          </w:rPr>
          <w:fldChar w:fldCharType="end"/>
        </w:r>
      </w:hyperlink>
    </w:p>
    <w:p w14:paraId="1370D9A1" w14:textId="32567E74" w:rsidR="00423359" w:rsidRDefault="004233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87943" w:history="1">
        <w:r w:rsidRPr="00DD2A07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_Toc128487943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B599F85" w14:textId="53A29A15" w:rsidR="00423359" w:rsidRDefault="004233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87944" w:history="1">
        <w:r w:rsidRPr="00DD2A07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D2A07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_Toc128487944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849ADB2" w14:textId="6B05E732" w:rsidR="00423359" w:rsidRDefault="004233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87945" w:history="1">
        <w:r w:rsidRPr="00DD2A07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D2A07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_Toc128487945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D997395" w14:textId="36E15EBE" w:rsidR="00423359" w:rsidRDefault="004233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87946" w:history="1">
        <w:r w:rsidRPr="00DD2A07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D2A07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_Toc128487946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2F406E0" w14:textId="36ACE859" w:rsidR="00423359" w:rsidRDefault="004233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87947" w:history="1">
        <w:r w:rsidRPr="00DD2A07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D2A07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_Toc128487947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6B8A101" w14:textId="7FCD2F2D" w:rsidR="00423359" w:rsidRDefault="004233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87948" w:history="1">
        <w:r w:rsidRPr="00DD2A07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D2A07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_Toc128487948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4059735" w14:textId="4329AD29" w:rsidR="00423359" w:rsidRDefault="004233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87949" w:history="1">
        <w:r w:rsidRPr="00DD2A07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D2A07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_Toc128487949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58678AF" w14:textId="56F2D06F" w:rsidR="00423359" w:rsidRDefault="004233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87950" w:history="1">
        <w:r w:rsidRPr="00DD2A07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D2A07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_Toc128487950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2D0C6C2" w14:textId="0CD0FFA8" w:rsidR="00423359" w:rsidRDefault="004233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87951" w:history="1">
        <w:r w:rsidRPr="00DD2A07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D2A07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_Toc128487951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6603FA" w14:textId="37CAFDE1" w:rsidR="00423359" w:rsidRDefault="004233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87952" w:history="1">
        <w:r w:rsidRPr="00DD2A07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D2A07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_Toc128487952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AB35F45" w14:textId="4F5378C0" w:rsidR="00423359" w:rsidRDefault="004233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87953" w:history="1">
        <w:r w:rsidRPr="00DD2A07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D2A07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_Toc128487953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E5A9E8E" w14:textId="1AB20E51" w:rsidR="00423359" w:rsidRDefault="004233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87954" w:history="1">
        <w:r w:rsidRPr="00DD2A07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D2A07">
          <w:rPr>
            <w:rStyle w:val="Hypertextovodkaz"/>
          </w:rPr>
          <w:t>Doklady předkládané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_Toc128487954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58161D0" w14:textId="0101F5BD" w:rsidR="00423359" w:rsidRDefault="004233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87955" w:history="1">
        <w:r w:rsidRPr="00DD2A07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D2A07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_Toc128487955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F923332" w14:textId="16534662" w:rsidR="00423359" w:rsidRDefault="004233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87956" w:history="1">
        <w:r w:rsidRPr="00DD2A07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D2A07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_Toc128487956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6C2B557" w14:textId="432BE243" w:rsidR="00423359" w:rsidRDefault="004233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87957" w:history="1">
        <w:r w:rsidRPr="00DD2A07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D2A07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_Toc128487957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6B3C2F1" w14:textId="198AFC63" w:rsidR="00423359" w:rsidRDefault="004233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87958" w:history="1">
        <w:r w:rsidRPr="00DD2A07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D2A07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_Toc128487958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94A6699" w14:textId="388F2280" w:rsidR="00423359" w:rsidRDefault="004233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87959" w:history="1">
        <w:r w:rsidRPr="00DD2A07">
          <w:rPr>
            <w:rStyle w:val="Hypertextovodkaz"/>
            <w:rFonts w:asciiTheme="majorHAnsi" w:hAnsiTheme="majorHAnsi"/>
          </w:rPr>
          <w:t>4.8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D2A07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_Toc128487959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64EEDA0" w14:textId="274C0D98" w:rsidR="00423359" w:rsidRDefault="004233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87960" w:history="1">
        <w:r w:rsidRPr="00DD2A07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D2A07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_Toc128487960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CFED822" w14:textId="6F84392D" w:rsidR="00423359" w:rsidRDefault="004233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87961" w:history="1">
        <w:r w:rsidRPr="00DD2A07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D2A07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_Toc128487961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7B6755C" w14:textId="12C6C137" w:rsidR="00423359" w:rsidRDefault="004233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87962" w:history="1">
        <w:r w:rsidRPr="00DD2A07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D2A07">
          <w:rPr>
            <w:rStyle w:val="Hypertextovodkaz"/>
          </w:rPr>
          <w:t>PŘÍLOHY</w:t>
        </w:r>
        <w:bookmarkStart w:id="0" w:name="_GoBack"/>
        <w:bookmarkEnd w:id="0"/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_Toc128487962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0D8D7FD" w14:textId="04684D26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1" w:name="_Toc13731854"/>
      <w:bookmarkStart w:id="2" w:name="_Toc128487942"/>
      <w:r>
        <w:t>SEZNAM ZKRATEK</w:t>
      </w:r>
      <w:bookmarkEnd w:id="2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28487943"/>
      <w:r w:rsidRPr="00F92E3A">
        <w:lastRenderedPageBreak/>
        <w:t>Pojmy a definice</w:t>
      </w:r>
      <w:bookmarkEnd w:id="3"/>
    </w:p>
    <w:p w14:paraId="564752E2" w14:textId="2C5FB337" w:rsidR="00F92E3A" w:rsidRPr="00746474" w:rsidRDefault="00F92E3A" w:rsidP="003E302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3E302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3E302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>oddíly, články a podčlánky</w:t>
      </w:r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bookmarkStart w:id="10" w:name="_Toc128487944"/>
      <w:r w:rsidRPr="00782CE4">
        <w:lastRenderedPageBreak/>
        <w:t>SPECIFIKACE</w:t>
      </w:r>
      <w:r>
        <w:t xml:space="preserve"> PŘEDMĚTU DÍLA</w:t>
      </w:r>
      <w:bookmarkEnd w:id="4"/>
      <w:bookmarkEnd w:id="10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28487945"/>
      <w:r>
        <w:t>Účel a rozsah předmětu Díla</w:t>
      </w:r>
      <w:bookmarkEnd w:id="11"/>
      <w:bookmarkEnd w:id="12"/>
    </w:p>
    <w:p w14:paraId="144B4FC2" w14:textId="7E4348B7" w:rsidR="00DF7BAA" w:rsidRPr="00A16611" w:rsidRDefault="00DF7BAA" w:rsidP="00DF7BAA">
      <w:pPr>
        <w:pStyle w:val="Text2-1"/>
      </w:pPr>
      <w:r w:rsidRPr="00A16611">
        <w:t xml:space="preserve">Předmětem díla je zhotovení </w:t>
      </w:r>
      <w:r w:rsidRPr="003E3027">
        <w:t>stavby „</w:t>
      </w:r>
      <w:r w:rsidR="003E3027" w:rsidRPr="003E3027">
        <w:t>Oprava DŘT v žst. Bohumín</w:t>
      </w:r>
      <w:r w:rsidRPr="003E3027">
        <w:t>“</w:t>
      </w:r>
      <w:r w:rsidR="00EC4FA5" w:rsidRPr="003E3027">
        <w:t>,</w:t>
      </w:r>
      <w:r w:rsidRPr="003E3027">
        <w:t xml:space="preserve"> jejímž</w:t>
      </w:r>
      <w:r w:rsidRPr="00A16611">
        <w:t xml:space="preserve"> cílem je </w:t>
      </w:r>
      <w:r w:rsidR="003E3027" w:rsidRPr="001324A1">
        <w:t xml:space="preserve">výměna a oprava rozvaděče DŘT </w:t>
      </w:r>
      <w:r w:rsidR="004B3CAE">
        <w:t>na trafostanicích T1, T3, T4 a T5 a realizace komunikačních tras v železniční stanici Bohumín</w:t>
      </w:r>
      <w:r w:rsidR="003E3027" w:rsidRPr="001324A1">
        <w:t xml:space="preserve"> včetně všech návazností </w:t>
      </w:r>
      <w:r w:rsidR="004B3CAE">
        <w:t>na</w:t>
      </w:r>
      <w:r w:rsidR="003E3027" w:rsidRPr="001324A1">
        <w:t xml:space="preserve"> dotčených </w:t>
      </w:r>
      <w:r w:rsidR="004B3CAE">
        <w:t>trafostanicích</w:t>
      </w:r>
      <w:r w:rsidR="003E3027" w:rsidRPr="001324A1">
        <w:t xml:space="preserve"> a na řídícím pracovišti ED Ostrava.</w:t>
      </w:r>
    </w:p>
    <w:p w14:paraId="29FE6965" w14:textId="0E898E39" w:rsidR="004B3CAE" w:rsidRPr="001324A1" w:rsidRDefault="00A16611" w:rsidP="004B3CAE">
      <w:pPr>
        <w:pStyle w:val="Text2-1"/>
        <w:numPr>
          <w:ilvl w:val="2"/>
          <w:numId w:val="39"/>
        </w:numPr>
        <w:tabs>
          <w:tab w:val="clear" w:pos="737"/>
        </w:tabs>
      </w:pPr>
      <w:r w:rsidRPr="00517E55">
        <w:t xml:space="preserve">Rozsah </w:t>
      </w:r>
      <w:r w:rsidRPr="004B3CAE">
        <w:t>Díla „</w:t>
      </w:r>
      <w:r w:rsidR="004B3CAE" w:rsidRPr="004B3CAE">
        <w:t>Oprava DŘT v žst. Bohumín</w:t>
      </w:r>
      <w:r w:rsidRPr="004B3CAE">
        <w:t>“ je</w:t>
      </w:r>
      <w:r w:rsidRPr="00517E55">
        <w:t xml:space="preserve"> </w:t>
      </w:r>
      <w:r w:rsidR="00045E77">
        <w:t xml:space="preserve">realizace přenosových tras, dodávka a montáž komunikačních rozvaděčů včetně zafouknutí optických kabelů a kompletního zprovoznění komunikace, </w:t>
      </w:r>
      <w:r w:rsidR="004B3CAE" w:rsidRPr="001324A1">
        <w:t>dodávka a montáž rozvaděčů dálkové řídící techniky včetně souvisejících softvérových úprav, kompletního zprovoznění a provedení funkčních zkoušek. Rozsah díla je podrobně specifikován v položkovém rozpočtu, který je součástí Výzvy k podání nabídky a Zadávací dokumentace</w:t>
      </w:r>
      <w:r w:rsidR="00045E77">
        <w:t xml:space="preserve"> „Oprava DŘT </w:t>
      </w:r>
      <w:r w:rsidR="007C1813">
        <w:t xml:space="preserve">v žst. </w:t>
      </w:r>
      <w:r w:rsidR="00045E77">
        <w:t>Bohumín“</w:t>
      </w:r>
      <w:r w:rsidR="004B3CAE">
        <w:t>.</w:t>
      </w:r>
    </w:p>
    <w:p w14:paraId="7959D86F" w14:textId="64C66430" w:rsidR="00CE2A6B" w:rsidRDefault="00CE2A6B" w:rsidP="00421E33">
      <w:pPr>
        <w:pStyle w:val="Text2-1"/>
      </w:pPr>
      <w:r w:rsidRPr="00A362A4">
        <w:t xml:space="preserve">Rozsah </w:t>
      </w:r>
      <w:r>
        <w:t>D</w:t>
      </w:r>
      <w:r w:rsidRPr="00A362A4">
        <w:t>íla je rozdělen do těchto stavebních objektů či provozních souborů</w:t>
      </w:r>
      <w:r>
        <w:t>:</w:t>
      </w:r>
    </w:p>
    <w:p w14:paraId="6E2A3BAE" w14:textId="107D6C72" w:rsidR="00045E77" w:rsidRPr="00423359" w:rsidRDefault="00045E77" w:rsidP="00423359">
      <w:pPr>
        <w:pStyle w:val="Odstavecseseznamem"/>
        <w:numPr>
          <w:ilvl w:val="0"/>
          <w:numId w:val="40"/>
        </w:numPr>
        <w:spacing w:after="0"/>
        <w:ind w:firstLine="131"/>
        <w:rPr>
          <w:sz w:val="18"/>
          <w:szCs w:val="18"/>
        </w:rPr>
      </w:pPr>
      <w:r w:rsidRPr="00423359">
        <w:rPr>
          <w:sz w:val="18"/>
          <w:szCs w:val="18"/>
        </w:rPr>
        <w:t xml:space="preserve">PS01 – Trafostanice T1 Bohumín – Komunikace </w:t>
      </w:r>
    </w:p>
    <w:p w14:paraId="65406590" w14:textId="77777777" w:rsidR="00045E77" w:rsidRPr="00423359" w:rsidRDefault="00045E77" w:rsidP="00423359">
      <w:pPr>
        <w:pStyle w:val="Odstavecseseznamem"/>
        <w:numPr>
          <w:ilvl w:val="0"/>
          <w:numId w:val="40"/>
        </w:numPr>
        <w:spacing w:after="0"/>
        <w:ind w:firstLine="131"/>
        <w:rPr>
          <w:sz w:val="18"/>
          <w:szCs w:val="18"/>
        </w:rPr>
      </w:pPr>
      <w:r w:rsidRPr="00423359">
        <w:rPr>
          <w:sz w:val="18"/>
          <w:szCs w:val="18"/>
        </w:rPr>
        <w:t>PS02 – Trafostanice T1 Bohumín – Rozvaděč DŘT</w:t>
      </w:r>
    </w:p>
    <w:p w14:paraId="7285401E" w14:textId="77777777" w:rsidR="00045E77" w:rsidRPr="00423359" w:rsidRDefault="00045E77" w:rsidP="00423359">
      <w:pPr>
        <w:pStyle w:val="Odstavecseseznamem"/>
        <w:numPr>
          <w:ilvl w:val="0"/>
          <w:numId w:val="40"/>
        </w:numPr>
        <w:spacing w:after="0"/>
        <w:ind w:firstLine="131"/>
        <w:rPr>
          <w:sz w:val="18"/>
          <w:szCs w:val="18"/>
        </w:rPr>
      </w:pPr>
      <w:r w:rsidRPr="00423359">
        <w:rPr>
          <w:sz w:val="18"/>
          <w:szCs w:val="18"/>
        </w:rPr>
        <w:t>PS03 – Trafostanice T3 Bohumín – Komunikace</w:t>
      </w:r>
    </w:p>
    <w:p w14:paraId="7CF9B3EF" w14:textId="77777777" w:rsidR="00045E77" w:rsidRPr="00423359" w:rsidRDefault="00045E77" w:rsidP="00423359">
      <w:pPr>
        <w:pStyle w:val="Odstavecseseznamem"/>
        <w:numPr>
          <w:ilvl w:val="0"/>
          <w:numId w:val="40"/>
        </w:numPr>
        <w:spacing w:after="0"/>
        <w:ind w:firstLine="131"/>
        <w:rPr>
          <w:sz w:val="18"/>
          <w:szCs w:val="18"/>
        </w:rPr>
      </w:pPr>
      <w:r w:rsidRPr="00423359">
        <w:rPr>
          <w:sz w:val="18"/>
          <w:szCs w:val="18"/>
        </w:rPr>
        <w:t>PS04 – Trafostanice T3 Bohumín – Rozvaděč DŘT</w:t>
      </w:r>
    </w:p>
    <w:p w14:paraId="1278CD8A" w14:textId="77777777" w:rsidR="00045E77" w:rsidRPr="00423359" w:rsidRDefault="00045E77" w:rsidP="00423359">
      <w:pPr>
        <w:pStyle w:val="Odstavecseseznamem"/>
        <w:numPr>
          <w:ilvl w:val="0"/>
          <w:numId w:val="40"/>
        </w:numPr>
        <w:spacing w:after="0"/>
        <w:ind w:firstLine="131"/>
        <w:rPr>
          <w:sz w:val="18"/>
          <w:szCs w:val="18"/>
        </w:rPr>
      </w:pPr>
      <w:r w:rsidRPr="00423359">
        <w:rPr>
          <w:sz w:val="18"/>
          <w:szCs w:val="18"/>
        </w:rPr>
        <w:t>PS05 – Trafostanice T4 Bohumín – Komunikace</w:t>
      </w:r>
    </w:p>
    <w:p w14:paraId="3F71E865" w14:textId="77777777" w:rsidR="00045E77" w:rsidRPr="00423359" w:rsidRDefault="00045E77" w:rsidP="00423359">
      <w:pPr>
        <w:pStyle w:val="Odstavecseseznamem"/>
        <w:numPr>
          <w:ilvl w:val="0"/>
          <w:numId w:val="40"/>
        </w:numPr>
        <w:spacing w:after="0"/>
        <w:ind w:firstLine="131"/>
        <w:rPr>
          <w:sz w:val="18"/>
          <w:szCs w:val="18"/>
        </w:rPr>
      </w:pPr>
      <w:r w:rsidRPr="00423359">
        <w:rPr>
          <w:sz w:val="18"/>
          <w:szCs w:val="18"/>
        </w:rPr>
        <w:t>PS06 – Trafostanice T4 Bohumín – Rozvaděč DŘT</w:t>
      </w:r>
    </w:p>
    <w:p w14:paraId="0FED4C8D" w14:textId="77777777" w:rsidR="00045E77" w:rsidRPr="00423359" w:rsidRDefault="00045E77" w:rsidP="00423359">
      <w:pPr>
        <w:pStyle w:val="Odstavecseseznamem"/>
        <w:numPr>
          <w:ilvl w:val="0"/>
          <w:numId w:val="40"/>
        </w:numPr>
        <w:spacing w:after="0"/>
        <w:ind w:firstLine="131"/>
        <w:rPr>
          <w:sz w:val="18"/>
          <w:szCs w:val="18"/>
        </w:rPr>
      </w:pPr>
      <w:r w:rsidRPr="00423359">
        <w:rPr>
          <w:sz w:val="18"/>
          <w:szCs w:val="18"/>
        </w:rPr>
        <w:t>PS07 – Trafostanice T5 Bohumín – Komunikace</w:t>
      </w:r>
    </w:p>
    <w:p w14:paraId="1D9E793E" w14:textId="77777777" w:rsidR="00045E77" w:rsidRPr="00423359" w:rsidRDefault="00045E77" w:rsidP="00423359">
      <w:pPr>
        <w:pStyle w:val="Odstavecseseznamem"/>
        <w:numPr>
          <w:ilvl w:val="0"/>
          <w:numId w:val="40"/>
        </w:numPr>
        <w:spacing w:after="0"/>
        <w:ind w:firstLine="131"/>
        <w:rPr>
          <w:sz w:val="18"/>
          <w:szCs w:val="18"/>
        </w:rPr>
      </w:pPr>
      <w:r w:rsidRPr="00423359">
        <w:rPr>
          <w:sz w:val="18"/>
          <w:szCs w:val="18"/>
        </w:rPr>
        <w:t xml:space="preserve">PS08 – Trafostanice T5 Bohumín – Rozvaděč DŘT </w:t>
      </w:r>
    </w:p>
    <w:p w14:paraId="27FBE493" w14:textId="60B66574" w:rsidR="00CE2A6B" w:rsidRPr="00CE2A6B" w:rsidRDefault="00CE2A6B" w:rsidP="00CE2A6B">
      <w:pPr>
        <w:pStyle w:val="Text2-1"/>
        <w:numPr>
          <w:ilvl w:val="0"/>
          <w:numId w:val="0"/>
        </w:numPr>
        <w:ind w:left="737"/>
        <w:rPr>
          <w:highlight w:val="green"/>
        </w:rPr>
      </w:pPr>
    </w:p>
    <w:p w14:paraId="3FFBD556" w14:textId="2F303CC7" w:rsidR="00517E55" w:rsidRPr="007E402F" w:rsidRDefault="00517E55" w:rsidP="00517E55">
      <w:pPr>
        <w:pStyle w:val="Text2-1"/>
      </w:pPr>
      <w:r w:rsidRPr="00517E55"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 w:rsidR="00423359">
        <w:t xml:space="preserve"> a dalších částech </w:t>
      </w:r>
      <w:r w:rsidR="00423359" w:rsidRPr="00517E55">
        <w:t>Zadávací dokumentace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3" w:name="_Toc6410431"/>
      <w:bookmarkStart w:id="14" w:name="_Toc128487946"/>
      <w:r>
        <w:t>Umístění stavby</w:t>
      </w:r>
      <w:bookmarkEnd w:id="13"/>
      <w:bookmarkEnd w:id="14"/>
    </w:p>
    <w:p w14:paraId="4DFE4759" w14:textId="453AA877" w:rsidR="006972D4" w:rsidRDefault="00DF7BAA" w:rsidP="005A6C0C">
      <w:pPr>
        <w:pStyle w:val="Text2-1"/>
      </w:pPr>
      <w:r>
        <w:t xml:space="preserve">Stavba bude probíhat na trati </w:t>
      </w:r>
      <w:r w:rsidR="001D2ABB">
        <w:t xml:space="preserve">Přerov (včetně) – </w:t>
      </w:r>
      <w:proofErr w:type="spellStart"/>
      <w:r w:rsidR="001D2ABB">
        <w:t>Zebrzydowice</w:t>
      </w:r>
      <w:proofErr w:type="spellEnd"/>
      <w:r w:rsidR="001D2ABB">
        <w:t xml:space="preserve"> (mimo)</w:t>
      </w:r>
    </w:p>
    <w:p w14:paraId="46BB6011" w14:textId="4F1F7541" w:rsidR="00517E55" w:rsidRPr="001D2ABB" w:rsidRDefault="00517E55" w:rsidP="00517E55">
      <w:pPr>
        <w:pStyle w:val="Text2-1"/>
        <w:numPr>
          <w:ilvl w:val="0"/>
          <w:numId w:val="0"/>
        </w:numPr>
        <w:ind w:firstLine="709"/>
      </w:pPr>
      <w:r w:rsidRPr="001D2ABB">
        <w:t xml:space="preserve">Kraj: </w:t>
      </w:r>
      <w:r w:rsidR="00045E77" w:rsidRPr="001D2ABB">
        <w:t>Moravskoslezský</w:t>
      </w:r>
    </w:p>
    <w:p w14:paraId="50C118F7" w14:textId="26B89390" w:rsidR="00517E55" w:rsidRPr="001D2ABB" w:rsidRDefault="00517E55" w:rsidP="00517E55">
      <w:pPr>
        <w:pStyle w:val="Text2-1"/>
        <w:numPr>
          <w:ilvl w:val="0"/>
          <w:numId w:val="0"/>
        </w:numPr>
        <w:ind w:firstLine="709"/>
      </w:pPr>
      <w:r w:rsidRPr="001D2ABB">
        <w:t xml:space="preserve">Okres: </w:t>
      </w:r>
      <w:r w:rsidR="00045E77" w:rsidRPr="001D2ABB">
        <w:t>Karviná</w:t>
      </w:r>
    </w:p>
    <w:p w14:paraId="2BC5441F" w14:textId="2AEDEBDD" w:rsidR="00517E55" w:rsidRDefault="00517E55" w:rsidP="00517E55">
      <w:pPr>
        <w:pStyle w:val="Text2-1"/>
        <w:numPr>
          <w:ilvl w:val="0"/>
          <w:numId w:val="0"/>
        </w:numPr>
        <w:ind w:firstLine="709"/>
      </w:pPr>
      <w:r w:rsidRPr="001D2ABB">
        <w:t xml:space="preserve">Obec: </w:t>
      </w:r>
      <w:r w:rsidR="00045E77" w:rsidRPr="001D2ABB">
        <w:t>Bohumín</w:t>
      </w:r>
    </w:p>
    <w:p w14:paraId="03957CE5" w14:textId="02AE8047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TUDU: </w:t>
      </w:r>
      <w:r w:rsidR="001D2ABB">
        <w:t>1891O1, 1891P1</w:t>
      </w:r>
    </w:p>
    <w:p w14:paraId="09F5040D" w14:textId="386019C1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 w:rsidR="001D2ABB">
        <w:t>Nový Bohumín</w:t>
      </w:r>
    </w:p>
    <w:p w14:paraId="691293AA" w14:textId="17AF0EFE" w:rsidR="00517E55" w:rsidRDefault="00517E55" w:rsidP="00517E55">
      <w:pPr>
        <w:pStyle w:val="Text2-1"/>
        <w:numPr>
          <w:ilvl w:val="0"/>
          <w:numId w:val="0"/>
        </w:numPr>
        <w:ind w:firstLine="709"/>
      </w:pPr>
      <w:proofErr w:type="spellStart"/>
      <w:r>
        <w:t>P.č</w:t>
      </w:r>
      <w:proofErr w:type="spellEnd"/>
      <w:r>
        <w:t xml:space="preserve">. dotčeného pozemku: </w:t>
      </w:r>
      <w:r w:rsidR="00391EF9">
        <w:t xml:space="preserve">1442/14, </w:t>
      </w:r>
      <w:r w:rsidR="0078267B">
        <w:t>2572/23, 2593, 2572/64</w:t>
      </w:r>
      <w:r>
        <w:t xml:space="preserve"> </w:t>
      </w:r>
    </w:p>
    <w:p w14:paraId="4B38DE9B" w14:textId="508CB93F" w:rsidR="00517E55" w:rsidRPr="00517E55" w:rsidRDefault="00517E55" w:rsidP="00517E55">
      <w:pPr>
        <w:pStyle w:val="Text2-1"/>
        <w:numPr>
          <w:ilvl w:val="0"/>
          <w:numId w:val="0"/>
        </w:numPr>
        <w:ind w:firstLine="709"/>
        <w:rPr>
          <w:i/>
          <w:color w:val="00B0F0"/>
        </w:rPr>
      </w:pPr>
      <w:r w:rsidRPr="001D2ABB">
        <w:t xml:space="preserve">Bližší popis: </w:t>
      </w:r>
      <w:r w:rsidR="001D2ABB" w:rsidRPr="001D2ABB">
        <w:t>objekty trafostanic</w:t>
      </w:r>
      <w:r>
        <w:t xml:space="preserve"> </w:t>
      </w:r>
    </w:p>
    <w:p w14:paraId="2F0403DD" w14:textId="25B246AE" w:rsidR="00DF7BAA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Zařazení tratě: </w:t>
      </w:r>
      <w:r w:rsidR="001D2ABB">
        <w:t>celostátní dráha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28487947"/>
      <w:r>
        <w:t>PŘEHLED VÝCHOZÍCH PODKLADŮ</w:t>
      </w:r>
      <w:bookmarkEnd w:id="15"/>
      <w:bookmarkEnd w:id="16"/>
    </w:p>
    <w:p w14:paraId="6A2039BC" w14:textId="77777777" w:rsidR="00DF7BAA" w:rsidRDefault="00DF7BAA" w:rsidP="00DF7BAA">
      <w:pPr>
        <w:pStyle w:val="Nadpis2-2"/>
      </w:pPr>
      <w:bookmarkStart w:id="17" w:name="_Toc6410433"/>
      <w:bookmarkStart w:id="18" w:name="_Toc128487948"/>
      <w:r>
        <w:t>Projektová dokumentace</w:t>
      </w:r>
      <w:bookmarkEnd w:id="17"/>
      <w:bookmarkEnd w:id="18"/>
    </w:p>
    <w:p w14:paraId="7153DAFA" w14:textId="719C2130" w:rsidR="00615BEC" w:rsidRDefault="00615BEC" w:rsidP="00615BEC">
      <w:pPr>
        <w:pStyle w:val="Text2-1"/>
      </w:pPr>
      <w:r>
        <w:t>Projektová dokumentace „</w:t>
      </w:r>
      <w:r w:rsidR="0078267B">
        <w:t xml:space="preserve">Oprava DŘT </w:t>
      </w:r>
      <w:r w:rsidR="0078267B" w:rsidRPr="0078267B">
        <w:t>trafostanic T1, T3, T4 a T5 Bohumín</w:t>
      </w:r>
      <w:r w:rsidRPr="0078267B">
        <w:t xml:space="preserve">“, zpracovatel </w:t>
      </w:r>
      <w:r w:rsidR="0078267B" w:rsidRPr="0078267B">
        <w:t>Petr Kudělka</w:t>
      </w:r>
      <w:r w:rsidRPr="0078267B">
        <w:t xml:space="preserve">, datum </w:t>
      </w:r>
      <w:r w:rsidR="0078267B" w:rsidRPr="0078267B">
        <w:t>10/2022,</w:t>
      </w:r>
      <w:r w:rsidR="00860F4E" w:rsidRPr="0078267B">
        <w:t xml:space="preserve"> stupeň PD </w:t>
      </w:r>
      <w:r w:rsidR="0078267B" w:rsidRPr="0078267B">
        <w:t>projekt</w:t>
      </w:r>
      <w:r w:rsidR="00423359">
        <w:t xml:space="preserve"> (provedení stavby)</w:t>
      </w:r>
      <w:r w:rsidR="00860F4E" w:rsidRPr="0078267B">
        <w:t>.</w:t>
      </w:r>
    </w:p>
    <w:p w14:paraId="52904154" w14:textId="77777777" w:rsidR="00DF7BAA" w:rsidRPr="00860F4E" w:rsidRDefault="00DF7BAA" w:rsidP="00DF7BAA">
      <w:pPr>
        <w:pStyle w:val="Nadpis2-2"/>
      </w:pPr>
      <w:bookmarkStart w:id="19" w:name="_Toc6410434"/>
      <w:bookmarkStart w:id="20" w:name="_Toc128487949"/>
      <w:r w:rsidRPr="00860F4E">
        <w:t>Související dokumentace</w:t>
      </w:r>
      <w:bookmarkEnd w:id="19"/>
      <w:bookmarkEnd w:id="20"/>
    </w:p>
    <w:p w14:paraId="241A176F" w14:textId="0BE56F93" w:rsidR="008170FD" w:rsidRDefault="008170FD" w:rsidP="008170FD">
      <w:pPr>
        <w:pStyle w:val="Text2-1"/>
      </w:pPr>
      <w:r>
        <w:t xml:space="preserve">Stavba nepodléhá stavebnímu či jinému řízení. </w:t>
      </w:r>
    </w:p>
    <w:p w14:paraId="13D399A6" w14:textId="77777777" w:rsidR="00FC6B75" w:rsidRDefault="00FC6B75" w:rsidP="00D4656A">
      <w:pPr>
        <w:pStyle w:val="Textbezslovn"/>
      </w:pPr>
    </w:p>
    <w:p w14:paraId="6F27E273" w14:textId="004BA57D" w:rsidR="001D35FE" w:rsidRPr="008975AC" w:rsidRDefault="001D35FE" w:rsidP="00084FD5">
      <w:pPr>
        <w:pStyle w:val="Text2-1"/>
        <w:numPr>
          <w:ilvl w:val="0"/>
          <w:numId w:val="0"/>
        </w:numPr>
        <w:ind w:left="737"/>
      </w:pPr>
      <w:bookmarkStart w:id="21" w:name="_Hlk121215475"/>
    </w:p>
    <w:p w14:paraId="68275920" w14:textId="77777777" w:rsidR="00DF7BAA" w:rsidRDefault="00DF7BAA" w:rsidP="00DF7BAA">
      <w:pPr>
        <w:pStyle w:val="Nadpis2-1"/>
      </w:pPr>
      <w:bookmarkStart w:id="22" w:name="_Toc6410435"/>
      <w:bookmarkStart w:id="23" w:name="_Toc128487950"/>
      <w:bookmarkEnd w:id="21"/>
      <w:r>
        <w:lastRenderedPageBreak/>
        <w:t>KOORDINACE S JINÝMI STAVBAMI</w:t>
      </w:r>
      <w:bookmarkEnd w:id="22"/>
      <w:bookmarkEnd w:id="23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6BB2726" w14:textId="77777777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4" w:name="_Toc6410436"/>
      <w:bookmarkStart w:id="25" w:name="_Toc128487951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4"/>
      <w:bookmarkEnd w:id="25"/>
    </w:p>
    <w:p w14:paraId="6FD8A9DE" w14:textId="77777777" w:rsidR="00DF7BAA" w:rsidRDefault="00DF7BAA" w:rsidP="00DF7BAA">
      <w:pPr>
        <w:pStyle w:val="Nadpis2-2"/>
      </w:pPr>
      <w:bookmarkStart w:id="26" w:name="_Toc6410437"/>
      <w:bookmarkStart w:id="27" w:name="_Toc128487952"/>
      <w:r>
        <w:t>Všeobecně</w:t>
      </w:r>
      <w:bookmarkEnd w:id="26"/>
      <w:bookmarkEnd w:id="27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V čl. 1.1.2 TKP, odst. 1 se u odrážky „Projektová dokumentace (dále jen „Dokumentace“) …“,vypouští text „…resp. vyhlášky č. 583/2020 Sb.…“. 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7345FE">
      <w:pPr>
        <w:pStyle w:val="Text2-2"/>
        <w:ind w:left="1701" w:hanging="99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>se ruší.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7345FE">
      <w:pPr>
        <w:pStyle w:val="Text2-2"/>
        <w:ind w:left="1701" w:hanging="992"/>
      </w:pPr>
      <w:r w:rsidRPr="00EB6387">
        <w:t>V čl. 1.7.3.5 TKP, se ruší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67B3D152" w14:textId="77777777" w:rsidR="00F832AA" w:rsidRPr="00F832AA" w:rsidRDefault="00F832AA" w:rsidP="007345FE">
      <w:pPr>
        <w:pStyle w:val="Text2-2"/>
        <w:ind w:left="1701" w:hanging="992"/>
      </w:pPr>
      <w:r w:rsidRPr="00F832AA">
        <w:t>Čl. 1.8.2 TKP, odst. 7 se ruší.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lastRenderedPageBreak/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7345FE">
      <w:pPr>
        <w:pStyle w:val="Text2-2"/>
        <w:ind w:left="1701" w:hanging="992"/>
      </w:pPr>
      <w:r w:rsidRPr="001A001A">
        <w:t>Čl. 1.9.2 TKP, odst. 7 se ruší.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56F76875" w14:textId="77777777" w:rsidR="002E5B84" w:rsidRPr="002E5B84" w:rsidRDefault="002E5B84" w:rsidP="007345FE">
      <w:pPr>
        <w:pStyle w:val="Text2-2"/>
        <w:ind w:left="1701" w:hanging="992"/>
      </w:pPr>
      <w:r w:rsidRPr="002E5B84">
        <w:t>Čl. 1.9.5.1 TKP, odst. 3 se ruší.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7345FE">
      <w:pPr>
        <w:pStyle w:val="Text2-2"/>
        <w:ind w:left="1701" w:hanging="992"/>
      </w:pPr>
      <w:r w:rsidRPr="00DF7856">
        <w:t>Čl. 1.10.9.3 TKP, odst. 7 se ruší.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5" w:name="_Hlk115869021"/>
      <w:r w:rsidRPr="00C2573F">
        <w:t>„…</w:t>
      </w:r>
      <w:bookmarkEnd w:id="35"/>
      <w:r w:rsidRPr="00C2573F">
        <w:t>a v podrobnostech směrnice SŽ SM011“</w:t>
      </w:r>
    </w:p>
    <w:p w14:paraId="5ABBE8F9" w14:textId="77777777" w:rsidR="00DF7856" w:rsidRPr="005D336A" w:rsidRDefault="00DF7856" w:rsidP="007345FE">
      <w:pPr>
        <w:pStyle w:val="Text2-2"/>
        <w:ind w:left="1701" w:hanging="992"/>
      </w:pPr>
      <w:r w:rsidRPr="005D336A">
        <w:t>Čl. 1.11.5.1 TKP, odst. 3 se mění takto:</w:t>
      </w:r>
    </w:p>
    <w:p w14:paraId="75E57AD6" w14:textId="7C84362D" w:rsidR="00DF7856" w:rsidRPr="008C4EA5" w:rsidRDefault="00DF7856" w:rsidP="007345FE">
      <w:pPr>
        <w:pStyle w:val="Text2-2"/>
        <w:numPr>
          <w:ilvl w:val="0"/>
          <w:numId w:val="0"/>
        </w:numPr>
        <w:ind w:left="1701"/>
      </w:pPr>
      <w:r w:rsidRPr="005D336A">
        <w:t xml:space="preserve">Předání Dokumentace skutečného provedení stavby týkající se díla Zhotovitelem Objednateli proběhne </w:t>
      </w:r>
      <w:r w:rsidRPr="005D336A">
        <w:rPr>
          <w:b/>
        </w:rPr>
        <w:t>v listinné podobě ve třech vyhotoveních</w:t>
      </w:r>
      <w:r w:rsidRPr="005D336A">
        <w:t xml:space="preserve"> pro technickou část, pro souborné zpracování geodetické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Pr="005D336A">
        <w:rPr>
          <w:b/>
        </w:rPr>
        <w:t>30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5.1.1 ZTP)</w:t>
      </w:r>
      <w:r w:rsidRPr="005D336A">
        <w:t>.</w:t>
      </w:r>
    </w:p>
    <w:p w14:paraId="2A6C8E15" w14:textId="77777777" w:rsidR="004C1240" w:rsidRPr="004C1240" w:rsidRDefault="004C1240" w:rsidP="007345FE">
      <w:pPr>
        <w:pStyle w:val="Text2-2"/>
        <w:ind w:left="1701" w:hanging="992"/>
      </w:pPr>
      <w:r>
        <w:t>Čl. 1.11.5.1 TKP, odst. 4 se ruší.</w:t>
      </w:r>
    </w:p>
    <w:p w14:paraId="21938E47" w14:textId="77777777" w:rsidR="004C1240" w:rsidRPr="004C1240" w:rsidRDefault="004C1240" w:rsidP="007345FE">
      <w:pPr>
        <w:pStyle w:val="Text2-2"/>
        <w:ind w:left="1701" w:hanging="992"/>
      </w:pPr>
      <w:r w:rsidRPr="004C1240">
        <w:t>Čl. 1.11.5.1 TKP, odst. 5 se ruší.</w:t>
      </w:r>
    </w:p>
    <w:p w14:paraId="34C5FAAF" w14:textId="77777777" w:rsidR="004C1240" w:rsidRPr="00D72679" w:rsidRDefault="004C1240" w:rsidP="007345FE">
      <w:pPr>
        <w:pStyle w:val="Text2-2"/>
        <w:ind w:left="1701" w:hanging="992"/>
      </w:pPr>
      <w:r w:rsidRPr="00D72679">
        <w:t>ČL 1.11.5.1 TKP, odst. 6 se mění takto:</w:t>
      </w:r>
    </w:p>
    <w:p w14:paraId="2A2ECA97" w14:textId="77777777" w:rsidR="004C1240" w:rsidRPr="00D72679" w:rsidRDefault="004C1240" w:rsidP="00DE3429">
      <w:pPr>
        <w:pStyle w:val="Text2-2"/>
        <w:numPr>
          <w:ilvl w:val="0"/>
          <w:numId w:val="0"/>
        </w:numPr>
        <w:ind w:left="1701"/>
      </w:pPr>
      <w:r w:rsidRPr="00D72679">
        <w:lastRenderedPageBreak/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D72679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D72679">
        <w:t>kompletní dokumentace stavby v otevřené formě</w:t>
      </w:r>
    </w:p>
    <w:p w14:paraId="19A3DA3F" w14:textId="7E66C78D" w:rsidR="004C1240" w:rsidRPr="00D72679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D72679">
        <w:t>kompletní dokumentace stavby v uzavřené formě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45FE">
      <w:pPr>
        <w:pStyle w:val="Text2-1"/>
        <w:ind w:left="1701" w:hanging="992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2533E7D2" w:rsidR="00735F5B" w:rsidRPr="008D1303" w:rsidRDefault="00735F5B" w:rsidP="007345FE">
      <w:pPr>
        <w:pStyle w:val="Text2-2"/>
        <w:ind w:left="1701" w:hanging="992"/>
      </w:pPr>
      <w:r>
        <w:t>Objednatel se zavazuje zajistit Zhotoviteli právo užívání Staveniště v době, kdy je toho třeba, aby mohl Zhotovitel Dílo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 xml:space="preserve">a to v souladu s bodem 5.1.1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Pr="006548BB" w:rsidRDefault="00735F5B" w:rsidP="007345FE">
      <w:pPr>
        <w:pStyle w:val="Text2-2"/>
        <w:ind w:left="1701" w:hanging="992"/>
      </w:pPr>
      <w:r>
        <w:t xml:space="preserve">V případě, že TDS při provádění Díla zjistí, že práce na Díle nebo jeho části provádí Podzhotovitel, který nebyl pověřen jejich provedením v souladu se SOD, </w:t>
      </w:r>
      <w:r w:rsidRPr="006548BB">
        <w:t>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542F2746" w14:textId="77777777" w:rsidR="00735F5B" w:rsidRPr="006548BB" w:rsidRDefault="00D21E77" w:rsidP="007345FE">
      <w:pPr>
        <w:pStyle w:val="Text2-2"/>
        <w:ind w:left="1701" w:hanging="992"/>
      </w:pPr>
      <w:r w:rsidRPr="006548BB">
        <w:t>P</w:t>
      </w:r>
      <w:r w:rsidR="00735F5B" w:rsidRPr="006548BB">
        <w:t xml:space="preserve">rovedení </w:t>
      </w:r>
      <w:r w:rsidR="00735F5B" w:rsidRPr="006548BB">
        <w:rPr>
          <w:b/>
        </w:rPr>
        <w:t xml:space="preserve">kontrolní zkoušky </w:t>
      </w:r>
      <w:r w:rsidR="00735F5B" w:rsidRPr="006548BB">
        <w:t>zařízení</w:t>
      </w:r>
      <w:r w:rsidRPr="006548BB">
        <w:t xml:space="preserve"> elektro</w:t>
      </w:r>
      <w:r w:rsidR="00735F5B" w:rsidRPr="006548BB">
        <w:t xml:space="preserve"> </w:t>
      </w:r>
      <w:bookmarkStart w:id="36" w:name="_Hlk120195602"/>
      <w:r w:rsidR="00735F5B" w:rsidRPr="006548BB">
        <w:t xml:space="preserve">(trakčního vedení, napájecí a spínací stanice, distribuční transformovny, EPZ) </w:t>
      </w:r>
      <w:bookmarkEnd w:id="36"/>
      <w:r w:rsidR="00735F5B" w:rsidRPr="006548BB">
        <w:rPr>
          <w:b/>
        </w:rPr>
        <w:t>vyžaduje Objednatel v širším rozsahu, než je uvedeno v příslušných TKP.</w:t>
      </w:r>
      <w:r w:rsidR="00735F5B" w:rsidRPr="006548BB">
        <w:t xml:space="preserve"> Veškeré doklady o měřeních a zkouškách bude Zhotovitel Objednateli předkládat vždy včetně vyhodnocení zjištěných parametrů.</w:t>
      </w:r>
    </w:p>
    <w:p w14:paraId="30027BFA" w14:textId="77777777" w:rsidR="00735F5B" w:rsidRPr="006548BB" w:rsidRDefault="00735F5B" w:rsidP="007345FE">
      <w:pPr>
        <w:pStyle w:val="Text2-2"/>
        <w:ind w:left="1701" w:hanging="992"/>
      </w:pPr>
      <w:r w:rsidRPr="006548BB">
        <w:t>Kontroly a zkoušky rozvoden před uvedením do zkušebního provozu (pod napětím)</w:t>
      </w:r>
    </w:p>
    <w:p w14:paraId="6A5AED99" w14:textId="77777777" w:rsidR="00DF7856" w:rsidRPr="006548BB" w:rsidRDefault="00735F5B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6548BB">
        <w:rPr>
          <w:sz w:val="18"/>
          <w:szCs w:val="18"/>
        </w:rPr>
        <w:t>Všeobecné základní podmínky:</w:t>
      </w:r>
    </w:p>
    <w:p w14:paraId="3D5A073C" w14:textId="77777777" w:rsidR="00735F5B" w:rsidRPr="006548BB" w:rsidRDefault="008A6999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6548BB">
        <w:rPr>
          <w:sz w:val="18"/>
          <w:szCs w:val="18"/>
        </w:rPr>
        <w:t>ukončené hlavní montážní práce, zprovozněné technologické zařízení, blokovací podmínky atd.</w:t>
      </w:r>
    </w:p>
    <w:p w14:paraId="0B23C10A" w14:textId="77777777" w:rsidR="008A6999" w:rsidRPr="006548BB" w:rsidRDefault="008A6999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6548BB">
        <w:rPr>
          <w:sz w:val="18"/>
          <w:szCs w:val="18"/>
        </w:rPr>
        <w:t>vyhotovené výchozí revizní zprávy včetně provedených zkoušek zařízení z hlediska elektrické bezpečnosti dle platných ČSN a předepsaných protokolů,</w:t>
      </w:r>
    </w:p>
    <w:p w14:paraId="75B146BD" w14:textId="77777777" w:rsidR="008A6999" w:rsidRPr="006548BB" w:rsidRDefault="008A6999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6548BB">
        <w:rPr>
          <w:sz w:val="18"/>
          <w:szCs w:val="18"/>
        </w:rPr>
        <w:t>Ostatní specifické podmínky:</w:t>
      </w:r>
    </w:p>
    <w:p w14:paraId="2CF3C403" w14:textId="77777777" w:rsidR="008A6999" w:rsidRPr="006548BB" w:rsidRDefault="008A6999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6548BB">
        <w:rPr>
          <w:sz w:val="18"/>
          <w:szCs w:val="18"/>
        </w:rPr>
        <w:t>Kontrola Technologického zařízení</w:t>
      </w:r>
    </w:p>
    <w:p w14:paraId="41BD53D3" w14:textId="77777777" w:rsidR="008A6999" w:rsidRPr="006548BB" w:rsidRDefault="008A6999" w:rsidP="00DE3429">
      <w:pPr>
        <w:pStyle w:val="Odstavecseseznamem"/>
        <w:numPr>
          <w:ilvl w:val="0"/>
          <w:numId w:val="16"/>
        </w:numPr>
        <w:ind w:left="1701" w:firstLine="142"/>
        <w:jc w:val="both"/>
        <w:rPr>
          <w:sz w:val="18"/>
          <w:szCs w:val="18"/>
        </w:rPr>
      </w:pPr>
      <w:r w:rsidRPr="006548BB">
        <w:rPr>
          <w:sz w:val="18"/>
          <w:szCs w:val="18"/>
        </w:rPr>
        <w:t>splnění podmínek z hlediska bezpečnosti práce a ekologických   požadavků</w:t>
      </w:r>
    </w:p>
    <w:p w14:paraId="17459F32" w14:textId="77777777" w:rsidR="00EB3B0A" w:rsidRPr="006548BB" w:rsidRDefault="00EB3B0A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6548BB">
        <w:rPr>
          <w:sz w:val="18"/>
          <w:szCs w:val="18"/>
        </w:rPr>
        <w:t>Zkoušky a prověření správné funkce řídících a pomocných obvodů, blokování, ovládání a signalizace technologického zařízení dle jednotlivých způsobů obsluhy (tzn. místní, dálková, ústřední).</w:t>
      </w:r>
    </w:p>
    <w:p w14:paraId="7ECC883F" w14:textId="77777777" w:rsidR="00EB3B0A" w:rsidRPr="006548BB" w:rsidRDefault="00AF4A42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6548BB">
        <w:rPr>
          <w:sz w:val="18"/>
          <w:szCs w:val="18"/>
        </w:rPr>
        <w:t>Kontrola dokumentace, výrobních výkresů a jejich opravy dle skutečného provedení atd.</w:t>
      </w:r>
    </w:p>
    <w:p w14:paraId="5B5BDACD" w14:textId="77777777" w:rsidR="00AF4A42" w:rsidRPr="006548BB" w:rsidRDefault="00AF4A42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6548BB">
        <w:rPr>
          <w:sz w:val="18"/>
          <w:szCs w:val="18"/>
        </w:rPr>
        <w:t>Kontroly a zkoušky rozvodny po uvedení pod napětí:</w:t>
      </w:r>
    </w:p>
    <w:p w14:paraId="6DE5DAF0" w14:textId="77777777" w:rsidR="00AF4A42" w:rsidRPr="006548BB" w:rsidRDefault="00AF4A42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6548BB">
        <w:rPr>
          <w:sz w:val="18"/>
          <w:szCs w:val="18"/>
        </w:rPr>
        <w:t>Provozní ověření přenosů měření, regulace napětí, převody proudových</w:t>
      </w:r>
      <w:r w:rsidR="001C5152" w:rsidRPr="006548BB">
        <w:rPr>
          <w:sz w:val="18"/>
          <w:szCs w:val="18"/>
        </w:rPr>
        <w:t xml:space="preserve"> </w:t>
      </w:r>
      <w:r w:rsidRPr="006548BB">
        <w:rPr>
          <w:sz w:val="18"/>
          <w:szCs w:val="18"/>
        </w:rPr>
        <w:t>a napěťových měničů, ověření měřících veličin, ověření a nastavení vazeb napáječů.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6548BB">
        <w:rPr>
          <w:b/>
        </w:rPr>
        <w:t>U majetkoprávního vypořádání s ČD</w:t>
      </w:r>
      <w:r w:rsidRPr="006548BB">
        <w:t xml:space="preserve"> se Zhotovitel zavazuje respektovat aktuální stav a postupy</w:t>
      </w:r>
      <w:r>
        <w:t xml:space="preserve">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lastRenderedPageBreak/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7345FE">
      <w:pPr>
        <w:pStyle w:val="Text2-2"/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spellStart"/>
      <w:r w:rsidRPr="008C4EA5">
        <w:rPr>
          <w:sz w:val="18"/>
          <w:szCs w:val="18"/>
        </w:rPr>
        <w:t>markeru</w:t>
      </w:r>
      <w:proofErr w:type="spellEnd"/>
      <w:r w:rsidRPr="008C4EA5">
        <w:rPr>
          <w:sz w:val="18"/>
          <w:szCs w:val="18"/>
        </w:rPr>
        <w:t xml:space="preserve">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</w:t>
      </w:r>
      <w:r w:rsidRPr="008C4EA5">
        <w:rPr>
          <w:sz w:val="18"/>
          <w:szCs w:val="18"/>
        </w:rPr>
        <w:lastRenderedPageBreak/>
        <w:t>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7345FE">
      <w:pPr>
        <w:pStyle w:val="Text2-2"/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5F3CF275" w14:textId="77777777" w:rsidR="009F244D" w:rsidRPr="009F244D" w:rsidRDefault="009F244D" w:rsidP="007345FE">
      <w:pPr>
        <w:pStyle w:val="Text2-2"/>
        <w:ind w:left="1701" w:hanging="99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548BB" w:rsidRDefault="006C44FD" w:rsidP="007345FE">
      <w:pPr>
        <w:pStyle w:val="Text2-2"/>
        <w:ind w:left="1701" w:hanging="992"/>
      </w:pPr>
      <w:r w:rsidRPr="006F687F">
        <w:lastRenderedPageBreak/>
        <w:t xml:space="preserve">Zhotovitel se </w:t>
      </w:r>
      <w:r w:rsidRPr="006548BB">
        <w:t>zavazuje Objednateli sdělit, kde bude dle požadavků právních předpisů uchovávat potřebné doklady o nakládání s odpady.</w:t>
      </w:r>
    </w:p>
    <w:p w14:paraId="194E9CD9" w14:textId="77777777" w:rsidR="006F687F" w:rsidRPr="006548BB" w:rsidRDefault="006F687F" w:rsidP="007345FE">
      <w:pPr>
        <w:pStyle w:val="Text2-2"/>
        <w:ind w:left="1701" w:hanging="992"/>
      </w:pPr>
      <w:r w:rsidRPr="006548BB">
        <w:t xml:space="preserve">Zhotovitel se zavazuje zajistit u svých zaměstnanců a zaměstnanců poddodavatelů prokazatelné seznámení s </w:t>
      </w:r>
      <w:r w:rsidRPr="006548BB">
        <w:rPr>
          <w:b/>
        </w:rPr>
        <w:t xml:space="preserve">plánem BOZP </w:t>
      </w:r>
      <w:r w:rsidRPr="006548BB">
        <w:t>Díla (dle zákona č. 309/2006 Sb.</w:t>
      </w:r>
      <w:r w:rsidR="006C44FD" w:rsidRPr="006548BB">
        <w:t xml:space="preserve"> (zákon o zajištění dalších podmínek bezpečnosti a ochrany zdraví při práci))</w:t>
      </w:r>
      <w:r w:rsidRPr="006548BB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6548BB">
        <w:t xml:space="preserve">Zhotovitel se zavazuje zajistit, že zaměstnanci Zhotovitele a Poddodavatelů budou při pobytu v prostoru Staveniště </w:t>
      </w:r>
      <w:r w:rsidR="005E2503" w:rsidRPr="006548BB">
        <w:t>na pracovním ochranném oděvu zřetelně označeni</w:t>
      </w:r>
      <w:r w:rsidR="005E2503" w:rsidRPr="00421120">
        <w:t xml:space="preserve"> obchodní firmou nebo jménem Zhotovitele nebo Poddodavatele</w:t>
      </w:r>
      <w:r w:rsidRPr="00421120">
        <w:t>.</w:t>
      </w:r>
    </w:p>
    <w:p w14:paraId="2A410972" w14:textId="42A4BECC" w:rsidR="00161BD6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7" w:name="_Toc128487953"/>
      <w:r>
        <w:t xml:space="preserve">Zeměměřická </w:t>
      </w:r>
      <w:r w:rsidRPr="0080577B">
        <w:t>činnost</w:t>
      </w:r>
      <w:r>
        <w:t xml:space="preserve"> zhotovitele</w:t>
      </w:r>
      <w:bookmarkEnd w:id="37"/>
    </w:p>
    <w:p w14:paraId="0D0C0FDD" w14:textId="2BEDECB0" w:rsidR="00DC55C8" w:rsidRDefault="00DC55C8" w:rsidP="00610528">
      <w:pPr>
        <w:pStyle w:val="Text2-1"/>
        <w:jc w:val="left"/>
      </w:pPr>
      <w:r w:rsidRPr="00DC55C8">
        <w:t xml:space="preserve">Zhotovitel zažádá jmenovaného ÚOZI (úředně oprávněný zeměměřičský inženýr) Objednatele </w:t>
      </w:r>
      <w:r w:rsidR="00610528" w:rsidRPr="00610528">
        <w:t xml:space="preserve">Ing. Martin Votoupal, 972 762 033, 727 877 362, </w:t>
      </w:r>
      <w:r w:rsidR="00423359">
        <w:t>v</w:t>
      </w:r>
      <w:r w:rsidR="00610528" w:rsidRPr="00610528">
        <w:t xml:space="preserve">otoupal@spravazeleznic.cz </w:t>
      </w:r>
      <w:r w:rsidRPr="00DC55C8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8" w:name="_Hlk113520772"/>
      <w:bookmarkStart w:id="39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8"/>
      <w:bookmarkEnd w:id="39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0" w:name="_Hlk113458748"/>
      <w:r>
        <w:t> čl. 1.7.3 TKP ZEMĚMĚŘICKÁ ČINNOST ZAJIŠŤOVANÁ ZHOTOVITELEM</w:t>
      </w:r>
      <w:bookmarkEnd w:id="40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lastRenderedPageBreak/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2D9E2319" w:rsidR="00DF7BAA" w:rsidRPr="00DB1800" w:rsidRDefault="00DF7BAA" w:rsidP="00DF7BAA">
      <w:pPr>
        <w:pStyle w:val="Nadpis2-2"/>
      </w:pPr>
      <w:bookmarkStart w:id="41" w:name="_Toc6410438"/>
      <w:bookmarkStart w:id="42" w:name="_Toc128487954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41"/>
      <w:bookmarkEnd w:id="42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3" w:name="_Toc6410439"/>
      <w:bookmarkStart w:id="44" w:name="_Toc128487955"/>
      <w:r w:rsidRPr="00953A4A">
        <w:t>Dokumentace zhotovitele pro stavbu</w:t>
      </w:r>
      <w:bookmarkEnd w:id="43"/>
      <w:bookmarkEnd w:id="44"/>
    </w:p>
    <w:p w14:paraId="68B2109F" w14:textId="59811AAD" w:rsidR="00953A4A" w:rsidRDefault="00953A4A" w:rsidP="00F21EDB">
      <w:pPr>
        <w:pStyle w:val="Text2-1"/>
      </w:pPr>
      <w:r w:rsidRPr="00953A4A">
        <w:t>Součástí předmětu díla není vyhotovení Realizační dokumentace stavby.</w:t>
      </w:r>
    </w:p>
    <w:p w14:paraId="6135F062" w14:textId="39E3F0C0" w:rsidR="00421E33" w:rsidRPr="00017B6A" w:rsidRDefault="00421E33" w:rsidP="00421E33">
      <w:pPr>
        <w:pStyle w:val="Text2-1"/>
      </w:pPr>
      <w:r w:rsidRPr="00017B6A">
        <w:t>Součástí předmětu díla je i vyhotovení Realizační dokumentace stavby (výrobní, montážní, dílenské), která v případě potřeby rozpracovává podrobně zadávací dokumentaci (PDPS) dle přílohy č. 4 vyhlášky č. 46/2008 Sb. o rozsahu a obsahu projektové dokumentace staveb, v platném znění, příslušných TKP Staveb státních drah a směrnice SŽ SM011 Dokumentace staveb Správy železnic, státní organizace (dále jen „ SŽ SM011) zejména pro:</w:t>
      </w:r>
    </w:p>
    <w:p w14:paraId="22373645" w14:textId="5FDAAE7C" w:rsidR="008D68EE" w:rsidRPr="008D68EE" w:rsidRDefault="008D68EE" w:rsidP="00421E33">
      <w:pPr>
        <w:pStyle w:val="Odstavec1-1a"/>
        <w:numPr>
          <w:ilvl w:val="0"/>
          <w:numId w:val="7"/>
        </w:numPr>
        <w:spacing w:after="120"/>
      </w:pPr>
      <w:r>
        <w:t xml:space="preserve">PS01 – celkové sdělovací schéma struktury optických kabelů pro komunikaci DŘT jednotlivých </w:t>
      </w:r>
      <w:r w:rsidRPr="008D68EE">
        <w:t>trafostanic Bohumín</w:t>
      </w:r>
    </w:p>
    <w:p w14:paraId="6B876B7D" w14:textId="77777777" w:rsidR="008D68EE" w:rsidRPr="008D68EE" w:rsidRDefault="008D68EE" w:rsidP="008D68EE">
      <w:pPr>
        <w:pStyle w:val="Odstavec1-1a"/>
        <w:numPr>
          <w:ilvl w:val="0"/>
          <w:numId w:val="7"/>
        </w:numPr>
        <w:spacing w:after="120"/>
      </w:pPr>
      <w:r w:rsidRPr="008D68EE">
        <w:t>PS01 – kompletní výkresová dokumentace rozvaděče RACK_03_01 včetně doplnění</w:t>
      </w:r>
    </w:p>
    <w:p w14:paraId="21F022AC" w14:textId="5410DE95" w:rsidR="00017B6A" w:rsidRPr="008D68EE" w:rsidRDefault="00017B6A" w:rsidP="00596EA2">
      <w:pPr>
        <w:pStyle w:val="Odstavec1-1a"/>
        <w:numPr>
          <w:ilvl w:val="0"/>
          <w:numId w:val="7"/>
        </w:numPr>
        <w:spacing w:after="120"/>
      </w:pPr>
      <w:r w:rsidRPr="008D68EE">
        <w:t>PS Komunikace – výrobní dokumentace rozvaděčů KSS1</w:t>
      </w:r>
    </w:p>
    <w:p w14:paraId="7E43B894" w14:textId="6D26D23C" w:rsidR="008D68EE" w:rsidRPr="008D68EE" w:rsidRDefault="008D68EE" w:rsidP="008D68EE">
      <w:pPr>
        <w:pStyle w:val="Odstavec1-1a"/>
        <w:numPr>
          <w:ilvl w:val="0"/>
          <w:numId w:val="7"/>
        </w:numPr>
        <w:spacing w:after="120"/>
      </w:pPr>
      <w:r w:rsidRPr="008D68EE">
        <w:t>PS Rozvaděč DŘT – výrobní dokumentace rozvaděčů DŘT01</w:t>
      </w:r>
    </w:p>
    <w:p w14:paraId="4A50063C" w14:textId="7CF742D7" w:rsidR="00421E33" w:rsidRPr="008D68EE" w:rsidRDefault="00421E33" w:rsidP="00421E33">
      <w:pPr>
        <w:pStyle w:val="Text2-1"/>
      </w:pPr>
      <w:r w:rsidRPr="008D68EE">
        <w:t xml:space="preserve">Zhotovitel RDS dodá schválenou výkresovou dokumentaci </w:t>
      </w:r>
      <w:r w:rsidR="008D68EE" w:rsidRPr="008D68EE">
        <w:t>dle bodu 4.4.2</w:t>
      </w:r>
      <w:r w:rsidRPr="008D68EE">
        <w:t xml:space="preserve"> řešící cílový stav</w:t>
      </w:r>
      <w:r w:rsidR="008D68EE">
        <w:t xml:space="preserve"> realizovaných </w:t>
      </w:r>
      <w:r w:rsidR="008D68EE" w:rsidRPr="008D68EE">
        <w:t xml:space="preserve">komunikací a </w:t>
      </w:r>
      <w:r w:rsidR="008D68EE">
        <w:t>dodávaných</w:t>
      </w:r>
      <w:r w:rsidR="008D68EE" w:rsidRPr="008D68EE">
        <w:t xml:space="preserve"> za</w:t>
      </w:r>
      <w:r w:rsidR="008D68EE">
        <w:t>ř</w:t>
      </w:r>
      <w:r w:rsidR="008D68EE" w:rsidRPr="008D68EE">
        <w:t>ízení</w:t>
      </w:r>
      <w:r w:rsidRPr="008D68EE">
        <w:t>.</w:t>
      </w:r>
    </w:p>
    <w:p w14:paraId="109FD0B0" w14:textId="77777777" w:rsidR="00EE6FF4" w:rsidRPr="00953A4A" w:rsidRDefault="00740821" w:rsidP="00F21EDB">
      <w:pPr>
        <w:pStyle w:val="Text2-1"/>
      </w:pPr>
      <w:r w:rsidRPr="008D68EE">
        <w:t>Za dodání</w:t>
      </w:r>
      <w:r w:rsidRPr="00953A4A">
        <w:t xml:space="preserve"> schválené související výkresové dokumentace pro ostatní stavební postupy zodpovídá Zhotovitel stavby v souladu s přílohou P8 směrnice SŽ SM011. </w:t>
      </w:r>
    </w:p>
    <w:p w14:paraId="4B0ECEFE" w14:textId="6067FE9E" w:rsidR="00740821" w:rsidRPr="00953A4A" w:rsidRDefault="00740821" w:rsidP="00F21EDB">
      <w:pPr>
        <w:pStyle w:val="Text2-1"/>
      </w:pPr>
      <w:r w:rsidRPr="00953A4A">
        <w:lastRenderedPageBreak/>
        <w:t>Zhotovitel zpracuje technologické předpisy (</w:t>
      </w:r>
      <w:proofErr w:type="spellStart"/>
      <w:r w:rsidRPr="00953A4A">
        <w:t>TePř</w:t>
      </w:r>
      <w:proofErr w:type="spellEnd"/>
      <w:r w:rsidRPr="00953A4A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953A4A">
        <w:t>.</w:t>
      </w:r>
    </w:p>
    <w:p w14:paraId="19F38ADB" w14:textId="77777777" w:rsidR="00B53E41" w:rsidRPr="006411F1" w:rsidRDefault="00DF7BAA" w:rsidP="0060019A">
      <w:pPr>
        <w:pStyle w:val="Nadpis2-2"/>
      </w:pPr>
      <w:bookmarkStart w:id="45" w:name="_Toc6410440"/>
      <w:bookmarkStart w:id="46" w:name="_Toc128487956"/>
      <w:r w:rsidRPr="006411F1">
        <w:t>Dokumentace skutečného provedení stavby</w:t>
      </w:r>
      <w:bookmarkEnd w:id="45"/>
      <w:bookmarkEnd w:id="46"/>
    </w:p>
    <w:p w14:paraId="75D4363E" w14:textId="43BE4BF0" w:rsidR="006411F1" w:rsidRPr="00920CDF" w:rsidRDefault="006411F1" w:rsidP="006411F1">
      <w:pPr>
        <w:pStyle w:val="Text2-1"/>
        <w:rPr>
          <w:color w:val="00A1E0"/>
        </w:rPr>
      </w:pPr>
      <w:r w:rsidRPr="00920CDF">
        <w:t xml:space="preserve">Objednatel požaduje standardní vyhotovení </w:t>
      </w:r>
      <w:r w:rsidR="000E11D6" w:rsidRPr="00920CDF">
        <w:t>DSPS</w:t>
      </w:r>
      <w:r w:rsidRPr="00920CDF">
        <w:t xml:space="preserve"> dle TKP.</w:t>
      </w:r>
    </w:p>
    <w:p w14:paraId="00B8E2C3" w14:textId="2D5F6064" w:rsidR="00470F14" w:rsidRPr="00920CDF" w:rsidRDefault="00606137" w:rsidP="000E11D6">
      <w:pPr>
        <w:pStyle w:val="Text2-1"/>
        <w:rPr>
          <w:rFonts w:eastAsia="Verdana" w:cs="Times New Roman"/>
        </w:rPr>
      </w:pPr>
      <w:r w:rsidRPr="00920CDF">
        <w:t xml:space="preserve">Předání DSPS dle oddílu 1.11.5 Kapitoly 1 TKP </w:t>
      </w:r>
      <w:r w:rsidR="00525C0C" w:rsidRPr="00920CDF">
        <w:t>a dle</w:t>
      </w:r>
      <w:r w:rsidRPr="00920CDF">
        <w:t xml:space="preserve"> čl. 4.1.2.23 - 4.1.2.28 těchto ZTP proběhne na médiu: </w:t>
      </w:r>
      <w:r w:rsidRPr="00920CDF">
        <w:rPr>
          <w:b/>
        </w:rPr>
        <w:t xml:space="preserve">USB </w:t>
      </w:r>
      <w:proofErr w:type="spellStart"/>
      <w:r w:rsidRPr="00920CDF">
        <w:rPr>
          <w:b/>
        </w:rPr>
        <w:t>flash</w:t>
      </w:r>
      <w:proofErr w:type="spellEnd"/>
      <w:r w:rsidRPr="00920CDF">
        <w:rPr>
          <w:b/>
        </w:rPr>
        <w:t xml:space="preserve"> disk</w:t>
      </w:r>
      <w:r w:rsidR="00920CDF" w:rsidRPr="00920CDF">
        <w:rPr>
          <w:rFonts w:eastAsia="Verdana" w:cs="Times New Roman"/>
        </w:rPr>
        <w:t>.</w:t>
      </w:r>
    </w:p>
    <w:p w14:paraId="7E89B63C" w14:textId="77777777" w:rsidR="00DF7BAA" w:rsidRPr="00E77C22" w:rsidRDefault="00DF7BAA" w:rsidP="00DF7BAA">
      <w:pPr>
        <w:pStyle w:val="Nadpis2-2"/>
      </w:pPr>
      <w:bookmarkStart w:id="47" w:name="_Toc6410442"/>
      <w:bookmarkStart w:id="48" w:name="_Toc128487957"/>
      <w:r w:rsidRPr="00E77C22">
        <w:t>Sdělovací zařízení</w:t>
      </w:r>
      <w:bookmarkEnd w:id="47"/>
      <w:bookmarkEnd w:id="48"/>
    </w:p>
    <w:p w14:paraId="04210620" w14:textId="5719969B" w:rsidR="00DF7BAA" w:rsidRPr="00E77C22" w:rsidRDefault="00920CDF" w:rsidP="00DF7BAA">
      <w:pPr>
        <w:pStyle w:val="Text2-1"/>
      </w:pPr>
      <w:r>
        <w:t xml:space="preserve">Na nově instalovaném a zprovozněném sdělovacím zařízení </w:t>
      </w:r>
      <w:r w:rsidRPr="001324A1">
        <w:t>budou proveden</w:t>
      </w:r>
      <w:r>
        <w:t>a</w:t>
      </w:r>
      <w:r w:rsidRPr="001324A1">
        <w:t xml:space="preserve"> za účasti provozovatele </w:t>
      </w:r>
      <w:r>
        <w:t>potřebná měření a</w:t>
      </w:r>
      <w:r w:rsidRPr="001324A1">
        <w:t xml:space="preserve"> zkoušky včetně návaznosti na </w:t>
      </w:r>
      <w:r>
        <w:t>dohledové centrum</w:t>
      </w:r>
      <w:r w:rsidRPr="001324A1">
        <w:t>.</w:t>
      </w:r>
    </w:p>
    <w:p w14:paraId="01F4A384" w14:textId="77777777" w:rsidR="00DF7BAA" w:rsidRPr="00E77C22" w:rsidRDefault="00DF7BAA" w:rsidP="00DF7BAA">
      <w:pPr>
        <w:pStyle w:val="Nadpis2-2"/>
      </w:pPr>
      <w:bookmarkStart w:id="49" w:name="_Toc6410443"/>
      <w:bookmarkStart w:id="50" w:name="_Toc128487958"/>
      <w:r w:rsidRPr="00E77C22">
        <w:t>Silnoproudá technologie včetně DŘT, trakční a energetická zařízení</w:t>
      </w:r>
      <w:bookmarkEnd w:id="49"/>
      <w:bookmarkEnd w:id="50"/>
    </w:p>
    <w:p w14:paraId="7FEBBDAA" w14:textId="77777777" w:rsidR="00920CDF" w:rsidRPr="001324A1" w:rsidRDefault="00920CDF" w:rsidP="00920CDF">
      <w:pPr>
        <w:pStyle w:val="Text2-1"/>
        <w:tabs>
          <w:tab w:val="clear" w:pos="737"/>
        </w:tabs>
        <w:ind w:left="907"/>
      </w:pPr>
      <w:r w:rsidRPr="001324A1">
        <w:t xml:space="preserve">Na nově instalovaném a zprovozněném zařízení dálkové řídící techniky budou provedeny za účasti provozovatele kompletní funkční zkoušky včetně všech připojených technologií v návaznosti na vizualizaci řídícího pracoviště ED Ostrava. </w:t>
      </w:r>
    </w:p>
    <w:p w14:paraId="3B67C881" w14:textId="77777777" w:rsidR="00DF7BAA" w:rsidRDefault="00DF7BAA" w:rsidP="00DF7BAA">
      <w:pPr>
        <w:pStyle w:val="Nadpis2-2"/>
      </w:pPr>
      <w:bookmarkStart w:id="51" w:name="_Toc6410458"/>
      <w:bookmarkStart w:id="52" w:name="_Toc128487959"/>
      <w:r>
        <w:t>Životní prostředí</w:t>
      </w:r>
      <w:bookmarkEnd w:id="52"/>
      <w:r>
        <w:t xml:space="preserve"> </w:t>
      </w:r>
      <w:bookmarkEnd w:id="51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53" w:name="_Toc6410460"/>
      <w:bookmarkStart w:id="54" w:name="_Toc128487960"/>
      <w:r w:rsidRPr="00EC2E51">
        <w:t>ORGANIZACE</w:t>
      </w:r>
      <w:r>
        <w:t xml:space="preserve"> VÝSTAVBY, VÝLUKY</w:t>
      </w:r>
      <w:bookmarkEnd w:id="53"/>
      <w:bookmarkEnd w:id="54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188"/>
        <w:gridCol w:w="1134"/>
        <w:gridCol w:w="2409"/>
      </w:tblGrid>
      <w:tr w:rsidR="009D623F" w:rsidRPr="0002279D" w14:paraId="4E72ED87" w14:textId="77777777" w:rsidTr="008F49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188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13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2409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8F49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188" w:type="dxa"/>
          </w:tcPr>
          <w:p w14:paraId="249F1A6C" w14:textId="703B7EFC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 w:rsidR="008B4F46">
              <w:t xml:space="preserve"> (stavebních prací) – dnem předání staveniště ve smyslu čl. 3.7 SOD</w:t>
            </w:r>
          </w:p>
        </w:tc>
        <w:tc>
          <w:tcPr>
            <w:tcW w:w="1134" w:type="dxa"/>
          </w:tcPr>
          <w:p w14:paraId="06C55730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2409" w:type="dxa"/>
            <w:shd w:val="clear" w:color="auto" w:fill="auto"/>
            <w:vAlign w:val="top"/>
          </w:tcPr>
          <w:p w14:paraId="4ABDF448" w14:textId="04764DFD" w:rsidR="008B4F46" w:rsidRPr="008B4F46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B4F46">
              <w:rPr>
                <w:sz w:val="14"/>
              </w:rPr>
              <w:t xml:space="preserve">do </w:t>
            </w:r>
            <w:r w:rsidR="00423359">
              <w:rPr>
                <w:sz w:val="14"/>
              </w:rPr>
              <w:t>10</w:t>
            </w:r>
            <w:r w:rsidRPr="008B4F46">
              <w:rPr>
                <w:sz w:val="14"/>
              </w:rPr>
              <w:t xml:space="preserve"> pracovních dnů od účinnosti smlouvy</w:t>
            </w:r>
          </w:p>
          <w:p w14:paraId="5BAE7785" w14:textId="064DAD0C" w:rsidR="00580BF5" w:rsidRPr="008B4F46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red"/>
              </w:rPr>
            </w:pPr>
            <w:r w:rsidRPr="008B4F46">
              <w:rPr>
                <w:sz w:val="14"/>
              </w:rPr>
              <w:t xml:space="preserve">(předpoklad </w:t>
            </w:r>
            <w:r w:rsidR="00932325" w:rsidRPr="006424EB">
              <w:rPr>
                <w:sz w:val="14"/>
              </w:rPr>
              <w:t>březen</w:t>
            </w:r>
            <w:r w:rsidR="00580BF5" w:rsidRPr="006424EB">
              <w:rPr>
                <w:sz w:val="14"/>
              </w:rPr>
              <w:t xml:space="preserve"> 20</w:t>
            </w:r>
            <w:r w:rsidRPr="006424EB">
              <w:rPr>
                <w:sz w:val="14"/>
              </w:rPr>
              <w:t>23)</w:t>
            </w:r>
          </w:p>
        </w:tc>
      </w:tr>
      <w:tr w:rsidR="00580BF5" w:rsidRPr="00404F88" w14:paraId="7B4994CB" w14:textId="77777777" w:rsidTr="008F49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8F4983" w:rsidRDefault="00580BF5" w:rsidP="00580BF5">
            <w:pPr>
              <w:pStyle w:val="Tabulka-7"/>
            </w:pPr>
            <w:r w:rsidRPr="008F4983">
              <w:t>1. Stavební postup / Etapa</w:t>
            </w:r>
          </w:p>
        </w:tc>
        <w:tc>
          <w:tcPr>
            <w:tcW w:w="3188" w:type="dxa"/>
          </w:tcPr>
          <w:p w14:paraId="484F53A8" w14:textId="1FF9E88D" w:rsidR="00580BF5" w:rsidRDefault="008F4983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5E77">
              <w:t>Trafostanice T1 Bohumín – Komunikace</w:t>
            </w:r>
          </w:p>
          <w:p w14:paraId="515B29F6" w14:textId="38C0E663" w:rsidR="008F4983" w:rsidRDefault="008F4983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5E77">
              <w:t>Trafostanice T1 Bohumín – Rozvaděč DŘT</w:t>
            </w:r>
          </w:p>
          <w:p w14:paraId="68FF7475" w14:textId="074A4BEC" w:rsidR="008F4983" w:rsidRPr="008B4F46" w:rsidRDefault="008F4983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2B23A969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Bez výluky</w:t>
            </w:r>
          </w:p>
        </w:tc>
        <w:tc>
          <w:tcPr>
            <w:tcW w:w="2409" w:type="dxa"/>
            <w:shd w:val="clear" w:color="auto" w:fill="auto"/>
            <w:vAlign w:val="top"/>
          </w:tcPr>
          <w:p w14:paraId="1226F31F" w14:textId="6A66EE38" w:rsidR="00580BF5" w:rsidRPr="00BC51B8" w:rsidRDefault="006424EB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6424EB">
              <w:rPr>
                <w:sz w:val="14"/>
              </w:rPr>
              <w:t>březen</w:t>
            </w:r>
            <w:r w:rsidR="00580BF5" w:rsidRPr="006424EB">
              <w:rPr>
                <w:sz w:val="14"/>
              </w:rPr>
              <w:t xml:space="preserve"> - </w:t>
            </w:r>
            <w:r>
              <w:rPr>
                <w:sz w:val="14"/>
              </w:rPr>
              <w:t>listopad</w:t>
            </w:r>
            <w:r w:rsidR="00580BF5" w:rsidRPr="006424EB">
              <w:rPr>
                <w:sz w:val="14"/>
              </w:rPr>
              <w:t xml:space="preserve"> 20</w:t>
            </w:r>
            <w:r w:rsidR="008B4F46" w:rsidRPr="006424EB">
              <w:rPr>
                <w:sz w:val="14"/>
              </w:rPr>
              <w:t>23</w:t>
            </w:r>
          </w:p>
        </w:tc>
      </w:tr>
      <w:tr w:rsidR="008F4983" w:rsidRPr="00404F88" w14:paraId="56FD3A61" w14:textId="77777777" w:rsidTr="008F49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8F4983" w:rsidRPr="008F4983" w:rsidRDefault="008F4983" w:rsidP="008F4983">
            <w:pPr>
              <w:pStyle w:val="Tabulka-7"/>
            </w:pPr>
            <w:r w:rsidRPr="008F4983">
              <w:t>2. Stavební postup / Etapa</w:t>
            </w:r>
          </w:p>
        </w:tc>
        <w:tc>
          <w:tcPr>
            <w:tcW w:w="3188" w:type="dxa"/>
          </w:tcPr>
          <w:p w14:paraId="42B3EAE7" w14:textId="733790D1" w:rsidR="008F4983" w:rsidRDefault="008F4983" w:rsidP="008F498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5E77">
              <w:t>Trafostanice T</w:t>
            </w:r>
            <w:r>
              <w:t>3</w:t>
            </w:r>
            <w:r w:rsidRPr="00045E77">
              <w:t xml:space="preserve"> Bohumín – Komunikace</w:t>
            </w:r>
          </w:p>
          <w:p w14:paraId="0B478334" w14:textId="21ACCC09" w:rsidR="008F4983" w:rsidRDefault="008F4983" w:rsidP="008F498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5E77">
              <w:t>Trafostanice T</w:t>
            </w:r>
            <w:r>
              <w:t>3</w:t>
            </w:r>
            <w:r w:rsidRPr="00045E77">
              <w:t xml:space="preserve"> Bohumín – Rozvaděč DŘT</w:t>
            </w:r>
          </w:p>
          <w:p w14:paraId="786C1D3A" w14:textId="232E4FB0" w:rsidR="008F4983" w:rsidRPr="007E040C" w:rsidRDefault="008F4983" w:rsidP="008F498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134" w:type="dxa"/>
          </w:tcPr>
          <w:p w14:paraId="66AA44B0" w14:textId="5E3D7E6B" w:rsidR="008F4983" w:rsidRPr="007E040C" w:rsidRDefault="008F4983" w:rsidP="008F498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8B4F46">
              <w:t>Bez výluky</w:t>
            </w:r>
          </w:p>
        </w:tc>
        <w:tc>
          <w:tcPr>
            <w:tcW w:w="2409" w:type="dxa"/>
            <w:shd w:val="clear" w:color="auto" w:fill="auto"/>
            <w:vAlign w:val="top"/>
          </w:tcPr>
          <w:p w14:paraId="2D19EF47" w14:textId="70D176D7" w:rsidR="008F4983" w:rsidRPr="00BC51B8" w:rsidRDefault="006424EB" w:rsidP="008F498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6424EB">
              <w:rPr>
                <w:sz w:val="14"/>
              </w:rPr>
              <w:t xml:space="preserve">březen - </w:t>
            </w:r>
            <w:r>
              <w:rPr>
                <w:sz w:val="14"/>
              </w:rPr>
              <w:t>listopad</w:t>
            </w:r>
            <w:r w:rsidRPr="006424EB">
              <w:rPr>
                <w:sz w:val="14"/>
              </w:rPr>
              <w:t xml:space="preserve"> 2023</w:t>
            </w:r>
          </w:p>
        </w:tc>
      </w:tr>
      <w:tr w:rsidR="008F4983" w:rsidRPr="00404F88" w14:paraId="5E8EF3C4" w14:textId="77777777" w:rsidTr="008F49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7777777" w:rsidR="008F4983" w:rsidRPr="008F4983" w:rsidRDefault="008F4983" w:rsidP="008F4983">
            <w:pPr>
              <w:pStyle w:val="Tabulka-7"/>
            </w:pPr>
            <w:r w:rsidRPr="008F4983">
              <w:t>3. Stavební postup / Etapa</w:t>
            </w:r>
          </w:p>
        </w:tc>
        <w:tc>
          <w:tcPr>
            <w:tcW w:w="3188" w:type="dxa"/>
          </w:tcPr>
          <w:p w14:paraId="5EBBC33A" w14:textId="77F8FD3E" w:rsidR="008F4983" w:rsidRDefault="008F4983" w:rsidP="008F498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5E77">
              <w:t>Trafostanice T</w:t>
            </w:r>
            <w:r>
              <w:t>4</w:t>
            </w:r>
            <w:r w:rsidRPr="00045E77">
              <w:t xml:space="preserve"> Bohumín – Komunikace</w:t>
            </w:r>
          </w:p>
          <w:p w14:paraId="643D802E" w14:textId="09FF098A" w:rsidR="008F4983" w:rsidRDefault="008F4983" w:rsidP="008F498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5E77">
              <w:t>Trafostanice T</w:t>
            </w:r>
            <w:r>
              <w:t>4</w:t>
            </w:r>
            <w:r w:rsidRPr="00045E77">
              <w:t xml:space="preserve"> Bohumín – Rozvaděč DŘT</w:t>
            </w:r>
          </w:p>
          <w:p w14:paraId="0A6D9C8C" w14:textId="75EEA1A2" w:rsidR="008F4983" w:rsidRPr="007E040C" w:rsidRDefault="008F4983" w:rsidP="008F498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134" w:type="dxa"/>
          </w:tcPr>
          <w:p w14:paraId="2A1B528B" w14:textId="7C458DA4" w:rsidR="008F4983" w:rsidRPr="007E040C" w:rsidRDefault="008F4983" w:rsidP="008F498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8B4F46">
              <w:t>Bez výluky</w:t>
            </w:r>
          </w:p>
        </w:tc>
        <w:tc>
          <w:tcPr>
            <w:tcW w:w="2409" w:type="dxa"/>
            <w:shd w:val="clear" w:color="auto" w:fill="auto"/>
            <w:vAlign w:val="top"/>
          </w:tcPr>
          <w:p w14:paraId="753A745C" w14:textId="75840EE5" w:rsidR="008F4983" w:rsidRPr="00BC51B8" w:rsidRDefault="006424EB" w:rsidP="008F498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6424EB">
              <w:rPr>
                <w:sz w:val="14"/>
              </w:rPr>
              <w:t xml:space="preserve">březen - </w:t>
            </w:r>
            <w:r>
              <w:rPr>
                <w:sz w:val="14"/>
              </w:rPr>
              <w:t>listopad</w:t>
            </w:r>
            <w:r w:rsidRPr="006424EB">
              <w:rPr>
                <w:sz w:val="14"/>
              </w:rPr>
              <w:t xml:space="preserve"> 2023</w:t>
            </w:r>
          </w:p>
        </w:tc>
      </w:tr>
      <w:tr w:rsidR="008F4983" w:rsidRPr="00404F88" w14:paraId="498469A6" w14:textId="77777777" w:rsidTr="008F49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5E51191" w14:textId="29DB0EE2" w:rsidR="008F4983" w:rsidRPr="008F4983" w:rsidRDefault="008F4983" w:rsidP="008F4983">
            <w:pPr>
              <w:pStyle w:val="Tabulka-7"/>
            </w:pPr>
            <w:r w:rsidRPr="008F4983">
              <w:t>4. Stavební postup / Etapa</w:t>
            </w:r>
          </w:p>
        </w:tc>
        <w:tc>
          <w:tcPr>
            <w:tcW w:w="3188" w:type="dxa"/>
          </w:tcPr>
          <w:p w14:paraId="1E520D3F" w14:textId="12D58420" w:rsidR="008F4983" w:rsidRDefault="008F4983" w:rsidP="008F498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5E77">
              <w:t>Trafostanice T</w:t>
            </w:r>
            <w:r>
              <w:t>5</w:t>
            </w:r>
            <w:r w:rsidRPr="00045E77">
              <w:t xml:space="preserve"> Bohumín – Komunikace</w:t>
            </w:r>
          </w:p>
          <w:p w14:paraId="4CD2F617" w14:textId="3AB904FD" w:rsidR="008F4983" w:rsidRDefault="008F4983" w:rsidP="008F498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5E77">
              <w:t>Trafostanice T</w:t>
            </w:r>
            <w:r>
              <w:t>5</w:t>
            </w:r>
            <w:r w:rsidRPr="00045E77">
              <w:t xml:space="preserve"> Bohumín – Rozvaděč DŘT</w:t>
            </w:r>
          </w:p>
          <w:p w14:paraId="4FDFBDFE" w14:textId="77777777" w:rsidR="008F4983" w:rsidRPr="007E040C" w:rsidDel="00055752" w:rsidRDefault="008F4983" w:rsidP="008F498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134" w:type="dxa"/>
          </w:tcPr>
          <w:p w14:paraId="55889CB4" w14:textId="54379FC7" w:rsidR="008F4983" w:rsidRPr="007E040C" w:rsidRDefault="008F4983" w:rsidP="008F498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8B4F46">
              <w:t>Bez výluky</w:t>
            </w:r>
          </w:p>
        </w:tc>
        <w:tc>
          <w:tcPr>
            <w:tcW w:w="2409" w:type="dxa"/>
            <w:shd w:val="clear" w:color="auto" w:fill="auto"/>
            <w:vAlign w:val="top"/>
          </w:tcPr>
          <w:p w14:paraId="74F080A6" w14:textId="55AF9A1E" w:rsidR="008F4983" w:rsidRPr="004822C8" w:rsidRDefault="006424EB" w:rsidP="008F498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6424EB">
              <w:rPr>
                <w:sz w:val="14"/>
              </w:rPr>
              <w:t xml:space="preserve">březen - </w:t>
            </w:r>
            <w:r>
              <w:rPr>
                <w:sz w:val="14"/>
              </w:rPr>
              <w:t>listopad</w:t>
            </w:r>
            <w:r w:rsidRPr="006424EB">
              <w:rPr>
                <w:sz w:val="14"/>
              </w:rPr>
              <w:t xml:space="preserve"> 2023</w:t>
            </w:r>
          </w:p>
        </w:tc>
      </w:tr>
      <w:tr w:rsidR="008F4983" w:rsidRPr="00404F88" w14:paraId="3851B7D4" w14:textId="77777777" w:rsidTr="008F49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8F4983" w:rsidRDefault="008F4983" w:rsidP="008F4983">
            <w:pPr>
              <w:pStyle w:val="Tabulka-7"/>
              <w:rPr>
                <w:highlight w:val="green"/>
              </w:rPr>
            </w:pPr>
            <w:r w:rsidRPr="008B4F46">
              <w:t>Dokončení stavebních prací</w:t>
            </w:r>
          </w:p>
        </w:tc>
        <w:tc>
          <w:tcPr>
            <w:tcW w:w="3188" w:type="dxa"/>
          </w:tcPr>
          <w:p w14:paraId="566D0A67" w14:textId="77777777" w:rsidR="008F4983" w:rsidRPr="007E040C" w:rsidDel="00055752" w:rsidRDefault="008F4983" w:rsidP="008F498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134" w:type="dxa"/>
          </w:tcPr>
          <w:p w14:paraId="3034FA3E" w14:textId="77777777" w:rsidR="008F4983" w:rsidRPr="007E040C" w:rsidRDefault="008F4983" w:rsidP="008F498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2409" w:type="dxa"/>
            <w:shd w:val="clear" w:color="auto" w:fill="auto"/>
            <w:vAlign w:val="top"/>
          </w:tcPr>
          <w:p w14:paraId="7B70FAC8" w14:textId="0FA3D8E4" w:rsidR="008F4983" w:rsidRPr="006424EB" w:rsidRDefault="008F4983" w:rsidP="008F498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6424EB">
              <w:rPr>
                <w:sz w:val="14"/>
              </w:rPr>
              <w:t xml:space="preserve">do </w:t>
            </w:r>
            <w:r w:rsidR="006424EB">
              <w:rPr>
                <w:sz w:val="14"/>
              </w:rPr>
              <w:t>9</w:t>
            </w:r>
            <w:r w:rsidRPr="006424EB">
              <w:rPr>
                <w:sz w:val="14"/>
              </w:rPr>
              <w:t xml:space="preserve"> měsíců ode dne zahájení stavby</w:t>
            </w:r>
          </w:p>
        </w:tc>
      </w:tr>
      <w:tr w:rsidR="008F4983" w:rsidRPr="00404F88" w14:paraId="5885C96E" w14:textId="77777777" w:rsidTr="008F49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8F4983" w:rsidRPr="007E040C" w:rsidRDefault="008F4983" w:rsidP="008F4983">
            <w:pPr>
              <w:pStyle w:val="Tabulka-7"/>
              <w:rPr>
                <w:highlight w:val="green"/>
              </w:rPr>
            </w:pPr>
          </w:p>
        </w:tc>
        <w:tc>
          <w:tcPr>
            <w:tcW w:w="3188" w:type="dxa"/>
          </w:tcPr>
          <w:p w14:paraId="65395B6F" w14:textId="77777777" w:rsidR="008F4983" w:rsidRPr="008B4F46" w:rsidRDefault="008F4983" w:rsidP="008F498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Dokončení Díla</w:t>
            </w:r>
          </w:p>
        </w:tc>
        <w:tc>
          <w:tcPr>
            <w:tcW w:w="1134" w:type="dxa"/>
          </w:tcPr>
          <w:p w14:paraId="6475AD07" w14:textId="77777777" w:rsidR="008F4983" w:rsidRPr="007E040C" w:rsidRDefault="008F4983" w:rsidP="008F498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2409" w:type="dxa"/>
            <w:shd w:val="clear" w:color="auto" w:fill="auto"/>
            <w:vAlign w:val="top"/>
          </w:tcPr>
          <w:p w14:paraId="117BE17A" w14:textId="093094E3" w:rsidR="008F4983" w:rsidRPr="006424EB" w:rsidRDefault="008F4983" w:rsidP="008F498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6424EB">
              <w:rPr>
                <w:sz w:val="14"/>
              </w:rPr>
              <w:t xml:space="preserve">do </w:t>
            </w:r>
            <w:r w:rsidR="006424EB">
              <w:rPr>
                <w:sz w:val="14"/>
              </w:rPr>
              <w:t>9</w:t>
            </w:r>
            <w:r w:rsidR="006424EB" w:rsidRPr="006424EB">
              <w:rPr>
                <w:sz w:val="14"/>
              </w:rPr>
              <w:t xml:space="preserve"> </w:t>
            </w:r>
            <w:r w:rsidRPr="006424EB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55" w:name="_Toc6410461"/>
      <w:bookmarkStart w:id="56" w:name="_Toc128487961"/>
      <w:r w:rsidRPr="00EC2E51">
        <w:t>SOUVISEJÍCÍ</w:t>
      </w:r>
      <w:r>
        <w:t xml:space="preserve"> DOKUMENTY A PŘEDPISY</w:t>
      </w:r>
      <w:bookmarkEnd w:id="55"/>
      <w:bookmarkEnd w:id="56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7" w:name="_Toc6410462"/>
      <w:bookmarkStart w:id="58" w:name="_Toc128487962"/>
      <w:r>
        <w:t>PŘÍLOHY</w:t>
      </w:r>
      <w:bookmarkEnd w:id="57"/>
      <w:bookmarkEnd w:id="58"/>
    </w:p>
    <w:p w14:paraId="520CC0CC" w14:textId="613FACB4" w:rsidR="00F66DA9" w:rsidRPr="005249AE" w:rsidRDefault="005249AE" w:rsidP="00F66DA9">
      <w:pPr>
        <w:pStyle w:val="Text2-1"/>
      </w:pPr>
      <w:r w:rsidRPr="005249AE">
        <w:t>NEOBSAZENO</w:t>
      </w: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C6CCC" w14:textId="77777777" w:rsidR="00D508D7" w:rsidRDefault="00D508D7" w:rsidP="00962258">
      <w:pPr>
        <w:spacing w:after="0" w:line="240" w:lineRule="auto"/>
      </w:pPr>
      <w:r>
        <w:separator/>
      </w:r>
    </w:p>
  </w:endnote>
  <w:endnote w:type="continuationSeparator" w:id="0">
    <w:p w14:paraId="1C482F7D" w14:textId="77777777" w:rsidR="00D508D7" w:rsidRDefault="00D508D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421E33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3E8A1E3D" w:rsidR="00421E33" w:rsidRPr="00B8518B" w:rsidRDefault="00421E33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3359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3359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29F6C9F1" w:rsidR="00421E33" w:rsidRDefault="00423359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DŘT v žst. Bohumín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421E33">
            <w:t>Příloha č. 2 b)</w:t>
          </w:r>
          <w:r w:rsidR="00421E33" w:rsidRPr="003462EB">
            <w:t xml:space="preserve"> </w:t>
          </w:r>
        </w:p>
        <w:p w14:paraId="178E0553" w14:textId="1B37D375" w:rsidR="00421E33" w:rsidRPr="003462EB" w:rsidRDefault="00421E33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421E33" w:rsidRPr="00614E71" w:rsidRDefault="00421E33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421E33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5A0958E8" w:rsidR="00421E33" w:rsidRDefault="00423359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DŘT v žst. Bohumín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421E33">
            <w:t>Příloha č. 2 b)</w:t>
          </w:r>
        </w:p>
        <w:p w14:paraId="5D9BD160" w14:textId="3081E1ED" w:rsidR="00421E33" w:rsidRPr="003462EB" w:rsidRDefault="00421E33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7E93E725" w:rsidR="00421E33" w:rsidRPr="009E09BE" w:rsidRDefault="00421E33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3359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3359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421E33" w:rsidRPr="00B8518B" w:rsidRDefault="00421E33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421E33" w:rsidRPr="00B8518B" w:rsidRDefault="00421E33" w:rsidP="00460660">
    <w:pPr>
      <w:pStyle w:val="Zpat"/>
      <w:rPr>
        <w:sz w:val="2"/>
        <w:szCs w:val="2"/>
      </w:rPr>
    </w:pPr>
  </w:p>
  <w:p w14:paraId="53F277EE" w14:textId="77777777" w:rsidR="00421E33" w:rsidRDefault="00421E33" w:rsidP="00757290">
    <w:pPr>
      <w:pStyle w:val="Zpatvlevo"/>
      <w:rPr>
        <w:rFonts w:cs="Calibri"/>
        <w:szCs w:val="12"/>
      </w:rPr>
    </w:pPr>
  </w:p>
  <w:p w14:paraId="17EFC080" w14:textId="77777777" w:rsidR="00421E33" w:rsidRPr="00460660" w:rsidRDefault="00421E3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127" w14:textId="77777777" w:rsidR="00D508D7" w:rsidRDefault="00D508D7" w:rsidP="00962258">
      <w:pPr>
        <w:spacing w:after="0" w:line="240" w:lineRule="auto"/>
      </w:pPr>
      <w:r>
        <w:separator/>
      </w:r>
    </w:p>
  </w:footnote>
  <w:footnote w:type="continuationSeparator" w:id="0">
    <w:p w14:paraId="2C1A94A7" w14:textId="77777777" w:rsidR="00D508D7" w:rsidRDefault="00D508D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21E33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421E33" w:rsidRPr="00B8518B" w:rsidRDefault="00421E3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421E33" w:rsidRDefault="00421E3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421E33" w:rsidRPr="00D6163D" w:rsidRDefault="00421E33" w:rsidP="00FC6389">
          <w:pPr>
            <w:pStyle w:val="Druhdokumentu"/>
          </w:pPr>
        </w:p>
      </w:tc>
    </w:tr>
    <w:tr w:rsidR="00421E33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421E33" w:rsidRPr="00B8518B" w:rsidRDefault="00421E3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421E33" w:rsidRDefault="00421E3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421E33" w:rsidRPr="00D6163D" w:rsidRDefault="00421E33" w:rsidP="00FC6389">
          <w:pPr>
            <w:pStyle w:val="Druhdokumentu"/>
          </w:pPr>
        </w:p>
      </w:tc>
    </w:tr>
  </w:tbl>
  <w:p w14:paraId="53E85CAA" w14:textId="77777777" w:rsidR="00421E33" w:rsidRPr="00D6163D" w:rsidRDefault="00421E33" w:rsidP="00FC6389">
    <w:pPr>
      <w:pStyle w:val="Zhlav"/>
      <w:rPr>
        <w:sz w:val="8"/>
        <w:szCs w:val="8"/>
      </w:rPr>
    </w:pPr>
  </w:p>
  <w:p w14:paraId="1437D3AE" w14:textId="77777777" w:rsidR="00421E33" w:rsidRPr="00460660" w:rsidRDefault="00421E3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31BF2"/>
    <w:multiLevelType w:val="hybridMultilevel"/>
    <w:tmpl w:val="72EC4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9"/>
  </w:num>
  <w:num w:numId="5">
    <w:abstractNumId w:val="11"/>
  </w:num>
  <w:num w:numId="6">
    <w:abstractNumId w:val="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0"/>
  </w:num>
  <w:num w:numId="10">
    <w:abstractNumId w:val="9"/>
  </w:num>
  <w:num w:numId="11">
    <w:abstractNumId w:val="11"/>
  </w:num>
  <w:num w:numId="12">
    <w:abstractNumId w:val="14"/>
  </w:num>
  <w:num w:numId="13">
    <w:abstractNumId w:val="3"/>
  </w:num>
  <w:num w:numId="14">
    <w:abstractNumId w:val="5"/>
  </w:num>
  <w:num w:numId="15">
    <w:abstractNumId w:val="15"/>
  </w:num>
  <w:num w:numId="16">
    <w:abstractNumId w:val="7"/>
  </w:num>
  <w:num w:numId="17">
    <w:abstractNumId w:val="10"/>
  </w:num>
  <w:num w:numId="18">
    <w:abstractNumId w:val="2"/>
  </w:num>
  <w:num w:numId="19">
    <w:abstractNumId w:val="5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5"/>
  </w:num>
  <w:num w:numId="24">
    <w:abstractNumId w:val="5"/>
  </w:num>
  <w:num w:numId="25">
    <w:abstractNumId w:val="12"/>
  </w:num>
  <w:num w:numId="26">
    <w:abstractNumId w:val="5"/>
  </w:num>
  <w:num w:numId="27">
    <w:abstractNumId w:val="5"/>
  </w:num>
  <w:num w:numId="28">
    <w:abstractNumId w:val="5"/>
  </w:num>
  <w:num w:numId="29">
    <w:abstractNumId w:val="1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B6A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45E77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4D38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2ABB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5C84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1EF9"/>
    <w:rsid w:val="00392EB6"/>
    <w:rsid w:val="00394893"/>
    <w:rsid w:val="003956C6"/>
    <w:rsid w:val="00397056"/>
    <w:rsid w:val="003A62E3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027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1E33"/>
    <w:rsid w:val="00422860"/>
    <w:rsid w:val="00423359"/>
    <w:rsid w:val="0042581E"/>
    <w:rsid w:val="0042598C"/>
    <w:rsid w:val="00426107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B3CAE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49AE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67BC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528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24EB"/>
    <w:rsid w:val="00645371"/>
    <w:rsid w:val="00646A59"/>
    <w:rsid w:val="006501CA"/>
    <w:rsid w:val="00652C01"/>
    <w:rsid w:val="006548BB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267B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1813"/>
    <w:rsid w:val="007C4C8F"/>
    <w:rsid w:val="007D3075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5322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68EE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4983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0CDF"/>
    <w:rsid w:val="00922385"/>
    <w:rsid w:val="009223DF"/>
    <w:rsid w:val="009226C1"/>
    <w:rsid w:val="00923406"/>
    <w:rsid w:val="0092529B"/>
    <w:rsid w:val="00930A74"/>
    <w:rsid w:val="00930A9B"/>
    <w:rsid w:val="00932325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4314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E7BEB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276A9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A5923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17FFE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08D7"/>
    <w:rsid w:val="00D51539"/>
    <w:rsid w:val="00D521D0"/>
    <w:rsid w:val="00D55077"/>
    <w:rsid w:val="00D6163D"/>
    <w:rsid w:val="00D61BB3"/>
    <w:rsid w:val="00D67D3D"/>
    <w:rsid w:val="00D721BE"/>
    <w:rsid w:val="00D72679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804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2DDE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082D50"/>
    <w:rsid w:val="00182DEA"/>
    <w:rsid w:val="001A0BDC"/>
    <w:rsid w:val="001E2ADE"/>
    <w:rsid w:val="001F0177"/>
    <w:rsid w:val="00204520"/>
    <w:rsid w:val="0022554F"/>
    <w:rsid w:val="00256AC1"/>
    <w:rsid w:val="00290B97"/>
    <w:rsid w:val="002D74B9"/>
    <w:rsid w:val="002E448E"/>
    <w:rsid w:val="003D1CE3"/>
    <w:rsid w:val="00453B04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F7EAF"/>
    <w:rsid w:val="00C4354E"/>
    <w:rsid w:val="00C710FC"/>
    <w:rsid w:val="00CF3DC6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FE3585-5D9B-44DC-812E-753AFCA4D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10</TotalTime>
  <Pages>13</Pages>
  <Words>4985</Words>
  <Characters>29417</Characters>
  <Application>Microsoft Office Word</Application>
  <DocSecurity>0</DocSecurity>
  <Lines>245</Lines>
  <Paragraphs>68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6</cp:revision>
  <cp:lastPrinted>2023-02-06T13:26:00Z</cp:lastPrinted>
  <dcterms:created xsi:type="dcterms:W3CDTF">2023-02-21T11:28:00Z</dcterms:created>
  <dcterms:modified xsi:type="dcterms:W3CDTF">2023-02-28T13:48:00Z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