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F589B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7B272AA4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289BCAFE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C73E06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A35E86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DF55A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6A39CA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2637C7C9" w14:textId="00AF9F1F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720DFE">
        <w:rPr>
          <w:rFonts w:ascii="Verdana" w:hAnsi="Verdana"/>
          <w:sz w:val="18"/>
          <w:szCs w:val="18"/>
        </w:rPr>
        <w:t xml:space="preserve">který podává nabídku na </w:t>
      </w:r>
      <w:r w:rsidR="00D54281" w:rsidRPr="00720DFE">
        <w:rPr>
          <w:rFonts w:ascii="Verdana" w:hAnsi="Verdana"/>
          <w:sz w:val="18"/>
          <w:szCs w:val="18"/>
        </w:rPr>
        <w:t xml:space="preserve">veřejnou </w:t>
      </w:r>
      <w:r w:rsidRPr="00720DFE">
        <w:rPr>
          <w:rFonts w:ascii="Verdana" w:hAnsi="Verdana"/>
          <w:sz w:val="18"/>
          <w:szCs w:val="18"/>
        </w:rPr>
        <w:t xml:space="preserve">zakázku s názvem </w:t>
      </w:r>
      <w:r w:rsidRPr="009752C0">
        <w:rPr>
          <w:rFonts w:ascii="Verdana" w:hAnsi="Verdana"/>
          <w:b/>
          <w:bCs/>
          <w:sz w:val="18"/>
          <w:szCs w:val="18"/>
        </w:rPr>
        <w:t>„</w:t>
      </w:r>
      <w:r w:rsidR="00720DFE" w:rsidRPr="009752C0">
        <w:rPr>
          <w:rFonts w:ascii="Verdana" w:hAnsi="Verdana"/>
          <w:b/>
          <w:bCs/>
          <w:sz w:val="18"/>
          <w:szCs w:val="18"/>
        </w:rPr>
        <w:t>Svařování, navařování, broušení, výměna ocelových součástí výhybek a kolejnic OŘ UNL 2023 – ST Most</w:t>
      </w:r>
      <w:r w:rsidRPr="009752C0">
        <w:rPr>
          <w:rFonts w:ascii="Verdana" w:hAnsi="Verdana"/>
          <w:b/>
          <w:bCs/>
          <w:sz w:val="18"/>
          <w:szCs w:val="18"/>
        </w:rPr>
        <w:t>“</w:t>
      </w:r>
      <w:r w:rsidRPr="00720DFE">
        <w:rPr>
          <w:rFonts w:ascii="Verdana" w:hAnsi="Verdana"/>
          <w:sz w:val="18"/>
          <w:szCs w:val="18"/>
        </w:rPr>
        <w:t>, tímto čestně prohlašuje</w:t>
      </w:r>
      <w:r w:rsidR="003B09D8" w:rsidRPr="00720DFE">
        <w:rPr>
          <w:rFonts w:ascii="Verdana" w:hAnsi="Verdana"/>
          <w:sz w:val="18"/>
          <w:szCs w:val="18"/>
        </w:rPr>
        <w:t xml:space="preserve">, </w:t>
      </w:r>
      <w:r w:rsidR="00CB2BA8" w:rsidRPr="00720DFE">
        <w:rPr>
          <w:rFonts w:ascii="Verdana" w:hAnsi="Verdana"/>
          <w:sz w:val="18"/>
          <w:szCs w:val="18"/>
        </w:rPr>
        <w:t xml:space="preserve">že </w:t>
      </w:r>
      <w:r w:rsidR="00FB096B" w:rsidRPr="00720DFE">
        <w:rPr>
          <w:rFonts w:ascii="Verdana" w:hAnsi="Verdana" w:cs="Calibri"/>
          <w:color w:val="000000"/>
          <w:sz w:val="18"/>
          <w:szCs w:val="18"/>
        </w:rPr>
        <w:t>v posledních 3 uzavřených účetních obdobích dosáhl následujícího ročního obratu ve smyslu § 78 odst. 1 zákona č. 134/2016 Sb., o zadávání veřejných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44F835D9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14:paraId="722680D4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13698C8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FE70E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99FD8FA" w14:textId="382F75EB" w:rsidR="00FB096B" w:rsidRPr="00933584" w:rsidRDefault="00720DF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2019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3F2CF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2396B45C" w14:textId="35216190" w:rsidR="00FB096B" w:rsidRPr="00933584" w:rsidRDefault="00720DF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2020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791F9FF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66309DE6" w14:textId="44025C66" w:rsidR="00FB096B" w:rsidRPr="00933584" w:rsidRDefault="00720DF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2021</w:t>
            </w:r>
          </w:p>
        </w:tc>
      </w:tr>
      <w:tr w:rsidR="00FB096B" w:rsidRPr="00933584" w14:paraId="631E33B7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A294405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C234929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0BA7F7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DB8BC5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1B667F37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8B2D2B8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8B27" w14:textId="77777777" w:rsidR="00FB096B" w:rsidRPr="00933584" w:rsidRDefault="009752C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1463" w14:textId="77777777" w:rsidR="00FB096B" w:rsidRPr="00933584" w:rsidRDefault="009752C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21FDCCE" w14:textId="77777777" w:rsidR="00FB096B" w:rsidRPr="00933584" w:rsidRDefault="009752C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03B3D62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62B132F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D760" w14:textId="77777777" w:rsidR="00FB096B" w:rsidRPr="00933584" w:rsidRDefault="009752C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26DE4" w14:textId="77777777" w:rsidR="00FB096B" w:rsidRPr="00933584" w:rsidRDefault="009752C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CEB2F3" w14:textId="77777777" w:rsidR="00FB096B" w:rsidRPr="00933584" w:rsidRDefault="009752C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645DCCB7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52AEFF5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B444B6A" w14:textId="77777777" w:rsidR="00FB096B" w:rsidRPr="00933584" w:rsidRDefault="009752C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0E114E" w14:textId="77777777" w:rsidR="00FB096B" w:rsidRPr="00933584" w:rsidRDefault="009752C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4BA911C" w14:textId="77777777" w:rsidR="00FB096B" w:rsidRPr="00933584" w:rsidRDefault="009752C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D8377BF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3795D079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096B95FD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7F65D130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00172D2E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45D833B0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1243B4CB" w14:textId="77777777"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FC034" w14:textId="77777777" w:rsidR="00275EEE" w:rsidRDefault="00275EEE">
      <w:r>
        <w:separator/>
      </w:r>
    </w:p>
  </w:endnote>
  <w:endnote w:type="continuationSeparator" w:id="0">
    <w:p w14:paraId="1AB05309" w14:textId="77777777"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6D1C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17AA0A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929D2" w14:textId="77777777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B78A8" w14:textId="77777777" w:rsidR="00275EEE" w:rsidRDefault="00275EEE">
      <w:r>
        <w:separator/>
      </w:r>
    </w:p>
  </w:footnote>
  <w:footnote w:type="continuationSeparator" w:id="0">
    <w:p w14:paraId="486E570B" w14:textId="77777777" w:rsidR="00275EEE" w:rsidRDefault="00275EEE">
      <w:r>
        <w:continuationSeparator/>
      </w:r>
    </w:p>
  </w:footnote>
  <w:footnote w:id="1">
    <w:p w14:paraId="74C4CA1E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14:paraId="3C8AC48E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7FCAC04" w14:textId="77777777" w:rsidTr="00575A5C">
      <w:trPr>
        <w:trHeight w:val="925"/>
      </w:trPr>
      <w:tc>
        <w:tcPr>
          <w:tcW w:w="5041" w:type="dxa"/>
          <w:vAlign w:val="center"/>
        </w:tcPr>
        <w:p w14:paraId="60043FA2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1E0A1D8B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051C225C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35ED421" w14:textId="77777777" w:rsidR="00BD4E85" w:rsidRDefault="00BD4E85" w:rsidP="0009080E">
          <w:pPr>
            <w:pStyle w:val="Zhlav"/>
            <w:jc w:val="right"/>
          </w:pPr>
        </w:p>
      </w:tc>
    </w:tr>
  </w:tbl>
  <w:p w14:paraId="035FC78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20DFE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752C0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2767A3"/>
  <w15:docId w15:val="{11856DFB-9D59-4E60-854F-BFC55CBF7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F83CF-7A9B-4EB8-8CD3-939F2C1D6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B8F46A-8496-446E-A667-393665420F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61F8F-1B73-4135-A40F-15984BE46F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9D8278-61CD-4B69-979C-1172DEBDF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18</cp:revision>
  <cp:lastPrinted>2018-03-26T11:24:00Z</cp:lastPrinted>
  <dcterms:created xsi:type="dcterms:W3CDTF">2018-12-07T16:23:00Z</dcterms:created>
  <dcterms:modified xsi:type="dcterms:W3CDTF">2023-01-05T12:50:00Z</dcterms:modified>
</cp:coreProperties>
</file>