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4BE" w:rsidRPr="00246CF0" w:rsidRDefault="000924BE" w:rsidP="000924BE">
      <w:pPr>
        <w:spacing w:after="0" w:line="240" w:lineRule="auto"/>
        <w:jc w:val="center"/>
        <w:rPr>
          <w:rFonts w:cs="Arial"/>
          <w:b/>
        </w:rPr>
      </w:pPr>
      <w:r w:rsidRPr="00246CF0">
        <w:rPr>
          <w:rFonts w:cs="Arial"/>
          <w:b/>
        </w:rPr>
        <w:t xml:space="preserve">Příloha RS </w:t>
      </w:r>
      <w:proofErr w:type="gramStart"/>
      <w:r w:rsidRPr="00246CF0">
        <w:rPr>
          <w:rFonts w:cs="Arial"/>
          <w:b/>
        </w:rPr>
        <w:t>č.1:</w:t>
      </w:r>
      <w:proofErr w:type="gramEnd"/>
      <w:r w:rsidRPr="00246CF0">
        <w:rPr>
          <w:rFonts w:cs="Arial"/>
          <w:b/>
        </w:rPr>
        <w:t xml:space="preserve"> Podrobná specifikace předmětu plnění </w:t>
      </w:r>
    </w:p>
    <w:p w:rsidR="000924BE" w:rsidRPr="00246CF0" w:rsidRDefault="000924BE" w:rsidP="000924BE">
      <w:pPr>
        <w:spacing w:after="0" w:line="240" w:lineRule="auto"/>
        <w:jc w:val="both"/>
        <w:rPr>
          <w:rFonts w:cs="Arial"/>
          <w:b/>
          <w:highlight w:val="yellow"/>
        </w:rPr>
      </w:pPr>
    </w:p>
    <w:p w:rsidR="000924BE" w:rsidRPr="00246CF0" w:rsidRDefault="000924BE" w:rsidP="000924BE">
      <w:pPr>
        <w:spacing w:after="0" w:line="240" w:lineRule="auto"/>
        <w:jc w:val="both"/>
        <w:rPr>
          <w:rFonts w:cs="Arial"/>
          <w:b/>
          <w:highlight w:val="yellow"/>
        </w:rPr>
      </w:pPr>
    </w:p>
    <w:p w:rsidR="000924BE" w:rsidRPr="00246CF0" w:rsidRDefault="000924BE" w:rsidP="000924BE">
      <w:pPr>
        <w:spacing w:after="0" w:line="240" w:lineRule="auto"/>
        <w:jc w:val="both"/>
        <w:rPr>
          <w:rFonts w:cs="Arial"/>
        </w:rPr>
      </w:pPr>
      <w:r w:rsidRPr="00246CF0">
        <w:rPr>
          <w:rFonts w:cs="Arial"/>
        </w:rPr>
        <w:t xml:space="preserve">Předmět veřejné zakázky je vymezen tak, aby došlo k zásadnímu snížení veškerých nákladů (přímých i nepřímých) na tiskové, kopírovací a související služby ze strany </w:t>
      </w:r>
      <w:r>
        <w:rPr>
          <w:rFonts w:cs="Arial"/>
        </w:rPr>
        <w:t>objednatel</w:t>
      </w:r>
      <w:r w:rsidRPr="00246CF0">
        <w:rPr>
          <w:rFonts w:cs="Arial"/>
        </w:rPr>
        <w:t xml:space="preserve">e a rovněž ke zvýšení uživatelského komfortu na všech úrovních organizační struktury </w:t>
      </w:r>
      <w:r>
        <w:rPr>
          <w:rFonts w:cs="Arial"/>
        </w:rPr>
        <w:t>objednatel</w:t>
      </w:r>
      <w:r w:rsidRPr="00246CF0">
        <w:rPr>
          <w:rFonts w:cs="Arial"/>
        </w:rPr>
        <w:t>e při zabezpečování těchto činností.</w:t>
      </w:r>
    </w:p>
    <w:p w:rsidR="000924BE" w:rsidRPr="00246CF0" w:rsidRDefault="000924BE" w:rsidP="000924BE">
      <w:pPr>
        <w:spacing w:after="0" w:line="240" w:lineRule="auto"/>
        <w:jc w:val="both"/>
        <w:rPr>
          <w:rFonts w:cs="Arial"/>
          <w:b/>
        </w:rPr>
      </w:pPr>
    </w:p>
    <w:p w:rsidR="000924BE" w:rsidRPr="00246CF0" w:rsidRDefault="000924BE" w:rsidP="000924BE">
      <w:pPr>
        <w:spacing w:after="0" w:line="240" w:lineRule="auto"/>
        <w:jc w:val="both"/>
        <w:rPr>
          <w:rFonts w:cs="Arial"/>
        </w:rPr>
      </w:pPr>
      <w:r w:rsidRPr="00246CF0">
        <w:rPr>
          <w:rFonts w:cs="Arial"/>
        </w:rPr>
        <w:t xml:space="preserve">Předmětem plnění veřejné zakázky, resp. jednotlivých smluv na poskytování tiskových služeb uzavíraných na základě rámcové smlouvy, je zajišťování níže specifikovaných služeb pro tisk, kopírování a skenování u </w:t>
      </w:r>
      <w:r>
        <w:rPr>
          <w:rFonts w:cs="Arial"/>
        </w:rPr>
        <w:t>objednatel</w:t>
      </w:r>
      <w:r w:rsidRPr="00246CF0">
        <w:rPr>
          <w:rFonts w:cs="Arial"/>
        </w:rPr>
        <w:t xml:space="preserve">e. Předmětem plnění veřejné zakázky je rovněž zabezpečení vedení výkazů (statistik) o těchto činnostech, zabezpečení služeb monitoringu a správy tisku a kopírování prostřednictvím specializovaného tiskového systému, zabezpečení kompletních servisních služeb poskytovaného předmětu plnění veřejné zakázky (včetně systému HelpDesk), a to včetně zajištění spotřebního materiálu (včetně tonerů) a náhradních dílů.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V případě, že dodavatel nabídne tisková/multifunkční zařízení nebo jinou část předmětu plnění veřejné zakázky (kteroukoli z položek tiskových služeb), která nebude odpovídat požadovaným parametrům nebo některým z nich nebo některé další údaje podávané dodavatelem nebudou pravdivé, bude nabídka takového dodavatele vyřazena a dodavatel bude vyloučen z účasti v zadávacím řízení.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 předmětu plnění veřejné zakázky nepatří síťová kabeláž a běžné síťové prvky (aktivní i pasivní). Všechny položky předmětu plnění veřejné zakázky (zejm. tisková/multifunkční zařízení, identifikační terminály, servery a software) musí být navzájem plně integrovány funkčně a datově. Dodavatel je povinen dodat nabízená zařízení a všechny ostatní položky tiskových služeb dle konkrétních požadavků </w:t>
      </w:r>
      <w:r>
        <w:rPr>
          <w:rFonts w:cs="Arial"/>
        </w:rPr>
        <w:t>objednatel</w:t>
      </w:r>
      <w:r w:rsidRPr="00246CF0">
        <w:rPr>
          <w:rFonts w:cs="Arial"/>
        </w:rPr>
        <w:t xml:space="preserve">e a zajistit jejich kontinuální a bezporuchový chod. Dodavatel je povinen zajistit plnou podporu všech tiskových služeb a funkcí v rámci stávajícího prostředí </w:t>
      </w:r>
      <w:r>
        <w:rPr>
          <w:rFonts w:cs="Arial"/>
        </w:rPr>
        <w:t>objednatel</w:t>
      </w:r>
      <w:r w:rsidRPr="00246CF0">
        <w:rPr>
          <w:rFonts w:cs="Arial"/>
        </w:rPr>
        <w:t xml:space="preserve">e. Dodavatel je povinen zajistit možnost plného využití všech položek poskytovaných tiskových služeb ze všech </w:t>
      </w:r>
      <w:r>
        <w:rPr>
          <w:rFonts w:cs="Arial"/>
        </w:rPr>
        <w:t>objednatel</w:t>
      </w:r>
      <w:r w:rsidRPr="00246CF0">
        <w:rPr>
          <w:rFonts w:cs="Arial"/>
        </w:rPr>
        <w:t xml:space="preserve">em používaných aplikací včetně tisku z dosud </w:t>
      </w:r>
      <w:r>
        <w:rPr>
          <w:rFonts w:cs="Arial"/>
        </w:rPr>
        <w:t>objednatel</w:t>
      </w:r>
      <w:r w:rsidRPr="00246CF0">
        <w:rPr>
          <w:rFonts w:cs="Arial"/>
        </w:rPr>
        <w:t xml:space="preserve">em provozovaných aplikací.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p>
    <w:p w:rsidR="000924BE" w:rsidRPr="00246CF0" w:rsidRDefault="000924BE" w:rsidP="000924BE">
      <w:pPr>
        <w:pStyle w:val="Odstavecseseznamem"/>
        <w:numPr>
          <w:ilvl w:val="0"/>
          <w:numId w:val="1"/>
        </w:numPr>
        <w:spacing w:after="0" w:line="240" w:lineRule="auto"/>
        <w:contextualSpacing/>
        <w:jc w:val="both"/>
        <w:rPr>
          <w:rFonts w:cs="Arial"/>
          <w:b/>
          <w:u w:val="single"/>
        </w:rPr>
      </w:pPr>
      <w:r w:rsidRPr="00246CF0">
        <w:rPr>
          <w:rFonts w:cs="Arial"/>
          <w:b/>
          <w:u w:val="single"/>
        </w:rPr>
        <w:t xml:space="preserve">Zpracování dílčích projektů optimalizace tiskových/kopírovacích služeb pro jednotlivé lokality </w:t>
      </w:r>
      <w:r>
        <w:rPr>
          <w:rFonts w:cs="Arial"/>
          <w:b/>
          <w:u w:val="single"/>
        </w:rPr>
        <w:t>objednatel</w:t>
      </w:r>
      <w:r w:rsidRPr="00246CF0">
        <w:rPr>
          <w:rFonts w:cs="Arial"/>
          <w:b/>
          <w:u w:val="single"/>
        </w:rPr>
        <w:t>e</w:t>
      </w:r>
    </w:p>
    <w:p w:rsidR="000924BE" w:rsidRPr="00246CF0" w:rsidRDefault="000924BE" w:rsidP="000924BE">
      <w:pPr>
        <w:pStyle w:val="Odstavecseseznamem"/>
        <w:spacing w:after="0" w:line="240" w:lineRule="auto"/>
        <w:ind w:left="1080"/>
        <w:jc w:val="both"/>
        <w:rPr>
          <w:rFonts w:cs="Arial"/>
          <w:u w:val="single"/>
        </w:rPr>
      </w:pPr>
    </w:p>
    <w:p w:rsidR="000924BE" w:rsidRPr="00246CF0" w:rsidRDefault="000924BE" w:rsidP="000924BE">
      <w:pPr>
        <w:spacing w:after="0" w:line="240" w:lineRule="auto"/>
        <w:jc w:val="both"/>
        <w:rPr>
          <w:rFonts w:cs="Arial"/>
        </w:rPr>
      </w:pPr>
      <w:r>
        <w:rPr>
          <w:rFonts w:cs="Arial"/>
        </w:rPr>
        <w:t>Objednatel</w:t>
      </w:r>
      <w:r w:rsidRPr="00246CF0">
        <w:rPr>
          <w:rFonts w:cs="Arial"/>
        </w:rPr>
        <w:t xml:space="preserve"> v současné době zajišťuje své tiskové potřeby, kopírování a skenování dokumentů na stávajících tiskových/multifunkčních zařízeních, které má ve svém majetku nebo jejichž je oprávněným uživatelem. Jedná se o zařízení různých obchodních značek, o zařízení různých kategorií, o zařízení různě rozmístěná na jednotlivých lokalitách </w:t>
      </w:r>
      <w:r>
        <w:rPr>
          <w:rFonts w:cs="Arial"/>
        </w:rPr>
        <w:t>objednatel</w:t>
      </w:r>
      <w:r w:rsidRPr="00246CF0">
        <w:rPr>
          <w:rFonts w:cs="Arial"/>
        </w:rPr>
        <w:t>e.</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Cílem </w:t>
      </w:r>
      <w:r>
        <w:rPr>
          <w:rFonts w:cs="Arial"/>
        </w:rPr>
        <w:t>objednatel</w:t>
      </w:r>
      <w:r w:rsidRPr="00246CF0">
        <w:rPr>
          <w:rFonts w:cs="Arial"/>
        </w:rPr>
        <w:t xml:space="preserve">e je zásadní snížení veškerých nákladů na tiskové/kopírovací služby </w:t>
      </w:r>
      <w:r>
        <w:rPr>
          <w:rFonts w:cs="Arial"/>
        </w:rPr>
        <w:t>objednatel</w:t>
      </w:r>
      <w:r w:rsidRPr="00246CF0">
        <w:rPr>
          <w:rFonts w:cs="Arial"/>
        </w:rPr>
        <w:t xml:space="preserve">e a rovněž zvýšení uživatelského komfortu na všech úrovních organizační struktury </w:t>
      </w:r>
      <w:r>
        <w:rPr>
          <w:rFonts w:cs="Arial"/>
        </w:rPr>
        <w:t>objednatel</w:t>
      </w:r>
      <w:r w:rsidRPr="00246CF0">
        <w:rPr>
          <w:rFonts w:cs="Arial"/>
        </w:rPr>
        <w:t xml:space="preserve">e. K danému cíli má napomoci analýza stávajícího stavu zajišťování tiskových/kopírovacích služeb na jednotlivých lokalitách </w:t>
      </w:r>
      <w:r>
        <w:rPr>
          <w:rFonts w:cs="Arial"/>
        </w:rPr>
        <w:t>objednatel</w:t>
      </w:r>
      <w:r w:rsidRPr="00246CF0">
        <w:rPr>
          <w:rFonts w:cs="Arial"/>
        </w:rPr>
        <w:t xml:space="preserve">e a vypracování optimalizačních projektů pro zefektivnění budoucího poskytování těchto služeb na jednotlivých lokalitách (dále jen „projekt optimalizace“) a případná následná realizace těchto optimalizačních projektů, vždy však po písemném odsouhlasení zpracovaného optimalizačního projektu ze strany </w:t>
      </w:r>
      <w:r>
        <w:rPr>
          <w:rFonts w:cs="Arial"/>
        </w:rPr>
        <w:t>objednatel</w:t>
      </w:r>
      <w:r w:rsidRPr="00246CF0">
        <w:rPr>
          <w:rFonts w:cs="Arial"/>
        </w:rPr>
        <w:t xml:space="preserve">e, na základě následných jednotlivých objednávek </w:t>
      </w:r>
      <w:r>
        <w:rPr>
          <w:rFonts w:cs="Arial"/>
        </w:rPr>
        <w:t>objednatel</w:t>
      </w:r>
      <w:r w:rsidRPr="00246CF0">
        <w:rPr>
          <w:rFonts w:cs="Arial"/>
        </w:rPr>
        <w:t xml:space="preserve">e na konkrétní tiskové služby, realizovaných na základě rámcové smlouvy. Realizace zpracovaného projektu optimalizace tedy bude vždy podléhat předchozímu písemnému schválení </w:t>
      </w:r>
      <w:r>
        <w:rPr>
          <w:rFonts w:cs="Arial"/>
        </w:rPr>
        <w:t>objednatel</w:t>
      </w:r>
      <w:r w:rsidRPr="00246CF0">
        <w:rPr>
          <w:rFonts w:cs="Arial"/>
        </w:rPr>
        <w:t xml:space="preserve">e. </w:t>
      </w:r>
      <w:r>
        <w:rPr>
          <w:rFonts w:cs="Arial"/>
        </w:rPr>
        <w:t>Objednatel</w:t>
      </w:r>
      <w:r w:rsidRPr="00246CF0">
        <w:rPr>
          <w:rFonts w:cs="Arial"/>
        </w:rPr>
        <w:t xml:space="preserve"> není povinen podle optimalizačního projektu postupovat. </w:t>
      </w:r>
      <w:r>
        <w:rPr>
          <w:rFonts w:cs="Arial"/>
        </w:rPr>
        <w:lastRenderedPageBreak/>
        <w:t>Objednatel</w:t>
      </w:r>
      <w:r w:rsidRPr="00246CF0">
        <w:rPr>
          <w:rFonts w:cs="Arial"/>
        </w:rPr>
        <w:t xml:space="preserve"> je rovněž oprávněn projekty optimalizace na jednotlivých lokalitách či některé z nich nepožadovat. </w:t>
      </w:r>
      <w:r>
        <w:rPr>
          <w:rFonts w:cs="Arial"/>
        </w:rPr>
        <w:t>Objednatel</w:t>
      </w:r>
      <w:r w:rsidRPr="00246CF0">
        <w:rPr>
          <w:rFonts w:cs="Arial"/>
        </w:rPr>
        <w:t xml:space="preserve"> je rovněž oprávněn limitovat počet hodin pro zpracování jednotlivého projektu optimalizace.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Předmětem každého dílčího optimalizačního projektu bude stanovení a posouzení stávajících nákladů na tiskové/kopírovací služby </w:t>
      </w:r>
      <w:r>
        <w:rPr>
          <w:rFonts w:cs="Arial"/>
        </w:rPr>
        <w:t>objednatel</w:t>
      </w:r>
      <w:r w:rsidRPr="00246CF0">
        <w:rPr>
          <w:rFonts w:cs="Arial"/>
        </w:rPr>
        <w:t xml:space="preserve">e na dané lokalitě a návrh optimalizace řešení tiskových/kopírovacích služeb z hlediska dosažení podstatné úspory vynakládaných nákladů. </w:t>
      </w:r>
      <w:r w:rsidR="00FA3027">
        <w:rPr>
          <w:rFonts w:cs="Arial"/>
        </w:rPr>
        <w:br/>
      </w:r>
      <w:r w:rsidRPr="00246CF0">
        <w:rPr>
          <w:rFonts w:cs="Arial"/>
        </w:rPr>
        <w:t xml:space="preserve">K takovému návrhu vypracuje dodavatel kalkulaci nákladů na realizaci navrženého kroku a kalkulaci úspor v rámci následného provozu po realizaci takového optimalizačního projektu.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Výsledkem každého dílčího projektu optimalizace bude závěrečná zpráva, která bude obsahovat minimálně následující údaje a graficky zpracovaný návrh optimalizace:</w:t>
      </w:r>
    </w:p>
    <w:p w:rsidR="000924BE" w:rsidRPr="00246CF0" w:rsidRDefault="000924BE" w:rsidP="000924BE">
      <w:pPr>
        <w:spacing w:after="0" w:line="240" w:lineRule="auto"/>
        <w:jc w:val="both"/>
        <w:rPr>
          <w:rFonts w:cs="Arial"/>
        </w:rPr>
      </w:pP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popis stávajícího tiskového prostředí na dané lokalitě</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počet zhotovených stránek na každém stávajícím zařízení na dané lokalitě (včetně lokálních tiskáren, které jsou obsluhovány z PC připojených v síti)</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 xml:space="preserve">počet zhotovených stránek dané lokality jednotlivými uživateli (u každého uživatele bude uveden údaj o počtu tisků, počtu kopií a počtu </w:t>
      </w:r>
      <w:proofErr w:type="spellStart"/>
      <w:r w:rsidRPr="00246CF0">
        <w:rPr>
          <w:rFonts w:cs="Arial"/>
        </w:rPr>
        <w:t>skenů</w:t>
      </w:r>
      <w:proofErr w:type="spellEnd"/>
      <w:r w:rsidRPr="00246CF0">
        <w:rPr>
          <w:rFonts w:cs="Arial"/>
        </w:rPr>
        <w:t xml:space="preserve"> za sledované období)</w:t>
      </w:r>
      <w:r w:rsidR="008B320B">
        <w:rPr>
          <w:rFonts w:cs="Arial"/>
        </w:rPr>
        <w:t>,</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rozdělení úloh podle typu výstupu</w:t>
      </w:r>
      <w:r w:rsidR="008B320B">
        <w:rPr>
          <w:rFonts w:cs="Arial"/>
        </w:rPr>
        <w:t>,</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rozdělení úloh podle času výstupu</w:t>
      </w:r>
      <w:r w:rsidR="008B320B">
        <w:rPr>
          <w:rFonts w:cs="Arial"/>
        </w:rPr>
        <w:t>,</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popis rozmístění techniky v rámci budov/kanceláří, jejich dostupnosti uživateli, míry využití</w:t>
      </w:r>
      <w:r w:rsidR="008B320B">
        <w:rPr>
          <w:rFonts w:cs="Arial"/>
        </w:rPr>
        <w:t>,</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vybavenost z pohledu uživatele</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náročnost řízení, správy a kontroly systému (z pohledu IT/Controlling)</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sumarizace přímých nákladů</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rámcový popis procesu a sumarizace procesních (nepřímých) nákladů</w:t>
      </w:r>
      <w:r w:rsidR="008B320B">
        <w:rPr>
          <w:rFonts w:cs="Arial"/>
        </w:rPr>
        <w:t>,</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konkrétní návrh pro optimalizaci</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časový harmonogram realizace změny, případná rizika</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seznam zařízení navržených k vyřazení, seznam zařízení vybraných k dalšímu provozu, seznam zařízení nově instalovaných</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návrh způsobu procesu komunikace s dodavatelem včetně eskalací (servis, logistika)</w:t>
      </w:r>
      <w:r w:rsidR="008B320B">
        <w:rPr>
          <w:rFonts w:cs="Arial"/>
        </w:rPr>
        <w:t>,</w:t>
      </w:r>
      <w:r w:rsidRPr="00246CF0">
        <w:rPr>
          <w:rFonts w:cs="Arial"/>
        </w:rPr>
        <w:t xml:space="preserve"> </w:t>
      </w:r>
    </w:p>
    <w:p w:rsidR="000924BE" w:rsidRPr="00246CF0" w:rsidRDefault="000924BE" w:rsidP="000924BE">
      <w:pPr>
        <w:pStyle w:val="Odstavecseseznamem"/>
        <w:numPr>
          <w:ilvl w:val="0"/>
          <w:numId w:val="2"/>
        </w:numPr>
        <w:spacing w:after="0" w:line="240" w:lineRule="auto"/>
        <w:contextualSpacing/>
        <w:jc w:val="both"/>
        <w:rPr>
          <w:rFonts w:cs="Arial"/>
        </w:rPr>
      </w:pPr>
      <w:r w:rsidRPr="00246CF0">
        <w:rPr>
          <w:rFonts w:cs="Arial"/>
        </w:rPr>
        <w:t>implementační plán včetně grafického návrhu (zakreslení všech zařízení do půdorysných plánků jednotlivých lokalit).</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Dodavatel je povinen zabezpečit vše potřebné pro úspěšnou realizaci každého dílčího projektu optimalizace tzn., že je povinen připravit prostředí každé lokality tak, aby výše popsaná a požadovaná data mohl zajistit, a to včetně provedení instalace hardwarového a softwarového vybavení </w:t>
      </w:r>
      <w:r w:rsidR="00FA3027">
        <w:rPr>
          <w:rFonts w:cs="Arial"/>
        </w:rPr>
        <w:br/>
      </w:r>
      <w:r w:rsidRPr="00246CF0">
        <w:rPr>
          <w:rFonts w:cs="Arial"/>
        </w:rPr>
        <w:t>(zejm. tiskové servery, identifikační terminály a tiskový systém).</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Proces projektu optimalizace bude probíhat následovně: dodavatel je povinen do 7 dnů od uzavření jednotlivé smlouvy na poskytování tiskových služeb (jejímž předmětem bude zpracování projektu optimalizace) zahájit přípravu prostředí příslušné lokality pro realizaci projektu optimalizace. Přípravu lokality je povinen dokončit a celý systém nezbytný pro sběr dat, která budou podkladem pro zpracování projektu optimalizace zprovoznit nejpozději do 14 dnů od uzavření uvedené jednotlivé smlouvy na poskytování tiskových služeb. Sběr dat bude probíhat po dobu 60 dnů. Do 7 dnů od uplynutí lhůty určené pro sběr dat je dodavatel povinen </w:t>
      </w:r>
      <w:r>
        <w:rPr>
          <w:rFonts w:cs="Arial"/>
        </w:rPr>
        <w:t>objednatel</w:t>
      </w:r>
      <w:r w:rsidRPr="00246CF0">
        <w:rPr>
          <w:rFonts w:cs="Arial"/>
        </w:rPr>
        <w:t>i předat řádně zpracovanou výslednou zprávu s náležitostmi uvedenými výše.</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Pr>
          <w:rFonts w:cs="Arial"/>
        </w:rPr>
        <w:t>Objednatel</w:t>
      </w:r>
      <w:r w:rsidRPr="00246CF0">
        <w:rPr>
          <w:rFonts w:cs="Arial"/>
        </w:rPr>
        <w:t xml:space="preserve"> dále požaduje, aby pro účely zpracování projektů optimalizace byla stávající zařízení užívaná </w:t>
      </w:r>
      <w:r>
        <w:rPr>
          <w:rFonts w:cs="Arial"/>
        </w:rPr>
        <w:t>objednatel</w:t>
      </w:r>
      <w:r w:rsidRPr="00246CF0">
        <w:rPr>
          <w:rFonts w:cs="Arial"/>
        </w:rPr>
        <w:t xml:space="preserve">em, která jsou specifikována v příloze č. 5 rámcové smlouvy, opatřena identifikačním terminálem s níže uvedenými funkcionalitami a níže uvedenou čtečkou, tedy těmi, </w:t>
      </w:r>
      <w:r w:rsidRPr="00246CF0">
        <w:rPr>
          <w:rFonts w:cs="Arial"/>
        </w:rPr>
        <w:lastRenderedPageBreak/>
        <w:t>které dodavatel nabídnul v zadávacím řízen</w:t>
      </w:r>
      <w:r w:rsidR="00FA3027">
        <w:rPr>
          <w:rFonts w:cs="Arial"/>
        </w:rPr>
        <w:t>í</w:t>
      </w:r>
      <w:r w:rsidRPr="00246CF0">
        <w:rPr>
          <w:rFonts w:cs="Arial"/>
        </w:rPr>
        <w:t xml:space="preserve"> v rámci své nabídky. Uvedené platí i o serverech a tiskovém systému – </w:t>
      </w:r>
      <w:r>
        <w:rPr>
          <w:rFonts w:cs="Arial"/>
        </w:rPr>
        <w:t>objednatel</w:t>
      </w:r>
      <w:r w:rsidRPr="00246CF0">
        <w:rPr>
          <w:rFonts w:cs="Arial"/>
        </w:rPr>
        <w:t xml:space="preserve"> vyžaduje, aby pro projekt optimalizace byly užity výhradně položky tiskových služeb nabídnuté dodavatelem v rámci jeho nabídky v zadávacím řízení.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Proces projektu optimalizace bude dodavatelem připravován tak, aby po jeho ukončení předložením výsledné zprávy </w:t>
      </w:r>
      <w:r>
        <w:rPr>
          <w:rFonts w:cs="Arial"/>
        </w:rPr>
        <w:t>objednatel</w:t>
      </w:r>
      <w:r w:rsidRPr="00246CF0">
        <w:rPr>
          <w:rFonts w:cs="Arial"/>
        </w:rPr>
        <w:t xml:space="preserve">i a po případné následné objednávce konkrétních položek tiskových služeb ze strany </w:t>
      </w:r>
      <w:r>
        <w:rPr>
          <w:rFonts w:cs="Arial"/>
        </w:rPr>
        <w:t>objednatel</w:t>
      </w:r>
      <w:r w:rsidRPr="00246CF0">
        <w:rPr>
          <w:rFonts w:cs="Arial"/>
        </w:rPr>
        <w:t>e, nedocházelo k </w:t>
      </w:r>
      <w:proofErr w:type="spellStart"/>
      <w:r w:rsidRPr="00246CF0">
        <w:rPr>
          <w:rFonts w:cs="Arial"/>
        </w:rPr>
        <w:t>deinstalaci</w:t>
      </w:r>
      <w:proofErr w:type="spellEnd"/>
      <w:r w:rsidRPr="00246CF0">
        <w:rPr>
          <w:rFonts w:cs="Arial"/>
        </w:rPr>
        <w:t xml:space="preserve"> (či </w:t>
      </w:r>
      <w:proofErr w:type="spellStart"/>
      <w:r w:rsidRPr="00246CF0">
        <w:rPr>
          <w:rFonts w:cs="Arial"/>
        </w:rPr>
        <w:t>přeinstalaci</w:t>
      </w:r>
      <w:proofErr w:type="spellEnd"/>
      <w:r w:rsidRPr="00246CF0">
        <w:rPr>
          <w:rFonts w:cs="Arial"/>
        </w:rPr>
        <w:t xml:space="preserve">) identifikačních terminálů ze stávajících zařízení, která bude </w:t>
      </w:r>
      <w:r>
        <w:rPr>
          <w:rFonts w:cs="Arial"/>
        </w:rPr>
        <w:t>objednatel</w:t>
      </w:r>
      <w:r w:rsidRPr="00246CF0">
        <w:rPr>
          <w:rFonts w:cs="Arial"/>
        </w:rPr>
        <w:t xml:space="preserve"> dále ponechávat v provozu. Dodavatel je rovněž povinen postupovat tak, aby dodaný server nemusel být deinstalován (či přeinstalován), bude-li ho k následnému provozu třeba. V opačném případě nebudou taková přeinstalování hrazena.</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V případě, že bude na základě závěrů projektu optimalizace stávající zařízení </w:t>
      </w:r>
      <w:r>
        <w:rPr>
          <w:rFonts w:cs="Arial"/>
        </w:rPr>
        <w:t>objednatel</w:t>
      </w:r>
      <w:r w:rsidRPr="00246CF0">
        <w:rPr>
          <w:rFonts w:cs="Arial"/>
        </w:rPr>
        <w:t>em vyřazeno z provozu, bude identifikační terminál deinstalován a instalován na zařízení dodavatelem nově dodané. Uvedené bude zpoplatněno dle ceníku. V případě, že stávající zařízení bude vyřazeno z provozu a nebude nahrazeno novým, bude užívání přebytečného identifikačního terminálu automaticky ukončeno okamžikem vyřazení příslušného zařízení z provozu bez nároku na jakoukoli úhradu (</w:t>
      </w:r>
      <w:proofErr w:type="gramStart"/>
      <w:r w:rsidRPr="00246CF0">
        <w:rPr>
          <w:rFonts w:cs="Arial"/>
        </w:rPr>
        <w:t>tzn. že</w:t>
      </w:r>
      <w:proofErr w:type="gramEnd"/>
      <w:r w:rsidRPr="00246CF0">
        <w:rPr>
          <w:rFonts w:cs="Arial"/>
        </w:rPr>
        <w:t xml:space="preserve"> </w:t>
      </w:r>
      <w:r>
        <w:rPr>
          <w:rFonts w:cs="Arial"/>
        </w:rPr>
        <w:t>objednatel</w:t>
      </w:r>
      <w:r w:rsidRPr="00246CF0">
        <w:rPr>
          <w:rFonts w:cs="Arial"/>
        </w:rPr>
        <w:t xml:space="preserve"> uhradí cenu pouze za dobu, kdy terminál skutečně užíval).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Cena za zpracování projektu optimalizace je stanovena jako součet odsouhlasených člověkohodin práce na projektu. V této položce musí být započítány veškeré náklady a úkony dodavatele související se zpracováním projektu optimalizace. Kromě uvedeného bude během průběhu zpracování projektu optimalizace hrazena pouze cena za užívání serverů, identifikačních terminálů a cena za tiskový systém, a to dle ceníku.</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Pr>
          <w:rFonts w:cs="Arial"/>
        </w:rPr>
        <w:t>Objednatel</w:t>
      </w:r>
      <w:r w:rsidRPr="00246CF0">
        <w:rPr>
          <w:rFonts w:cs="Arial"/>
        </w:rPr>
        <w:t xml:space="preserve"> bude zadávat vypracování projektů optimalizace pro jednotlivé lokality v pořadí podle důležitosti lokalit z hlediska objemu nákladů, tedy od největších k nejmenším, vždy na základě jednotlivých objednávek </w:t>
      </w:r>
      <w:r>
        <w:rPr>
          <w:rFonts w:cs="Arial"/>
        </w:rPr>
        <w:t>objednatel</w:t>
      </w:r>
      <w:r w:rsidRPr="00246CF0">
        <w:rPr>
          <w:rFonts w:cs="Arial"/>
        </w:rPr>
        <w:t xml:space="preserve">e v souladu s rámcovou smlouvou. Dodavatel musí být schopen v rámci projektů optimalizace dokončit přípravu všech požadovaných lokalit a celý systém nezbytný pro sběr dat, která budou podkladem pro zpracování projektů optimalizací zprovoznit, nejpozději do 60 dnů od uzavření rámcové smlouvy – k tomuto postupu musí mít dodavatel k dispozici volné kapacity. Dodavatel musí být schopen zajistit instalaci a zprovoznění minimálně 150 kusů identifikačních terminálů na lokalitách </w:t>
      </w:r>
      <w:r>
        <w:rPr>
          <w:rFonts w:cs="Arial"/>
        </w:rPr>
        <w:t>objednatel</w:t>
      </w:r>
      <w:r w:rsidRPr="00246CF0">
        <w:rPr>
          <w:rFonts w:cs="Arial"/>
        </w:rPr>
        <w:t>e za jeden týden.</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p>
    <w:p w:rsidR="000924BE" w:rsidRPr="00246CF0" w:rsidRDefault="000924BE" w:rsidP="000924BE">
      <w:pPr>
        <w:pStyle w:val="Odstavecseseznamem"/>
        <w:numPr>
          <w:ilvl w:val="0"/>
          <w:numId w:val="1"/>
        </w:numPr>
        <w:spacing w:after="0" w:line="240" w:lineRule="auto"/>
        <w:contextualSpacing/>
        <w:jc w:val="both"/>
        <w:rPr>
          <w:rFonts w:cs="Arial"/>
          <w:b/>
          <w:u w:val="single"/>
        </w:rPr>
      </w:pPr>
      <w:r w:rsidRPr="00246CF0">
        <w:rPr>
          <w:rFonts w:cs="Arial"/>
          <w:b/>
          <w:u w:val="single"/>
        </w:rPr>
        <w:t xml:space="preserve">Poskytování tiskových/multifunkčních zařízení do užívání (nájmu) </w:t>
      </w:r>
      <w:r>
        <w:rPr>
          <w:rFonts w:cs="Arial"/>
          <w:b/>
          <w:u w:val="single"/>
        </w:rPr>
        <w:t>objednatel</w:t>
      </w:r>
      <w:r w:rsidRPr="00246CF0">
        <w:rPr>
          <w:rFonts w:cs="Arial"/>
          <w:b/>
          <w:u w:val="single"/>
        </w:rPr>
        <w:t>e</w:t>
      </w:r>
    </w:p>
    <w:p w:rsidR="000924BE" w:rsidRPr="00246CF0" w:rsidRDefault="000924BE" w:rsidP="000924BE">
      <w:pPr>
        <w:pStyle w:val="Odstavecseseznamem"/>
        <w:spacing w:after="0" w:line="240" w:lineRule="auto"/>
        <w:ind w:left="1080"/>
        <w:jc w:val="both"/>
        <w:rPr>
          <w:rFonts w:cs="Arial"/>
          <w:u w:val="single"/>
        </w:rPr>
      </w:pPr>
    </w:p>
    <w:p w:rsidR="000924BE" w:rsidRPr="00246CF0" w:rsidRDefault="000924BE" w:rsidP="000924BE">
      <w:pPr>
        <w:spacing w:after="0" w:line="240" w:lineRule="auto"/>
        <w:jc w:val="both"/>
        <w:rPr>
          <w:rFonts w:cs="Arial"/>
        </w:rPr>
      </w:pPr>
      <w:r w:rsidRPr="00246CF0">
        <w:rPr>
          <w:rFonts w:cs="Arial"/>
        </w:rPr>
        <w:t xml:space="preserve">Dodavatel poskytne </w:t>
      </w:r>
      <w:r>
        <w:rPr>
          <w:rFonts w:cs="Arial"/>
        </w:rPr>
        <w:t>objednatel</w:t>
      </w:r>
      <w:r w:rsidRPr="00246CF0">
        <w:rPr>
          <w:rFonts w:cs="Arial"/>
        </w:rPr>
        <w:t xml:space="preserve">i do užívání zařízení, která musí splňovat minimálně parametry specifikované v příloze č. 2 k rámcové smlouvě. Parametry zařízení specifikované v uvedené příloze jsou parametry minimální a povinné – dodavatel může nabídnout pouze zařízení stejných či vyšších parametrů. Jedná se celkem o </w:t>
      </w:r>
      <w:r w:rsidRPr="00246CF0">
        <w:rPr>
          <w:rFonts w:cs="Arial"/>
          <w:b/>
        </w:rPr>
        <w:t>8</w:t>
      </w:r>
      <w:r w:rsidRPr="00246CF0">
        <w:rPr>
          <w:rFonts w:cs="Arial"/>
        </w:rPr>
        <w:t xml:space="preserve"> typů zařízení, která bude dodavatel poskytovat </w:t>
      </w:r>
      <w:r>
        <w:rPr>
          <w:rFonts w:cs="Arial"/>
        </w:rPr>
        <w:t>objednatel</w:t>
      </w:r>
      <w:r w:rsidRPr="00246CF0">
        <w:rPr>
          <w:rFonts w:cs="Arial"/>
        </w:rPr>
        <w:t xml:space="preserve">i do užívání na základě dílčích požadavků </w:t>
      </w:r>
      <w:r>
        <w:rPr>
          <w:rFonts w:cs="Arial"/>
        </w:rPr>
        <w:t>objednatel</w:t>
      </w:r>
      <w:r w:rsidRPr="00246CF0">
        <w:rPr>
          <w:rFonts w:cs="Arial"/>
        </w:rPr>
        <w:t xml:space="preserve">e (na základě jednotlivých objednávek, resp. jednotlivých smluv na poskytování tiskových služeb), a to způsobem stanoveným v rámcové smlouvě.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Pr>
          <w:rFonts w:cs="Arial"/>
        </w:rPr>
        <w:t>Objednatel</w:t>
      </w:r>
      <w:r w:rsidRPr="00246CF0">
        <w:rPr>
          <w:rFonts w:cs="Arial"/>
        </w:rPr>
        <w:t xml:space="preserve"> požaduje dodat ke každému typu zařízení podrobný návod k obsluze v elektronické podobě, ve formátu PDF. Dále </w:t>
      </w:r>
      <w:r>
        <w:rPr>
          <w:rFonts w:cs="Arial"/>
        </w:rPr>
        <w:t>objednatel</w:t>
      </w:r>
      <w:r w:rsidRPr="00246CF0">
        <w:rPr>
          <w:rFonts w:cs="Arial"/>
        </w:rPr>
        <w:t xml:space="preserve"> požaduje dodat ke každému dodanému kusu zařízení zjednodušený návod maximálně ve formátu A3, který bude umístěn v bezprostřední blízkosti každého instalovaného zařízení.</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Dodavatel je v rámci poskytování zařízení do užívání </w:t>
      </w:r>
      <w:r>
        <w:rPr>
          <w:rFonts w:cs="Arial"/>
        </w:rPr>
        <w:t>objednatel</w:t>
      </w:r>
      <w:r w:rsidRPr="00246CF0">
        <w:rPr>
          <w:rFonts w:cs="Arial"/>
        </w:rPr>
        <w:t xml:space="preserve">e povinen zabezpečit expedici zařízení, dopravu, dodávku, instalaci, konfiguraci a implementaci zařízení do systému a zprovoznění </w:t>
      </w:r>
      <w:r w:rsidRPr="00246CF0">
        <w:rPr>
          <w:rFonts w:cs="Arial"/>
        </w:rPr>
        <w:lastRenderedPageBreak/>
        <w:t xml:space="preserve">zařízení v příslušné lokalitě, vyřešení kompatibility, servis včetně dodávky spotřebního materiálu (včetně tonerů) a následnou </w:t>
      </w:r>
      <w:proofErr w:type="spellStart"/>
      <w:r w:rsidRPr="00246CF0">
        <w:rPr>
          <w:rFonts w:cs="Arial"/>
        </w:rPr>
        <w:t>deinstalaci</w:t>
      </w:r>
      <w:proofErr w:type="spellEnd"/>
      <w:r w:rsidRPr="00246CF0">
        <w:rPr>
          <w:rFonts w:cs="Arial"/>
        </w:rPr>
        <w:t xml:space="preserve"> a odvoz zařízení po ukončení užívání.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p>
    <w:p w:rsidR="000924BE" w:rsidRPr="00246CF0" w:rsidRDefault="000924BE" w:rsidP="000924BE">
      <w:pPr>
        <w:pStyle w:val="Odstavecseseznamem"/>
        <w:widowControl w:val="0"/>
        <w:numPr>
          <w:ilvl w:val="0"/>
          <w:numId w:val="1"/>
        </w:numPr>
        <w:kinsoku w:val="0"/>
        <w:spacing w:after="0" w:line="240" w:lineRule="auto"/>
        <w:contextualSpacing/>
        <w:jc w:val="both"/>
        <w:rPr>
          <w:rFonts w:cs="Arial"/>
          <w:b/>
          <w:u w:val="single"/>
        </w:rPr>
      </w:pPr>
      <w:r w:rsidRPr="00246CF0">
        <w:rPr>
          <w:rFonts w:cs="Arial"/>
          <w:b/>
          <w:u w:val="single"/>
        </w:rPr>
        <w:t xml:space="preserve">Poskytování identifikačních terminálů do užívání (nájmu) </w:t>
      </w:r>
      <w:r>
        <w:rPr>
          <w:rFonts w:cs="Arial"/>
          <w:b/>
          <w:u w:val="single"/>
        </w:rPr>
        <w:t>objednatel</w:t>
      </w:r>
      <w:r w:rsidRPr="00246CF0">
        <w:rPr>
          <w:rFonts w:cs="Arial"/>
          <w:b/>
          <w:u w:val="single"/>
        </w:rPr>
        <w:t>e</w:t>
      </w:r>
    </w:p>
    <w:p w:rsidR="000924BE" w:rsidRPr="00246CF0" w:rsidRDefault="000924BE" w:rsidP="000924BE">
      <w:pPr>
        <w:widowControl w:val="0"/>
        <w:kinsoku w:val="0"/>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Dodavatel poskytne </w:t>
      </w:r>
      <w:r>
        <w:rPr>
          <w:rFonts w:cs="Arial"/>
        </w:rPr>
        <w:t>objednatel</w:t>
      </w:r>
      <w:r w:rsidRPr="00246CF0">
        <w:rPr>
          <w:rFonts w:cs="Arial"/>
        </w:rPr>
        <w:t xml:space="preserve">i do užívání identifikační terminály, které musí umožnit autorizaci uživatelů na dodavatelem dodávaných i stávajících zařízeních </w:t>
      </w:r>
      <w:r>
        <w:rPr>
          <w:rFonts w:cs="Arial"/>
        </w:rPr>
        <w:t>objednatel</w:t>
      </w:r>
      <w:r w:rsidRPr="00246CF0">
        <w:rPr>
          <w:rFonts w:cs="Arial"/>
        </w:rPr>
        <w:t xml:space="preserve">e, specifikovaných v příloze č. 5 rámcové smlouvy, a to pomocí stávajících bezkontaktních identifikačních karet </w:t>
      </w:r>
      <w:r>
        <w:rPr>
          <w:rFonts w:cs="Arial"/>
        </w:rPr>
        <w:t>objednatel</w:t>
      </w:r>
      <w:r w:rsidRPr="00246CF0">
        <w:rPr>
          <w:rFonts w:cs="Arial"/>
        </w:rPr>
        <w:t xml:space="preserve">e a </w:t>
      </w:r>
      <w:proofErr w:type="spellStart"/>
      <w:r w:rsidRPr="00246CF0">
        <w:rPr>
          <w:rFonts w:cs="Arial"/>
        </w:rPr>
        <w:t>PINů</w:t>
      </w:r>
      <w:proofErr w:type="spellEnd"/>
      <w:r w:rsidRPr="00246CF0">
        <w:rPr>
          <w:rFonts w:cs="Arial"/>
        </w:rPr>
        <w:t xml:space="preserve">. Uvedené bezkontaktní identifikační karty využívají technologii ISO 4 KB EV1 DESFIRE (dodávka bezkontaktních karet není předmětem této veřejné zakázky).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Dodavatel bude identifikační terminály </w:t>
      </w:r>
      <w:r>
        <w:rPr>
          <w:rFonts w:cs="Arial"/>
        </w:rPr>
        <w:t>objednatel</w:t>
      </w:r>
      <w:r w:rsidRPr="00246CF0">
        <w:rPr>
          <w:rFonts w:cs="Arial"/>
        </w:rPr>
        <w:t xml:space="preserve">i poskytovat do užívání na základě dílčích požadavků </w:t>
      </w:r>
      <w:r>
        <w:rPr>
          <w:rFonts w:cs="Arial"/>
        </w:rPr>
        <w:t>objednatel</w:t>
      </w:r>
      <w:r w:rsidRPr="00246CF0">
        <w:rPr>
          <w:rFonts w:cs="Arial"/>
        </w:rPr>
        <w:t xml:space="preserve">e (na základě jednotlivých objednávek, resp. jednotlivých smluv na poskytování tiskových služeb), a to jak na dodavatelem dodávaná zařízení tak na stávající zařízení </w:t>
      </w:r>
      <w:r>
        <w:rPr>
          <w:rFonts w:cs="Arial"/>
        </w:rPr>
        <w:t>objednatel</w:t>
      </w:r>
      <w:r w:rsidRPr="00246CF0">
        <w:rPr>
          <w:rFonts w:cs="Arial"/>
        </w:rPr>
        <w:t xml:space="preserve">e specifikovaná v příloze č. 5 k rámcové smlouvě, a to způsobem stanoveným v rámcové smlouvě.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Dodavatel je v rámci poskytování identifikačních terminálů do užívání </w:t>
      </w:r>
      <w:r>
        <w:rPr>
          <w:rFonts w:cs="Arial"/>
        </w:rPr>
        <w:t>objednatel</w:t>
      </w:r>
      <w:r w:rsidRPr="00246CF0">
        <w:rPr>
          <w:rFonts w:cs="Arial"/>
        </w:rPr>
        <w:t xml:space="preserve">e povinen zabezpečit expedici terminálu, dopravu, dodávku, instalaci, konfiguraci a implementaci terminálu do systému a zprovoznění terminálu v příslušné lokalitě, vyřešení kompatibility, servis a následnou </w:t>
      </w:r>
      <w:proofErr w:type="spellStart"/>
      <w:r w:rsidRPr="00246CF0">
        <w:rPr>
          <w:rFonts w:cs="Arial"/>
        </w:rPr>
        <w:t>deinstalaci</w:t>
      </w:r>
      <w:proofErr w:type="spellEnd"/>
      <w:r w:rsidRPr="00246CF0">
        <w:rPr>
          <w:rFonts w:cs="Arial"/>
        </w:rPr>
        <w:t xml:space="preserve"> a odvoz terminálu po ukončení užívání.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Funkcionalita identifikačního terminálu musí umožnit identifikaci uživatele po přiložení bezkontaktní identifikační karty nebo zadání </w:t>
      </w:r>
      <w:proofErr w:type="spellStart"/>
      <w:r w:rsidRPr="00246CF0">
        <w:rPr>
          <w:rFonts w:cs="Arial"/>
        </w:rPr>
        <w:t>PINu</w:t>
      </w:r>
      <w:proofErr w:type="spellEnd"/>
      <w:r w:rsidRPr="00246CF0">
        <w:rPr>
          <w:rFonts w:cs="Arial"/>
        </w:rPr>
        <w:t xml:space="preserve">, kopírování, </w:t>
      </w:r>
      <w:proofErr w:type="spellStart"/>
      <w:r w:rsidRPr="00246CF0">
        <w:rPr>
          <w:rFonts w:cs="Arial"/>
        </w:rPr>
        <w:t>scanmanagement</w:t>
      </w:r>
      <w:proofErr w:type="spellEnd"/>
      <w:r w:rsidRPr="00246CF0">
        <w:rPr>
          <w:rFonts w:cs="Arial"/>
        </w:rPr>
        <w:t xml:space="preserve"> (po autorizaci uživatele je automaticky nastaven e-mail nebo složka uživatele, kam bude dokument odeslán) a management tiskových úloh (výtisk úlohy, vymazání úlohy nebo výběr ze zaslaných úloh nebo uložení vybraných úloh do seznamu oblíbených). Dále musí identifikační terminál podporovat funkci „</w:t>
      </w:r>
      <w:proofErr w:type="spellStart"/>
      <w:r w:rsidRPr="00246CF0">
        <w:rPr>
          <w:rFonts w:cs="Arial"/>
        </w:rPr>
        <w:t>follow-me</w:t>
      </w:r>
      <w:proofErr w:type="spellEnd"/>
      <w:r w:rsidRPr="00246CF0">
        <w:rPr>
          <w:rFonts w:cs="Arial"/>
        </w:rPr>
        <w:t xml:space="preserve">“, a to jak v rámci jedné lokality, tak i v rámci všech lokalit dostupných v rámci infrastruktury. Uživatelské rozhraní identifikačního terminálu musí být v češtině. Součástí identifikačního terminálu bude snímač (čtečka) bezkontaktních identifikačních karet </w:t>
      </w:r>
      <w:r>
        <w:rPr>
          <w:rFonts w:cs="Arial"/>
        </w:rPr>
        <w:t>objednatel</w:t>
      </w:r>
      <w:r w:rsidRPr="00246CF0">
        <w:rPr>
          <w:rFonts w:cs="Arial"/>
        </w:rPr>
        <w:t xml:space="preserve">e typu ISO 4 KB EV1 DESFIRE. </w:t>
      </w:r>
    </w:p>
    <w:p w:rsidR="000924BE" w:rsidRPr="00246CF0" w:rsidRDefault="000924BE" w:rsidP="000924BE">
      <w:pPr>
        <w:pStyle w:val="Odstavecseseznamem"/>
        <w:spacing w:after="0" w:line="240" w:lineRule="auto"/>
        <w:ind w:left="1080"/>
        <w:jc w:val="both"/>
        <w:rPr>
          <w:rFonts w:cs="Arial"/>
        </w:rPr>
      </w:pPr>
    </w:p>
    <w:p w:rsidR="000924BE" w:rsidRPr="00246CF0" w:rsidRDefault="000924BE" w:rsidP="000924BE">
      <w:pPr>
        <w:spacing w:after="0" w:line="240" w:lineRule="auto"/>
        <w:jc w:val="both"/>
        <w:rPr>
          <w:rFonts w:cs="Arial"/>
        </w:rPr>
      </w:pPr>
      <w:r w:rsidRPr="00246CF0">
        <w:rPr>
          <w:rFonts w:cs="Arial"/>
        </w:rPr>
        <w:t xml:space="preserve">Z  důvodu širokého portfolia stávajících zařízení a z důvodu zajištění jednotného uživatelského rozhraní na všech zařízeních a lokalitách, </w:t>
      </w:r>
      <w:r>
        <w:rPr>
          <w:rFonts w:cs="Arial"/>
        </w:rPr>
        <w:t>objednatel</w:t>
      </w:r>
      <w:r w:rsidRPr="00246CF0">
        <w:rPr>
          <w:rFonts w:cs="Arial"/>
        </w:rPr>
        <w:t xml:space="preserve"> vyžaduje jeden typ univerzálního identifikačního terminálu. Seznam stávajících typů zařízení, se kterými musí být identifikační terminál kompatibilní, tvoří přílohu č. 5 rámcové smlouvy.</w:t>
      </w:r>
    </w:p>
    <w:p w:rsidR="000924BE" w:rsidRPr="00246CF0" w:rsidRDefault="000924BE" w:rsidP="000924BE">
      <w:pPr>
        <w:spacing w:after="0" w:line="240" w:lineRule="auto"/>
        <w:jc w:val="both"/>
        <w:rPr>
          <w:rFonts w:cs="Arial"/>
          <w:u w:val="single"/>
        </w:rPr>
      </w:pPr>
    </w:p>
    <w:p w:rsidR="000924BE" w:rsidRPr="00246CF0" w:rsidRDefault="000924BE" w:rsidP="000924BE">
      <w:pPr>
        <w:pStyle w:val="Odstavecseseznamem"/>
        <w:spacing w:after="0" w:line="240" w:lineRule="auto"/>
        <w:ind w:left="1080"/>
        <w:contextualSpacing/>
        <w:jc w:val="both"/>
        <w:rPr>
          <w:rFonts w:cs="Arial"/>
          <w:b/>
          <w:u w:val="single"/>
        </w:rPr>
      </w:pPr>
    </w:p>
    <w:p w:rsidR="000924BE" w:rsidRPr="00246CF0" w:rsidRDefault="000924BE" w:rsidP="000924BE">
      <w:pPr>
        <w:pStyle w:val="Odstavecseseznamem"/>
        <w:numPr>
          <w:ilvl w:val="0"/>
          <w:numId w:val="1"/>
        </w:numPr>
        <w:spacing w:after="0" w:line="240" w:lineRule="auto"/>
        <w:contextualSpacing/>
        <w:jc w:val="both"/>
        <w:rPr>
          <w:rFonts w:cs="Arial"/>
          <w:b/>
          <w:u w:val="single"/>
        </w:rPr>
      </w:pPr>
      <w:r w:rsidRPr="00246CF0">
        <w:rPr>
          <w:rFonts w:cs="Arial"/>
          <w:b/>
          <w:u w:val="single"/>
        </w:rPr>
        <w:t xml:space="preserve">Poskytování analytických a tiskových serverů do užívání (nájmu) </w:t>
      </w:r>
      <w:r>
        <w:rPr>
          <w:rFonts w:cs="Arial"/>
          <w:b/>
          <w:u w:val="single"/>
        </w:rPr>
        <w:t>objednatel</w:t>
      </w:r>
      <w:r w:rsidRPr="00246CF0">
        <w:rPr>
          <w:rFonts w:cs="Arial"/>
          <w:b/>
          <w:u w:val="single"/>
        </w:rPr>
        <w:t>e</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Pokud jde o analytický server (tzn. server, kde se shromažďují statistické údaje a data ze všech lokalit a tyto údaje a data pak slouží mimo jiné jako podklad pro fakturaci), </w:t>
      </w:r>
      <w:r>
        <w:rPr>
          <w:rFonts w:cs="Arial"/>
        </w:rPr>
        <w:t>objednatel</w:t>
      </w:r>
      <w:r w:rsidRPr="00246CF0">
        <w:rPr>
          <w:rFonts w:cs="Arial"/>
        </w:rPr>
        <w:t xml:space="preserve"> požaduje tiskové řešení cluster, které zajistí bezproblémový provoz všech tiskových služeb a kompletního tiskového systému i v případě výluky serveru a systému z důvodu závady nebo plánované údržby (či z jakéhokoli jiného důvodu) a nemůže tak dojít k nefunkčnosti, ztrátě či neúplnosti statistických dat tiskového systému. V případě výpadku jednoho z </w:t>
      </w:r>
      <w:proofErr w:type="gramStart"/>
      <w:r w:rsidRPr="00246CF0">
        <w:rPr>
          <w:rFonts w:cs="Arial"/>
        </w:rPr>
        <w:t>cluster</w:t>
      </w:r>
      <w:proofErr w:type="gramEnd"/>
      <w:r w:rsidRPr="00246CF0">
        <w:rPr>
          <w:rFonts w:cs="Arial"/>
        </w:rPr>
        <w:t xml:space="preserve"> serverů musí být systém schopen neprodleně automaticky (bez zásahu obsluhy) zprovoznit další příslušný cluster server, tak aby nebylo přerušeno poskytování požadovaných tiskových služeb.</w:t>
      </w:r>
    </w:p>
    <w:p w:rsidR="000924BE" w:rsidRPr="00246CF0" w:rsidRDefault="000924BE" w:rsidP="000924BE">
      <w:pPr>
        <w:spacing w:after="0" w:line="240" w:lineRule="auto"/>
        <w:jc w:val="both"/>
        <w:rPr>
          <w:rFonts w:cs="Arial"/>
        </w:rPr>
      </w:pPr>
    </w:p>
    <w:p w:rsidR="000924BE" w:rsidRPr="00246CF0" w:rsidRDefault="000924BE" w:rsidP="000924BE">
      <w:pPr>
        <w:widowControl w:val="0"/>
        <w:kinsoku w:val="0"/>
        <w:spacing w:after="0" w:line="240" w:lineRule="auto"/>
        <w:jc w:val="both"/>
        <w:rPr>
          <w:rFonts w:cs="Arial"/>
        </w:rPr>
      </w:pPr>
      <w:r>
        <w:rPr>
          <w:rFonts w:cs="Arial"/>
        </w:rPr>
        <w:t>Objednatel</w:t>
      </w:r>
      <w:r w:rsidRPr="00246CF0">
        <w:rPr>
          <w:rFonts w:cs="Arial"/>
        </w:rPr>
        <w:t xml:space="preserve"> současně požaduje zajištění poskytovaných tiskových služeb prostřednictvím tiskových serverů umístěných na jednotlivých lokalitách. V případě, že dojde k výpadku spojení mezi </w:t>
      </w:r>
      <w:r w:rsidRPr="00246CF0">
        <w:rPr>
          <w:rFonts w:cs="Arial"/>
        </w:rPr>
        <w:lastRenderedPageBreak/>
        <w:t xml:space="preserve">jednotlivými lokalitami a centrálou, nesmí být přerušena dodávka požadovaných tiskových služeb a nesmí dojít ani k jejímu omezení. Omezen ani jinak zasažen nesmí být ani následný reporting na analytický server. </w:t>
      </w:r>
      <w:r>
        <w:rPr>
          <w:rFonts w:cs="Arial"/>
        </w:rPr>
        <w:t>Objednatel</w:t>
      </w:r>
      <w:r w:rsidRPr="00246CF0">
        <w:rPr>
          <w:rFonts w:cs="Arial"/>
        </w:rPr>
        <w:t xml:space="preserve"> proto požaduje instalaci tiskových serverů na jednotlivých lokalitách, aby k žádnému omezení nedocházelo.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Konfiguraci a výkon všech serverů určí dodavatel s ohledem na nabízený tiskový systém tak, aby nedocházelo k výpadkům nebo omezení tiskového systému z důvodu nedo</w:t>
      </w:r>
      <w:r w:rsidR="00943E40">
        <w:rPr>
          <w:rFonts w:cs="Arial"/>
        </w:rPr>
        <w:t>statečnosti výkonu nebo nevhodné</w:t>
      </w:r>
      <w:r w:rsidRPr="00246CF0">
        <w:rPr>
          <w:rFonts w:cs="Arial"/>
        </w:rPr>
        <w:t xml:space="preserve"> konfigurace. </w:t>
      </w:r>
    </w:p>
    <w:p w:rsidR="000924BE" w:rsidRPr="00246CF0" w:rsidRDefault="000924BE" w:rsidP="000924BE">
      <w:pPr>
        <w:spacing w:after="0" w:line="240" w:lineRule="auto"/>
        <w:jc w:val="both"/>
        <w:rPr>
          <w:rFonts w:cs="Arial"/>
          <w:highlight w:val="yellow"/>
        </w:rPr>
      </w:pPr>
    </w:p>
    <w:p w:rsidR="000924BE" w:rsidRPr="00246CF0" w:rsidRDefault="000924BE" w:rsidP="000924BE">
      <w:pPr>
        <w:spacing w:after="0" w:line="240" w:lineRule="auto"/>
        <w:jc w:val="both"/>
        <w:rPr>
          <w:rFonts w:cs="Arial"/>
        </w:rPr>
      </w:pPr>
      <w:r w:rsidRPr="00246CF0">
        <w:rPr>
          <w:rFonts w:cs="Arial"/>
        </w:rPr>
        <w:t xml:space="preserve">Dodavatel je v rámci poskytování serverů do užívání </w:t>
      </w:r>
      <w:r>
        <w:rPr>
          <w:rFonts w:cs="Arial"/>
        </w:rPr>
        <w:t>objednatel</w:t>
      </w:r>
      <w:r w:rsidRPr="00246CF0">
        <w:rPr>
          <w:rFonts w:cs="Arial"/>
        </w:rPr>
        <w:t xml:space="preserve">e povinen zabezpečit expedici serverů, dopravu, dodávku, instalaci, konfiguraci a implementaci serverů do systému a zprovoznění serverů v příslušné lokalitě, vyřešení kompatibility, servis a následnou </w:t>
      </w:r>
      <w:proofErr w:type="spellStart"/>
      <w:r w:rsidRPr="00246CF0">
        <w:rPr>
          <w:rFonts w:cs="Arial"/>
        </w:rPr>
        <w:t>deinstalaci</w:t>
      </w:r>
      <w:proofErr w:type="spellEnd"/>
      <w:r w:rsidRPr="00246CF0">
        <w:rPr>
          <w:rFonts w:cs="Arial"/>
        </w:rPr>
        <w:t xml:space="preserve"> a odvoz serverů po ukončení užívání.  Dodavatel je povinen zajistit všechny dodávané servery včetně operačních systémů, databází a případných dalších aplikací nutných k jejich provozu (cena licencí operačních systémů, databází a případných dalších aplikací je zahrnuta v ceně za užívání serverů).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p>
    <w:p w:rsidR="000924BE" w:rsidRPr="00246CF0" w:rsidRDefault="000924BE" w:rsidP="000924BE">
      <w:pPr>
        <w:pStyle w:val="Odstavecseseznamem"/>
        <w:numPr>
          <w:ilvl w:val="0"/>
          <w:numId w:val="1"/>
        </w:numPr>
        <w:spacing w:after="0" w:line="240" w:lineRule="auto"/>
        <w:contextualSpacing/>
        <w:jc w:val="both"/>
        <w:rPr>
          <w:rFonts w:cs="Arial"/>
          <w:b/>
          <w:u w:val="single"/>
        </w:rPr>
      </w:pPr>
      <w:r w:rsidRPr="00246CF0">
        <w:rPr>
          <w:rFonts w:cs="Arial"/>
          <w:b/>
          <w:u w:val="single"/>
        </w:rPr>
        <w:t xml:space="preserve">Poskytnutí tiskového systému do užívání </w:t>
      </w:r>
      <w:r>
        <w:rPr>
          <w:rFonts w:cs="Arial"/>
          <w:b/>
          <w:u w:val="single"/>
        </w:rPr>
        <w:t>objednatel</w:t>
      </w:r>
      <w:r w:rsidRPr="00246CF0">
        <w:rPr>
          <w:rFonts w:cs="Arial"/>
          <w:b/>
          <w:u w:val="single"/>
        </w:rPr>
        <w:t xml:space="preserve">e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Dodavatel poskytne </w:t>
      </w:r>
      <w:r>
        <w:rPr>
          <w:rFonts w:cs="Arial"/>
        </w:rPr>
        <w:t>objednatel</w:t>
      </w:r>
      <w:r w:rsidRPr="00246CF0">
        <w:rPr>
          <w:rFonts w:cs="Arial"/>
        </w:rPr>
        <w:t xml:space="preserve">i tiskový systém pro řízení, monitoring a správu tisku, kopírování a skenování. Dodavatel poskytne </w:t>
      </w:r>
      <w:r>
        <w:rPr>
          <w:rFonts w:cs="Arial"/>
        </w:rPr>
        <w:t>objednatel</w:t>
      </w:r>
      <w:r w:rsidRPr="00246CF0">
        <w:rPr>
          <w:rFonts w:cs="Arial"/>
        </w:rPr>
        <w:t>i veškerý hardware či software, který je potřebný pro zabezpečení řádného a bezproblémového provozu tiskového systému (tedy zejména pro zabezpečení řízeného tisku a kopírování, pro jejich monitoring a generování výkazů a statistik o tisku, kopírování a skenování). Dodavatel bude zabezpečovat plnou technickou podporu (servis) tiskového systému po celou dobu trvání rámcové smlouvy, resp. jednotlivých smluv na poskytování tiskových služeb uzavřených na jejím základě.</w:t>
      </w:r>
    </w:p>
    <w:p w:rsidR="000924BE" w:rsidRPr="00246CF0" w:rsidRDefault="000924BE" w:rsidP="000924BE">
      <w:pPr>
        <w:spacing w:after="0" w:line="240" w:lineRule="auto"/>
        <w:jc w:val="both"/>
        <w:rPr>
          <w:rFonts w:cs="Arial"/>
        </w:rPr>
      </w:pPr>
    </w:p>
    <w:p w:rsidR="000924BE" w:rsidRPr="00246CF0" w:rsidRDefault="000924BE" w:rsidP="000924BE">
      <w:pPr>
        <w:tabs>
          <w:tab w:val="left" w:pos="284"/>
        </w:tabs>
        <w:spacing w:after="0" w:line="240" w:lineRule="auto"/>
        <w:jc w:val="both"/>
        <w:rPr>
          <w:rFonts w:cs="Arial"/>
        </w:rPr>
      </w:pPr>
      <w:r w:rsidRPr="00246CF0">
        <w:rPr>
          <w:rFonts w:cs="Arial"/>
        </w:rPr>
        <w:t xml:space="preserve">V případě, že má tiskový systém (jako celek nebo jeho jednotlivé dílčí části) charakter autorského díla ve smyslu zákona č. 121/2000 Sb., o právu autorském, o právech souvisejících s právem autorským a o změně některých zákonů (autorský zákon), ve znění pozdějších předpisů, poskytne dodavatel </w:t>
      </w:r>
      <w:r>
        <w:rPr>
          <w:rFonts w:cs="Arial"/>
        </w:rPr>
        <w:t>objednatel</w:t>
      </w:r>
      <w:r w:rsidRPr="00246CF0">
        <w:rPr>
          <w:rFonts w:cs="Arial"/>
        </w:rPr>
        <w:t>i potřebné licence/sublicence - užívací práva k tomuto dílu. Licence/ sublicence se uděluje jako nevýhradní. Licence/sublicence se co do počtu uživatelů či zařízení uděluje jako licence/sublicence neomezená. Územně se licence/sublicence uděluje jako omezená na území České republiky. Licence/sublicence se uděluje na dobu trvání rámcové smlouvy, resp. po dobu trvání alespoň jedné dílčí smlouvy na poskytování tiskových služeb uzavřené na základě rámcové smlouvy.</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Požadovaný tiskový systém musí mít následující funkcionality, musí splňovat následující požadavky, resp. musí být způsobilý provádět následující činnosti:</w:t>
      </w:r>
    </w:p>
    <w:p w:rsidR="000924BE" w:rsidRPr="00246CF0" w:rsidRDefault="000924BE" w:rsidP="000924BE">
      <w:pPr>
        <w:spacing w:after="0" w:line="240" w:lineRule="auto"/>
        <w:jc w:val="both"/>
        <w:rPr>
          <w:rFonts w:cs="Arial"/>
        </w:rPr>
      </w:pP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 xml:space="preserve">monitoring všech současných síťových zařízení </w:t>
      </w:r>
      <w:r>
        <w:rPr>
          <w:rFonts w:cs="Arial"/>
        </w:rPr>
        <w:t>objednatel</w:t>
      </w:r>
      <w:r w:rsidRPr="00246CF0">
        <w:rPr>
          <w:rFonts w:cs="Arial"/>
        </w:rPr>
        <w:t>e</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sledování objemu tisku u lokálních tiskových zařízení (tato funkcionalita je požadovaná pouze pro získání informací pro potřeby vyhotovování projektů optimalizace)</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monitoring a zaznamenávání veškerých činností na jednotlivých zařízeních při tisku, kopírování i skenování v rozdělení dle uživatele, dle typu dokumentů, dle množství, dle času realizace, možnost zadání projektu</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 xml:space="preserve">jednoznačnou identifikaci uživatelů na všech zařízeních - identifikace bezkontaktní kartou a zároveň i </w:t>
      </w:r>
      <w:proofErr w:type="spellStart"/>
      <w:r w:rsidRPr="00246CF0">
        <w:rPr>
          <w:rFonts w:cs="Arial"/>
        </w:rPr>
        <w:t>PINem</w:t>
      </w:r>
      <w:proofErr w:type="spellEnd"/>
      <w:r w:rsidR="00F36086">
        <w:rPr>
          <w:rFonts w:cs="Arial"/>
        </w:rPr>
        <w:t>,</w:t>
      </w:r>
      <w:r w:rsidRPr="00246CF0">
        <w:rPr>
          <w:rFonts w:cs="Arial"/>
        </w:rPr>
        <w:t xml:space="preserve"> </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rozlišovat černobílý a barevný tisk</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umožňovat nastavení automatického odhlašování u zařízení po definované době</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lastRenderedPageBreak/>
        <w:t>musí mít funkci „</w:t>
      </w:r>
      <w:proofErr w:type="spellStart"/>
      <w:r w:rsidRPr="00246CF0">
        <w:rPr>
          <w:rFonts w:cs="Arial"/>
        </w:rPr>
        <w:t>folow-me</w:t>
      </w:r>
      <w:proofErr w:type="spellEnd"/>
      <w:r w:rsidRPr="00246CF0">
        <w:rPr>
          <w:rFonts w:cs="Arial"/>
        </w:rPr>
        <w:t>“ - realizace výstupu na libovolném zařízení zavedeném v systému a opatřeném identifikačním terminálem, a to jak v rámci jedné lokality, tak i v rámci všech lokalit dostupných v rámci infrastruktury</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proofErr w:type="spellStart"/>
      <w:r w:rsidRPr="00246CF0">
        <w:rPr>
          <w:rFonts w:cs="Arial"/>
        </w:rPr>
        <w:t>scan</w:t>
      </w:r>
      <w:proofErr w:type="spellEnd"/>
      <w:r w:rsidRPr="00246CF0">
        <w:rPr>
          <w:rFonts w:cs="Arial"/>
        </w:rPr>
        <w:t xml:space="preserve"> management – po přihlášení na identifikačním terminálu se stiskem jednoho tlačítka skenovaný dokument odešle přímo do emailové schránky nebo složky uživatele, aniž by bylo cokoli nutno zadávat nebo nastavovat</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musí umožňovat nastavení kvót pro uživatele a skupiny</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musí umožňovat přesné rozúčtování nákladů dle uživatele, dle data a času, dle skupiny, dle organizační struktury a dále dle předdefinovaných pr</w:t>
      </w:r>
      <w:r w:rsidR="00F36086">
        <w:rPr>
          <w:rFonts w:cs="Arial"/>
        </w:rPr>
        <w:t>ojektů (zakázek, pořadů, apod.),</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 xml:space="preserve">musí umožňovat automatické podrobné měsíční reporty dle nadefinovaných kritérií </w:t>
      </w:r>
      <w:r w:rsidR="00552ECF">
        <w:rPr>
          <w:rFonts w:cs="Arial"/>
        </w:rPr>
        <w:br/>
      </w:r>
      <w:r w:rsidRPr="00246CF0">
        <w:rPr>
          <w:rFonts w:cs="Arial"/>
        </w:rPr>
        <w:t>(v elektronické podobě ve formátu PDF, CSV, HTML)</w:t>
      </w:r>
      <w:r w:rsidR="00F36086">
        <w:rPr>
          <w:rFonts w:cs="Arial"/>
        </w:rPr>
        <w:t>,</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musí umožňovat blokování barevných tisků pro vybrané uživatelské skupiny</w:t>
      </w:r>
      <w:r w:rsidR="00F36086">
        <w:rPr>
          <w:rFonts w:cs="Arial"/>
        </w:rPr>
        <w:t>,</w:t>
      </w:r>
      <w:r w:rsidRPr="00246CF0">
        <w:rPr>
          <w:rFonts w:cs="Arial"/>
        </w:rPr>
        <w:t xml:space="preserve"> </w:t>
      </w:r>
    </w:p>
    <w:p w:rsidR="000924BE" w:rsidRPr="00246CF0" w:rsidRDefault="000924BE" w:rsidP="000924BE">
      <w:pPr>
        <w:pStyle w:val="Odstavecseseznamem"/>
        <w:numPr>
          <w:ilvl w:val="0"/>
          <w:numId w:val="3"/>
        </w:numPr>
        <w:spacing w:after="0" w:line="240" w:lineRule="auto"/>
        <w:contextualSpacing/>
        <w:jc w:val="both"/>
        <w:rPr>
          <w:rFonts w:cs="Arial"/>
        </w:rPr>
      </w:pPr>
      <w:r w:rsidRPr="00246CF0">
        <w:rPr>
          <w:rFonts w:cs="Arial"/>
        </w:rPr>
        <w:t>veškerou komunikaci systému v českém jazyce, včetně dokumentace a reportů.</w:t>
      </w:r>
    </w:p>
    <w:p w:rsidR="000924BE" w:rsidRPr="00246CF0" w:rsidRDefault="000924BE" w:rsidP="000924BE">
      <w:pPr>
        <w:pStyle w:val="Odstavecseseznamem"/>
        <w:spacing w:after="0" w:line="240" w:lineRule="auto"/>
        <w:jc w:val="both"/>
        <w:rPr>
          <w:rFonts w:cs="Arial"/>
        </w:rPr>
      </w:pPr>
    </w:p>
    <w:p w:rsidR="000924BE" w:rsidRPr="00246CF0" w:rsidRDefault="000924BE" w:rsidP="000924BE">
      <w:pPr>
        <w:spacing w:after="0" w:line="240" w:lineRule="auto"/>
        <w:jc w:val="both"/>
        <w:rPr>
          <w:rFonts w:cs="Arial"/>
        </w:rPr>
      </w:pPr>
      <w:r>
        <w:rPr>
          <w:rFonts w:cs="Arial"/>
        </w:rPr>
        <w:t>Objednatel</w:t>
      </w:r>
      <w:r w:rsidRPr="00246CF0">
        <w:rPr>
          <w:rFonts w:cs="Arial"/>
        </w:rPr>
        <w:t xml:space="preserve"> požaduje, aby tiskový systém byl kompatibilní i se stávajícími zařízeními </w:t>
      </w:r>
      <w:r>
        <w:rPr>
          <w:rFonts w:cs="Arial"/>
        </w:rPr>
        <w:t>objednatel</w:t>
      </w:r>
      <w:r w:rsidRPr="00246CF0">
        <w:rPr>
          <w:rFonts w:cs="Arial"/>
        </w:rPr>
        <w:t xml:space="preserve">e specifikovanými v příloze č. 5 rámcové smlouvy, a aby byl dodavatelem na tato zařízení instalován/ implementován. </w:t>
      </w:r>
    </w:p>
    <w:p w:rsidR="000924BE" w:rsidRPr="00246CF0" w:rsidRDefault="000924BE" w:rsidP="000924BE">
      <w:pPr>
        <w:pStyle w:val="Odstavecseseznamem"/>
        <w:spacing w:after="0" w:line="240" w:lineRule="auto"/>
        <w:jc w:val="both"/>
        <w:rPr>
          <w:rFonts w:cs="Arial"/>
        </w:rPr>
      </w:pPr>
    </w:p>
    <w:p w:rsidR="000924BE" w:rsidRPr="00246CF0" w:rsidRDefault="000924BE" w:rsidP="000924BE">
      <w:pPr>
        <w:pStyle w:val="Odstavecseseznamem"/>
        <w:numPr>
          <w:ilvl w:val="0"/>
          <w:numId w:val="1"/>
        </w:numPr>
        <w:spacing w:after="0" w:line="240" w:lineRule="auto"/>
        <w:contextualSpacing/>
        <w:jc w:val="both"/>
        <w:rPr>
          <w:rFonts w:cs="Arial"/>
          <w:b/>
          <w:u w:val="single"/>
        </w:rPr>
      </w:pPr>
      <w:r w:rsidRPr="00246CF0">
        <w:rPr>
          <w:rFonts w:cs="Arial"/>
          <w:b/>
          <w:u w:val="single"/>
        </w:rPr>
        <w:t xml:space="preserve">Poskytnutí automatického systému HelpDesk do užívání </w:t>
      </w:r>
      <w:r>
        <w:rPr>
          <w:rFonts w:cs="Arial"/>
          <w:b/>
          <w:u w:val="single"/>
        </w:rPr>
        <w:t>objednatel</w:t>
      </w:r>
      <w:r w:rsidRPr="00246CF0">
        <w:rPr>
          <w:rFonts w:cs="Arial"/>
          <w:b/>
          <w:u w:val="single"/>
        </w:rPr>
        <w:t xml:space="preserve">e </w:t>
      </w:r>
    </w:p>
    <w:p w:rsidR="000924BE" w:rsidRPr="00246CF0" w:rsidRDefault="000924BE" w:rsidP="000924BE">
      <w:pPr>
        <w:spacing w:after="0" w:line="240" w:lineRule="auto"/>
        <w:jc w:val="both"/>
        <w:rPr>
          <w:rFonts w:cs="Arial"/>
          <w:b/>
          <w:u w:val="single"/>
        </w:rPr>
      </w:pPr>
    </w:p>
    <w:p w:rsidR="000924BE" w:rsidRPr="00246CF0" w:rsidRDefault="000924BE" w:rsidP="000924BE">
      <w:pPr>
        <w:spacing w:after="0" w:line="240" w:lineRule="auto"/>
        <w:jc w:val="both"/>
        <w:rPr>
          <w:rFonts w:cs="Arial"/>
        </w:rPr>
      </w:pPr>
      <w:r w:rsidRPr="00246CF0">
        <w:rPr>
          <w:rFonts w:cs="Arial"/>
        </w:rPr>
        <w:t xml:space="preserve">Dodavatel poskytne </w:t>
      </w:r>
      <w:r>
        <w:rPr>
          <w:rFonts w:cs="Arial"/>
        </w:rPr>
        <w:t>objednatel</w:t>
      </w:r>
      <w:r w:rsidRPr="00246CF0">
        <w:rPr>
          <w:rFonts w:cs="Arial"/>
        </w:rPr>
        <w:t xml:space="preserve">i automatický systém HelpDesk pro zajišťování automatické komunikace mezi zařízeními a servisním a logistickým dispečinkem dodavatele, pro zajištění kompletního monitoringu a evidenci dějů a stavů zařízení a spotřebního materiálu, pro automatické objednávky servisních zásahů a spotřebního materiálu a pro zajišťování dalších, níže uvedených, činností. Dodavatel poskytne </w:t>
      </w:r>
      <w:r>
        <w:rPr>
          <w:rFonts w:cs="Arial"/>
        </w:rPr>
        <w:t>objednatel</w:t>
      </w:r>
      <w:r w:rsidRPr="00246CF0">
        <w:rPr>
          <w:rFonts w:cs="Arial"/>
        </w:rPr>
        <w:t>i veškerý hardware či software, který je potřebný pro zabezpečení řádného a bezproblémového provozu automatického systému HelpDesk. Dodavatel bude zabezpečovat plnou technickou podporu (servis) systému HelpDesk po celou dobu trvání rámcové smlouvy, resp. jednotlivých smluv na poskytování tiskových služeb uzavřených na jejím základě.</w:t>
      </w:r>
    </w:p>
    <w:p w:rsidR="000924BE" w:rsidRPr="00246CF0" w:rsidRDefault="000924BE" w:rsidP="000924BE">
      <w:pPr>
        <w:spacing w:after="0" w:line="240" w:lineRule="auto"/>
        <w:jc w:val="both"/>
        <w:rPr>
          <w:rFonts w:cs="Arial"/>
        </w:rPr>
      </w:pPr>
    </w:p>
    <w:p w:rsidR="000924BE" w:rsidRPr="00246CF0" w:rsidRDefault="000924BE" w:rsidP="000924BE">
      <w:pPr>
        <w:tabs>
          <w:tab w:val="left" w:pos="284"/>
        </w:tabs>
        <w:spacing w:after="0" w:line="240" w:lineRule="auto"/>
        <w:jc w:val="both"/>
        <w:rPr>
          <w:rFonts w:cs="Arial"/>
        </w:rPr>
      </w:pPr>
      <w:r w:rsidRPr="00246CF0">
        <w:rPr>
          <w:rFonts w:cs="Arial"/>
        </w:rPr>
        <w:t xml:space="preserve">V případě, že má systém HelpDesk (jako celek nebo jeho jednotlivé dílčí části) charakter autorského díla ve smyslu zákona č. 121/2000 Sb., o právu autorském, o právech souvisejících s právem autorským a o změně některých zákonů (autorský zákon), ve znění pozdějších předpisů, poskytne dodavatel </w:t>
      </w:r>
      <w:r>
        <w:rPr>
          <w:rFonts w:cs="Arial"/>
        </w:rPr>
        <w:t>objednatel</w:t>
      </w:r>
      <w:r w:rsidRPr="00246CF0">
        <w:rPr>
          <w:rFonts w:cs="Arial"/>
        </w:rPr>
        <w:t>i potřebné licence/sublicence - užívací práva k tomuto dílu. Licence/ sublicence se uděluje jako nevýhradní. Licence/sublicence se co do počtu uživatelů či zařízení uděluje jako licence/sublicence neomezená. Územně se licence/ sublicence uděluje jako omezená na území České republiky. Licence/sublicence se uděluje na dobu trvání rámcové smlouvy, resp. po dobu trvání alespoň jedné dílčí smlouvy na poskytování tiskových služeb uzavřené na základě rámcové smlouvy.</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Požadovaný automatický systém HelpDesk musí mít následující funkcionality, musí splňovat následující požadavky, resp. musí být způsobilý provádět následující činnosti:</w:t>
      </w:r>
    </w:p>
    <w:p w:rsidR="000924BE" w:rsidRPr="00246CF0" w:rsidRDefault="000924BE" w:rsidP="000924BE">
      <w:pPr>
        <w:spacing w:after="0" w:line="240" w:lineRule="auto"/>
        <w:jc w:val="both"/>
        <w:rPr>
          <w:rFonts w:cs="Arial"/>
        </w:rPr>
      </w:pPr>
    </w:p>
    <w:p w:rsidR="000924BE" w:rsidRPr="00246CF0" w:rsidRDefault="000924BE" w:rsidP="000924BE">
      <w:pPr>
        <w:pStyle w:val="Zhlav"/>
        <w:numPr>
          <w:ilvl w:val="0"/>
          <w:numId w:val="4"/>
        </w:numPr>
        <w:tabs>
          <w:tab w:val="clear" w:pos="4536"/>
          <w:tab w:val="clear" w:pos="9072"/>
        </w:tabs>
        <w:spacing w:after="0" w:line="240" w:lineRule="auto"/>
        <w:jc w:val="both"/>
        <w:rPr>
          <w:rFonts w:cs="Arial"/>
        </w:rPr>
      </w:pPr>
      <w:r w:rsidRPr="00246CF0">
        <w:rPr>
          <w:rFonts w:cs="Arial"/>
        </w:rPr>
        <w:t>automaticky monitorovat stav zařízení, sledovat požadavky na jejich údržbu</w:t>
      </w:r>
      <w:r w:rsidR="00F36086">
        <w:rPr>
          <w:rFonts w:cs="Arial"/>
        </w:rPr>
        <w:t>,</w:t>
      </w:r>
    </w:p>
    <w:p w:rsidR="000924BE" w:rsidRPr="00246CF0" w:rsidRDefault="000924BE" w:rsidP="000924BE">
      <w:pPr>
        <w:pStyle w:val="Zhlav"/>
        <w:numPr>
          <w:ilvl w:val="0"/>
          <w:numId w:val="4"/>
        </w:numPr>
        <w:tabs>
          <w:tab w:val="clear" w:pos="4536"/>
          <w:tab w:val="clear" w:pos="9072"/>
        </w:tabs>
        <w:spacing w:after="0" w:line="240" w:lineRule="auto"/>
        <w:jc w:val="both"/>
        <w:rPr>
          <w:rFonts w:cs="Arial"/>
        </w:rPr>
      </w:pPr>
      <w:r w:rsidRPr="00246CF0">
        <w:rPr>
          <w:rFonts w:cs="Arial"/>
        </w:rPr>
        <w:t>automaticky monitorovat a hlásit stav spotřebního materiálu a požadavky na jeho dodání</w:t>
      </w:r>
      <w:r w:rsidR="00F36086">
        <w:rPr>
          <w:rFonts w:cs="Arial"/>
        </w:rPr>
        <w:t>,</w:t>
      </w:r>
    </w:p>
    <w:p w:rsidR="000924BE" w:rsidRPr="00246CF0" w:rsidRDefault="000924BE" w:rsidP="000924BE">
      <w:pPr>
        <w:pStyle w:val="Zhlav"/>
        <w:numPr>
          <w:ilvl w:val="0"/>
          <w:numId w:val="4"/>
        </w:numPr>
        <w:tabs>
          <w:tab w:val="clear" w:pos="4536"/>
          <w:tab w:val="clear" w:pos="9072"/>
        </w:tabs>
        <w:spacing w:after="0" w:line="240" w:lineRule="auto"/>
        <w:jc w:val="both"/>
        <w:rPr>
          <w:rFonts w:cs="Arial"/>
        </w:rPr>
      </w:pPr>
      <w:r w:rsidRPr="00246CF0">
        <w:rPr>
          <w:rFonts w:cs="Arial"/>
        </w:rPr>
        <w:t xml:space="preserve">automaticky zasílat informace o závadách či chybových stavech na všech zařízeních (nově poskytovaných i stávajících zařízeních </w:t>
      </w:r>
      <w:r>
        <w:rPr>
          <w:rFonts w:cs="Arial"/>
        </w:rPr>
        <w:t>objednatel</w:t>
      </w:r>
      <w:r w:rsidRPr="00246CF0">
        <w:rPr>
          <w:rFonts w:cs="Arial"/>
        </w:rPr>
        <w:t>e specifikovaných v příloze č. 5 rámcové smlouvy); uvedená informace musí obsahovat přesnou identifikaci zařízení, lokality, popis problému a označení chybového kódu</w:t>
      </w:r>
      <w:r w:rsidR="00F36086">
        <w:rPr>
          <w:rFonts w:cs="Arial"/>
        </w:rPr>
        <w:t>,</w:t>
      </w:r>
    </w:p>
    <w:p w:rsidR="000924BE" w:rsidRPr="00246CF0" w:rsidRDefault="000924BE" w:rsidP="000924BE">
      <w:pPr>
        <w:pStyle w:val="Zhlav"/>
        <w:numPr>
          <w:ilvl w:val="0"/>
          <w:numId w:val="4"/>
        </w:numPr>
        <w:tabs>
          <w:tab w:val="clear" w:pos="4536"/>
          <w:tab w:val="clear" w:pos="9072"/>
        </w:tabs>
        <w:spacing w:after="0" w:line="240" w:lineRule="auto"/>
        <w:jc w:val="both"/>
        <w:rPr>
          <w:rFonts w:cs="Arial"/>
        </w:rPr>
      </w:pPr>
      <w:r w:rsidRPr="00246CF0">
        <w:rPr>
          <w:rFonts w:cs="Arial"/>
        </w:rPr>
        <w:t>automaticky hlásit požadavky na preventivní prohlídky (profylaxe)</w:t>
      </w:r>
      <w:r w:rsidR="00F36086">
        <w:rPr>
          <w:rFonts w:cs="Arial"/>
        </w:rPr>
        <w:t>,</w:t>
      </w:r>
    </w:p>
    <w:p w:rsidR="000924BE" w:rsidRPr="00246CF0" w:rsidRDefault="000924BE" w:rsidP="000924BE">
      <w:pPr>
        <w:pStyle w:val="Zhlav"/>
        <w:numPr>
          <w:ilvl w:val="0"/>
          <w:numId w:val="4"/>
        </w:numPr>
        <w:tabs>
          <w:tab w:val="clear" w:pos="4536"/>
          <w:tab w:val="clear" w:pos="9072"/>
        </w:tabs>
        <w:spacing w:after="0" w:line="240" w:lineRule="auto"/>
        <w:jc w:val="both"/>
        <w:rPr>
          <w:rFonts w:cs="Arial"/>
        </w:rPr>
      </w:pPr>
      <w:r w:rsidRPr="00246CF0">
        <w:rPr>
          <w:rFonts w:cs="Arial"/>
        </w:rPr>
        <w:lastRenderedPageBreak/>
        <w:t>automaticky generovat a zasílat zpětná potvrzení o zpracování požadavku ze strany servisního a logistického dispečinku dodavatele.</w:t>
      </w:r>
    </w:p>
    <w:p w:rsidR="000924BE" w:rsidRPr="00246CF0" w:rsidRDefault="000924BE" w:rsidP="000924BE">
      <w:pPr>
        <w:spacing w:after="0" w:line="240" w:lineRule="auto"/>
        <w:jc w:val="both"/>
        <w:rPr>
          <w:rFonts w:cs="Arial"/>
        </w:rPr>
      </w:pPr>
    </w:p>
    <w:p w:rsidR="000924BE" w:rsidRPr="00246CF0" w:rsidRDefault="000924BE" w:rsidP="000924BE">
      <w:pPr>
        <w:autoSpaceDE w:val="0"/>
        <w:autoSpaceDN w:val="0"/>
        <w:adjustRightInd w:val="0"/>
        <w:spacing w:after="0" w:line="240" w:lineRule="auto"/>
        <w:jc w:val="both"/>
        <w:rPr>
          <w:rFonts w:cs="Arial"/>
        </w:rPr>
      </w:pPr>
      <w:r w:rsidRPr="00246CF0">
        <w:rPr>
          <w:rFonts w:cs="Arial"/>
        </w:rPr>
        <w:t xml:space="preserve">Veškeré činnosti systému HelpDesk, a to jak na straně zařízení, tak na straně servisního a logistického dispečinku dodavatele, musí být možno monitorovat a výstupní údaje a informace použít mj. pro hodnocení parametrů plnění poskytovaných služeb (SLA). </w:t>
      </w:r>
    </w:p>
    <w:p w:rsidR="000924BE" w:rsidRPr="00246CF0" w:rsidRDefault="000924BE" w:rsidP="000924BE">
      <w:pPr>
        <w:autoSpaceDE w:val="0"/>
        <w:autoSpaceDN w:val="0"/>
        <w:adjustRightInd w:val="0"/>
        <w:spacing w:after="0" w:line="240" w:lineRule="auto"/>
        <w:jc w:val="both"/>
        <w:rPr>
          <w:rFonts w:cs="Arial"/>
        </w:rPr>
      </w:pPr>
    </w:p>
    <w:p w:rsidR="000924BE" w:rsidRPr="00246CF0" w:rsidRDefault="000924BE" w:rsidP="000924BE">
      <w:pPr>
        <w:pStyle w:val="Zhlav"/>
        <w:tabs>
          <w:tab w:val="clear" w:pos="4536"/>
          <w:tab w:val="clear" w:pos="9072"/>
        </w:tabs>
        <w:spacing w:after="0" w:line="240" w:lineRule="auto"/>
        <w:jc w:val="both"/>
        <w:rPr>
          <w:rFonts w:cs="Arial"/>
        </w:rPr>
      </w:pPr>
      <w:r>
        <w:rPr>
          <w:rFonts w:cs="Arial"/>
        </w:rPr>
        <w:t>Objednatel</w:t>
      </w:r>
      <w:r w:rsidRPr="00246CF0">
        <w:rPr>
          <w:rFonts w:cs="Arial"/>
        </w:rPr>
        <w:t xml:space="preserve"> požaduje automatický reporting a přenos dat (on-line komunikaci) mezi zařízeními a servisním a logistickým dispečinkem dodavatele. </w:t>
      </w:r>
      <w:r>
        <w:rPr>
          <w:rFonts w:cs="Arial"/>
        </w:rPr>
        <w:t>Objednatel</w:t>
      </w:r>
      <w:r w:rsidRPr="00246CF0">
        <w:rPr>
          <w:rFonts w:cs="Arial"/>
        </w:rPr>
        <w:t xml:space="preserve"> zároveň vyžaduje funkcionalitu možnosti manuálního zadání všech požadavků (zejm. požadavků na servisní zásah, nahlášení závady), která nemohou být generovány automaticky (např. zhoršená kvalita tisku).</w:t>
      </w:r>
    </w:p>
    <w:p w:rsidR="000924BE" w:rsidRPr="00246CF0" w:rsidRDefault="000924BE" w:rsidP="000924BE">
      <w:pPr>
        <w:pStyle w:val="Zhlav"/>
        <w:tabs>
          <w:tab w:val="clear" w:pos="4536"/>
          <w:tab w:val="clear" w:pos="9072"/>
        </w:tabs>
        <w:spacing w:after="0" w:line="240" w:lineRule="auto"/>
        <w:jc w:val="both"/>
        <w:rPr>
          <w:rFonts w:cs="Arial"/>
        </w:rPr>
      </w:pPr>
    </w:p>
    <w:p w:rsidR="000924BE" w:rsidRPr="00246CF0" w:rsidRDefault="000924BE" w:rsidP="000924BE">
      <w:pPr>
        <w:pStyle w:val="Zhlav"/>
        <w:tabs>
          <w:tab w:val="clear" w:pos="4536"/>
          <w:tab w:val="clear" w:pos="9072"/>
        </w:tabs>
        <w:spacing w:after="0" w:line="240" w:lineRule="auto"/>
        <w:jc w:val="both"/>
        <w:rPr>
          <w:rFonts w:cs="Arial"/>
        </w:rPr>
      </w:pPr>
      <w:r>
        <w:rPr>
          <w:rFonts w:cs="Arial"/>
        </w:rPr>
        <w:t>Objednatel</w:t>
      </w:r>
      <w:r w:rsidRPr="00246CF0">
        <w:rPr>
          <w:rFonts w:cs="Arial"/>
        </w:rPr>
        <w:t xml:space="preserve"> požaduje, aby systém HelpDesk na základě definovaných zpráv zasílaných na servisní a logistický dispečink dodavatele aktivoval servisní systém k odstranění poruchy a následně, v případě potřeby, aktivoval servisního pracovníka dodavatele, který provede servisní zásah v místě instalace zařízení nebo zajistí dodávku chybějícího spotřebního materiálu. </w:t>
      </w:r>
    </w:p>
    <w:p w:rsidR="000924BE" w:rsidRPr="00246CF0" w:rsidRDefault="000924BE" w:rsidP="000924BE">
      <w:pPr>
        <w:pStyle w:val="Zhlav"/>
        <w:tabs>
          <w:tab w:val="clear" w:pos="4536"/>
          <w:tab w:val="clear" w:pos="9072"/>
        </w:tabs>
        <w:spacing w:after="0" w:line="240" w:lineRule="auto"/>
        <w:jc w:val="both"/>
        <w:rPr>
          <w:rFonts w:cs="Arial"/>
        </w:rPr>
      </w:pPr>
    </w:p>
    <w:p w:rsidR="000924BE" w:rsidRPr="00246CF0" w:rsidRDefault="000924BE" w:rsidP="000924BE">
      <w:pPr>
        <w:autoSpaceDE w:val="0"/>
        <w:autoSpaceDN w:val="0"/>
        <w:adjustRightInd w:val="0"/>
        <w:spacing w:after="0" w:line="240" w:lineRule="auto"/>
        <w:jc w:val="both"/>
        <w:rPr>
          <w:rFonts w:cs="Arial"/>
        </w:rPr>
      </w:pPr>
      <w:r>
        <w:rPr>
          <w:rFonts w:cs="Arial"/>
        </w:rPr>
        <w:t>Objednatel</w:t>
      </w:r>
      <w:r w:rsidRPr="00246CF0">
        <w:rPr>
          <w:rFonts w:cs="Arial"/>
        </w:rPr>
        <w:t xml:space="preserve"> požaduje a dodavatel je povinen zajistit, že veškerá data vyměňovaná mezi zařízeními a servisním a logistickým dispečinkem dodavatele nebude sdílet žádná třetí strana, </w:t>
      </w:r>
      <w:proofErr w:type="gramStart"/>
      <w:r w:rsidRPr="00246CF0">
        <w:rPr>
          <w:rFonts w:cs="Arial"/>
        </w:rPr>
        <w:t>tzn. že</w:t>
      </w:r>
      <w:proofErr w:type="gramEnd"/>
      <w:r w:rsidRPr="00246CF0">
        <w:rPr>
          <w:rFonts w:cs="Arial"/>
        </w:rPr>
        <w:t xml:space="preserve"> komunikace mezi zařízeními a servisním a logistickým dispečinkem dodavatele bude probíhat výhradně přímo mezi těmito dvěma stranami.</w:t>
      </w:r>
    </w:p>
    <w:p w:rsidR="000924BE" w:rsidRPr="00246CF0" w:rsidRDefault="000924BE" w:rsidP="000924BE">
      <w:pPr>
        <w:pStyle w:val="Zhlav"/>
        <w:tabs>
          <w:tab w:val="clear" w:pos="4536"/>
          <w:tab w:val="clear" w:pos="9072"/>
        </w:tabs>
        <w:spacing w:after="0" w:line="240" w:lineRule="auto"/>
        <w:jc w:val="both"/>
        <w:rPr>
          <w:rFonts w:cs="Arial"/>
        </w:rPr>
      </w:pPr>
    </w:p>
    <w:p w:rsidR="000924BE" w:rsidRPr="00246CF0" w:rsidRDefault="000924BE" w:rsidP="000924BE">
      <w:pPr>
        <w:pStyle w:val="Zhlav"/>
        <w:tabs>
          <w:tab w:val="clear" w:pos="4536"/>
          <w:tab w:val="clear" w:pos="9072"/>
        </w:tabs>
        <w:spacing w:after="0" w:line="240" w:lineRule="auto"/>
        <w:jc w:val="both"/>
        <w:rPr>
          <w:rFonts w:cs="Arial"/>
        </w:rPr>
      </w:pPr>
      <w:r w:rsidRPr="00246CF0">
        <w:rPr>
          <w:rFonts w:cs="Arial"/>
        </w:rPr>
        <w:t>Systém HelpDesk bude poskytovat měsíční analytické výstupy. Měsíční analytický výstup systému HelpDesk bude obsahovat především:</w:t>
      </w:r>
    </w:p>
    <w:p w:rsidR="000924BE" w:rsidRPr="00246CF0" w:rsidRDefault="000924BE" w:rsidP="000924BE">
      <w:pPr>
        <w:pStyle w:val="Zhlav"/>
        <w:tabs>
          <w:tab w:val="clear" w:pos="4536"/>
          <w:tab w:val="clear" w:pos="9072"/>
        </w:tabs>
        <w:spacing w:after="0" w:line="240" w:lineRule="auto"/>
        <w:jc w:val="both"/>
        <w:rPr>
          <w:rFonts w:cs="Arial"/>
        </w:rPr>
      </w:pPr>
    </w:p>
    <w:p w:rsidR="000924BE" w:rsidRPr="00246CF0" w:rsidRDefault="000924BE" w:rsidP="000924BE">
      <w:pPr>
        <w:pStyle w:val="Odstavecseseznamem"/>
        <w:numPr>
          <w:ilvl w:val="0"/>
          <w:numId w:val="5"/>
        </w:numPr>
        <w:spacing w:after="0" w:line="240" w:lineRule="auto"/>
        <w:contextualSpacing/>
        <w:jc w:val="both"/>
        <w:rPr>
          <w:rFonts w:cs="Arial"/>
        </w:rPr>
      </w:pPr>
      <w:r w:rsidRPr="00246CF0">
        <w:rPr>
          <w:rFonts w:cs="Arial"/>
        </w:rPr>
        <w:t>hlášení o počtu poruch tiskových míst</w:t>
      </w:r>
      <w:r w:rsidR="00F36086">
        <w:rPr>
          <w:rFonts w:cs="Arial"/>
        </w:rPr>
        <w:t>,</w:t>
      </w:r>
      <w:r w:rsidRPr="00246CF0">
        <w:rPr>
          <w:rFonts w:cs="Arial"/>
        </w:rPr>
        <w:t xml:space="preserve"> </w:t>
      </w:r>
    </w:p>
    <w:p w:rsidR="000924BE" w:rsidRPr="00246CF0" w:rsidRDefault="000924BE" w:rsidP="000924BE">
      <w:pPr>
        <w:pStyle w:val="Odstavecseseznamem"/>
        <w:numPr>
          <w:ilvl w:val="0"/>
          <w:numId w:val="5"/>
        </w:numPr>
        <w:spacing w:after="0" w:line="240" w:lineRule="auto"/>
        <w:contextualSpacing/>
        <w:jc w:val="both"/>
        <w:rPr>
          <w:rFonts w:cs="Arial"/>
        </w:rPr>
      </w:pPr>
      <w:r w:rsidRPr="00246CF0">
        <w:rPr>
          <w:rFonts w:cs="Arial"/>
        </w:rPr>
        <w:t>hlášení o době zařízení mimo provoz</w:t>
      </w:r>
      <w:r w:rsidR="00F36086">
        <w:rPr>
          <w:rFonts w:cs="Arial"/>
        </w:rPr>
        <w:t>,</w:t>
      </w:r>
    </w:p>
    <w:p w:rsidR="000924BE" w:rsidRPr="00246CF0" w:rsidRDefault="000924BE" w:rsidP="000924BE">
      <w:pPr>
        <w:pStyle w:val="Odstavecseseznamem"/>
        <w:numPr>
          <w:ilvl w:val="0"/>
          <w:numId w:val="5"/>
        </w:numPr>
        <w:spacing w:after="0" w:line="240" w:lineRule="auto"/>
        <w:contextualSpacing/>
        <w:jc w:val="both"/>
        <w:rPr>
          <w:rFonts w:cs="Arial"/>
        </w:rPr>
      </w:pPr>
      <w:r w:rsidRPr="00246CF0">
        <w:rPr>
          <w:rFonts w:cs="Arial"/>
        </w:rPr>
        <w:t xml:space="preserve">hlášení o plnění parametrů SLA (zejm. doby nástupu na opravu, doby do opravy zařízení nebo poskytnutí náhradního zařízení resp. provedení </w:t>
      </w:r>
      <w:proofErr w:type="spellStart"/>
      <w:r w:rsidRPr="00246CF0">
        <w:rPr>
          <w:rFonts w:cs="Arial"/>
        </w:rPr>
        <w:t>workaroundu</w:t>
      </w:r>
      <w:proofErr w:type="spellEnd"/>
      <w:r w:rsidRPr="00246CF0">
        <w:rPr>
          <w:rFonts w:cs="Arial"/>
        </w:rPr>
        <w:t xml:space="preserve"> u software).</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Pr>
          <w:rFonts w:cs="Arial"/>
        </w:rPr>
        <w:t>Objednatel</w:t>
      </w:r>
      <w:r w:rsidRPr="00246CF0">
        <w:rPr>
          <w:rFonts w:cs="Arial"/>
        </w:rPr>
        <w:t xml:space="preserve"> požaduje, aby systém HelpDesk byl kompatibilní i se stávajícími zařízeními </w:t>
      </w:r>
      <w:r>
        <w:rPr>
          <w:rFonts w:cs="Arial"/>
        </w:rPr>
        <w:t>objednatel</w:t>
      </w:r>
      <w:r w:rsidRPr="00246CF0">
        <w:rPr>
          <w:rFonts w:cs="Arial"/>
        </w:rPr>
        <w:t xml:space="preserve">e specifikovanými v příloze č. 5 rámcové smlouvy, a aby byl dodavatelem na tato zařízení instalován/ implementován.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p>
    <w:p w:rsidR="000924BE" w:rsidRPr="00246CF0" w:rsidRDefault="000924BE" w:rsidP="000924BE">
      <w:pPr>
        <w:pStyle w:val="Odstavecseseznamem"/>
        <w:numPr>
          <w:ilvl w:val="0"/>
          <w:numId w:val="1"/>
        </w:numPr>
        <w:spacing w:after="0" w:line="240" w:lineRule="auto"/>
        <w:contextualSpacing/>
        <w:jc w:val="both"/>
        <w:rPr>
          <w:rFonts w:cs="Arial"/>
          <w:u w:val="single"/>
        </w:rPr>
      </w:pPr>
      <w:r w:rsidRPr="00246CF0">
        <w:rPr>
          <w:rFonts w:cs="Arial"/>
          <w:b/>
          <w:u w:val="single"/>
        </w:rPr>
        <w:t>Zabezpečení servisních služeb, včetně dodávek spotřebního materiálu a technické podpory</w:t>
      </w:r>
    </w:p>
    <w:p w:rsidR="000924BE" w:rsidRPr="00246CF0" w:rsidRDefault="000924BE" w:rsidP="000924BE">
      <w:pPr>
        <w:pStyle w:val="Odstavecseseznamem"/>
        <w:spacing w:after="0" w:line="240" w:lineRule="auto"/>
        <w:ind w:left="1080"/>
        <w:jc w:val="both"/>
        <w:rPr>
          <w:rFonts w:cs="Arial"/>
          <w:u w:val="single"/>
        </w:rPr>
      </w:pPr>
    </w:p>
    <w:p w:rsidR="000924BE" w:rsidRPr="00246CF0" w:rsidRDefault="000924BE" w:rsidP="000924BE">
      <w:pPr>
        <w:spacing w:after="0" w:line="240" w:lineRule="auto"/>
        <w:jc w:val="both"/>
        <w:rPr>
          <w:rFonts w:cs="Arial"/>
        </w:rPr>
      </w:pPr>
      <w:r w:rsidRPr="00246CF0">
        <w:rPr>
          <w:rFonts w:cs="Arial"/>
        </w:rPr>
        <w:t xml:space="preserve">Dodavatel bude dále povinen </w:t>
      </w:r>
      <w:r>
        <w:rPr>
          <w:rFonts w:cs="Arial"/>
        </w:rPr>
        <w:t>objednatel</w:t>
      </w:r>
      <w:r w:rsidRPr="00246CF0">
        <w:rPr>
          <w:rFonts w:cs="Arial"/>
        </w:rPr>
        <w:t xml:space="preserve">i poskytovat kompletní servisní zajištění všech dodávaných tiskových/multifunkčních zařízení, včetně kompletního servisního zajištění veškerého jejich příslušenství, poskytovat kompletní servisní zajištění identifikačních terminálů, serverů a rovněž kompletní servisní zajištění tiskového systému a automatického systému HelpDesk a veškeré infrastruktury včetně veškerého software, tak aby byl zajištěn kontinuální, bezporuchový a bezproblémový provoz všech položek tiskových služeb a všech souvisejících hardwarových a softwarových součástí poskytovaných služeb. Součástí servisních služeb jsou i dodávky všech spotřebních dílů a veškerého spotřebního materiálu včetně příslušných tonerů. </w:t>
      </w:r>
    </w:p>
    <w:p w:rsidR="000924BE" w:rsidRDefault="000924BE" w:rsidP="000924BE">
      <w:pPr>
        <w:spacing w:after="0" w:line="240" w:lineRule="auto"/>
        <w:jc w:val="both"/>
        <w:rPr>
          <w:rFonts w:cs="Arial"/>
        </w:rPr>
      </w:pPr>
    </w:p>
    <w:p w:rsidR="007F124A" w:rsidRDefault="007F124A" w:rsidP="000924BE">
      <w:pPr>
        <w:spacing w:after="0" w:line="240" w:lineRule="auto"/>
        <w:jc w:val="both"/>
        <w:rPr>
          <w:rFonts w:cs="Arial"/>
        </w:rPr>
      </w:pPr>
    </w:p>
    <w:p w:rsidR="007F124A" w:rsidRDefault="007F124A" w:rsidP="000924BE">
      <w:pPr>
        <w:spacing w:after="0" w:line="240" w:lineRule="auto"/>
        <w:jc w:val="both"/>
        <w:rPr>
          <w:rFonts w:cs="Arial"/>
        </w:rPr>
      </w:pPr>
    </w:p>
    <w:p w:rsidR="007F124A" w:rsidRPr="00246CF0" w:rsidRDefault="007F124A" w:rsidP="000924BE">
      <w:pPr>
        <w:spacing w:after="0" w:line="240" w:lineRule="auto"/>
        <w:jc w:val="both"/>
        <w:rPr>
          <w:rFonts w:cs="Arial"/>
        </w:rPr>
      </w:pPr>
    </w:p>
    <w:p w:rsidR="000924BE" w:rsidRPr="00246CF0" w:rsidRDefault="000924BE" w:rsidP="000924BE">
      <w:pPr>
        <w:spacing w:after="0" w:line="240" w:lineRule="auto"/>
        <w:rPr>
          <w:rFonts w:cs="Arial"/>
          <w:b/>
        </w:rPr>
      </w:pPr>
      <w:r w:rsidRPr="00246CF0">
        <w:rPr>
          <w:rFonts w:cs="Arial"/>
          <w:b/>
        </w:rPr>
        <w:lastRenderedPageBreak/>
        <w:t xml:space="preserve">Minimální požadované parametry servisních služeb (SLA - </w:t>
      </w:r>
      <w:proofErr w:type="spellStart"/>
      <w:r w:rsidRPr="00246CF0">
        <w:rPr>
          <w:rFonts w:cs="Arial"/>
          <w:b/>
        </w:rPr>
        <w:t>Service</w:t>
      </w:r>
      <w:proofErr w:type="spellEnd"/>
      <w:r w:rsidRPr="00246CF0">
        <w:rPr>
          <w:rFonts w:cs="Arial"/>
          <w:b/>
        </w:rPr>
        <w:t xml:space="preserve"> </w:t>
      </w:r>
      <w:proofErr w:type="spellStart"/>
      <w:r w:rsidRPr="00246CF0">
        <w:rPr>
          <w:rFonts w:cs="Arial"/>
          <w:b/>
        </w:rPr>
        <w:t>Level</w:t>
      </w:r>
      <w:proofErr w:type="spellEnd"/>
      <w:r w:rsidRPr="00246CF0">
        <w:rPr>
          <w:rFonts w:cs="Arial"/>
          <w:b/>
        </w:rPr>
        <w:t xml:space="preserve"> </w:t>
      </w:r>
      <w:proofErr w:type="spellStart"/>
      <w:r w:rsidRPr="00246CF0">
        <w:rPr>
          <w:rFonts w:cs="Arial"/>
          <w:b/>
        </w:rPr>
        <w:t>Agreement</w:t>
      </w:r>
      <w:proofErr w:type="spellEnd"/>
      <w:r w:rsidRPr="00246CF0">
        <w:rPr>
          <w:rFonts w:cs="Arial"/>
          <w:b/>
        </w:rPr>
        <w:t>)</w:t>
      </w:r>
    </w:p>
    <w:p w:rsidR="000924BE" w:rsidRPr="00246CF0" w:rsidRDefault="000924BE" w:rsidP="000924BE">
      <w:pPr>
        <w:spacing w:after="0" w:line="240" w:lineRule="auto"/>
        <w:rPr>
          <w:rFonts w:cs="Arial"/>
        </w:rPr>
      </w:pPr>
    </w:p>
    <w:p w:rsidR="000924BE" w:rsidRPr="00246CF0" w:rsidRDefault="000924BE" w:rsidP="000924BE">
      <w:pPr>
        <w:pStyle w:val="Odstavecseseznamem"/>
        <w:numPr>
          <w:ilvl w:val="0"/>
          <w:numId w:val="6"/>
        </w:numPr>
        <w:spacing w:after="0" w:line="240" w:lineRule="auto"/>
        <w:contextualSpacing/>
        <w:jc w:val="both"/>
        <w:rPr>
          <w:rFonts w:cs="Arial"/>
          <w:b/>
        </w:rPr>
      </w:pPr>
      <w:r w:rsidRPr="00246CF0">
        <w:rPr>
          <w:rFonts w:cs="Arial"/>
        </w:rPr>
        <w:t>Standardní pracovní doba servisního a logistického dispečinku dodavatele bude: v pracovních dnech (Po – Pá), a to v době pracovních hodin od 6:00 do 17:00 hodin.</w:t>
      </w:r>
      <w:bookmarkStart w:id="0" w:name="_GoBack"/>
      <w:bookmarkEnd w:id="0"/>
    </w:p>
    <w:p w:rsidR="000924BE" w:rsidRPr="00246CF0" w:rsidRDefault="000924BE" w:rsidP="000924BE">
      <w:pPr>
        <w:pStyle w:val="Odstavecseseznamem"/>
        <w:numPr>
          <w:ilvl w:val="0"/>
          <w:numId w:val="6"/>
        </w:numPr>
        <w:spacing w:after="0" w:line="240" w:lineRule="auto"/>
        <w:contextualSpacing/>
        <w:jc w:val="both"/>
        <w:rPr>
          <w:rFonts w:cs="Arial"/>
        </w:rPr>
      </w:pPr>
      <w:r w:rsidRPr="00246CF0">
        <w:rPr>
          <w:rFonts w:cs="Arial"/>
        </w:rPr>
        <w:t xml:space="preserve">Reakční doba: do 1 pracovní hodiny od nahlášení požadavku. </w:t>
      </w:r>
    </w:p>
    <w:p w:rsidR="000924BE" w:rsidRPr="00246CF0" w:rsidRDefault="000924BE" w:rsidP="000924BE">
      <w:pPr>
        <w:pStyle w:val="Odstavecseseznamem"/>
        <w:numPr>
          <w:ilvl w:val="0"/>
          <w:numId w:val="6"/>
        </w:numPr>
        <w:spacing w:after="0" w:line="240" w:lineRule="auto"/>
        <w:contextualSpacing/>
        <w:jc w:val="both"/>
        <w:rPr>
          <w:rFonts w:cs="Arial"/>
        </w:rPr>
      </w:pPr>
      <w:r w:rsidRPr="00246CF0">
        <w:rPr>
          <w:rFonts w:cs="Arial"/>
        </w:rPr>
        <w:t>Nástup na servisní zásah: maximálně do 6 pracovních hodin od nahlášení požadavku.</w:t>
      </w:r>
    </w:p>
    <w:p w:rsidR="000924BE" w:rsidRPr="00246CF0" w:rsidRDefault="000924BE" w:rsidP="000924BE">
      <w:pPr>
        <w:pStyle w:val="Odstavecseseznamem"/>
        <w:numPr>
          <w:ilvl w:val="0"/>
          <w:numId w:val="6"/>
        </w:numPr>
        <w:spacing w:after="0" w:line="240" w:lineRule="auto"/>
        <w:contextualSpacing/>
        <w:jc w:val="both"/>
        <w:rPr>
          <w:rFonts w:cs="Arial"/>
        </w:rPr>
      </w:pPr>
      <w:r w:rsidRPr="00246CF0">
        <w:rPr>
          <w:rFonts w:cs="Arial"/>
        </w:rPr>
        <w:t>Vyřešení nahlášeného požadavku (</w:t>
      </w:r>
      <w:proofErr w:type="spellStart"/>
      <w:r w:rsidRPr="00246CF0">
        <w:rPr>
          <w:rFonts w:cs="Arial"/>
        </w:rPr>
        <w:t>FixTime</w:t>
      </w:r>
      <w:proofErr w:type="spellEnd"/>
      <w:r w:rsidRPr="00246CF0">
        <w:rPr>
          <w:rFonts w:cs="Arial"/>
        </w:rPr>
        <w:t xml:space="preserve">): následující pracovní den od nahlášení požadavku. </w:t>
      </w:r>
    </w:p>
    <w:p w:rsidR="000924BE" w:rsidRPr="00246CF0" w:rsidRDefault="000924BE" w:rsidP="000924BE">
      <w:pPr>
        <w:pStyle w:val="Odstavecseseznamem"/>
        <w:numPr>
          <w:ilvl w:val="0"/>
          <w:numId w:val="6"/>
        </w:numPr>
        <w:spacing w:after="0" w:line="240" w:lineRule="auto"/>
        <w:contextualSpacing/>
        <w:jc w:val="both"/>
        <w:rPr>
          <w:rFonts w:cs="Arial"/>
        </w:rPr>
      </w:pPr>
      <w:r w:rsidRPr="00246CF0">
        <w:rPr>
          <w:rFonts w:cs="Arial"/>
        </w:rPr>
        <w:t xml:space="preserve">Provedení </w:t>
      </w:r>
      <w:proofErr w:type="spellStart"/>
      <w:r w:rsidRPr="00246CF0">
        <w:rPr>
          <w:rFonts w:cs="Arial"/>
        </w:rPr>
        <w:t>workaroundu</w:t>
      </w:r>
      <w:proofErr w:type="spellEnd"/>
      <w:r w:rsidRPr="00246CF0">
        <w:rPr>
          <w:rFonts w:cs="Arial"/>
        </w:rPr>
        <w:t xml:space="preserve"> u software: do 6 pracovních hodin od nahlášení.</w:t>
      </w:r>
    </w:p>
    <w:p w:rsidR="000924BE" w:rsidRPr="00246CF0" w:rsidRDefault="000924BE" w:rsidP="000924BE">
      <w:pPr>
        <w:pStyle w:val="Odstavecseseznamem"/>
        <w:numPr>
          <w:ilvl w:val="0"/>
          <w:numId w:val="6"/>
        </w:numPr>
        <w:spacing w:after="0" w:line="240" w:lineRule="auto"/>
        <w:contextualSpacing/>
        <w:jc w:val="both"/>
        <w:rPr>
          <w:rFonts w:cs="Arial"/>
        </w:rPr>
      </w:pPr>
      <w:r w:rsidRPr="00246CF0">
        <w:rPr>
          <w:rFonts w:cs="Arial"/>
        </w:rPr>
        <w:t>Vyřešení nahlášeného požadavku (</w:t>
      </w:r>
      <w:proofErr w:type="spellStart"/>
      <w:r w:rsidRPr="00246CF0">
        <w:rPr>
          <w:rFonts w:cs="Arial"/>
        </w:rPr>
        <w:t>FixTime</w:t>
      </w:r>
      <w:proofErr w:type="spellEnd"/>
      <w:r w:rsidRPr="00246CF0">
        <w:rPr>
          <w:rFonts w:cs="Arial"/>
        </w:rPr>
        <w:t>) u software: následující pracovní den od nahlášení požadavku.</w:t>
      </w:r>
    </w:p>
    <w:p w:rsidR="000924BE" w:rsidRPr="00246CF0" w:rsidRDefault="000924BE" w:rsidP="000924BE">
      <w:pPr>
        <w:spacing w:after="0" w:line="240" w:lineRule="auto"/>
        <w:contextualSpacing/>
        <w:jc w:val="both"/>
        <w:rPr>
          <w:rFonts w:cs="Arial"/>
        </w:rPr>
      </w:pPr>
    </w:p>
    <w:p w:rsidR="000924BE" w:rsidRPr="00246CF0" w:rsidRDefault="000924BE" w:rsidP="000924BE">
      <w:pPr>
        <w:pStyle w:val="Odstavecseseznamem"/>
        <w:spacing w:after="0" w:line="240" w:lineRule="auto"/>
        <w:ind w:left="1080"/>
        <w:jc w:val="both"/>
        <w:rPr>
          <w:rFonts w:cs="Arial"/>
          <w:b/>
          <w:u w:val="single"/>
        </w:rPr>
      </w:pPr>
    </w:p>
    <w:p w:rsidR="000924BE" w:rsidRPr="00246CF0" w:rsidRDefault="000924BE" w:rsidP="000924BE">
      <w:pPr>
        <w:pStyle w:val="Odstavecseseznamem"/>
        <w:numPr>
          <w:ilvl w:val="0"/>
          <w:numId w:val="1"/>
        </w:numPr>
        <w:spacing w:after="0" w:line="240" w:lineRule="auto"/>
        <w:contextualSpacing/>
        <w:jc w:val="both"/>
        <w:rPr>
          <w:rFonts w:cs="Arial"/>
          <w:b/>
          <w:u w:val="single"/>
        </w:rPr>
      </w:pPr>
      <w:r w:rsidRPr="00246CF0">
        <w:rPr>
          <w:rFonts w:cs="Arial"/>
          <w:b/>
          <w:u w:val="single"/>
        </w:rPr>
        <w:t>Školení</w:t>
      </w:r>
    </w:p>
    <w:p w:rsidR="000924BE" w:rsidRPr="00246CF0" w:rsidRDefault="000924BE" w:rsidP="000924BE">
      <w:pPr>
        <w:spacing w:after="0" w:line="240" w:lineRule="auto"/>
        <w:jc w:val="both"/>
        <w:rPr>
          <w:rFonts w:cs="Arial"/>
          <w:b/>
        </w:rPr>
      </w:pPr>
    </w:p>
    <w:p w:rsidR="000924BE" w:rsidRPr="00246CF0" w:rsidRDefault="000924BE" w:rsidP="000924BE">
      <w:pPr>
        <w:spacing w:after="0" w:line="240" w:lineRule="auto"/>
        <w:jc w:val="both"/>
        <w:rPr>
          <w:rFonts w:cs="Arial"/>
        </w:rPr>
      </w:pPr>
      <w:r w:rsidRPr="00246CF0">
        <w:rPr>
          <w:rFonts w:cs="Arial"/>
        </w:rPr>
        <w:t xml:space="preserve">Dodavatel provede školení pověřených osob </w:t>
      </w:r>
      <w:r>
        <w:rPr>
          <w:rFonts w:cs="Arial"/>
        </w:rPr>
        <w:t>objednatel</w:t>
      </w:r>
      <w:r w:rsidRPr="00246CF0">
        <w:rPr>
          <w:rFonts w:cs="Arial"/>
        </w:rPr>
        <w:t xml:space="preserve">e k užívání zařízení, tiskového sytému a všech dalších položek poskytovaných tiskových služeb. Školení budou tříúrovňová - koncový uživatel, proškolený uživatel, administrátor.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u w:val="single"/>
        </w:rPr>
      </w:pPr>
      <w:r w:rsidRPr="00246CF0">
        <w:rPr>
          <w:rFonts w:cs="Arial"/>
        </w:rPr>
        <w:t xml:space="preserve">Koncoví uživatelé musí být zaškoleni na takové úrovni, aby byli schopni běžně užívat dodávaná zařízení včetně identifikačních terminálů a aby byli schopni využívat všech benefitů, které bude dodávané řešení nabízet. S jistotou musí být schopni vytvářet běžné dokumenty tak, aby se vyvarovali základních chyb plynoucích z neznalosti ovládání systému a v důsledku toho pak snižovali svoji efektivitu práce a zvyšovali náklady přímé i nepřímé.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Proškolený uživatel musí být zaškolen na takové úrovni, aby byl schopen efektivně pracovat v pokročilém „menu“ zařízení, byl schopen reagovat na chybové stavy zařízení, která jsou řešitelná na uživatelské úrovni, a není třeba odborný servisní zásah. Dále by měl být schopen pomoci koncovým uživatelům ve speciálních případech, kdy jim jejich úroveň znalostí nepostačuje.</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r w:rsidRPr="00246CF0">
        <w:rPr>
          <w:rFonts w:cs="Arial"/>
        </w:rPr>
        <w:t xml:space="preserve">Administrátor musí být zaškolen na takové úrovni, aby byl schopen efektivně pracovat se všemi instalovanými systémy v administrátorském rozhraní, a to buď zcela </w:t>
      </w:r>
      <w:proofErr w:type="gramStart"/>
      <w:r w:rsidRPr="00246CF0">
        <w:rPr>
          <w:rFonts w:cs="Arial"/>
        </w:rPr>
        <w:t>samostatně nebo</w:t>
      </w:r>
      <w:proofErr w:type="gramEnd"/>
      <w:r w:rsidRPr="00246CF0">
        <w:rPr>
          <w:rFonts w:cs="Arial"/>
        </w:rPr>
        <w:t xml:space="preserve"> se vzdálenou podporou pověřeného pracovníka servisního a logistického dispečinku dodavatele. </w:t>
      </w: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rPr>
      </w:pPr>
    </w:p>
    <w:p w:rsidR="000924BE" w:rsidRPr="00246CF0" w:rsidRDefault="000924BE" w:rsidP="000924BE">
      <w:pPr>
        <w:spacing w:after="0" w:line="240" w:lineRule="auto"/>
        <w:jc w:val="both"/>
        <w:rPr>
          <w:rFonts w:cs="Arial"/>
          <w:b/>
          <w:u w:val="single"/>
        </w:rPr>
      </w:pPr>
    </w:p>
    <w:p w:rsidR="000924BE" w:rsidRPr="00246CF0" w:rsidRDefault="000924BE" w:rsidP="000924BE">
      <w:pPr>
        <w:spacing w:after="0" w:line="240" w:lineRule="auto"/>
        <w:jc w:val="both"/>
        <w:rPr>
          <w:rFonts w:cs="Arial"/>
          <w:b/>
          <w:u w:val="single"/>
        </w:rPr>
      </w:pPr>
    </w:p>
    <w:p w:rsidR="000924BE" w:rsidRPr="00246CF0" w:rsidRDefault="000924BE" w:rsidP="000924BE">
      <w:pPr>
        <w:spacing w:after="0" w:line="240" w:lineRule="auto"/>
        <w:jc w:val="both"/>
        <w:rPr>
          <w:rFonts w:cs="Arial"/>
          <w:b/>
          <w:u w:val="single"/>
        </w:rPr>
      </w:pPr>
    </w:p>
    <w:p w:rsidR="000924BE" w:rsidRPr="00246CF0" w:rsidRDefault="000924BE" w:rsidP="000924BE">
      <w:pPr>
        <w:pStyle w:val="Zhlav"/>
        <w:tabs>
          <w:tab w:val="clear" w:pos="4536"/>
          <w:tab w:val="clear" w:pos="9072"/>
        </w:tabs>
        <w:spacing w:after="0"/>
        <w:jc w:val="both"/>
        <w:rPr>
          <w:rFonts w:cs="Arial"/>
        </w:rPr>
      </w:pPr>
    </w:p>
    <w:p w:rsidR="000924BE" w:rsidRPr="00246CF0" w:rsidRDefault="000924BE" w:rsidP="000924BE">
      <w:pPr>
        <w:spacing w:after="0"/>
        <w:rPr>
          <w:rFonts w:cs="Arial"/>
        </w:rPr>
      </w:pPr>
      <w:r w:rsidRPr="00246CF0">
        <w:rPr>
          <w:rFonts w:cs="Arial"/>
        </w:rPr>
        <w:t xml:space="preserve"> </w:t>
      </w:r>
    </w:p>
    <w:p w:rsidR="000924BE" w:rsidRPr="00246CF0" w:rsidRDefault="000924BE" w:rsidP="000924BE">
      <w:pPr>
        <w:rPr>
          <w:rFonts w:cs="Arial"/>
        </w:rPr>
      </w:pPr>
    </w:p>
    <w:p w:rsidR="008E3973" w:rsidRDefault="008E3973"/>
    <w:sectPr w:rsidR="008E3973" w:rsidSect="00F8153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876" w:rsidRDefault="00A22876" w:rsidP="007A0F86">
      <w:pPr>
        <w:spacing w:after="0" w:line="240" w:lineRule="auto"/>
      </w:pPr>
      <w:r>
        <w:separator/>
      </w:r>
    </w:p>
  </w:endnote>
  <w:endnote w:type="continuationSeparator" w:id="0">
    <w:p w:rsidR="00A22876" w:rsidRDefault="00A22876" w:rsidP="007A0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14" w:rsidRDefault="00A2287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6BC" w:rsidRPr="00E54681" w:rsidRDefault="000924BE">
    <w:pPr>
      <w:pStyle w:val="Zpat"/>
      <w:jc w:val="center"/>
    </w:pPr>
    <w:r>
      <w:t xml:space="preserve">Stránka </w:t>
    </w:r>
    <w:r w:rsidR="007A0F86" w:rsidRPr="00B51E81">
      <w:rPr>
        <w:b/>
      </w:rPr>
      <w:fldChar w:fldCharType="begin"/>
    </w:r>
    <w:r w:rsidRPr="00B51E81">
      <w:rPr>
        <w:b/>
      </w:rPr>
      <w:instrText>PAGE   \* MERGEFORMAT</w:instrText>
    </w:r>
    <w:r w:rsidR="007A0F86" w:rsidRPr="00B51E81">
      <w:rPr>
        <w:b/>
      </w:rPr>
      <w:fldChar w:fldCharType="separate"/>
    </w:r>
    <w:r w:rsidR="00F36086">
      <w:rPr>
        <w:b/>
        <w:noProof/>
      </w:rPr>
      <w:t>8</w:t>
    </w:r>
    <w:r w:rsidR="007A0F86" w:rsidRPr="00B51E81">
      <w:rPr>
        <w:b/>
      </w:rPr>
      <w:fldChar w:fldCharType="end"/>
    </w:r>
    <w:r>
      <w:t xml:space="preserve"> </w:t>
    </w:r>
  </w:p>
  <w:p w:rsidR="006406BC" w:rsidRDefault="00A22876">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14" w:rsidRDefault="00A2287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876" w:rsidRDefault="00A22876" w:rsidP="007A0F86">
      <w:pPr>
        <w:spacing w:after="0" w:line="240" w:lineRule="auto"/>
      </w:pPr>
      <w:r>
        <w:separator/>
      </w:r>
    </w:p>
  </w:footnote>
  <w:footnote w:type="continuationSeparator" w:id="0">
    <w:p w:rsidR="00A22876" w:rsidRDefault="00A22876" w:rsidP="007A0F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463" w:rsidRDefault="00A22876">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463" w:rsidRDefault="00A22876">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463" w:rsidRDefault="00A22876">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46046"/>
    <w:multiLevelType w:val="hybridMultilevel"/>
    <w:tmpl w:val="7382BCDA"/>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51726D5"/>
    <w:multiLevelType w:val="hybridMultilevel"/>
    <w:tmpl w:val="E8EEB62C"/>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EFD2FF2"/>
    <w:multiLevelType w:val="hybridMultilevel"/>
    <w:tmpl w:val="3DCACA4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B8B6806"/>
    <w:multiLevelType w:val="hybridMultilevel"/>
    <w:tmpl w:val="06F8A6E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7C5C350E"/>
    <w:multiLevelType w:val="hybridMultilevel"/>
    <w:tmpl w:val="6F7663D0"/>
    <w:lvl w:ilvl="0" w:tplc="8D209C4C">
      <w:start w:val="1"/>
      <w:numFmt w:val="upperRoman"/>
      <w:lvlText w:val="%1."/>
      <w:lvlJc w:val="left"/>
      <w:pPr>
        <w:ind w:left="1080" w:hanging="720"/>
      </w:pPr>
      <w:rPr>
        <w:rFonts w:hint="default"/>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E6072BE"/>
    <w:multiLevelType w:val="hybridMultilevel"/>
    <w:tmpl w:val="81AE7C7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924BE"/>
    <w:rsid w:val="000924BE"/>
    <w:rsid w:val="00164715"/>
    <w:rsid w:val="00552ECF"/>
    <w:rsid w:val="007478BB"/>
    <w:rsid w:val="007A0F86"/>
    <w:rsid w:val="007F124A"/>
    <w:rsid w:val="008726BF"/>
    <w:rsid w:val="00891593"/>
    <w:rsid w:val="008B320B"/>
    <w:rsid w:val="008E3973"/>
    <w:rsid w:val="00943E40"/>
    <w:rsid w:val="00A22876"/>
    <w:rsid w:val="00BA566B"/>
    <w:rsid w:val="00F36086"/>
    <w:rsid w:val="00FA30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24B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0924BE"/>
    <w:pPr>
      <w:tabs>
        <w:tab w:val="center" w:pos="4536"/>
        <w:tab w:val="right" w:pos="9072"/>
      </w:tabs>
    </w:pPr>
  </w:style>
  <w:style w:type="character" w:customStyle="1" w:styleId="ZhlavChar">
    <w:name w:val="Záhlaví Char"/>
    <w:basedOn w:val="Standardnpsmoodstavce"/>
    <w:link w:val="Zhlav"/>
    <w:rsid w:val="000924BE"/>
    <w:rPr>
      <w:rFonts w:ascii="Calibri" w:eastAsia="Calibri" w:hAnsi="Calibri" w:cs="Times New Roman"/>
    </w:rPr>
  </w:style>
  <w:style w:type="paragraph" w:styleId="Zpat">
    <w:name w:val="footer"/>
    <w:basedOn w:val="Normln"/>
    <w:link w:val="ZpatChar"/>
    <w:uiPriority w:val="99"/>
    <w:unhideWhenUsed/>
    <w:rsid w:val="000924BE"/>
    <w:pPr>
      <w:tabs>
        <w:tab w:val="center" w:pos="4536"/>
        <w:tab w:val="right" w:pos="9072"/>
      </w:tabs>
    </w:pPr>
  </w:style>
  <w:style w:type="character" w:customStyle="1" w:styleId="ZpatChar">
    <w:name w:val="Zápatí Char"/>
    <w:basedOn w:val="Standardnpsmoodstavce"/>
    <w:link w:val="Zpat"/>
    <w:uiPriority w:val="99"/>
    <w:rsid w:val="000924BE"/>
    <w:rPr>
      <w:rFonts w:ascii="Calibri" w:eastAsia="Calibri" w:hAnsi="Calibri" w:cs="Times New Roman"/>
    </w:rPr>
  </w:style>
  <w:style w:type="paragraph" w:styleId="Odstavecseseznamem">
    <w:name w:val="List Paragraph"/>
    <w:basedOn w:val="Normln"/>
    <w:uiPriority w:val="34"/>
    <w:qFormat/>
    <w:rsid w:val="000924BE"/>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BBB66-0238-4F27-97FD-B84E8574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3734</Words>
  <Characters>22033</Characters>
  <Application>Microsoft Office Word</Application>
  <DocSecurity>0</DocSecurity>
  <Lines>183</Lines>
  <Paragraphs>51</Paragraphs>
  <ScaleCrop>false</ScaleCrop>
  <Company/>
  <LinksUpToDate>false</LinksUpToDate>
  <CharactersWithSpaces>25716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2013-04-18T18:05:00Z</dcterms:created>
  <dcterms:modified xsi:type="dcterms:W3CDTF">2013-05-02T13:05:00Z</dcterms:modified>
</cp:coreProperties>
</file>