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157E342D" w:rsidR="00CD4F90" w:rsidRDefault="00F72D82" w:rsidP="003A6A40">
      <w:pPr>
        <w:pStyle w:val="Nzev"/>
        <w:suppressAutoHyphens/>
        <w:jc w:val="both"/>
        <w:rPr>
          <w:rFonts w:ascii="Verdana" w:hAnsi="Verdana"/>
          <w:sz w:val="40"/>
          <w:szCs w:val="40"/>
        </w:rPr>
      </w:pPr>
      <w:r w:rsidRPr="00A72B04">
        <w:rPr>
          <w:rFonts w:ascii="Verdana" w:hAnsi="Verdana"/>
          <w:sz w:val="40"/>
          <w:szCs w:val="40"/>
        </w:rPr>
        <w:t>Záměru projektu, včetně Doprovodné dokumentace a</w:t>
      </w:r>
      <w:r w:rsidR="003A6A40" w:rsidRPr="00A72B04">
        <w:rPr>
          <w:rFonts w:ascii="Verdana" w:hAnsi="Verdana"/>
          <w:sz w:val="40"/>
          <w:szCs w:val="40"/>
        </w:rPr>
        <w:t xml:space="preserve"> hodnocení ekonomické efektivnosti</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1A8386F9" w:rsidR="00784660" w:rsidRPr="00402B45" w:rsidRDefault="00784660" w:rsidP="00784660">
      <w:pPr>
        <w:pStyle w:val="Titul2"/>
      </w:pPr>
      <w:r w:rsidRPr="00402B45">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38256A">
            <w:rPr>
              <w:rStyle w:val="Nzevakce"/>
            </w:rPr>
            <w:t>“</w:t>
          </w:r>
          <w:r w:rsidR="0038256A" w:rsidRPr="002D00DA">
            <w:rPr>
              <w:rStyle w:val="Nzevakce"/>
            </w:rPr>
            <w:t>Zdvoukolejnění trati odb. Spořilov – Praha–Zahradní Město</w:t>
          </w:r>
          <w:r w:rsidR="0038256A">
            <w:rPr>
              <w:rStyle w:val="Nzevakce"/>
            </w:rPr>
            <w:t>“</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Ing. Petrem Hofhanzlem</w:t>
      </w:r>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4B385A20" w:rsidR="001A0268" w:rsidRPr="00FB0CE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FB0CE2">
        <w:rPr>
          <w:rFonts w:ascii="Verdana" w:hAnsi="Verdana" w:cs="Arial"/>
          <w:sz w:val="18"/>
          <w:szCs w:val="18"/>
        </w:rPr>
        <w:t>v</w:t>
      </w:r>
      <w:r w:rsidR="00F05E0A" w:rsidRPr="00FB0CE2">
        <w:rPr>
          <w:rFonts w:ascii="Verdana" w:hAnsi="Verdana" w:cs="Arial"/>
          <w:sz w:val="18"/>
          <w:szCs w:val="18"/>
        </w:rPr>
        <w:t>e věcech smluvních: Mgr. Hana Štarhová</w:t>
      </w:r>
      <w:r w:rsidR="00283538" w:rsidRPr="00FB0CE2">
        <w:rPr>
          <w:rFonts w:ascii="Verdana" w:hAnsi="Verdana" w:cs="Arial"/>
          <w:sz w:val="18"/>
          <w:szCs w:val="18"/>
        </w:rPr>
        <w:t xml:space="preserve">, </w:t>
      </w:r>
      <w:r w:rsidR="00F05E0A" w:rsidRPr="00FB0CE2">
        <w:rPr>
          <w:rFonts w:ascii="Verdana" w:hAnsi="Verdana" w:cs="Arial"/>
          <w:sz w:val="18"/>
          <w:szCs w:val="18"/>
        </w:rPr>
        <w:t>tel.: +420 724 863 547</w:t>
      </w:r>
      <w:r w:rsidRPr="00FB0CE2">
        <w:rPr>
          <w:rFonts w:ascii="Verdana" w:hAnsi="Verdana" w:cs="Arial"/>
          <w:sz w:val="18"/>
          <w:szCs w:val="18"/>
        </w:rPr>
        <w:t xml:space="preserve">, e-mail: </w:t>
      </w:r>
      <w:r w:rsidR="00FB0CE2" w:rsidRPr="00FB0CE2">
        <w:rPr>
          <w:rFonts w:ascii="Verdana" w:hAnsi="Verdana" w:cs="Arial"/>
          <w:sz w:val="18"/>
          <w:szCs w:val="18"/>
        </w:rPr>
        <w:t>StarhovaH@spravazeleznic.cz</w:t>
      </w:r>
      <w:r w:rsidR="00732FCD" w:rsidRPr="00FB0CE2">
        <w:rPr>
          <w:rFonts w:ascii="Verdana" w:hAnsi="Verdana" w:cs="Arial"/>
          <w:sz w:val="18"/>
          <w:szCs w:val="18"/>
        </w:rPr>
        <w:br/>
        <w:t xml:space="preserve">   </w:t>
      </w:r>
      <w:r w:rsidR="00F1357D" w:rsidRPr="00FB0CE2">
        <w:rPr>
          <w:rFonts w:ascii="Verdana" w:hAnsi="Verdana" w:cs="Arial"/>
          <w:sz w:val="18"/>
          <w:szCs w:val="18"/>
        </w:rPr>
        <w:t xml:space="preserve">                             </w:t>
      </w:r>
      <w:r w:rsidR="001A0268" w:rsidRPr="00FB0CE2">
        <w:rPr>
          <w:rFonts w:ascii="Verdana" w:hAnsi="Verdana" w:cs="Arial"/>
          <w:sz w:val="18"/>
          <w:szCs w:val="18"/>
        </w:rPr>
        <w:t xml:space="preserve">(mimo podpis této </w:t>
      </w:r>
      <w:r w:rsidR="004547EF" w:rsidRPr="00FB0CE2">
        <w:rPr>
          <w:rFonts w:ascii="Verdana" w:hAnsi="Verdana" w:cs="Arial"/>
          <w:sz w:val="18"/>
          <w:szCs w:val="18"/>
        </w:rPr>
        <w:t>s</w:t>
      </w:r>
      <w:r w:rsidR="001A0268" w:rsidRPr="00FB0CE2">
        <w:rPr>
          <w:rFonts w:ascii="Verdana" w:hAnsi="Verdana" w:cs="Arial"/>
          <w:sz w:val="18"/>
          <w:szCs w:val="18"/>
        </w:rPr>
        <w:t>mlouvy a jejích případných dodatků)</w:t>
      </w:r>
    </w:p>
    <w:p w14:paraId="40D55E80" w14:textId="77777777" w:rsidR="009C2A59" w:rsidRDefault="009C2A59" w:rsidP="009C2A59">
      <w:pPr>
        <w:numPr>
          <w:ilvl w:val="0"/>
          <w:numId w:val="5"/>
        </w:numPr>
        <w:tabs>
          <w:tab w:val="clear" w:pos="2160"/>
        </w:tabs>
        <w:suppressAutoHyphens/>
        <w:spacing w:before="120" w:line="280" w:lineRule="exact"/>
        <w:ind w:left="284" w:hanging="284"/>
        <w:rPr>
          <w:rFonts w:ascii="Verdana" w:hAnsi="Verdana" w:cs="Arial"/>
          <w:sz w:val="18"/>
          <w:szCs w:val="18"/>
        </w:rPr>
      </w:pPr>
      <w:r w:rsidRPr="009C2A59">
        <w:rPr>
          <w:rFonts w:ascii="Verdana" w:hAnsi="Verdana" w:cs="Arial"/>
          <w:sz w:val="18"/>
          <w:szCs w:val="18"/>
        </w:rPr>
        <w:t>ve věcech technických: Ing. Martin Černý</w:t>
      </w:r>
      <w:r w:rsidR="005833EF" w:rsidRPr="009C2A59">
        <w:rPr>
          <w:rFonts w:ascii="Verdana" w:hAnsi="Verdana" w:cs="Arial"/>
          <w:sz w:val="18"/>
          <w:szCs w:val="18"/>
        </w:rPr>
        <w:t>,</w:t>
      </w:r>
    </w:p>
    <w:p w14:paraId="23A1FC1B" w14:textId="6272CE7D" w:rsidR="001A0268" w:rsidRPr="009C2A59" w:rsidRDefault="00BA0D8B" w:rsidP="009C2A59">
      <w:pPr>
        <w:suppressAutoHyphens/>
        <w:spacing w:before="120" w:line="280" w:lineRule="exact"/>
        <w:rPr>
          <w:rFonts w:ascii="Verdana" w:hAnsi="Verdana" w:cs="Arial"/>
          <w:sz w:val="18"/>
          <w:szCs w:val="18"/>
        </w:rPr>
      </w:pPr>
      <w:r w:rsidRPr="009C2A59">
        <w:rPr>
          <w:rFonts w:ascii="Verdana" w:hAnsi="Verdana" w:cs="Arial"/>
          <w:sz w:val="18"/>
          <w:szCs w:val="18"/>
        </w:rPr>
        <w:t>tel.</w:t>
      </w:r>
      <w:r w:rsidR="006A7423" w:rsidRPr="009C2A59">
        <w:rPr>
          <w:rFonts w:ascii="Verdana" w:hAnsi="Verdana" w:cs="Arial"/>
          <w:sz w:val="18"/>
          <w:szCs w:val="18"/>
        </w:rPr>
        <w:t>:</w:t>
      </w:r>
      <w:r w:rsidR="00ED77BD" w:rsidRPr="009C2A59">
        <w:rPr>
          <w:rFonts w:ascii="Verdana" w:hAnsi="Verdana" w:cs="Arial"/>
          <w:sz w:val="18"/>
          <w:szCs w:val="18"/>
        </w:rPr>
        <w:t xml:space="preserve"> </w:t>
      </w:r>
      <w:r w:rsidR="009C2A59" w:rsidRPr="009C2A59">
        <w:rPr>
          <w:rFonts w:ascii="Verdana" w:hAnsi="Verdana" w:cs="Arial"/>
          <w:sz w:val="18"/>
          <w:szCs w:val="18"/>
        </w:rPr>
        <w:t>607 014 864</w:t>
      </w:r>
      <w:r w:rsidR="006A7423" w:rsidRPr="009C2A59">
        <w:rPr>
          <w:rFonts w:ascii="Verdana" w:hAnsi="Verdana" w:cs="Arial"/>
          <w:sz w:val="18"/>
          <w:szCs w:val="18"/>
        </w:rPr>
        <w:t>, e-mail:</w:t>
      </w:r>
      <w:r w:rsidR="009C2A59" w:rsidRPr="009C2A59">
        <w:rPr>
          <w:rFonts w:ascii="Arial" w:hAnsi="Arial" w:cs="Arial"/>
          <w:sz w:val="19"/>
          <w:szCs w:val="19"/>
        </w:rPr>
        <w:t xml:space="preserve"> </w:t>
      </w:r>
      <w:r w:rsidR="009C2A59" w:rsidRPr="009C2A59">
        <w:rPr>
          <w:rFonts w:ascii="Verdana" w:hAnsi="Verdana" w:cs="Arial"/>
          <w:sz w:val="18"/>
          <w:szCs w:val="18"/>
        </w:rPr>
        <w:t>cernymartin@spravazeleznic.cz</w:t>
      </w:r>
    </w:p>
    <w:p w14:paraId="18515135" w14:textId="11820C74" w:rsidR="00F01785" w:rsidRPr="009C2A59" w:rsidRDefault="001A0268" w:rsidP="009C2A59">
      <w:pPr>
        <w:numPr>
          <w:ilvl w:val="0"/>
          <w:numId w:val="5"/>
        </w:numPr>
        <w:tabs>
          <w:tab w:val="clear" w:pos="2160"/>
        </w:tabs>
        <w:suppressAutoHyphens/>
        <w:spacing w:before="120" w:line="280" w:lineRule="exact"/>
        <w:ind w:left="284" w:hanging="284"/>
        <w:rPr>
          <w:rFonts w:ascii="Verdana" w:hAnsi="Verdana" w:cs="Arial"/>
          <w:sz w:val="18"/>
          <w:szCs w:val="18"/>
        </w:rPr>
      </w:pPr>
      <w:r w:rsidRPr="009C2A59">
        <w:rPr>
          <w:rFonts w:ascii="Verdana" w:hAnsi="Verdana" w:cs="Arial"/>
          <w:sz w:val="18"/>
          <w:szCs w:val="18"/>
        </w:rPr>
        <w:t>úředně oprávně</w:t>
      </w:r>
      <w:r w:rsidR="00ED01B9" w:rsidRPr="009C2A59">
        <w:rPr>
          <w:rFonts w:ascii="Verdana" w:hAnsi="Verdana" w:cs="Arial"/>
          <w:sz w:val="18"/>
          <w:szCs w:val="18"/>
        </w:rPr>
        <w:t xml:space="preserve">ný </w:t>
      </w:r>
      <w:r w:rsidR="005265B9" w:rsidRPr="009C2A59">
        <w:rPr>
          <w:rFonts w:ascii="Verdana" w:hAnsi="Verdana" w:cs="Arial"/>
          <w:sz w:val="18"/>
          <w:szCs w:val="18"/>
        </w:rPr>
        <w:t>zeměměřický</w:t>
      </w:r>
      <w:r w:rsidRPr="009C2A59">
        <w:rPr>
          <w:rFonts w:ascii="Verdana" w:hAnsi="Verdana" w:cs="Arial"/>
          <w:sz w:val="18"/>
          <w:szCs w:val="18"/>
        </w:rPr>
        <w:t xml:space="preserve"> inženýr:</w:t>
      </w:r>
      <w:r w:rsidR="009C2A59" w:rsidRPr="009C2A59">
        <w:rPr>
          <w:rFonts w:ascii="Verdana" w:hAnsi="Verdana" w:cs="Arial"/>
          <w:sz w:val="18"/>
          <w:szCs w:val="18"/>
        </w:rPr>
        <w:t xml:space="preserve"> Ing. Jana Moravcová</w:t>
      </w:r>
      <w:r w:rsidR="00F1357D" w:rsidRPr="009C2A59">
        <w:rPr>
          <w:rFonts w:ascii="Verdana" w:hAnsi="Verdana" w:cs="Arial"/>
          <w:sz w:val="18"/>
          <w:szCs w:val="18"/>
        </w:rPr>
        <w:t xml:space="preserve">, </w:t>
      </w:r>
      <w:r w:rsidR="00F01785" w:rsidRPr="009C2A59">
        <w:rPr>
          <w:rFonts w:ascii="Verdana" w:hAnsi="Verdana" w:cs="Arial"/>
          <w:sz w:val="18"/>
          <w:szCs w:val="18"/>
        </w:rPr>
        <w:t>SŽG</w:t>
      </w:r>
      <w:r w:rsidR="00F1357D" w:rsidRPr="009C2A59">
        <w:rPr>
          <w:rFonts w:ascii="Verdana" w:hAnsi="Verdana" w:cs="Arial"/>
          <w:sz w:val="18"/>
          <w:szCs w:val="18"/>
        </w:rPr>
        <w:t xml:space="preserve"> Praha</w:t>
      </w:r>
      <w:r w:rsidR="00631592" w:rsidRPr="009C2A59">
        <w:rPr>
          <w:rFonts w:ascii="Verdana" w:hAnsi="Verdana" w:cs="Arial"/>
          <w:sz w:val="18"/>
          <w:szCs w:val="18"/>
        </w:rPr>
        <w:t>,</w:t>
      </w:r>
    </w:p>
    <w:p w14:paraId="02A516FB" w14:textId="6EE76DE9" w:rsidR="00F01785" w:rsidRPr="009C2A59" w:rsidRDefault="00C02278" w:rsidP="009C2A59">
      <w:pPr>
        <w:suppressAutoHyphens/>
        <w:spacing w:before="120" w:line="280" w:lineRule="exact"/>
        <w:rPr>
          <w:rFonts w:ascii="Verdana" w:hAnsi="Verdana" w:cs="Arial"/>
          <w:sz w:val="18"/>
          <w:szCs w:val="18"/>
        </w:rPr>
      </w:pPr>
      <w:r w:rsidRPr="009C2A59">
        <w:rPr>
          <w:rFonts w:ascii="Verdana" w:hAnsi="Verdana" w:cs="Arial"/>
          <w:sz w:val="18"/>
          <w:szCs w:val="18"/>
        </w:rPr>
        <w:t>tel</w:t>
      </w:r>
      <w:r w:rsidR="00BA0D8B" w:rsidRPr="009C2A59">
        <w:rPr>
          <w:rFonts w:ascii="Verdana" w:hAnsi="Verdana" w:cs="Arial"/>
          <w:sz w:val="18"/>
          <w:szCs w:val="18"/>
        </w:rPr>
        <w:t>.</w:t>
      </w:r>
      <w:r w:rsidR="009C2A59" w:rsidRPr="009C2A59">
        <w:rPr>
          <w:rFonts w:ascii="Verdana" w:hAnsi="Verdana" w:cs="Arial"/>
          <w:sz w:val="18"/>
          <w:szCs w:val="18"/>
        </w:rPr>
        <w:t>: 702 228 979</w:t>
      </w:r>
      <w:r w:rsidRPr="009C2A59">
        <w:rPr>
          <w:rFonts w:ascii="Verdana" w:hAnsi="Verdana" w:cs="Arial"/>
          <w:sz w:val="18"/>
          <w:szCs w:val="18"/>
        </w:rPr>
        <w:t>,</w:t>
      </w:r>
      <w:r w:rsidR="009C2A59">
        <w:rPr>
          <w:rFonts w:ascii="Verdana" w:hAnsi="Verdana" w:cs="Arial"/>
          <w:sz w:val="18"/>
          <w:szCs w:val="18"/>
        </w:rPr>
        <w:t xml:space="preserve"> </w:t>
      </w:r>
      <w:r w:rsidR="00B15F80" w:rsidRPr="009C2A59">
        <w:rPr>
          <w:rFonts w:ascii="Verdana" w:hAnsi="Verdana" w:cs="Arial"/>
          <w:sz w:val="18"/>
          <w:szCs w:val="18"/>
        </w:rPr>
        <w:t xml:space="preserve">e- mail: </w:t>
      </w:r>
      <w:r w:rsidR="009C2A59" w:rsidRPr="009C2A59">
        <w:rPr>
          <w:rFonts w:ascii="Verdana" w:hAnsi="Verdana" w:cs="Arial"/>
          <w:sz w:val="18"/>
          <w:szCs w:val="18"/>
        </w:rPr>
        <w:t>moravcovaja@spravazeleznic.cz</w:t>
      </w:r>
      <w:r w:rsidRPr="009C2A59">
        <w:rPr>
          <w:rFonts w:ascii="Verdana" w:hAnsi="Verdana" w:cs="Arial"/>
          <w:sz w:val="18"/>
          <w:szCs w:val="18"/>
        </w:rPr>
        <w:t>.</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9C2A59">
        <w:rPr>
          <w:rFonts w:ascii="Verdana" w:hAnsi="Verdana" w:cs="Arial"/>
          <w:b/>
          <w:snapToGrid w:val="0"/>
          <w:sz w:val="18"/>
          <w:szCs w:val="18"/>
        </w:rPr>
        <w:t>Adresa pro z</w:t>
      </w:r>
      <w:r w:rsidR="00631592" w:rsidRPr="009C2A59">
        <w:rPr>
          <w:rFonts w:ascii="Verdana" w:hAnsi="Verdana" w:cs="Arial"/>
          <w:b/>
          <w:snapToGrid w:val="0"/>
          <w:sz w:val="18"/>
          <w:szCs w:val="18"/>
        </w:rPr>
        <w:t>asílání smluvní korespondence</w:t>
      </w:r>
      <w:r w:rsidRPr="009C2A59">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0A59A2"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536C9F9A" w:rsidR="00784660" w:rsidRPr="00734C0E" w:rsidRDefault="00FB0CE2" w:rsidP="005F1EEE">
      <w:pPr>
        <w:pStyle w:val="Textbezodsazen"/>
        <w:spacing w:before="120" w:after="0" w:line="280" w:lineRule="exact"/>
      </w:pPr>
      <w:r>
        <w:t>číslo smlouvy: E618-S-2557/2022</w:t>
      </w:r>
    </w:p>
    <w:p w14:paraId="7EE1A2D2" w14:textId="4A2B7FA9" w:rsidR="00784660" w:rsidRPr="00734C0E" w:rsidRDefault="00784660" w:rsidP="00734C0E">
      <w:pPr>
        <w:pStyle w:val="Textbezodsazen"/>
        <w:spacing w:line="280" w:lineRule="exact"/>
      </w:pPr>
      <w:r w:rsidRPr="00734C0E">
        <w:t xml:space="preserve">ISPROFOND: </w:t>
      </w:r>
      <w:r w:rsidR="002D00DA" w:rsidRPr="002D00DA">
        <w:rPr>
          <w:rFonts w:eastAsia="Times New Roman" w:cs="Arial"/>
          <w:snapToGrid w:val="0"/>
          <w:lang w:eastAsia="cs-CZ"/>
        </w:rPr>
        <w:t>5113520041</w:t>
      </w:r>
    </w:p>
    <w:p w14:paraId="313050B2" w14:textId="77777777" w:rsidR="001A0268" w:rsidRPr="00734C0E" w:rsidRDefault="001A0268" w:rsidP="00862F1D">
      <w:pPr>
        <w:suppressAutoHyphens/>
        <w:ind w:left="1985"/>
        <w:rPr>
          <w:rFonts w:ascii="Verdana" w:hAnsi="Verdana" w:cs="Arial"/>
          <w:sz w:val="18"/>
          <w:szCs w:val="18"/>
        </w:rPr>
      </w:pPr>
    </w:p>
    <w:p w14:paraId="6A7EB045" w14:textId="77777777" w:rsidR="002D00DA" w:rsidRDefault="002D00DA" w:rsidP="0026305A">
      <w:pPr>
        <w:suppressAutoHyphens/>
        <w:spacing w:after="120"/>
        <w:rPr>
          <w:rFonts w:ascii="Verdana" w:hAnsi="Verdana" w:cs="Arial"/>
          <w:b/>
          <w:bCs/>
          <w:sz w:val="18"/>
          <w:szCs w:val="18"/>
        </w:rPr>
      </w:pPr>
    </w:p>
    <w:p w14:paraId="259480A0" w14:textId="7868E0A2"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C6569E" w:rsidRDefault="0077538D" w:rsidP="00734C0E">
      <w:pPr>
        <w:suppressAutoHyphens/>
        <w:spacing w:line="280" w:lineRule="exact"/>
        <w:ind w:left="539" w:hanging="539"/>
        <w:jc w:val="both"/>
        <w:rPr>
          <w:rFonts w:ascii="Verdana" w:hAnsi="Verdana" w:cs="Arial"/>
          <w:sz w:val="18"/>
          <w:szCs w:val="18"/>
        </w:rPr>
      </w:pPr>
      <w:r w:rsidRPr="00C6569E">
        <w:rPr>
          <w:rFonts w:ascii="Verdana" w:hAnsi="Verdana" w:cs="Arial"/>
          <w:b/>
          <w:sz w:val="18"/>
          <w:szCs w:val="18"/>
        </w:rPr>
        <w:t>1</w:t>
      </w:r>
      <w:r w:rsidR="000B6F15" w:rsidRPr="00C6569E">
        <w:rPr>
          <w:rFonts w:ascii="Verdana" w:hAnsi="Verdana" w:cs="Arial"/>
          <w:b/>
          <w:sz w:val="18"/>
          <w:szCs w:val="18"/>
        </w:rPr>
        <w:t>.1</w:t>
      </w:r>
      <w:r w:rsidR="000B6F15" w:rsidRPr="00A72B04">
        <w:rPr>
          <w:rFonts w:ascii="Verdana" w:hAnsi="Verdana" w:cs="Arial"/>
          <w:sz w:val="18"/>
          <w:szCs w:val="18"/>
        </w:rPr>
        <w:t>.</w:t>
      </w:r>
      <w:r w:rsidR="00A03259" w:rsidRPr="00A72B04">
        <w:rPr>
          <w:rFonts w:ascii="Verdana" w:hAnsi="Verdana" w:cs="Arial"/>
          <w:sz w:val="18"/>
          <w:szCs w:val="18"/>
        </w:rPr>
        <w:tab/>
      </w:r>
      <w:r w:rsidR="000B6F15" w:rsidRPr="00C6569E">
        <w:rPr>
          <w:rFonts w:ascii="Verdana" w:hAnsi="Verdana" w:cs="Arial"/>
          <w:sz w:val="18"/>
          <w:szCs w:val="18"/>
        </w:rPr>
        <w:t>Zhotovitel se zavazuje provést</w:t>
      </w:r>
      <w:r w:rsidR="00D4635B" w:rsidRPr="00C6569E">
        <w:rPr>
          <w:rFonts w:ascii="Verdana" w:hAnsi="Verdana" w:cs="Arial"/>
          <w:sz w:val="18"/>
          <w:szCs w:val="18"/>
        </w:rPr>
        <w:t xml:space="preserve"> na svůj náklad a nebezpečí</w:t>
      </w:r>
      <w:r w:rsidR="000B6F15" w:rsidRPr="00C6569E">
        <w:rPr>
          <w:rFonts w:ascii="Verdana" w:hAnsi="Verdana" w:cs="Arial"/>
          <w:sz w:val="18"/>
          <w:szCs w:val="18"/>
        </w:rPr>
        <w:t xml:space="preserve"> ní</w:t>
      </w:r>
      <w:r w:rsidR="00862F1D" w:rsidRPr="00C6569E">
        <w:rPr>
          <w:rFonts w:ascii="Verdana" w:hAnsi="Verdana" w:cs="Arial"/>
          <w:sz w:val="18"/>
          <w:szCs w:val="18"/>
        </w:rPr>
        <w:t>že uvedené dílo a objednatel se </w:t>
      </w:r>
      <w:r w:rsidR="000B6F15" w:rsidRPr="00C6569E">
        <w:rPr>
          <w:rFonts w:ascii="Verdana" w:hAnsi="Verdana" w:cs="Arial"/>
          <w:sz w:val="18"/>
          <w:szCs w:val="18"/>
        </w:rPr>
        <w:t xml:space="preserve">zavazuje provedené dílo převzít a zaplatit za něj zhotoviteli dohodnutou cenu. </w:t>
      </w:r>
    </w:p>
    <w:p w14:paraId="14A30269" w14:textId="443A1BF0" w:rsidR="009C2A59" w:rsidRPr="00A72B04" w:rsidRDefault="0077538D" w:rsidP="009C2A59">
      <w:pPr>
        <w:suppressAutoHyphens/>
        <w:spacing w:before="120"/>
        <w:ind w:left="540" w:hanging="540"/>
        <w:jc w:val="both"/>
        <w:rPr>
          <w:rFonts w:ascii="Verdana" w:hAnsi="Verdana" w:cs="Arial"/>
          <w:sz w:val="18"/>
          <w:szCs w:val="18"/>
        </w:rPr>
      </w:pPr>
      <w:r w:rsidRPr="00C6569E">
        <w:rPr>
          <w:rFonts w:ascii="Verdana" w:hAnsi="Verdana" w:cs="Arial"/>
          <w:b/>
          <w:sz w:val="18"/>
          <w:szCs w:val="18"/>
        </w:rPr>
        <w:t>1.</w:t>
      </w:r>
      <w:r w:rsidR="000B6F15" w:rsidRPr="00C6569E">
        <w:rPr>
          <w:rFonts w:ascii="Verdana" w:hAnsi="Verdana" w:cs="Arial"/>
          <w:b/>
          <w:sz w:val="18"/>
          <w:szCs w:val="18"/>
        </w:rPr>
        <w:t>2.</w:t>
      </w:r>
      <w:r w:rsidR="00AC3363" w:rsidRPr="00C6569E">
        <w:rPr>
          <w:rFonts w:ascii="Verdana" w:hAnsi="Verdana" w:cs="Arial"/>
          <w:sz w:val="18"/>
          <w:szCs w:val="18"/>
        </w:rPr>
        <w:tab/>
      </w:r>
      <w:r w:rsidR="00CD4F90" w:rsidRPr="00C6569E">
        <w:rPr>
          <w:rFonts w:ascii="Verdana" w:hAnsi="Verdana" w:cs="Arial"/>
          <w:sz w:val="18"/>
          <w:szCs w:val="18"/>
        </w:rPr>
        <w:t xml:space="preserve">Dílem se rozumí zpracování </w:t>
      </w:r>
      <w:r w:rsidR="003A6A40" w:rsidRPr="00C6569E">
        <w:rPr>
          <w:rFonts w:ascii="Verdana" w:hAnsi="Verdana" w:cs="Arial"/>
          <w:b/>
          <w:sz w:val="18"/>
          <w:szCs w:val="18"/>
        </w:rPr>
        <w:t>Záměru projektu</w:t>
      </w:r>
      <w:r w:rsidR="003A6A40" w:rsidRPr="00A72B04">
        <w:rPr>
          <w:rFonts w:ascii="Verdana" w:hAnsi="Verdana" w:cs="Arial"/>
          <w:sz w:val="18"/>
          <w:szCs w:val="18"/>
        </w:rPr>
        <w:t xml:space="preserve"> </w:t>
      </w:r>
      <w:r w:rsidR="003A6A40" w:rsidRPr="00C6569E">
        <w:rPr>
          <w:rFonts w:ascii="Verdana" w:hAnsi="Verdana" w:cs="Arial"/>
          <w:sz w:val="18"/>
          <w:szCs w:val="18"/>
        </w:rPr>
        <w:t>(dále jen „ZP“),</w:t>
      </w:r>
      <w:r w:rsidR="009C2A59" w:rsidRPr="00C6569E">
        <w:rPr>
          <w:rFonts w:ascii="Verdana" w:hAnsi="Verdana" w:cs="Arial"/>
          <w:sz w:val="18"/>
          <w:szCs w:val="18"/>
        </w:rPr>
        <w:t xml:space="preserve"> </w:t>
      </w:r>
      <w:r w:rsidR="009C2A59" w:rsidRPr="00A72B04">
        <w:rPr>
          <w:rFonts w:ascii="Verdana" w:hAnsi="Verdana" w:cs="Arial"/>
          <w:sz w:val="18"/>
          <w:szCs w:val="18"/>
        </w:rPr>
        <w:t xml:space="preserve">včetně </w:t>
      </w:r>
      <w:r w:rsidR="009C2A59" w:rsidRPr="00C6569E">
        <w:rPr>
          <w:rFonts w:ascii="Verdana" w:hAnsi="Verdana" w:cs="Arial"/>
          <w:b/>
          <w:sz w:val="18"/>
          <w:szCs w:val="18"/>
        </w:rPr>
        <w:t>Doprovodné</w:t>
      </w:r>
      <w:r w:rsidR="003A6A40" w:rsidRPr="00C6569E">
        <w:rPr>
          <w:rFonts w:ascii="Verdana" w:hAnsi="Verdana" w:cs="Arial"/>
          <w:b/>
          <w:sz w:val="18"/>
          <w:szCs w:val="18"/>
        </w:rPr>
        <w:t xml:space="preserve"> do</w:t>
      </w:r>
      <w:r w:rsidR="009C2A59" w:rsidRPr="00C6569E">
        <w:rPr>
          <w:rFonts w:ascii="Verdana" w:hAnsi="Verdana" w:cs="Arial"/>
          <w:b/>
          <w:sz w:val="18"/>
          <w:szCs w:val="18"/>
        </w:rPr>
        <w:t>kumentace</w:t>
      </w:r>
      <w:r w:rsidR="009C2A59" w:rsidRPr="00A72B04">
        <w:rPr>
          <w:rFonts w:ascii="Verdana" w:hAnsi="Verdana" w:cs="Arial"/>
          <w:sz w:val="18"/>
          <w:szCs w:val="18"/>
        </w:rPr>
        <w:t xml:space="preserve"> </w:t>
      </w:r>
      <w:r w:rsidR="009C2A59" w:rsidRPr="00C6569E">
        <w:rPr>
          <w:rFonts w:ascii="Verdana" w:hAnsi="Verdana" w:cs="Arial"/>
          <w:sz w:val="18"/>
          <w:szCs w:val="18"/>
        </w:rPr>
        <w:t xml:space="preserve">(dále jen „DD“) </w:t>
      </w:r>
      <w:r w:rsidR="009C2A59" w:rsidRPr="00A72B04">
        <w:rPr>
          <w:rFonts w:ascii="Verdana" w:hAnsi="Verdana" w:cs="Arial"/>
          <w:sz w:val="18"/>
          <w:szCs w:val="18"/>
        </w:rPr>
        <w:t>a</w:t>
      </w:r>
      <w:r w:rsidR="003A6A40" w:rsidRPr="00A72B04">
        <w:rPr>
          <w:rFonts w:ascii="Verdana" w:hAnsi="Verdana" w:cs="Arial"/>
          <w:sz w:val="18"/>
          <w:szCs w:val="18"/>
        </w:rPr>
        <w:t xml:space="preserve"> </w:t>
      </w:r>
      <w:r w:rsidR="003A6A40" w:rsidRPr="00C6569E">
        <w:rPr>
          <w:rFonts w:ascii="Verdana" w:hAnsi="Verdana" w:cs="Arial"/>
          <w:b/>
          <w:sz w:val="18"/>
          <w:szCs w:val="18"/>
        </w:rPr>
        <w:t>hodnocení ekonomické efektivnosti</w:t>
      </w:r>
      <w:r w:rsidR="003A6A40" w:rsidRPr="00A72B04">
        <w:rPr>
          <w:rFonts w:ascii="Verdana" w:hAnsi="Verdana" w:cs="Arial"/>
          <w:sz w:val="18"/>
          <w:szCs w:val="18"/>
        </w:rPr>
        <w:t xml:space="preserve"> </w:t>
      </w:r>
      <w:r w:rsidR="003A6A40" w:rsidRPr="00C6569E">
        <w:rPr>
          <w:rFonts w:ascii="Verdana" w:hAnsi="Verdana" w:cs="Arial"/>
          <w:sz w:val="18"/>
          <w:szCs w:val="18"/>
        </w:rPr>
        <w:t>(dále jen „EH“)</w:t>
      </w:r>
      <w:r w:rsidR="003A6A40" w:rsidRPr="00A72B04">
        <w:rPr>
          <w:rFonts w:ascii="Verdana" w:hAnsi="Verdana" w:cs="Arial"/>
          <w:sz w:val="18"/>
          <w:szCs w:val="18"/>
        </w:rPr>
        <w:t xml:space="preserve"> </w:t>
      </w:r>
      <w:r w:rsidR="009C2A59" w:rsidRPr="00A72B04">
        <w:rPr>
          <w:rFonts w:ascii="Verdana" w:hAnsi="Verdana" w:cs="Arial"/>
          <w:sz w:val="18"/>
          <w:szCs w:val="18"/>
        </w:rPr>
        <w:t xml:space="preserve">stavby </w:t>
      </w:r>
      <w:r w:rsidR="009C2A59" w:rsidRPr="00A72B04">
        <w:rPr>
          <w:rFonts w:ascii="Verdana" w:hAnsi="Verdana" w:cs="Arial"/>
          <w:b/>
          <w:sz w:val="18"/>
          <w:szCs w:val="18"/>
        </w:rPr>
        <w:t>„Zdvoukolejn</w:t>
      </w:r>
      <w:r w:rsidR="00A06AA1">
        <w:rPr>
          <w:rFonts w:ascii="Verdana" w:hAnsi="Verdana" w:cs="Arial"/>
          <w:b/>
          <w:sz w:val="18"/>
          <w:szCs w:val="18"/>
        </w:rPr>
        <w:t>ění trati odb. Spořilov – Praha-</w:t>
      </w:r>
      <w:r w:rsidR="009C2A59" w:rsidRPr="00A72B04">
        <w:rPr>
          <w:rFonts w:ascii="Verdana" w:hAnsi="Verdana" w:cs="Arial"/>
          <w:b/>
          <w:sz w:val="18"/>
          <w:szCs w:val="18"/>
        </w:rPr>
        <w:t>Zahradní Město“</w:t>
      </w:r>
      <w:r w:rsidR="009C2A59" w:rsidRPr="00A72B04">
        <w:rPr>
          <w:rFonts w:ascii="Verdana" w:hAnsi="Verdana" w:cs="Arial"/>
          <w:sz w:val="18"/>
          <w:szCs w:val="18"/>
        </w:rPr>
        <w:t xml:space="preserve"> v rozsahu stanoveném zadávací dokumentací a předloženou nabídkou zhotovitele (dále jen „dílo“). </w:t>
      </w:r>
    </w:p>
    <w:p w14:paraId="6F1FB468" w14:textId="53675B6B" w:rsidR="00CC34ED" w:rsidRPr="00734C0E" w:rsidRDefault="00CC34ED" w:rsidP="003A6A40">
      <w:pPr>
        <w:suppressAutoHyphens/>
        <w:spacing w:before="120" w:line="280" w:lineRule="exact"/>
        <w:ind w:left="539" w:hanging="539"/>
        <w:jc w:val="both"/>
        <w:rPr>
          <w:rFonts w:ascii="Verdana" w:hAnsi="Verdana"/>
          <w:sz w:val="18"/>
          <w:szCs w:val="18"/>
        </w:rPr>
      </w:pP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28E9E229"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38BE3ADB"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racování nabídky čj</w:t>
      </w:r>
      <w:r w:rsidR="004547EF" w:rsidRPr="001E6D42">
        <w:rPr>
          <w:rFonts w:ascii="Verdana" w:hAnsi="Verdana" w:cs="Arial"/>
          <w:sz w:val="18"/>
          <w:szCs w:val="18"/>
        </w:rPr>
        <w:t xml:space="preserve">. </w:t>
      </w:r>
      <w:r w:rsidR="00FB0CE2">
        <w:rPr>
          <w:rFonts w:ascii="Verdana" w:hAnsi="Verdana" w:cs="Arial"/>
          <w:sz w:val="18"/>
          <w:szCs w:val="18"/>
        </w:rPr>
        <w:t>14</w:t>
      </w:r>
      <w:r w:rsidR="001E6D42" w:rsidRPr="001E6D42">
        <w:rPr>
          <w:rFonts w:ascii="Verdana" w:hAnsi="Verdana" w:cs="Arial"/>
          <w:sz w:val="18"/>
          <w:szCs w:val="18"/>
        </w:rPr>
        <w:t>174</w:t>
      </w:r>
      <w:r w:rsidR="004547EF" w:rsidRPr="001E6D42">
        <w:rPr>
          <w:rFonts w:ascii="Verdana" w:hAnsi="Verdana" w:cs="Arial"/>
          <w:sz w:val="18"/>
          <w:szCs w:val="18"/>
        </w:rPr>
        <w:t>/20</w:t>
      </w:r>
      <w:r w:rsidR="001E6D42" w:rsidRPr="001E6D42">
        <w:rPr>
          <w:rFonts w:ascii="Verdana" w:hAnsi="Verdana" w:cs="Arial"/>
          <w:sz w:val="18"/>
          <w:szCs w:val="18"/>
        </w:rPr>
        <w:t>22</w:t>
      </w:r>
      <w:r w:rsidR="0035169E" w:rsidRPr="001E6D42">
        <w:rPr>
          <w:rFonts w:ascii="Verdana" w:hAnsi="Verdana" w:cs="Arial"/>
          <w:sz w:val="18"/>
          <w:szCs w:val="18"/>
        </w:rPr>
        <w:t>/SŽ</w:t>
      </w:r>
      <w:r w:rsidRPr="00734C0E">
        <w:rPr>
          <w:rFonts w:ascii="Verdana" w:hAnsi="Verdana" w:cs="Arial"/>
          <w:sz w:val="18"/>
          <w:szCs w:val="18"/>
        </w:rPr>
        <w:t xml:space="preserve">-SSZ-OVZ ze dne </w:t>
      </w:r>
      <w:r w:rsidR="00FB0CE2">
        <w:rPr>
          <w:rFonts w:ascii="Verdana" w:hAnsi="Verdana" w:cs="Arial"/>
          <w:sz w:val="18"/>
          <w:szCs w:val="18"/>
        </w:rPr>
        <w:t xml:space="preserve">03. 08. 2022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4E616DF7"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Směrnice</w:t>
      </w:r>
      <w:r w:rsidRPr="00734C0E">
        <w:rPr>
          <w:rFonts w:ascii="Verdana" w:hAnsi="Verdana"/>
          <w:sz w:val="18"/>
          <w:szCs w:val="18"/>
        </w:rPr>
        <w:t xml:space="preserve"> GŘ č. 11/2006 D</w:t>
      </w:r>
      <w:r w:rsidRPr="00734C0E">
        <w:rPr>
          <w:rFonts w:ascii="Verdana" w:hAnsi="Verdana" w:cs="Arial"/>
          <w:sz w:val="18"/>
          <w:szCs w:val="18"/>
        </w:rPr>
        <w:t>okumentace pro přípravu staveb na železničních drahách celostátních a regionálních a Příloha č. 1</w:t>
      </w:r>
      <w:r w:rsidR="00C10155" w:rsidRPr="00734C0E">
        <w:rPr>
          <w:rFonts w:ascii="Verdana" w:hAnsi="Verdana" w:cs="Arial"/>
          <w:sz w:val="18"/>
          <w:szCs w:val="18"/>
        </w:rPr>
        <w:t xml:space="preserve"> ke směrnici GŘ č. 11/2006, </w:t>
      </w:r>
      <w:r w:rsidRPr="00734C0E">
        <w:rPr>
          <w:rFonts w:ascii="Verdana" w:hAnsi="Verdana" w:cs="Arial"/>
          <w:sz w:val="18"/>
          <w:szCs w:val="18"/>
        </w:rPr>
        <w:t>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lastRenderedPageBreak/>
        <w:t>Směrnice SŽDC SM62 Postupy v přípravě investičních staveb státní organizace Správy železniční dopravní cesty, v platném znění</w:t>
      </w:r>
    </w:p>
    <w:p w14:paraId="08A1B3C2" w14:textId="1D6E96A9" w:rsidR="00CB78AC" w:rsidRPr="00A72B04"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A6A40">
        <w:rPr>
          <w:rFonts w:ascii="Verdana" w:hAnsi="Verdana" w:cs="Arial"/>
          <w:sz w:val="18"/>
          <w:szCs w:val="18"/>
        </w:rPr>
        <w:t>Směrnice SŽDC č. 30  Zásady rekonstrukce celostátních drah České republiky nezařazených do evropského železničního systému, v platném znění</w:t>
      </w:r>
    </w:p>
    <w:p w14:paraId="71526C76" w14:textId="77777777" w:rsidR="00C6569E" w:rsidRPr="00C6569E" w:rsidRDefault="00C6569E" w:rsidP="00A72B0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6569E">
        <w:rPr>
          <w:rFonts w:ascii="Verdana" w:hAnsi="Verdana" w:cs="Arial"/>
          <w:sz w:val="18"/>
          <w:szCs w:val="18"/>
        </w:rPr>
        <w:t>Směrnice 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2DF61730" w:rsidR="00373C99" w:rsidRPr="00A72B04" w:rsidRDefault="00373C99" w:rsidP="00A72B04">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A6A40">
        <w:rPr>
          <w:rFonts w:ascii="Verdana" w:hAnsi="Verdana" w:cs="Arial"/>
          <w:sz w:val="18"/>
          <w:szCs w:val="18"/>
        </w:rPr>
        <w:t>Všeobecné technické podmínky VTP/</w:t>
      </w:r>
      <w:r w:rsidR="00C6569E">
        <w:rPr>
          <w:rFonts w:ascii="Verdana" w:hAnsi="Verdana" w:cs="Arial"/>
          <w:sz w:val="18"/>
          <w:szCs w:val="18"/>
        </w:rPr>
        <w:t>ZP</w:t>
      </w:r>
      <w:r w:rsidRPr="003A6A40">
        <w:rPr>
          <w:rFonts w:ascii="Verdana" w:hAnsi="Verdana" w:cs="Arial"/>
          <w:sz w:val="18"/>
          <w:szCs w:val="18"/>
        </w:rPr>
        <w:t>/0</w:t>
      </w:r>
      <w:r w:rsidR="001E6D42">
        <w:rPr>
          <w:rFonts w:ascii="Verdana" w:hAnsi="Verdana" w:cs="Arial"/>
          <w:sz w:val="18"/>
          <w:szCs w:val="18"/>
        </w:rPr>
        <w:t>7</w:t>
      </w:r>
      <w:r w:rsidRPr="003A6A40">
        <w:rPr>
          <w:rFonts w:ascii="Verdana" w:hAnsi="Verdana" w:cs="Arial"/>
          <w:sz w:val="18"/>
          <w:szCs w:val="18"/>
        </w:rPr>
        <w:t>/</w:t>
      </w:r>
      <w:r w:rsidR="001E6D42">
        <w:rPr>
          <w:rFonts w:ascii="Verdana" w:hAnsi="Verdana" w:cs="Arial"/>
          <w:sz w:val="18"/>
          <w:szCs w:val="18"/>
        </w:rPr>
        <w:t>22</w:t>
      </w:r>
      <w:r w:rsidR="004D3EE7" w:rsidRPr="00A72B04">
        <w:rPr>
          <w:rFonts w:ascii="Verdana" w:hAnsi="Verdana" w:cs="Arial"/>
          <w:sz w:val="18"/>
          <w:szCs w:val="18"/>
        </w:rPr>
        <w:t xml:space="preserve"> (dále jen „VTP“)</w:t>
      </w:r>
    </w:p>
    <w:p w14:paraId="5E30D5C2" w14:textId="77777777" w:rsidR="002A478C"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p>
    <w:p w14:paraId="0E800655" w14:textId="1C543A0D" w:rsidR="003065DF" w:rsidRPr="002A478C" w:rsidRDefault="002A478C" w:rsidP="002A478C">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olor w:val="000000"/>
          <w:sz w:val="20"/>
          <w:szCs w:val="20"/>
        </w:rPr>
      </w:pPr>
      <w:r>
        <w:rPr>
          <w:rFonts w:ascii="Verdana" w:hAnsi="Verdana"/>
          <w:color w:val="000000"/>
          <w:sz w:val="20"/>
          <w:szCs w:val="20"/>
        </w:rPr>
        <w:t>Směrnice SŽ SM053 Zadávání veřejných zakázek, v platném znění.</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C54C9E" w:rsidRPr="00734C0E" w14:paraId="1DA954BC" w14:textId="77777777" w:rsidTr="00A06AA1">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0013F2ED" w14:textId="34A1E56C" w:rsidR="00C54C9E" w:rsidRPr="00A72B04" w:rsidRDefault="00C54C9E" w:rsidP="00A3010D">
            <w:pPr>
              <w:jc w:val="center"/>
              <w:rPr>
                <w:rFonts w:ascii="Verdana" w:hAnsi="Verdana" w:cs="Arial"/>
                <w:b/>
                <w:bCs/>
                <w:sz w:val="18"/>
                <w:szCs w:val="18"/>
              </w:rPr>
            </w:pPr>
            <w:r w:rsidRPr="00A72B04">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185B1EE1" w14:textId="051E57FC" w:rsidR="00C54C9E" w:rsidRPr="009709D2" w:rsidRDefault="00C54C9E" w:rsidP="00A06AA1">
            <w:pPr>
              <w:rPr>
                <w:rFonts w:ascii="Verdana" w:hAnsi="Verdana" w:cs="Arial"/>
                <w:b/>
                <w:bCs/>
                <w:sz w:val="18"/>
                <w:szCs w:val="18"/>
              </w:rPr>
            </w:pPr>
            <w:r w:rsidRPr="009709D2">
              <w:rPr>
                <w:rFonts w:ascii="Verdana" w:hAnsi="Verdana" w:cs="Arial"/>
                <w:b/>
                <w:bCs/>
                <w:sz w:val="18"/>
                <w:szCs w:val="18"/>
              </w:rPr>
              <w:t xml:space="preserve">do </w:t>
            </w:r>
            <w:r w:rsidRPr="00A72B04">
              <w:rPr>
                <w:rFonts w:ascii="Verdana" w:hAnsi="Verdana" w:cs="Arial"/>
                <w:b/>
                <w:bCs/>
                <w:sz w:val="18"/>
                <w:szCs w:val="18"/>
              </w:rPr>
              <w:t>2</w:t>
            </w:r>
            <w:r w:rsidRPr="009709D2">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7ABC5ABA" w14:textId="41FCFD03" w:rsidR="00C54C9E" w:rsidRPr="00A72B04" w:rsidRDefault="00C54C9E" w:rsidP="00A06AA1">
            <w:pPr>
              <w:pStyle w:val="TPText-3neslovan"/>
              <w:tabs>
                <w:tab w:val="num" w:pos="851"/>
              </w:tabs>
              <w:ind w:left="0"/>
              <w:jc w:val="left"/>
              <w:rPr>
                <w:rFonts w:ascii="Verdana" w:hAnsi="Verdana"/>
                <w:sz w:val="18"/>
                <w:szCs w:val="18"/>
              </w:rPr>
            </w:pPr>
            <w:r w:rsidRPr="00170CBE">
              <w:rPr>
                <w:rFonts w:ascii="Verdana" w:hAnsi="Verdana"/>
                <w:sz w:val="18"/>
                <w:szCs w:val="18"/>
              </w:rPr>
              <w:t>Projekt inženýrskogeologického průzkumu dle S4 dle ZTP bodu 1.</w:t>
            </w:r>
            <w:r w:rsidR="006E75B2">
              <w:rPr>
                <w:rFonts w:ascii="Verdana" w:hAnsi="Verdana"/>
                <w:sz w:val="18"/>
                <w:szCs w:val="18"/>
              </w:rPr>
              <w:t>1</w:t>
            </w:r>
            <w:r w:rsidRPr="00170CBE">
              <w:rPr>
                <w:rFonts w:ascii="Verdana" w:hAnsi="Verdana"/>
                <w:sz w:val="18"/>
                <w:szCs w:val="18"/>
              </w:rPr>
              <w:t>.</w:t>
            </w:r>
            <w:r w:rsidR="00A72B04">
              <w:rPr>
                <w:rFonts w:ascii="Verdana" w:hAnsi="Verdana"/>
                <w:sz w:val="18"/>
                <w:szCs w:val="18"/>
              </w:rPr>
              <w:t>6</w:t>
            </w:r>
          </w:p>
        </w:tc>
        <w:tc>
          <w:tcPr>
            <w:tcW w:w="1119" w:type="pct"/>
            <w:tcBorders>
              <w:top w:val="nil"/>
              <w:left w:val="nil"/>
              <w:bottom w:val="single" w:sz="8" w:space="0" w:color="auto"/>
              <w:right w:val="single" w:sz="8" w:space="0" w:color="auto"/>
            </w:tcBorders>
            <w:shd w:val="clear" w:color="000000" w:fill="FFFFFF"/>
            <w:vAlign w:val="center"/>
          </w:tcPr>
          <w:p w14:paraId="26F199E3" w14:textId="02E53355" w:rsidR="00C54C9E" w:rsidRPr="00A72B04" w:rsidRDefault="00170CBE" w:rsidP="00C53ED5">
            <w:pPr>
              <w:rPr>
                <w:rFonts w:ascii="Verdana" w:hAnsi="Verdana" w:cs="Arial"/>
                <w:sz w:val="18"/>
                <w:szCs w:val="18"/>
              </w:rPr>
            </w:pPr>
            <w:r w:rsidRPr="00A72B04">
              <w:rPr>
                <w:rFonts w:ascii="Verdana" w:hAnsi="Verdana" w:cs="Arial"/>
                <w:sz w:val="18"/>
                <w:szCs w:val="18"/>
              </w:rPr>
              <w:t>Předávací protokol podepsaný oběma stranami</w:t>
            </w:r>
          </w:p>
        </w:tc>
      </w:tr>
      <w:tr w:rsidR="00CD4F90" w:rsidRPr="00734C0E" w14:paraId="52FFB3B0" w14:textId="77777777" w:rsidTr="00A06AA1">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6B412482" w:rsidR="00CD4F90" w:rsidRPr="00A72B04" w:rsidRDefault="00170CBE" w:rsidP="00A3010D">
            <w:pPr>
              <w:jc w:val="center"/>
              <w:rPr>
                <w:rFonts w:ascii="Verdana" w:hAnsi="Verdana" w:cs="Arial"/>
                <w:b/>
                <w:bCs/>
                <w:sz w:val="18"/>
                <w:szCs w:val="18"/>
              </w:rPr>
            </w:pPr>
            <w:r w:rsidRPr="00A72B04">
              <w:rPr>
                <w:rFonts w:ascii="Verdana" w:hAnsi="Verdana" w:cs="Arial"/>
                <w:b/>
                <w:bCs/>
                <w:sz w:val="18"/>
                <w:szCs w:val="18"/>
              </w:rPr>
              <w:t>2</w:t>
            </w:r>
            <w:r w:rsidR="00CD4F90" w:rsidRPr="00A72B04">
              <w:rPr>
                <w:rFonts w:ascii="Verdana" w:hAnsi="Verdana" w:cs="Arial"/>
                <w:b/>
                <w:bCs/>
                <w:sz w:val="18"/>
                <w:szCs w:val="18"/>
              </w:rPr>
              <w:t>.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4A5E8131" w:rsidR="00CD4F90" w:rsidRPr="009709D2" w:rsidRDefault="00CD4F90" w:rsidP="00A06AA1">
            <w:pPr>
              <w:rPr>
                <w:rFonts w:ascii="Verdana" w:hAnsi="Verdana" w:cs="Arial"/>
                <w:b/>
                <w:bCs/>
                <w:sz w:val="18"/>
                <w:szCs w:val="18"/>
              </w:rPr>
            </w:pPr>
            <w:r w:rsidRPr="009709D2">
              <w:rPr>
                <w:rFonts w:ascii="Verdana" w:hAnsi="Verdana" w:cs="Arial"/>
                <w:b/>
                <w:bCs/>
                <w:sz w:val="18"/>
                <w:szCs w:val="18"/>
              </w:rPr>
              <w:t xml:space="preserve">do </w:t>
            </w:r>
            <w:r w:rsidR="00C54C9E" w:rsidRPr="00A72B04">
              <w:rPr>
                <w:rFonts w:ascii="Verdana" w:hAnsi="Verdana" w:cs="Arial"/>
                <w:b/>
                <w:bCs/>
                <w:sz w:val="18"/>
                <w:szCs w:val="18"/>
              </w:rPr>
              <w:t>3</w:t>
            </w:r>
            <w:r w:rsidRPr="009709D2">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0F6E74C4" w:rsidR="00CD4F90" w:rsidRPr="00A72B04" w:rsidRDefault="003A6A40" w:rsidP="00A06AA1">
            <w:pPr>
              <w:pStyle w:val="TPText-3neslovan"/>
              <w:tabs>
                <w:tab w:val="num" w:pos="851"/>
              </w:tabs>
              <w:ind w:left="0"/>
              <w:jc w:val="left"/>
              <w:rPr>
                <w:rFonts w:ascii="Verdana" w:hAnsi="Verdana"/>
                <w:sz w:val="18"/>
                <w:szCs w:val="18"/>
              </w:rPr>
            </w:pPr>
            <w:r w:rsidRPr="00A72B04">
              <w:rPr>
                <w:rFonts w:ascii="Verdana" w:hAnsi="Verdana"/>
                <w:sz w:val="18"/>
                <w:szCs w:val="18"/>
              </w:rPr>
              <w:t>ZP dle ZTP vč.</w:t>
            </w:r>
            <w:r w:rsidR="00C53ED5">
              <w:rPr>
                <w:rFonts w:ascii="Verdana" w:hAnsi="Verdana"/>
                <w:sz w:val="18"/>
                <w:szCs w:val="18"/>
              </w:rPr>
              <w:t xml:space="preserve"> </w:t>
            </w:r>
            <w:r w:rsidR="00C54C9E" w:rsidRPr="00A72B04">
              <w:rPr>
                <w:rFonts w:ascii="Verdana" w:hAnsi="Verdana"/>
                <w:sz w:val="18"/>
                <w:szCs w:val="18"/>
              </w:rPr>
              <w:t>doprovodné dokumentace a</w:t>
            </w:r>
            <w:r w:rsidRPr="00A72B04">
              <w:rPr>
                <w:rFonts w:ascii="Verdana" w:hAnsi="Verdana"/>
                <w:sz w:val="18"/>
                <w:szCs w:val="18"/>
              </w:rPr>
              <w:t xml:space="preserve"> hodnocení ekonomické efektivnosti </w:t>
            </w:r>
            <w:r w:rsidR="00C53ED5">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1BB39249" w14:textId="77777777" w:rsidR="00CD4F90" w:rsidRPr="00A72B04" w:rsidRDefault="00322FED" w:rsidP="00C53ED5">
            <w:pPr>
              <w:rPr>
                <w:rFonts w:ascii="Verdana" w:hAnsi="Verdana" w:cs="Arial"/>
                <w:sz w:val="18"/>
                <w:szCs w:val="18"/>
              </w:rPr>
            </w:pPr>
            <w:r w:rsidRPr="00A72B04">
              <w:rPr>
                <w:rFonts w:ascii="Verdana" w:hAnsi="Verdana" w:cs="Arial"/>
                <w:sz w:val="18"/>
                <w:szCs w:val="18"/>
              </w:rPr>
              <w:t xml:space="preserve">Předávací protokol </w:t>
            </w:r>
            <w:r w:rsidR="00CD4F90" w:rsidRPr="00A72B04">
              <w:rPr>
                <w:rFonts w:ascii="Verdana" w:hAnsi="Verdana" w:cs="Arial"/>
                <w:sz w:val="18"/>
                <w:szCs w:val="18"/>
              </w:rPr>
              <w:t xml:space="preserve">podepsaný </w:t>
            </w:r>
            <w:r w:rsidR="00FE5EC3" w:rsidRPr="00A72B04">
              <w:rPr>
                <w:rFonts w:ascii="Verdana" w:hAnsi="Verdana" w:cs="Arial"/>
                <w:sz w:val="18"/>
                <w:szCs w:val="18"/>
              </w:rPr>
              <w:t>oběma stranami</w:t>
            </w:r>
          </w:p>
        </w:tc>
      </w:tr>
      <w:tr w:rsidR="003A6A40" w:rsidRPr="00734C0E" w14:paraId="2EC27A8E" w14:textId="77777777" w:rsidTr="00A06AA1">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04D17B46" w:rsidR="003A6A40" w:rsidRPr="00A72B04" w:rsidRDefault="00170CBE" w:rsidP="003A6A40">
            <w:pPr>
              <w:jc w:val="center"/>
              <w:rPr>
                <w:rFonts w:ascii="Verdana" w:hAnsi="Verdana" w:cs="Arial"/>
                <w:b/>
                <w:bCs/>
                <w:sz w:val="18"/>
                <w:szCs w:val="18"/>
              </w:rPr>
            </w:pPr>
            <w:r w:rsidRPr="00A72B04">
              <w:rPr>
                <w:rFonts w:ascii="Verdana" w:hAnsi="Verdana" w:cs="Arial"/>
                <w:b/>
                <w:bCs/>
                <w:sz w:val="18"/>
                <w:szCs w:val="18"/>
              </w:rPr>
              <w:t>3</w:t>
            </w:r>
            <w:r w:rsidR="003A6A40" w:rsidRPr="00A72B04">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1735724A" w:rsidR="003A6A40" w:rsidRPr="00A72B04" w:rsidRDefault="003A6A40" w:rsidP="00A06AA1">
            <w:pPr>
              <w:rPr>
                <w:rFonts w:ascii="Verdana" w:hAnsi="Verdana" w:cs="Arial"/>
                <w:b/>
                <w:bCs/>
                <w:sz w:val="18"/>
                <w:szCs w:val="18"/>
              </w:rPr>
            </w:pPr>
            <w:r w:rsidRPr="009709D2">
              <w:rPr>
                <w:rFonts w:ascii="Verdana" w:hAnsi="Verdana" w:cs="Arial"/>
                <w:b/>
                <w:bCs/>
                <w:sz w:val="18"/>
                <w:szCs w:val="18"/>
              </w:rPr>
              <w:t xml:space="preserve">do </w:t>
            </w:r>
            <w:r w:rsidR="00170CBE" w:rsidRPr="00A72B04">
              <w:rPr>
                <w:rFonts w:ascii="Verdana" w:hAnsi="Verdana" w:cs="Arial"/>
                <w:b/>
                <w:bCs/>
                <w:sz w:val="18"/>
                <w:szCs w:val="18"/>
              </w:rPr>
              <w:t>6</w:t>
            </w:r>
            <w:r w:rsidRPr="009709D2">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8A9CFE8" w14:textId="3902366C" w:rsidR="003A6A40" w:rsidRPr="00A72B04" w:rsidRDefault="003A6A40" w:rsidP="00A06AA1">
            <w:pPr>
              <w:pStyle w:val="TPText-3neslovan"/>
              <w:tabs>
                <w:tab w:val="num" w:pos="851"/>
              </w:tabs>
              <w:ind w:left="0"/>
              <w:jc w:val="left"/>
              <w:rPr>
                <w:rFonts w:ascii="Verdana" w:hAnsi="Verdana"/>
                <w:sz w:val="18"/>
                <w:szCs w:val="18"/>
              </w:rPr>
            </w:pPr>
            <w:r w:rsidRPr="00A72B04">
              <w:rPr>
                <w:rFonts w:ascii="Verdana" w:hAnsi="Verdana"/>
                <w:sz w:val="18"/>
                <w:szCs w:val="18"/>
              </w:rPr>
              <w:t>ZP po zapracování připomínek, vč.</w:t>
            </w:r>
            <w:r w:rsidR="00170CBE" w:rsidRPr="00A72B04">
              <w:rPr>
                <w:rFonts w:ascii="Verdana" w:hAnsi="Verdana"/>
                <w:sz w:val="18"/>
                <w:szCs w:val="18"/>
              </w:rPr>
              <w:t xml:space="preserve"> Doprovodné dokumentace a</w:t>
            </w:r>
            <w:r w:rsidRPr="00A72B04">
              <w:rPr>
                <w:rFonts w:ascii="Verdana" w:hAnsi="Verdana"/>
                <w:sz w:val="18"/>
                <w:szCs w:val="18"/>
              </w:rPr>
              <w:t xml:space="preserve"> hodnocení ekonomické efektivnosti,</w:t>
            </w:r>
          </w:p>
          <w:p w14:paraId="0CEFA8FF" w14:textId="0E5EEF25" w:rsidR="003A6A40" w:rsidRPr="00A72B04" w:rsidRDefault="003A6A40" w:rsidP="00A06AA1">
            <w:pPr>
              <w:pStyle w:val="TPText-3neslovan"/>
              <w:tabs>
                <w:tab w:val="num" w:pos="851"/>
              </w:tabs>
              <w:ind w:left="0"/>
              <w:jc w:val="left"/>
              <w:rPr>
                <w:rFonts w:ascii="Verdana" w:hAnsi="Verdana"/>
                <w:b/>
                <w:sz w:val="18"/>
                <w:szCs w:val="18"/>
              </w:rPr>
            </w:pPr>
            <w:r w:rsidRPr="00A72B04">
              <w:rPr>
                <w:rFonts w:ascii="Verdana" w:hAnsi="Verdana"/>
                <w:sz w:val="18"/>
                <w:szCs w:val="18"/>
              </w:rPr>
              <w:t>ke schválení v CK M</w:t>
            </w:r>
            <w:r w:rsidR="00170CBE">
              <w:rPr>
                <w:rFonts w:ascii="Verdana" w:hAnsi="Verdana"/>
                <w:sz w:val="18"/>
                <w:szCs w:val="18"/>
              </w:rPr>
              <w:t>D</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132E4EC" w14:textId="77777777" w:rsidR="003A6A40" w:rsidRPr="00A72B04" w:rsidRDefault="003A6A40" w:rsidP="00C53ED5">
            <w:pPr>
              <w:rPr>
                <w:rFonts w:ascii="Verdana" w:hAnsi="Verdana" w:cs="Arial"/>
                <w:sz w:val="18"/>
                <w:szCs w:val="18"/>
              </w:rPr>
            </w:pPr>
            <w:r w:rsidRPr="00A72B04">
              <w:rPr>
                <w:rFonts w:ascii="Verdana" w:hAnsi="Verdana" w:cs="Arial"/>
                <w:sz w:val="18"/>
                <w:szCs w:val="18"/>
              </w:rPr>
              <w:t>Předávací protokol podepsaný oběma stranami</w:t>
            </w:r>
          </w:p>
          <w:p w14:paraId="78852AF7" w14:textId="77777777" w:rsidR="003A6A40" w:rsidRPr="00A72B04" w:rsidRDefault="003A6A40" w:rsidP="00C53ED5">
            <w:pPr>
              <w:rPr>
                <w:rFonts w:ascii="Verdana" w:hAnsi="Verdana" w:cs="Arial"/>
                <w:sz w:val="18"/>
                <w:szCs w:val="18"/>
              </w:rPr>
            </w:pPr>
          </w:p>
          <w:p w14:paraId="27CE41E3" w14:textId="35C5868E" w:rsidR="003A6A40" w:rsidRPr="00A72B04" w:rsidRDefault="003A6A40" w:rsidP="00C53ED5">
            <w:pPr>
              <w:rPr>
                <w:rFonts w:ascii="Verdana" w:hAnsi="Verdana" w:cs="Arial"/>
                <w:sz w:val="18"/>
                <w:szCs w:val="18"/>
              </w:rPr>
            </w:pPr>
            <w:r w:rsidRPr="00A72B04">
              <w:rPr>
                <w:rFonts w:ascii="Verdana" w:hAnsi="Verdana" w:cs="Arial"/>
                <w:sz w:val="18"/>
                <w:szCs w:val="18"/>
              </w:rPr>
              <w:t>Předložení ZP na CK MD</w:t>
            </w:r>
          </w:p>
        </w:tc>
      </w:tr>
      <w:tr w:rsidR="003A6A40" w:rsidRPr="00734C0E" w14:paraId="70F572F1" w14:textId="77777777" w:rsidTr="00A06AA1">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36455219" w:rsidR="003A6A40" w:rsidRPr="00A72B04" w:rsidRDefault="00170CBE" w:rsidP="00896295">
            <w:pPr>
              <w:spacing w:after="120"/>
              <w:jc w:val="center"/>
              <w:rPr>
                <w:rFonts w:ascii="Verdana" w:hAnsi="Verdana" w:cs="Arial"/>
                <w:b/>
                <w:bCs/>
                <w:sz w:val="18"/>
                <w:szCs w:val="18"/>
              </w:rPr>
            </w:pPr>
            <w:r w:rsidRPr="00A72B04">
              <w:rPr>
                <w:rFonts w:ascii="Verdana" w:hAnsi="Verdana" w:cs="Arial"/>
                <w:b/>
                <w:bCs/>
                <w:sz w:val="18"/>
                <w:szCs w:val="18"/>
              </w:rPr>
              <w:t>4</w:t>
            </w:r>
            <w:r w:rsidR="00896295" w:rsidRPr="00A72B04">
              <w:rPr>
                <w:rFonts w:ascii="Verdana" w:hAnsi="Verdana" w:cs="Arial"/>
                <w:b/>
                <w:bCs/>
                <w:sz w:val="18"/>
                <w:szCs w:val="18"/>
              </w:rPr>
              <w:t xml:space="preserve">.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14530F40" w:rsidR="003A6A40" w:rsidRPr="009709D2" w:rsidRDefault="003A6A40" w:rsidP="00A06AA1">
            <w:pPr>
              <w:spacing w:after="120"/>
              <w:rPr>
                <w:rFonts w:ascii="Verdana" w:hAnsi="Verdana" w:cs="Arial"/>
                <w:b/>
                <w:bCs/>
                <w:sz w:val="18"/>
                <w:szCs w:val="18"/>
              </w:rPr>
            </w:pPr>
            <w:r w:rsidRPr="009709D2">
              <w:rPr>
                <w:rFonts w:ascii="Verdana" w:hAnsi="Verdana" w:cs="Arial"/>
                <w:b/>
                <w:bCs/>
                <w:sz w:val="18"/>
                <w:szCs w:val="18"/>
              </w:rPr>
              <w:t xml:space="preserve">do </w:t>
            </w:r>
            <w:r w:rsidR="00170CBE" w:rsidRPr="00A72B04">
              <w:rPr>
                <w:rFonts w:ascii="Verdana" w:hAnsi="Verdana" w:cs="Arial"/>
                <w:b/>
                <w:bCs/>
                <w:sz w:val="18"/>
                <w:szCs w:val="18"/>
              </w:rPr>
              <w:t>1</w:t>
            </w:r>
            <w:r w:rsidRPr="009709D2">
              <w:rPr>
                <w:rFonts w:ascii="Verdana" w:hAnsi="Verdana" w:cs="Arial"/>
                <w:b/>
                <w:bCs/>
                <w:sz w:val="18"/>
                <w:szCs w:val="18"/>
              </w:rPr>
              <w:t xml:space="preserve"> měsíců od schválení ZP v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39EBF859" w:rsidR="003A6A40" w:rsidRPr="00A72B04" w:rsidRDefault="00170CBE" w:rsidP="00A06AA1">
            <w:pPr>
              <w:pStyle w:val="TPText-3neslovan"/>
              <w:tabs>
                <w:tab w:val="num" w:pos="851"/>
              </w:tabs>
              <w:spacing w:after="120"/>
              <w:ind w:left="0"/>
              <w:jc w:val="left"/>
              <w:rPr>
                <w:rFonts w:ascii="Verdana" w:hAnsi="Verdana"/>
                <w:sz w:val="18"/>
                <w:szCs w:val="18"/>
              </w:rPr>
            </w:pPr>
            <w:r w:rsidRPr="00170CBE">
              <w:rPr>
                <w:rFonts w:ascii="Arial" w:hAnsi="Arial"/>
                <w:sz w:val="19"/>
                <w:szCs w:val="19"/>
              </w:rPr>
              <w:t>Čistopis ZP po schválení v CK MD</w:t>
            </w:r>
            <w:r w:rsidRPr="00170CBE" w:rsidDel="00D9453D">
              <w:rPr>
                <w:rFonts w:ascii="Arial" w:hAnsi="Arial"/>
                <w:sz w:val="19"/>
                <w:szCs w:val="19"/>
              </w:rPr>
              <w:t xml:space="preserve"> </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31D18F" w14:textId="77777777" w:rsidR="003A6A40" w:rsidRPr="00A72B04" w:rsidRDefault="003A6A40" w:rsidP="00C53ED5">
            <w:pPr>
              <w:spacing w:after="120"/>
              <w:rPr>
                <w:rFonts w:ascii="Verdana" w:hAnsi="Verdana" w:cs="Arial"/>
                <w:sz w:val="18"/>
                <w:szCs w:val="18"/>
              </w:rPr>
            </w:pPr>
            <w:r w:rsidRPr="00A72B04">
              <w:rPr>
                <w:rFonts w:ascii="Verdana" w:hAnsi="Verdana" w:cs="Arial"/>
                <w:sz w:val="18"/>
                <w:szCs w:val="18"/>
              </w:rPr>
              <w:t>Předávací protokol podepsaný oběma stranami</w:t>
            </w:r>
          </w:p>
          <w:p w14:paraId="2D034186" w14:textId="77777777" w:rsidR="003A6A40" w:rsidRPr="00A72B04" w:rsidRDefault="003A6A40" w:rsidP="00C53ED5">
            <w:pPr>
              <w:spacing w:after="120"/>
              <w:rPr>
                <w:rFonts w:ascii="Verdana" w:hAnsi="Verdana" w:cs="Arial"/>
                <w:sz w:val="18"/>
                <w:szCs w:val="18"/>
              </w:rPr>
            </w:pPr>
          </w:p>
        </w:tc>
      </w:tr>
    </w:tbl>
    <w:p w14:paraId="13476969" w14:textId="77777777" w:rsidR="00334910" w:rsidRPr="001155DF" w:rsidRDefault="00334910" w:rsidP="00A72B04">
      <w:pPr>
        <w:pStyle w:val="Nadpis1"/>
        <w:suppressAutoHyphens/>
        <w:spacing w:after="120"/>
        <w:ind w:left="539"/>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r w:rsidRPr="00A72B04">
        <w:rPr>
          <w:rFonts w:ascii="Verdana" w:hAnsi="Verdana" w:cs="Arial"/>
          <w:b/>
          <w:sz w:val="18"/>
          <w:szCs w:val="18"/>
        </w:rPr>
        <w:t>4.1.</w:t>
      </w:r>
      <w:r w:rsidR="00F34582" w:rsidRPr="00A72B04">
        <w:rPr>
          <w:rFonts w:ascii="Verdana" w:hAnsi="Verdana" w:cs="Arial"/>
          <w:b/>
          <w:sz w:val="18"/>
          <w:szCs w:val="18"/>
        </w:rPr>
        <w:tab/>
      </w:r>
      <w:r w:rsidR="00414121" w:rsidRPr="00A72B04">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14A9EF9" w14:textId="6535E4C9" w:rsidR="00896295" w:rsidRDefault="00896295" w:rsidP="00896295">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0B514454" w14:textId="4B8CE9CC" w:rsidR="00896295" w:rsidRPr="00896295" w:rsidRDefault="00896295" w:rsidP="00896295">
      <w:pPr>
        <w:spacing w:line="280" w:lineRule="exact"/>
        <w:ind w:left="567"/>
        <w:rPr>
          <w:rFonts w:ascii="Verdana" w:hAnsi="Verdana" w:cs="Arial"/>
          <w:sz w:val="18"/>
          <w:szCs w:val="18"/>
          <w:u w:val="single"/>
        </w:rPr>
      </w:pPr>
      <w:r>
        <w:rPr>
          <w:rFonts w:ascii="Verdana" w:hAnsi="Verdana" w:cs="Arial"/>
          <w:sz w:val="18"/>
          <w:szCs w:val="18"/>
          <w:u w:val="single"/>
        </w:rPr>
        <w:t xml:space="preserve">a) </w:t>
      </w:r>
      <w:r w:rsidRPr="00896295">
        <w:rPr>
          <w:rFonts w:ascii="Verdana" w:hAnsi="Verdana" w:cs="Arial"/>
          <w:sz w:val="18"/>
          <w:szCs w:val="18"/>
          <w:u w:val="single"/>
        </w:rPr>
        <w:t xml:space="preserve">Cena za zhotovení ZP činí: </w:t>
      </w:r>
    </w:p>
    <w:p w14:paraId="47B6F5E6" w14:textId="0D261774"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díla bez DPH ………………………………..…</w:t>
      </w:r>
      <w:r w:rsidR="009C4B4C" w:rsidRPr="009C4B4C">
        <w:rPr>
          <w:rFonts w:ascii="Verdana" w:hAnsi="Verdana" w:cs="Arial"/>
          <w:bCs/>
          <w:kern w:val="32"/>
          <w:sz w:val="18"/>
          <w:szCs w:val="18"/>
        </w:rPr>
        <w:t>……..</w:t>
      </w:r>
      <w:r w:rsidRPr="009C4B4C">
        <w:rPr>
          <w:rFonts w:ascii="Verdana" w:hAnsi="Verdana" w:cs="Arial"/>
          <w:bCs/>
          <w:kern w:val="32"/>
          <w:sz w:val="18"/>
          <w:szCs w:val="18"/>
        </w:rPr>
        <w:t xml:space="preserve"> ,- Kč</w:t>
      </w:r>
    </w:p>
    <w:p w14:paraId="510458E9" w14:textId="59C3840B"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DPH (základní sazba) ………………………………………….……</w:t>
      </w:r>
      <w:r w:rsidR="009C4B4C" w:rsidRPr="009C4B4C">
        <w:rPr>
          <w:rFonts w:ascii="Verdana" w:hAnsi="Verdana" w:cs="Arial"/>
          <w:bCs/>
          <w:kern w:val="32"/>
          <w:sz w:val="18"/>
          <w:szCs w:val="18"/>
        </w:rPr>
        <w:t>.</w:t>
      </w:r>
      <w:r w:rsidRPr="009C4B4C">
        <w:rPr>
          <w:rFonts w:ascii="Verdana" w:hAnsi="Verdana" w:cs="Arial"/>
          <w:bCs/>
          <w:kern w:val="32"/>
          <w:sz w:val="18"/>
          <w:szCs w:val="18"/>
        </w:rPr>
        <w:t>… ,- Kč</w:t>
      </w:r>
    </w:p>
    <w:p w14:paraId="2ED3D31D" w14:textId="08CB205D" w:rsidR="00896295" w:rsidRPr="009C4B4C" w:rsidRDefault="00896295" w:rsidP="009C4B4C">
      <w:pPr>
        <w:spacing w:after="120"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w:t>
      </w:r>
      <w:r w:rsidR="009C4B4C" w:rsidRPr="009C4B4C">
        <w:rPr>
          <w:rFonts w:ascii="Verdana" w:hAnsi="Verdana" w:cs="Arial"/>
          <w:bCs/>
          <w:kern w:val="32"/>
          <w:sz w:val="18"/>
          <w:szCs w:val="18"/>
        </w:rPr>
        <w:t>a včetně DPH……………..……………..…………</w:t>
      </w:r>
      <w:r w:rsidRPr="009C4B4C">
        <w:rPr>
          <w:rFonts w:ascii="Verdana" w:hAnsi="Verdana" w:cs="Arial"/>
          <w:bCs/>
          <w:kern w:val="32"/>
          <w:sz w:val="18"/>
          <w:szCs w:val="18"/>
        </w:rPr>
        <w:t>,- Kč</w:t>
      </w:r>
    </w:p>
    <w:p w14:paraId="0F56CBAA" w14:textId="27827BE5" w:rsidR="00896295" w:rsidRPr="00896295" w:rsidRDefault="00896295" w:rsidP="009C4B4C">
      <w:pPr>
        <w:spacing w:after="120" w:line="280" w:lineRule="exact"/>
        <w:ind w:left="567"/>
        <w:rPr>
          <w:rFonts w:ascii="Verdana" w:hAnsi="Verdana" w:cs="Arial"/>
          <w:sz w:val="18"/>
          <w:szCs w:val="18"/>
        </w:rPr>
      </w:pPr>
      <w:r>
        <w:rPr>
          <w:rFonts w:ascii="Verdana" w:hAnsi="Verdana" w:cs="Arial"/>
          <w:sz w:val="18"/>
          <w:szCs w:val="18"/>
          <w:u w:val="single"/>
        </w:rPr>
        <w:t xml:space="preserve">b) </w:t>
      </w:r>
      <w:r w:rsidRPr="00896295">
        <w:rPr>
          <w:rFonts w:ascii="Verdana" w:hAnsi="Verdana" w:cs="Arial"/>
          <w:sz w:val="18"/>
          <w:szCs w:val="18"/>
          <w:u w:val="single"/>
        </w:rPr>
        <w:t>Cena za zhotovení D</w:t>
      </w:r>
      <w:r w:rsidR="00A72B04">
        <w:rPr>
          <w:rFonts w:ascii="Verdana" w:hAnsi="Verdana" w:cs="Arial"/>
          <w:sz w:val="18"/>
          <w:szCs w:val="18"/>
          <w:u w:val="single"/>
        </w:rPr>
        <w:t>oprovodné dokumentace</w:t>
      </w:r>
      <w:r w:rsidRPr="00896295">
        <w:rPr>
          <w:rFonts w:ascii="Verdana" w:hAnsi="Verdana" w:cs="Arial"/>
          <w:sz w:val="18"/>
          <w:szCs w:val="18"/>
        </w:rPr>
        <w:t xml:space="preserve">: </w:t>
      </w:r>
    </w:p>
    <w:p w14:paraId="0FD00137" w14:textId="06993F47"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díla bez DPH ………………..…………………..….… ,- Kč</w:t>
      </w:r>
    </w:p>
    <w:p w14:paraId="39CB6742" w14:textId="0899829A"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DPH (základní sazba) ………………………   ………………………… ,- Kč</w:t>
      </w:r>
    </w:p>
    <w:p w14:paraId="4B45255E" w14:textId="5398BCF5" w:rsidR="00896295" w:rsidRPr="009C4B4C" w:rsidRDefault="00896295" w:rsidP="009C4B4C">
      <w:pPr>
        <w:spacing w:after="120"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díla včetně DPH……………..……………..…...……,- Kč</w:t>
      </w:r>
    </w:p>
    <w:p w14:paraId="36B7718C" w14:textId="25AB121B" w:rsidR="00896295" w:rsidRPr="00896295" w:rsidRDefault="00896295" w:rsidP="009C4B4C">
      <w:pPr>
        <w:spacing w:after="120" w:line="280" w:lineRule="exact"/>
        <w:ind w:left="567"/>
        <w:rPr>
          <w:rFonts w:ascii="Verdana" w:hAnsi="Verdana" w:cs="Arial"/>
          <w:sz w:val="18"/>
          <w:szCs w:val="18"/>
          <w:u w:val="single"/>
        </w:rPr>
      </w:pPr>
      <w:r>
        <w:rPr>
          <w:rFonts w:ascii="Verdana" w:hAnsi="Verdana" w:cs="Arial"/>
          <w:sz w:val="18"/>
          <w:szCs w:val="18"/>
          <w:u w:val="single"/>
        </w:rPr>
        <w:t xml:space="preserve">c) </w:t>
      </w:r>
      <w:r w:rsidRPr="00896295">
        <w:rPr>
          <w:rFonts w:ascii="Verdana" w:hAnsi="Verdana" w:cs="Arial"/>
          <w:sz w:val="18"/>
          <w:szCs w:val="18"/>
          <w:u w:val="single"/>
        </w:rPr>
        <w:t xml:space="preserve">Cena za </w:t>
      </w:r>
      <w:r w:rsidR="00474585">
        <w:rPr>
          <w:rFonts w:ascii="Verdana" w:hAnsi="Verdana" w:cs="Arial"/>
          <w:sz w:val="18"/>
          <w:szCs w:val="18"/>
          <w:u w:val="single"/>
        </w:rPr>
        <w:t>zhotovení hodnocení ekonomické efektivnosti</w:t>
      </w:r>
      <w:r w:rsidRPr="00896295">
        <w:rPr>
          <w:rFonts w:ascii="Verdana" w:hAnsi="Verdana" w:cs="Arial"/>
          <w:sz w:val="18"/>
          <w:szCs w:val="18"/>
          <w:u w:val="single"/>
        </w:rPr>
        <w:t>:</w:t>
      </w:r>
    </w:p>
    <w:p w14:paraId="368BDF00" w14:textId="328092A5"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díla bez DPH …………………………….….. …….… ,- Kč</w:t>
      </w:r>
    </w:p>
    <w:p w14:paraId="2EF6E65B" w14:textId="0E79FA82"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DPH (základní sazba) ……………………………………….…………… ,- Kč</w:t>
      </w:r>
    </w:p>
    <w:p w14:paraId="042DC464" w14:textId="43B42BAF" w:rsidR="00896295" w:rsidRPr="009C4B4C" w:rsidRDefault="00896295" w:rsidP="009C4B4C">
      <w:pPr>
        <w:spacing w:line="280" w:lineRule="exact"/>
        <w:ind w:left="709" w:hanging="142"/>
        <w:rPr>
          <w:rFonts w:ascii="Verdana" w:hAnsi="Verdana" w:cs="Arial"/>
          <w:bCs/>
          <w:kern w:val="32"/>
          <w:sz w:val="18"/>
          <w:szCs w:val="18"/>
        </w:rPr>
      </w:pPr>
      <w:r w:rsidRPr="009C4B4C">
        <w:rPr>
          <w:rFonts w:ascii="Verdana" w:hAnsi="Verdana" w:cs="Arial"/>
          <w:bCs/>
          <w:kern w:val="32"/>
          <w:sz w:val="18"/>
          <w:szCs w:val="18"/>
        </w:rPr>
        <w:t>Celková cena díla včetně DPH……………..………</w:t>
      </w:r>
      <w:r w:rsidR="009C4B4C" w:rsidRPr="009C4B4C">
        <w:rPr>
          <w:rFonts w:ascii="Verdana" w:hAnsi="Verdana" w:cs="Arial"/>
          <w:bCs/>
          <w:kern w:val="32"/>
          <w:sz w:val="18"/>
          <w:szCs w:val="18"/>
        </w:rPr>
        <w:t>..……..……….</w:t>
      </w:r>
      <w:r w:rsidRPr="009C4B4C">
        <w:rPr>
          <w:rFonts w:ascii="Verdana" w:hAnsi="Verdana" w:cs="Arial"/>
          <w:bCs/>
          <w:kern w:val="32"/>
          <w:sz w:val="18"/>
          <w:szCs w:val="18"/>
        </w:rPr>
        <w:t>,- Kč</w:t>
      </w:r>
    </w:p>
    <w:p w14:paraId="02531E32" w14:textId="77777777" w:rsidR="0038385A" w:rsidRPr="00734C0E" w:rsidRDefault="0038385A" w:rsidP="0038385A">
      <w:pPr>
        <w:spacing w:line="280" w:lineRule="exact"/>
        <w:ind w:firstLine="567"/>
        <w:rPr>
          <w:rFonts w:ascii="Verdana" w:hAnsi="Verdana" w:cs="Arial"/>
          <w:sz w:val="18"/>
          <w:szCs w:val="18"/>
        </w:rPr>
      </w:pPr>
    </w:p>
    <w:p w14:paraId="7FEA00F4" w14:textId="77777777" w:rsidR="00FD526C" w:rsidRPr="00896295"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B951C3" w:rsidRPr="00896295">
        <w:rPr>
          <w:rFonts w:ascii="Verdana" w:hAnsi="Verdana" w:cs="Arial"/>
          <w:b/>
          <w:sz w:val="18"/>
          <w:szCs w:val="18"/>
        </w:rPr>
        <w:t>Rozdělení ceny dle jednotlivých částí díla (bez DPH):</w:t>
      </w:r>
    </w:p>
    <w:p w14:paraId="1CA1040B" w14:textId="77777777" w:rsidR="00896295" w:rsidRPr="00896295" w:rsidRDefault="00896295" w:rsidP="00896295">
      <w:pPr>
        <w:pStyle w:val="Odstavecseseznamem"/>
        <w:numPr>
          <w:ilvl w:val="0"/>
          <w:numId w:val="35"/>
        </w:numPr>
        <w:suppressAutoHyphens/>
        <w:overflowPunct w:val="0"/>
        <w:autoSpaceDE w:val="0"/>
        <w:rPr>
          <w:rFonts w:ascii="Verdana" w:hAnsi="Verdana" w:cs="Arial"/>
          <w:sz w:val="18"/>
          <w:szCs w:val="18"/>
        </w:rPr>
      </w:pPr>
      <w:r w:rsidRPr="00896295">
        <w:rPr>
          <w:rFonts w:ascii="Verdana" w:hAnsi="Verdana" w:cs="Arial"/>
          <w:b/>
          <w:sz w:val="18"/>
          <w:szCs w:val="18"/>
        </w:rPr>
        <w:t>ZP</w:t>
      </w:r>
    </w:p>
    <w:p w14:paraId="6824ED04" w14:textId="77777777" w:rsidR="00896295" w:rsidRPr="00896295"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896295"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7C813288"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758E9F9D"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0BD18DC6" w:rsidR="00896295" w:rsidRPr="00A06AA1" w:rsidRDefault="00896295" w:rsidP="0038385A">
            <w:pPr>
              <w:jc w:val="center"/>
              <w:rPr>
                <w:rFonts w:ascii="Verdana" w:hAnsi="Verdana" w:cs="Arial"/>
                <w:b/>
                <w:sz w:val="18"/>
                <w:szCs w:val="18"/>
                <w:lang w:eastAsia="en-US"/>
              </w:rPr>
            </w:pPr>
            <w:r w:rsidRPr="00A06AA1">
              <w:rPr>
                <w:rFonts w:ascii="Verdana" w:hAnsi="Verdana" w:cs="Arial"/>
                <w:b/>
                <w:sz w:val="18"/>
                <w:szCs w:val="18"/>
              </w:rPr>
              <w:t xml:space="preserve">Cena celkem </w:t>
            </w:r>
          </w:p>
        </w:tc>
      </w:tr>
      <w:tr w:rsidR="00A72B04" w:rsidRPr="00896295" w14:paraId="675F272F"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5938F2BA" w14:textId="77777777" w:rsidR="00A72B04" w:rsidRPr="00A06AA1" w:rsidRDefault="00A72B04" w:rsidP="00896295">
            <w:pPr>
              <w:pStyle w:val="Odstavecseseznamem"/>
              <w:numPr>
                <w:ilvl w:val="0"/>
                <w:numId w:val="34"/>
              </w:numP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78C4BEFB" w14:textId="772781FE" w:rsidR="00A72B04" w:rsidRPr="00A06AA1" w:rsidRDefault="00A72B04" w:rsidP="0038385A">
            <w:pPr>
              <w:rPr>
                <w:rFonts w:ascii="Verdana" w:hAnsi="Verdana" w:cs="Arial"/>
                <w:sz w:val="18"/>
                <w:szCs w:val="18"/>
              </w:rPr>
            </w:pPr>
            <w:r w:rsidRPr="00A06AA1">
              <w:rPr>
                <w:rFonts w:ascii="Verdana" w:hAnsi="Verdana" w:cs="Arial"/>
                <w:sz w:val="18"/>
                <w:szCs w:val="18"/>
              </w:rPr>
              <w:t>Zpracování Projektu inženýrskogeologického průzkumu</w:t>
            </w:r>
          </w:p>
        </w:tc>
        <w:tc>
          <w:tcPr>
            <w:tcW w:w="846" w:type="dxa"/>
            <w:tcBorders>
              <w:top w:val="single" w:sz="4" w:space="0" w:color="auto"/>
              <w:left w:val="single" w:sz="4" w:space="0" w:color="auto"/>
              <w:bottom w:val="single" w:sz="4" w:space="0" w:color="auto"/>
              <w:right w:val="single" w:sz="4" w:space="0" w:color="auto"/>
            </w:tcBorders>
            <w:vAlign w:val="center"/>
          </w:tcPr>
          <w:p w14:paraId="2EDF953A" w14:textId="1AFC3912" w:rsidR="00A72B04" w:rsidRPr="00A06AA1" w:rsidRDefault="00A72B04" w:rsidP="0038385A">
            <w:pPr>
              <w:jc w:val="center"/>
              <w:rPr>
                <w:rFonts w:ascii="Verdana" w:hAnsi="Verdana" w:cs="Arial"/>
                <w:sz w:val="18"/>
                <w:szCs w:val="18"/>
              </w:rPr>
            </w:pPr>
            <w:r w:rsidRPr="00A06AA1">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26C973A" w14:textId="77777777" w:rsidR="00A72B04" w:rsidRPr="00A06AA1" w:rsidRDefault="00A72B04"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AF27F03" w14:textId="77777777" w:rsidR="00A72B04" w:rsidRPr="00A06AA1" w:rsidRDefault="00A72B04"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3FF61FE" w14:textId="77777777" w:rsidR="00A72B04" w:rsidRPr="00A06AA1" w:rsidRDefault="00A72B04" w:rsidP="0038385A">
            <w:pPr>
              <w:jc w:val="center"/>
              <w:rPr>
                <w:rFonts w:ascii="Verdana" w:hAnsi="Verdana" w:cs="Arial"/>
                <w:sz w:val="18"/>
                <w:szCs w:val="18"/>
                <w:lang w:eastAsia="en-US"/>
              </w:rPr>
            </w:pPr>
          </w:p>
        </w:tc>
      </w:tr>
      <w:tr w:rsidR="00896295" w:rsidRPr="00896295"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A06AA1" w:rsidRDefault="00896295" w:rsidP="00896295">
            <w:pPr>
              <w:pStyle w:val="Odstavecseseznamem"/>
              <w:numPr>
                <w:ilvl w:val="0"/>
                <w:numId w:val="34"/>
              </w:numPr>
              <w:rPr>
                <w:rFonts w:ascii="Verdana" w:hAnsi="Verdana" w:cs="Arial"/>
                <w:sz w:val="18"/>
                <w:szCs w:val="18"/>
                <w:lang w:eastAsia="en-US"/>
              </w:rPr>
            </w:pPr>
            <w:r w:rsidRPr="00A06AA1">
              <w:rPr>
                <w:rFonts w:ascii="Verdana" w:hAnsi="Verdana" w:cs="Arial"/>
                <w:sz w:val="18"/>
                <w:szCs w:val="18"/>
                <w:lang w:eastAsia="en-US"/>
              </w:rPr>
              <w:lastRenderedPageBreak/>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A06AA1" w:rsidRDefault="00896295" w:rsidP="0038385A">
            <w:pPr>
              <w:rPr>
                <w:rFonts w:ascii="Verdana" w:hAnsi="Verdana" w:cs="Arial"/>
                <w:sz w:val="18"/>
                <w:szCs w:val="18"/>
                <w:lang w:eastAsia="en-US"/>
              </w:rPr>
            </w:pPr>
            <w:r w:rsidRPr="00A06AA1">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A06AA1" w:rsidRDefault="00896295" w:rsidP="0038385A">
            <w:pPr>
              <w:jc w:val="center"/>
              <w:rPr>
                <w:rFonts w:ascii="Verdana" w:hAnsi="Verdana" w:cs="Arial"/>
                <w:sz w:val="18"/>
                <w:szCs w:val="18"/>
                <w:lang w:eastAsia="en-US"/>
              </w:rPr>
            </w:pPr>
            <w:r w:rsidRPr="00A06AA1">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77777777" w:rsidR="00896295" w:rsidRPr="00A06AA1" w:rsidRDefault="00896295"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77777777" w:rsidR="00896295" w:rsidRPr="00A06AA1" w:rsidRDefault="00896295"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77777777" w:rsidR="00896295" w:rsidRPr="00A06AA1" w:rsidRDefault="00896295" w:rsidP="0038385A">
            <w:pPr>
              <w:jc w:val="center"/>
              <w:rPr>
                <w:rFonts w:ascii="Verdana" w:hAnsi="Verdana" w:cs="Arial"/>
                <w:sz w:val="18"/>
                <w:szCs w:val="18"/>
                <w:lang w:eastAsia="en-US"/>
              </w:rPr>
            </w:pPr>
          </w:p>
        </w:tc>
      </w:tr>
      <w:tr w:rsidR="00474585" w:rsidRPr="00896295" w14:paraId="2CA16ED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C281E0E" w14:textId="77777777" w:rsidR="00474585" w:rsidRPr="00A06AA1" w:rsidRDefault="0047458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6A15D15B" w14:textId="590CA217" w:rsidR="00474585" w:rsidRPr="00A06AA1" w:rsidRDefault="00474585" w:rsidP="0038385A">
            <w:pPr>
              <w:rPr>
                <w:rFonts w:ascii="Verdana" w:hAnsi="Verdana" w:cs="Arial"/>
                <w:sz w:val="18"/>
                <w:szCs w:val="18"/>
              </w:rPr>
            </w:pPr>
            <w:r w:rsidRPr="00A06AA1">
              <w:rPr>
                <w:rFonts w:ascii="Verdana" w:hAnsi="Verdana" w:cs="Arial"/>
                <w:sz w:val="18"/>
                <w:szCs w:val="18"/>
              </w:rPr>
              <w:t>Zpracování doprovodné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620D7AD4" w14:textId="2B7B18B9" w:rsidR="00474585" w:rsidRPr="00A06AA1" w:rsidRDefault="00474585" w:rsidP="0038385A">
            <w:pPr>
              <w:jc w:val="center"/>
              <w:rPr>
                <w:rFonts w:ascii="Verdana" w:hAnsi="Verdana" w:cs="Arial"/>
                <w:sz w:val="18"/>
                <w:szCs w:val="18"/>
              </w:rPr>
            </w:pPr>
            <w:r w:rsidRPr="00A06AA1">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A2E1100" w14:textId="77777777" w:rsidR="00474585" w:rsidRPr="00A06AA1" w:rsidRDefault="00474585"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44EFBC1" w14:textId="77777777" w:rsidR="00474585" w:rsidRPr="00A06AA1" w:rsidRDefault="00474585"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51CCAEB" w14:textId="77777777" w:rsidR="00474585" w:rsidRPr="00A06AA1" w:rsidRDefault="00474585" w:rsidP="0038385A">
            <w:pPr>
              <w:jc w:val="center"/>
              <w:rPr>
                <w:rFonts w:ascii="Verdana" w:hAnsi="Verdana" w:cs="Arial"/>
                <w:sz w:val="18"/>
                <w:szCs w:val="18"/>
                <w:lang w:eastAsia="en-US"/>
              </w:rPr>
            </w:pPr>
          </w:p>
        </w:tc>
      </w:tr>
      <w:tr w:rsidR="00896295" w:rsidRPr="00896295"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A06AA1" w:rsidRDefault="0089629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A06AA1" w:rsidRDefault="00896295" w:rsidP="0038385A">
            <w:pPr>
              <w:rPr>
                <w:rFonts w:ascii="Verdana" w:hAnsi="Verdana" w:cs="Arial"/>
                <w:sz w:val="18"/>
                <w:szCs w:val="18"/>
                <w:lang w:eastAsia="en-US"/>
              </w:rPr>
            </w:pPr>
            <w:r w:rsidRPr="00A06AA1">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A06AA1" w:rsidRDefault="00896295" w:rsidP="0038385A">
            <w:pPr>
              <w:jc w:val="center"/>
              <w:rPr>
                <w:rFonts w:ascii="Verdana" w:hAnsi="Verdana" w:cs="Arial"/>
                <w:sz w:val="18"/>
                <w:szCs w:val="18"/>
                <w:lang w:eastAsia="en-US"/>
              </w:rPr>
            </w:pPr>
            <w:r w:rsidRPr="00A06AA1">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77777777" w:rsidR="00896295" w:rsidRPr="00A06AA1" w:rsidRDefault="00896295"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77777777" w:rsidR="00896295" w:rsidRPr="00A06AA1" w:rsidRDefault="00896295"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77777777" w:rsidR="00896295" w:rsidRPr="00A06AA1" w:rsidRDefault="00896295" w:rsidP="0038385A">
            <w:pPr>
              <w:jc w:val="center"/>
              <w:rPr>
                <w:rFonts w:ascii="Verdana" w:hAnsi="Verdana" w:cs="Arial"/>
                <w:sz w:val="18"/>
                <w:szCs w:val="18"/>
                <w:lang w:eastAsia="en-US"/>
              </w:rPr>
            </w:pPr>
          </w:p>
        </w:tc>
      </w:tr>
    </w:tbl>
    <w:p w14:paraId="56F124BB" w14:textId="77777777" w:rsidR="00896295" w:rsidRPr="00896295" w:rsidRDefault="00896295" w:rsidP="00C53ED5"/>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08FA0652" w:rsidR="002F33DD" w:rsidRPr="004659CE" w:rsidRDefault="00FD526C" w:rsidP="004659CE">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podle míry rozpracovanosti ke dni ukončení smlouvy a podle jednotkových cen uvedených v čl. 5.2.</w:t>
      </w:r>
      <w:r w:rsidR="003F1735">
        <w:rPr>
          <w:rFonts w:ascii="Verdana" w:hAnsi="Verdana" w:cs="Arial"/>
          <w:sz w:val="18"/>
          <w:szCs w:val="18"/>
        </w:rPr>
        <w:t xml:space="preserve"> bez ohledu na jednotlivé dílčí etapy.</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78C0779F" w14:textId="28A0658A" w:rsidR="00A72B04" w:rsidRDefault="00FD526C" w:rsidP="00A72B04">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tbl>
      <w:tblPr>
        <w:tblStyle w:val="Tabulka1"/>
        <w:tblW w:w="8868" w:type="dxa"/>
        <w:tblInd w:w="219" w:type="dxa"/>
        <w:tblLook w:val="04A0" w:firstRow="1" w:lastRow="0" w:firstColumn="1" w:lastColumn="0" w:noHBand="0" w:noVBand="1"/>
      </w:tblPr>
      <w:tblGrid>
        <w:gridCol w:w="2914"/>
        <w:gridCol w:w="2977"/>
        <w:gridCol w:w="2977"/>
      </w:tblGrid>
      <w:tr w:rsidR="00C53ED5" w:rsidRPr="00B72613" w14:paraId="129B1532" w14:textId="77777777" w:rsidTr="002276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51E67D0" w14:textId="77777777" w:rsidR="00C53ED5" w:rsidRPr="00B72613" w:rsidRDefault="00C53ED5" w:rsidP="002276BC">
            <w:pPr>
              <w:pStyle w:val="Tabulka"/>
              <w:rPr>
                <w:rStyle w:val="Tun"/>
              </w:rPr>
            </w:pPr>
            <w:r w:rsidRPr="00B72613">
              <w:rPr>
                <w:rStyle w:val="Tun"/>
              </w:rPr>
              <w:t>Specifikace položky</w:t>
            </w:r>
          </w:p>
        </w:tc>
        <w:tc>
          <w:tcPr>
            <w:tcW w:w="2977" w:type="dxa"/>
          </w:tcPr>
          <w:p w14:paraId="0A818349" w14:textId="77777777" w:rsidR="00C53ED5" w:rsidRPr="00B72613" w:rsidRDefault="00C53ED5" w:rsidP="002276BC">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5965080" w14:textId="77777777" w:rsidR="00C53ED5" w:rsidRPr="00B72613" w:rsidRDefault="00C53ED5" w:rsidP="002276BC">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276BC" w:rsidRPr="008C1AFF" w14:paraId="488D7233" w14:textId="77777777" w:rsidTr="002276BC">
        <w:tc>
          <w:tcPr>
            <w:cnfStyle w:val="001000000000" w:firstRow="0" w:lastRow="0" w:firstColumn="1" w:lastColumn="0" w:oddVBand="0" w:evenVBand="0" w:oddHBand="0" w:evenHBand="0" w:firstRowFirstColumn="0" w:firstRowLastColumn="0" w:lastRowFirstColumn="0" w:lastRowLastColumn="0"/>
            <w:tcW w:w="2914" w:type="dxa"/>
          </w:tcPr>
          <w:p w14:paraId="6288D8B5" w14:textId="77777777" w:rsidR="002276BC" w:rsidRPr="008C1AFF" w:rsidRDefault="002276BC" w:rsidP="002276BC">
            <w:pPr>
              <w:pStyle w:val="Tabulka"/>
              <w:rPr>
                <w:rStyle w:val="Tun"/>
                <w:b w:val="0"/>
                <w:sz w:val="16"/>
                <w:szCs w:val="16"/>
              </w:rPr>
            </w:pPr>
            <w:r w:rsidRPr="008C1AFF">
              <w:rPr>
                <w:rStyle w:val="Tun"/>
                <w:sz w:val="16"/>
                <w:szCs w:val="16"/>
              </w:rPr>
              <w:t>1. Dílčí etapa</w:t>
            </w:r>
          </w:p>
        </w:tc>
        <w:tc>
          <w:tcPr>
            <w:tcW w:w="2977" w:type="dxa"/>
          </w:tcPr>
          <w:p w14:paraId="36EE84C7"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highlight w:val="yellow"/>
              </w:rPr>
              <w:t>[....] Kč</w:t>
            </w:r>
          </w:p>
          <w:p w14:paraId="776884C8"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4949FEBE" w14:textId="294FE025"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č.1 – 100</w:t>
            </w:r>
            <w:r w:rsidRPr="008C1AFF">
              <w:rPr>
                <w:rStyle w:val="Tun"/>
                <w:sz w:val="16"/>
                <w:szCs w:val="16"/>
              </w:rPr>
              <w:t>%</w:t>
            </w:r>
            <w:r>
              <w:rPr>
                <w:rStyle w:val="Tun"/>
                <w:sz w:val="16"/>
                <w:szCs w:val="16"/>
              </w:rPr>
              <w:t xml:space="preserve"> ………..</w:t>
            </w:r>
            <w:r w:rsidRPr="008C1AFF">
              <w:rPr>
                <w:rStyle w:val="Tun"/>
                <w:sz w:val="16"/>
                <w:szCs w:val="16"/>
                <w:highlight w:val="yellow"/>
              </w:rPr>
              <w:t>[....] Kč</w:t>
            </w:r>
          </w:p>
          <w:p w14:paraId="7FBAD939" w14:textId="4F276A88"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
        </w:tc>
        <w:tc>
          <w:tcPr>
            <w:tcW w:w="2977" w:type="dxa"/>
          </w:tcPr>
          <w:p w14:paraId="5687DF28"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highlight w:val="yellow"/>
              </w:rPr>
              <w:t>[....] Kč</w:t>
            </w:r>
          </w:p>
          <w:p w14:paraId="3588F5A2"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3E2C678D" w14:textId="04BCC712"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r>
              <w:rPr>
                <w:rStyle w:val="Tun"/>
                <w:sz w:val="16"/>
                <w:szCs w:val="16"/>
              </w:rPr>
              <w:t>Pol. č.1 – 100</w:t>
            </w:r>
            <w:r w:rsidRPr="008C1AFF">
              <w:rPr>
                <w:rStyle w:val="Tun"/>
                <w:sz w:val="16"/>
                <w:szCs w:val="16"/>
              </w:rPr>
              <w:t>%</w:t>
            </w:r>
            <w:r>
              <w:rPr>
                <w:rStyle w:val="Tun"/>
                <w:sz w:val="16"/>
                <w:szCs w:val="16"/>
              </w:rPr>
              <w:t>………..</w:t>
            </w:r>
            <w:r w:rsidRPr="008C1AFF">
              <w:rPr>
                <w:rStyle w:val="Tun"/>
                <w:sz w:val="16"/>
                <w:szCs w:val="16"/>
                <w:highlight w:val="yellow"/>
              </w:rPr>
              <w:t>[....] Kč</w:t>
            </w:r>
          </w:p>
        </w:tc>
      </w:tr>
      <w:tr w:rsidR="002276BC" w:rsidRPr="008C1AFF" w14:paraId="0275FA04" w14:textId="77777777" w:rsidTr="002276BC">
        <w:trPr>
          <w:trHeight w:val="1261"/>
        </w:trPr>
        <w:tc>
          <w:tcPr>
            <w:cnfStyle w:val="001000000000" w:firstRow="0" w:lastRow="0" w:firstColumn="1" w:lastColumn="0" w:oddVBand="0" w:evenVBand="0" w:oddHBand="0" w:evenHBand="0" w:firstRowFirstColumn="0" w:firstRowLastColumn="0" w:lastRowFirstColumn="0" w:lastRowLastColumn="0"/>
            <w:tcW w:w="2914" w:type="dxa"/>
          </w:tcPr>
          <w:p w14:paraId="7562F088" w14:textId="77777777" w:rsidR="002276BC" w:rsidRPr="008C1AFF" w:rsidRDefault="002276BC" w:rsidP="002276BC">
            <w:pPr>
              <w:pStyle w:val="Tabulka"/>
              <w:rPr>
                <w:rStyle w:val="Tun"/>
                <w:b w:val="0"/>
                <w:sz w:val="16"/>
                <w:szCs w:val="16"/>
              </w:rPr>
            </w:pPr>
            <w:r w:rsidRPr="008C1AFF">
              <w:rPr>
                <w:rStyle w:val="Tun"/>
                <w:sz w:val="16"/>
                <w:szCs w:val="16"/>
              </w:rPr>
              <w:t>2. Dílčí etapa</w:t>
            </w:r>
          </w:p>
        </w:tc>
        <w:tc>
          <w:tcPr>
            <w:tcW w:w="2977" w:type="dxa"/>
          </w:tcPr>
          <w:p w14:paraId="6FB281B9"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highlight w:val="yellow"/>
              </w:rPr>
              <w:t>[....] Kč</w:t>
            </w:r>
          </w:p>
          <w:p w14:paraId="2E277AD6"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3BA03B7C" w14:textId="6D45ADEF"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60</w:t>
            </w:r>
            <w:r w:rsidRPr="008C1AFF">
              <w:rPr>
                <w:rStyle w:val="Tun"/>
                <w:sz w:val="16"/>
                <w:szCs w:val="16"/>
              </w:rPr>
              <w:t>%</w:t>
            </w:r>
            <w:r>
              <w:rPr>
                <w:rStyle w:val="Tun"/>
                <w:sz w:val="16"/>
                <w:szCs w:val="16"/>
              </w:rPr>
              <w:t>………..</w:t>
            </w:r>
            <w:r w:rsidRPr="008C1AFF">
              <w:rPr>
                <w:rStyle w:val="Tun"/>
                <w:sz w:val="16"/>
                <w:szCs w:val="16"/>
                <w:highlight w:val="yellow"/>
              </w:rPr>
              <w:t>[....] Kč</w:t>
            </w:r>
          </w:p>
          <w:p w14:paraId="0D16D26D" w14:textId="1AAD00B1"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60</w:t>
            </w:r>
            <w:r w:rsidRPr="008C1AFF">
              <w:rPr>
                <w:rStyle w:val="Tun"/>
                <w:sz w:val="16"/>
                <w:szCs w:val="16"/>
              </w:rPr>
              <w:t>%</w:t>
            </w:r>
            <w:r>
              <w:rPr>
                <w:rStyle w:val="Tun"/>
                <w:sz w:val="16"/>
                <w:szCs w:val="16"/>
              </w:rPr>
              <w:t>………..</w:t>
            </w:r>
            <w:r w:rsidRPr="008C1AFF">
              <w:rPr>
                <w:rStyle w:val="Tun"/>
                <w:sz w:val="16"/>
                <w:szCs w:val="16"/>
                <w:highlight w:val="yellow"/>
              </w:rPr>
              <w:t>[....] Kč</w:t>
            </w:r>
          </w:p>
          <w:p w14:paraId="3F9352ED" w14:textId="06ECB0DB"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č.4 – 60%………..</w:t>
            </w:r>
            <w:r w:rsidRPr="008C1AFF">
              <w:rPr>
                <w:rStyle w:val="Tun"/>
                <w:sz w:val="16"/>
                <w:szCs w:val="16"/>
                <w:highlight w:val="yellow"/>
              </w:rPr>
              <w:t>[....] Kč</w:t>
            </w:r>
          </w:p>
        </w:tc>
        <w:tc>
          <w:tcPr>
            <w:tcW w:w="2977" w:type="dxa"/>
          </w:tcPr>
          <w:p w14:paraId="1D615695"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highlight w:val="yellow"/>
              </w:rPr>
              <w:t>[....] Kč</w:t>
            </w:r>
          </w:p>
          <w:p w14:paraId="3A4356FD"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446CFEFA" w14:textId="2A5B080E"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60</w:t>
            </w:r>
            <w:r w:rsidRPr="008C1AFF">
              <w:rPr>
                <w:rStyle w:val="Tun"/>
                <w:sz w:val="16"/>
                <w:szCs w:val="16"/>
              </w:rPr>
              <w:t>%</w:t>
            </w:r>
            <w:r>
              <w:rPr>
                <w:rStyle w:val="Tun"/>
                <w:sz w:val="16"/>
                <w:szCs w:val="16"/>
              </w:rPr>
              <w:t>………..</w:t>
            </w:r>
            <w:r w:rsidRPr="008C1AFF">
              <w:rPr>
                <w:rStyle w:val="Tun"/>
                <w:sz w:val="16"/>
                <w:szCs w:val="16"/>
                <w:highlight w:val="yellow"/>
              </w:rPr>
              <w:t>[....] Kč</w:t>
            </w:r>
          </w:p>
          <w:p w14:paraId="247E9935" w14:textId="5970E2C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60</w:t>
            </w:r>
            <w:r w:rsidRPr="008C1AFF">
              <w:rPr>
                <w:rStyle w:val="Tun"/>
                <w:sz w:val="16"/>
                <w:szCs w:val="16"/>
              </w:rPr>
              <w:t>%</w:t>
            </w:r>
            <w:r>
              <w:rPr>
                <w:rStyle w:val="Tun"/>
                <w:sz w:val="16"/>
                <w:szCs w:val="16"/>
              </w:rPr>
              <w:t>………..</w:t>
            </w:r>
            <w:r w:rsidRPr="008C1AFF">
              <w:rPr>
                <w:rStyle w:val="Tun"/>
                <w:sz w:val="16"/>
                <w:szCs w:val="16"/>
                <w:highlight w:val="yellow"/>
              </w:rPr>
              <w:t>[....] Kč</w:t>
            </w:r>
          </w:p>
          <w:p w14:paraId="11E111D6" w14:textId="6D8F10F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r>
              <w:rPr>
                <w:rStyle w:val="Tun"/>
                <w:sz w:val="16"/>
                <w:szCs w:val="16"/>
              </w:rPr>
              <w:t>Pol. č.4 – 60%………..</w:t>
            </w:r>
            <w:r w:rsidRPr="008C1AFF">
              <w:rPr>
                <w:rStyle w:val="Tun"/>
                <w:sz w:val="16"/>
                <w:szCs w:val="16"/>
                <w:highlight w:val="yellow"/>
              </w:rPr>
              <w:t>[....] Kč</w:t>
            </w:r>
          </w:p>
        </w:tc>
      </w:tr>
      <w:tr w:rsidR="002276BC" w:rsidRPr="008C1AFF" w14:paraId="1B93DF0E" w14:textId="77777777" w:rsidTr="002276BC">
        <w:tc>
          <w:tcPr>
            <w:cnfStyle w:val="001000000000" w:firstRow="0" w:lastRow="0" w:firstColumn="1" w:lastColumn="0" w:oddVBand="0" w:evenVBand="0" w:oddHBand="0" w:evenHBand="0" w:firstRowFirstColumn="0" w:firstRowLastColumn="0" w:lastRowFirstColumn="0" w:lastRowLastColumn="0"/>
            <w:tcW w:w="2914" w:type="dxa"/>
          </w:tcPr>
          <w:p w14:paraId="03051292" w14:textId="77777777" w:rsidR="002276BC" w:rsidRPr="008C1AFF" w:rsidRDefault="002276BC" w:rsidP="002276BC">
            <w:pPr>
              <w:pStyle w:val="Tabulka"/>
              <w:rPr>
                <w:rStyle w:val="Tun"/>
                <w:b w:val="0"/>
                <w:sz w:val="16"/>
                <w:szCs w:val="16"/>
              </w:rPr>
            </w:pPr>
            <w:r w:rsidRPr="008C1AFF">
              <w:rPr>
                <w:rStyle w:val="Tun"/>
                <w:sz w:val="16"/>
                <w:szCs w:val="16"/>
              </w:rPr>
              <w:t>3. Dílčí etapa</w:t>
            </w:r>
          </w:p>
        </w:tc>
        <w:tc>
          <w:tcPr>
            <w:tcW w:w="2977" w:type="dxa"/>
          </w:tcPr>
          <w:p w14:paraId="74A61779"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2276BC">
              <w:rPr>
                <w:rStyle w:val="Tun"/>
                <w:sz w:val="16"/>
                <w:szCs w:val="16"/>
                <w:highlight w:val="yellow"/>
              </w:rPr>
              <w:t>[....] Kč</w:t>
            </w:r>
          </w:p>
          <w:p w14:paraId="22DF62C8" w14:textId="211FF1AE" w:rsidR="002276BC"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sz w:val="16"/>
                <w:szCs w:val="16"/>
              </w:rPr>
            </w:pPr>
            <w:r w:rsidRPr="008C1AFF">
              <w:rPr>
                <w:rStyle w:val="Tun"/>
                <w:sz w:val="16"/>
                <w:szCs w:val="16"/>
              </w:rPr>
              <w:t>Fakturace ve výši:</w:t>
            </w:r>
          </w:p>
          <w:p w14:paraId="44C1FC1D" w14:textId="47B7B798"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20</w:t>
            </w:r>
            <w:r w:rsidRPr="008C1AFF">
              <w:rPr>
                <w:rStyle w:val="Tun"/>
                <w:sz w:val="16"/>
                <w:szCs w:val="16"/>
              </w:rPr>
              <w:t>%</w:t>
            </w:r>
            <w:r>
              <w:rPr>
                <w:rStyle w:val="Tun"/>
                <w:sz w:val="16"/>
                <w:szCs w:val="16"/>
              </w:rPr>
              <w:t>………..</w:t>
            </w:r>
            <w:r w:rsidRPr="008C1AFF">
              <w:rPr>
                <w:rStyle w:val="Tun"/>
                <w:sz w:val="16"/>
                <w:szCs w:val="16"/>
                <w:highlight w:val="yellow"/>
              </w:rPr>
              <w:t>[....] Kč</w:t>
            </w:r>
          </w:p>
          <w:p w14:paraId="60F1C80A" w14:textId="787787F5"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20</w:t>
            </w:r>
            <w:r w:rsidRPr="008C1AFF">
              <w:rPr>
                <w:rStyle w:val="Tun"/>
                <w:sz w:val="16"/>
                <w:szCs w:val="16"/>
              </w:rPr>
              <w:t>%</w:t>
            </w:r>
            <w:r>
              <w:rPr>
                <w:rStyle w:val="Tun"/>
                <w:sz w:val="16"/>
                <w:szCs w:val="16"/>
              </w:rPr>
              <w:t>………..</w:t>
            </w:r>
            <w:r w:rsidRPr="008C1AFF">
              <w:rPr>
                <w:rStyle w:val="Tun"/>
                <w:sz w:val="16"/>
                <w:szCs w:val="16"/>
                <w:highlight w:val="yellow"/>
              </w:rPr>
              <w:t>[....] Kč</w:t>
            </w:r>
          </w:p>
          <w:p w14:paraId="6EDD5F28" w14:textId="2341D8BF"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č.4 – 20%………..</w:t>
            </w:r>
            <w:r w:rsidRPr="008C1AFF">
              <w:rPr>
                <w:rStyle w:val="Tun"/>
                <w:sz w:val="16"/>
                <w:szCs w:val="16"/>
                <w:highlight w:val="yellow"/>
              </w:rPr>
              <w:t>[....] Kč</w:t>
            </w:r>
          </w:p>
        </w:tc>
        <w:tc>
          <w:tcPr>
            <w:tcW w:w="2977" w:type="dxa"/>
          </w:tcPr>
          <w:p w14:paraId="7BC7DBCB"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2276BC">
              <w:rPr>
                <w:rStyle w:val="Tun"/>
                <w:sz w:val="16"/>
                <w:szCs w:val="16"/>
                <w:highlight w:val="yellow"/>
              </w:rPr>
              <w:t>[....] Kč</w:t>
            </w:r>
          </w:p>
          <w:p w14:paraId="3D47E838" w14:textId="77777777" w:rsidR="002276BC"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sz w:val="16"/>
                <w:szCs w:val="16"/>
              </w:rPr>
            </w:pPr>
            <w:r w:rsidRPr="008C1AFF">
              <w:rPr>
                <w:rStyle w:val="Tun"/>
                <w:sz w:val="16"/>
                <w:szCs w:val="16"/>
              </w:rPr>
              <w:t>Fakturace ve výši:</w:t>
            </w:r>
          </w:p>
          <w:p w14:paraId="0AA46E5C" w14:textId="5C6EAC92"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20</w:t>
            </w:r>
            <w:r w:rsidRPr="008C1AFF">
              <w:rPr>
                <w:rStyle w:val="Tun"/>
                <w:sz w:val="16"/>
                <w:szCs w:val="16"/>
              </w:rPr>
              <w:t>%</w:t>
            </w:r>
            <w:r>
              <w:rPr>
                <w:rStyle w:val="Tun"/>
                <w:sz w:val="16"/>
                <w:szCs w:val="16"/>
              </w:rPr>
              <w:t>………..</w:t>
            </w:r>
            <w:r w:rsidRPr="008C1AFF">
              <w:rPr>
                <w:rStyle w:val="Tun"/>
                <w:sz w:val="16"/>
                <w:szCs w:val="16"/>
                <w:highlight w:val="yellow"/>
              </w:rPr>
              <w:t>[....] Kč</w:t>
            </w:r>
          </w:p>
          <w:p w14:paraId="612A73DF" w14:textId="40759C11"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20</w:t>
            </w:r>
            <w:r w:rsidRPr="008C1AFF">
              <w:rPr>
                <w:rStyle w:val="Tun"/>
                <w:sz w:val="16"/>
                <w:szCs w:val="16"/>
              </w:rPr>
              <w:t>%</w:t>
            </w:r>
            <w:r>
              <w:rPr>
                <w:rStyle w:val="Tun"/>
                <w:sz w:val="16"/>
                <w:szCs w:val="16"/>
              </w:rPr>
              <w:t>………..</w:t>
            </w:r>
            <w:r w:rsidRPr="008C1AFF">
              <w:rPr>
                <w:rStyle w:val="Tun"/>
                <w:sz w:val="16"/>
                <w:szCs w:val="16"/>
                <w:highlight w:val="yellow"/>
              </w:rPr>
              <w:t>[....] Kč</w:t>
            </w:r>
          </w:p>
          <w:p w14:paraId="3D986CD4" w14:textId="239E4B3B"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r>
              <w:rPr>
                <w:rStyle w:val="Tun"/>
                <w:sz w:val="16"/>
                <w:szCs w:val="16"/>
              </w:rPr>
              <w:t>Pol. č.4 – 20%………..</w:t>
            </w:r>
            <w:r w:rsidRPr="008C1AFF">
              <w:rPr>
                <w:rStyle w:val="Tun"/>
                <w:sz w:val="16"/>
                <w:szCs w:val="16"/>
                <w:highlight w:val="yellow"/>
              </w:rPr>
              <w:t>[....] Kč</w:t>
            </w:r>
          </w:p>
        </w:tc>
      </w:tr>
      <w:tr w:rsidR="002276BC" w:rsidRPr="008C1AFF" w14:paraId="762574D5" w14:textId="77777777" w:rsidTr="002276BC">
        <w:tc>
          <w:tcPr>
            <w:cnfStyle w:val="001000000000" w:firstRow="0" w:lastRow="0" w:firstColumn="1" w:lastColumn="0" w:oddVBand="0" w:evenVBand="0" w:oddHBand="0" w:evenHBand="0" w:firstRowFirstColumn="0" w:firstRowLastColumn="0" w:lastRowFirstColumn="0" w:lastRowLastColumn="0"/>
            <w:tcW w:w="2914" w:type="dxa"/>
          </w:tcPr>
          <w:p w14:paraId="12E0CDFE" w14:textId="77777777" w:rsidR="002276BC" w:rsidRPr="008C1AFF" w:rsidRDefault="002276BC" w:rsidP="002276BC">
            <w:pPr>
              <w:pStyle w:val="Tabulka"/>
              <w:rPr>
                <w:rStyle w:val="Tun"/>
                <w:b w:val="0"/>
                <w:sz w:val="16"/>
                <w:szCs w:val="16"/>
              </w:rPr>
            </w:pPr>
            <w:r w:rsidRPr="008C1AFF">
              <w:rPr>
                <w:rStyle w:val="Tun"/>
                <w:sz w:val="16"/>
                <w:szCs w:val="16"/>
              </w:rPr>
              <w:t>4. Dílčí etapa</w:t>
            </w:r>
          </w:p>
        </w:tc>
        <w:tc>
          <w:tcPr>
            <w:tcW w:w="2977" w:type="dxa"/>
          </w:tcPr>
          <w:p w14:paraId="554B3BB3"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2276BC">
              <w:rPr>
                <w:rStyle w:val="Tun"/>
                <w:sz w:val="16"/>
                <w:szCs w:val="16"/>
                <w:highlight w:val="yellow"/>
              </w:rPr>
              <w:t>[....] Kč</w:t>
            </w:r>
          </w:p>
          <w:p w14:paraId="423E253C"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7C2E38E4" w14:textId="6CAE80C0"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20</w:t>
            </w:r>
            <w:r w:rsidRPr="008C1AFF">
              <w:rPr>
                <w:rStyle w:val="Tun"/>
                <w:sz w:val="16"/>
                <w:szCs w:val="16"/>
              </w:rPr>
              <w:t>%</w:t>
            </w:r>
            <w:r>
              <w:rPr>
                <w:rStyle w:val="Tun"/>
                <w:sz w:val="16"/>
                <w:szCs w:val="16"/>
              </w:rPr>
              <w:t>………..</w:t>
            </w:r>
            <w:r w:rsidRPr="008C1AFF">
              <w:rPr>
                <w:rStyle w:val="Tun"/>
                <w:sz w:val="16"/>
                <w:szCs w:val="16"/>
                <w:highlight w:val="yellow"/>
              </w:rPr>
              <w:t>[....] Kč</w:t>
            </w:r>
          </w:p>
          <w:p w14:paraId="14497339" w14:textId="73259F9A"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20</w:t>
            </w:r>
            <w:r w:rsidRPr="008C1AFF">
              <w:rPr>
                <w:rStyle w:val="Tun"/>
                <w:sz w:val="16"/>
                <w:szCs w:val="16"/>
              </w:rPr>
              <w:t>%</w:t>
            </w:r>
            <w:r>
              <w:rPr>
                <w:rStyle w:val="Tun"/>
                <w:sz w:val="16"/>
                <w:szCs w:val="16"/>
              </w:rPr>
              <w:t>………..</w:t>
            </w:r>
            <w:r w:rsidRPr="008C1AFF">
              <w:rPr>
                <w:rStyle w:val="Tun"/>
                <w:sz w:val="16"/>
                <w:szCs w:val="16"/>
                <w:highlight w:val="yellow"/>
              </w:rPr>
              <w:t>[....] Kč</w:t>
            </w:r>
          </w:p>
          <w:p w14:paraId="23666049" w14:textId="79C2CC3B"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č.4 – 20%………..</w:t>
            </w:r>
            <w:r w:rsidRPr="008C1AFF">
              <w:rPr>
                <w:rStyle w:val="Tun"/>
                <w:sz w:val="16"/>
                <w:szCs w:val="16"/>
                <w:highlight w:val="yellow"/>
              </w:rPr>
              <w:t>[....] Kč</w:t>
            </w:r>
          </w:p>
        </w:tc>
        <w:tc>
          <w:tcPr>
            <w:tcW w:w="2977" w:type="dxa"/>
          </w:tcPr>
          <w:p w14:paraId="0C373CBB"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2276BC">
              <w:rPr>
                <w:rStyle w:val="Tun"/>
                <w:sz w:val="16"/>
                <w:szCs w:val="16"/>
                <w:highlight w:val="yellow"/>
              </w:rPr>
              <w:t>[....] Kč</w:t>
            </w:r>
          </w:p>
          <w:p w14:paraId="3E219645" w14:textId="77777777"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Fakturace ve výši:</w:t>
            </w:r>
          </w:p>
          <w:p w14:paraId="298EA1B8" w14:textId="066F550D"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sz w:val="16"/>
                <w:szCs w:val="16"/>
              </w:rPr>
              <w:t>Pol. č.2 – 20</w:t>
            </w:r>
            <w:r w:rsidRPr="008C1AFF">
              <w:rPr>
                <w:rStyle w:val="Tun"/>
                <w:sz w:val="16"/>
                <w:szCs w:val="16"/>
              </w:rPr>
              <w:t>%</w:t>
            </w:r>
            <w:r>
              <w:rPr>
                <w:rStyle w:val="Tun"/>
                <w:sz w:val="16"/>
                <w:szCs w:val="16"/>
              </w:rPr>
              <w:t>………..</w:t>
            </w:r>
            <w:r w:rsidRPr="008C1AFF">
              <w:rPr>
                <w:rStyle w:val="Tun"/>
                <w:sz w:val="16"/>
                <w:szCs w:val="16"/>
                <w:highlight w:val="yellow"/>
              </w:rPr>
              <w:t>[....] Kč</w:t>
            </w:r>
          </w:p>
          <w:p w14:paraId="5FDEE2B6" w14:textId="67B5F1A8"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sz w:val="16"/>
                <w:szCs w:val="16"/>
              </w:rPr>
              <w:t>Pol</w:t>
            </w:r>
            <w:r>
              <w:rPr>
                <w:rStyle w:val="Tun"/>
                <w:sz w:val="16"/>
                <w:szCs w:val="16"/>
              </w:rPr>
              <w:t>. č.3 – 20</w:t>
            </w:r>
            <w:r w:rsidRPr="008C1AFF">
              <w:rPr>
                <w:rStyle w:val="Tun"/>
                <w:sz w:val="16"/>
                <w:szCs w:val="16"/>
              </w:rPr>
              <w:t>%</w:t>
            </w:r>
            <w:r>
              <w:rPr>
                <w:rStyle w:val="Tun"/>
                <w:sz w:val="16"/>
                <w:szCs w:val="16"/>
              </w:rPr>
              <w:t>………..</w:t>
            </w:r>
            <w:r w:rsidRPr="008C1AFF">
              <w:rPr>
                <w:rStyle w:val="Tun"/>
                <w:sz w:val="16"/>
                <w:szCs w:val="16"/>
                <w:highlight w:val="yellow"/>
              </w:rPr>
              <w:t>[....] Kč</w:t>
            </w:r>
          </w:p>
          <w:p w14:paraId="29888A11" w14:textId="4380A79F" w:rsidR="002276BC" w:rsidRPr="008C1AFF" w:rsidRDefault="002276BC" w:rsidP="002276BC">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r>
              <w:rPr>
                <w:rStyle w:val="Tun"/>
                <w:sz w:val="16"/>
                <w:szCs w:val="16"/>
              </w:rPr>
              <w:t>Pol. č.4 – 20%………..</w:t>
            </w:r>
            <w:r w:rsidRPr="008C1AFF">
              <w:rPr>
                <w:rStyle w:val="Tun"/>
                <w:sz w:val="16"/>
                <w:szCs w:val="16"/>
                <w:highlight w:val="yellow"/>
              </w:rPr>
              <w:t>[....] Kč</w:t>
            </w:r>
          </w:p>
        </w:tc>
      </w:tr>
    </w:tbl>
    <w:p w14:paraId="740774BD" w14:textId="3466310E" w:rsidR="007753BD" w:rsidRPr="00734C0E" w:rsidRDefault="00E95CD9" w:rsidP="00D737B4">
      <w:pPr>
        <w:suppressAutoHyphens/>
        <w:spacing w:before="120" w:after="120" w:line="280" w:lineRule="exact"/>
        <w:jc w:val="both"/>
        <w:rPr>
          <w:rFonts w:ascii="Verdana" w:hAnsi="Verdana" w:cs="Arial"/>
          <w:sz w:val="18"/>
          <w:szCs w:val="18"/>
        </w:rPr>
      </w:pPr>
      <w:r w:rsidRPr="00734C0E">
        <w:rPr>
          <w:rFonts w:ascii="Verdana" w:hAnsi="Verdana" w:cs="Arial"/>
          <w:sz w:val="18"/>
          <w:szCs w:val="18"/>
        </w:rPr>
        <w:lastRenderedPageBreak/>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w:t>
      </w:r>
      <w:r w:rsidR="002276BC">
        <w:rPr>
          <w:rFonts w:ascii="Verdana" w:hAnsi="Verdana" w:cs="Arial"/>
          <w:sz w:val="18"/>
          <w:szCs w:val="18"/>
        </w:rPr>
        <w:tab/>
      </w:r>
      <w:r w:rsidRPr="00734C0E">
        <w:rPr>
          <w:rFonts w:ascii="Verdana" w:hAnsi="Verdana" w:cs="Arial"/>
          <w:sz w:val="18"/>
          <w:szCs w:val="18"/>
        </w:rPr>
        <w:t>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w:t>
      </w:r>
      <w:r w:rsidR="002276BC">
        <w:rPr>
          <w:rFonts w:ascii="Verdana" w:hAnsi="Verdana" w:cs="Arial"/>
          <w:sz w:val="18"/>
          <w:szCs w:val="18"/>
        </w:rPr>
        <w:tab/>
      </w:r>
      <w:r w:rsidR="003A25D2" w:rsidRPr="00734C0E">
        <w:rPr>
          <w:rFonts w:ascii="Verdana" w:hAnsi="Verdana" w:cs="Arial"/>
          <w:sz w:val="18"/>
          <w:szCs w:val="18"/>
        </w:rPr>
        <w:t>„zákon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1FD8475C"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lastRenderedPageBreak/>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 xml:space="preserve">kovní záruku za odstranění vad </w:t>
      </w:r>
      <w:r w:rsidR="005C62FC" w:rsidRPr="00D737B4">
        <w:rPr>
          <w:rFonts w:ascii="Verdana" w:hAnsi="Verdana" w:cs="Arial"/>
          <w:bCs/>
          <w:sz w:val="18"/>
          <w:szCs w:val="18"/>
        </w:rPr>
        <w:t>d</w:t>
      </w:r>
      <w:r w:rsidR="008C70F0" w:rsidRPr="00D737B4">
        <w:rPr>
          <w:rFonts w:ascii="Verdana" w:hAnsi="Verdana" w:cs="Arial"/>
          <w:bCs/>
          <w:sz w:val="18"/>
          <w:szCs w:val="18"/>
        </w:rPr>
        <w:t>íla</w:t>
      </w:r>
      <w:r w:rsidR="007178F9" w:rsidRPr="00D737B4">
        <w:rPr>
          <w:rFonts w:ascii="Verdana" w:hAnsi="Verdana" w:cs="Arial"/>
          <w:bCs/>
          <w:sz w:val="18"/>
          <w:szCs w:val="18"/>
        </w:rPr>
        <w:t xml:space="preserve"> nebo pojistnou záruku za odstranění vad (dále v tomto článku obě též jen jako </w:t>
      </w:r>
      <w:r w:rsidR="00621F24" w:rsidRPr="00D737B4">
        <w:rPr>
          <w:rFonts w:ascii="Verdana" w:hAnsi="Verdana" w:cs="Arial"/>
          <w:bCs/>
          <w:sz w:val="18"/>
          <w:szCs w:val="18"/>
        </w:rPr>
        <w:t>„</w:t>
      </w:r>
      <w:r w:rsidR="007178F9" w:rsidRPr="00D737B4">
        <w:rPr>
          <w:rFonts w:ascii="Verdana" w:hAnsi="Verdana" w:cs="Arial"/>
          <w:bCs/>
          <w:sz w:val="18"/>
          <w:szCs w:val="18"/>
        </w:rPr>
        <w:t>záruka</w:t>
      </w:r>
      <w:r w:rsidR="00621F24" w:rsidRPr="00D737B4">
        <w:rPr>
          <w:rFonts w:ascii="Verdana" w:hAnsi="Verdana" w:cs="Arial"/>
          <w:bCs/>
          <w:sz w:val="18"/>
          <w:szCs w:val="18"/>
        </w:rPr>
        <w:t>“</w:t>
      </w:r>
      <w:r w:rsidR="007178F9" w:rsidRPr="00D737B4">
        <w:rPr>
          <w:rFonts w:ascii="Verdana" w:hAnsi="Verdana" w:cs="Arial"/>
          <w:bCs/>
          <w:sz w:val="18"/>
          <w:szCs w:val="18"/>
        </w:rPr>
        <w:t>). Z</w:t>
      </w:r>
      <w:r w:rsidR="005C62FC" w:rsidRPr="00D737B4">
        <w:rPr>
          <w:rFonts w:ascii="Verdana" w:hAnsi="Verdana" w:cs="Arial"/>
          <w:bCs/>
          <w:sz w:val="18"/>
          <w:szCs w:val="18"/>
        </w:rPr>
        <w:t xml:space="preserve">áruka </w:t>
      </w:r>
      <w:r w:rsidR="008C70F0" w:rsidRPr="00D737B4">
        <w:rPr>
          <w:rFonts w:ascii="Verdana" w:hAnsi="Verdana" w:cs="Arial"/>
          <w:bCs/>
          <w:sz w:val="18"/>
          <w:szCs w:val="18"/>
        </w:rPr>
        <w:t xml:space="preserve">bude vystavena na </w:t>
      </w:r>
      <w:r w:rsidR="005C62FC" w:rsidRPr="00D737B4">
        <w:rPr>
          <w:rFonts w:ascii="Verdana" w:hAnsi="Verdana" w:cs="Arial"/>
          <w:bCs/>
          <w:sz w:val="18"/>
          <w:szCs w:val="18"/>
        </w:rPr>
        <w:t>částku odpovídající výši 5</w:t>
      </w:r>
      <w:r w:rsidR="00C53B7F" w:rsidRPr="00D737B4">
        <w:rPr>
          <w:rFonts w:ascii="Verdana" w:hAnsi="Verdana" w:cs="Arial"/>
          <w:bCs/>
          <w:sz w:val="18"/>
          <w:szCs w:val="18"/>
        </w:rPr>
        <w:t xml:space="preserve"> </w:t>
      </w:r>
      <w:r w:rsidR="005C62FC" w:rsidRPr="00D737B4">
        <w:rPr>
          <w:rFonts w:ascii="Verdana" w:hAnsi="Verdana" w:cs="Arial"/>
          <w:bCs/>
          <w:sz w:val="18"/>
          <w:szCs w:val="18"/>
        </w:rPr>
        <w:t>% z c</w:t>
      </w:r>
      <w:r w:rsidR="008C70F0" w:rsidRPr="00D737B4">
        <w:rPr>
          <w:rFonts w:ascii="Verdana" w:hAnsi="Verdana" w:cs="Arial"/>
          <w:bCs/>
          <w:sz w:val="18"/>
          <w:szCs w:val="18"/>
        </w:rPr>
        <w:t xml:space="preserve">eny za zpracování </w:t>
      </w:r>
      <w:r w:rsidR="0075570C" w:rsidRPr="00D737B4">
        <w:rPr>
          <w:rFonts w:ascii="Verdana" w:hAnsi="Verdana" w:cs="Arial"/>
          <w:bCs/>
          <w:sz w:val="18"/>
          <w:szCs w:val="18"/>
        </w:rPr>
        <w:t>ZP.</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lastRenderedPageBreak/>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lastRenderedPageBreak/>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6A30355F" w:rsidR="0029337E" w:rsidRPr="00BE28C5" w:rsidRDefault="000123B4" w:rsidP="00BE28C5">
      <w:pPr>
        <w:spacing w:before="120" w:after="240" w:line="280" w:lineRule="exact"/>
        <w:ind w:left="567" w:hanging="567"/>
        <w:jc w:val="both"/>
        <w:rPr>
          <w:rFonts w:ascii="Verdana" w:hAnsi="Verdana" w:cs="Arial"/>
          <w:sz w:val="18"/>
          <w:szCs w:val="18"/>
        </w:rPr>
      </w:pPr>
      <w:r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Pr="00C8476C"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C8476C">
        <w:rPr>
          <w:rFonts w:ascii="Verdana" w:hAnsi="Verdana" w:cs="Arial"/>
          <w:sz w:val="18"/>
          <w:szCs w:val="18"/>
        </w:rPr>
        <w:t>Seznam všech pod</w:t>
      </w:r>
      <w:r w:rsidR="00E21B9D" w:rsidRPr="00C8476C">
        <w:rPr>
          <w:rFonts w:ascii="Verdana" w:hAnsi="Verdana" w:cs="Arial"/>
          <w:sz w:val="18"/>
          <w:szCs w:val="18"/>
        </w:rPr>
        <w:t>dodavatelů</w:t>
      </w:r>
      <w:r w:rsidR="00E57415" w:rsidRPr="00C8476C">
        <w:rPr>
          <w:rFonts w:ascii="Verdana" w:hAnsi="Verdana" w:cs="Arial"/>
          <w:sz w:val="18"/>
          <w:szCs w:val="18"/>
        </w:rPr>
        <w:t>:</w:t>
      </w:r>
    </w:p>
    <w:p w14:paraId="7CA104A2" w14:textId="77777777" w:rsidR="00E57415" w:rsidRPr="00C8476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8476C">
        <w:rPr>
          <w:rFonts w:ascii="Verdana" w:hAnsi="Verdana" w:cs="Arial"/>
          <w:sz w:val="18"/>
          <w:szCs w:val="18"/>
        </w:rPr>
        <w:t>Poddodava</w:t>
      </w:r>
      <w:r w:rsidR="00C60C45" w:rsidRPr="00C8476C">
        <w:rPr>
          <w:rFonts w:ascii="Verdana" w:hAnsi="Verdana" w:cs="Arial"/>
          <w:sz w:val="18"/>
          <w:szCs w:val="18"/>
        </w:rPr>
        <w:t>t</w:t>
      </w:r>
      <w:r w:rsidRPr="00C8476C">
        <w:rPr>
          <w:rFonts w:ascii="Verdana" w:hAnsi="Verdana" w:cs="Arial"/>
          <w:sz w:val="18"/>
          <w:szCs w:val="18"/>
        </w:rPr>
        <w:t>el</w:t>
      </w:r>
      <w:r w:rsidR="00E57415" w:rsidRPr="00C8476C">
        <w:rPr>
          <w:rFonts w:ascii="Verdana" w:hAnsi="Verdana" w:cs="Arial"/>
          <w:sz w:val="18"/>
          <w:szCs w:val="18"/>
        </w:rPr>
        <w:t xml:space="preserve">                                                         </w:t>
      </w:r>
      <w:r w:rsidR="008F6EA9" w:rsidRPr="00C8476C">
        <w:rPr>
          <w:rFonts w:ascii="Verdana" w:hAnsi="Verdana" w:cs="Arial"/>
          <w:sz w:val="18"/>
          <w:szCs w:val="18"/>
        </w:rPr>
        <w:t xml:space="preserve">                      </w:t>
      </w:r>
      <w:r w:rsidR="00E57415" w:rsidRPr="00C8476C">
        <w:rPr>
          <w:rFonts w:ascii="Verdana" w:hAnsi="Verdana" w:cs="Arial"/>
          <w:sz w:val="18"/>
          <w:szCs w:val="18"/>
        </w:rPr>
        <w:t xml:space="preserve">    </w:t>
      </w:r>
      <w:r w:rsidR="000B1644" w:rsidRPr="00C8476C">
        <w:rPr>
          <w:rFonts w:ascii="Verdana" w:hAnsi="Verdana" w:cs="Arial"/>
          <w:sz w:val="18"/>
          <w:szCs w:val="18"/>
        </w:rPr>
        <w:t xml:space="preserve">           </w:t>
      </w:r>
      <w:r w:rsidR="00E57415" w:rsidRPr="00C8476C">
        <w:rPr>
          <w:rFonts w:ascii="Verdana" w:hAnsi="Verdana" w:cs="Arial"/>
          <w:sz w:val="18"/>
          <w:szCs w:val="18"/>
        </w:rPr>
        <w:t xml:space="preserve">      </w:t>
      </w:r>
    </w:p>
    <w:p w14:paraId="483BC385" w14:textId="5152BDC6" w:rsidR="00E57415" w:rsidRPr="00C8476C" w:rsidRDefault="005B3BC8" w:rsidP="00383697">
      <w:pPr>
        <w:tabs>
          <w:tab w:val="right" w:leader="dot" w:pos="7371"/>
        </w:tabs>
        <w:suppressAutoHyphens/>
        <w:spacing w:line="280" w:lineRule="exact"/>
        <w:ind w:left="567" w:hanging="539"/>
        <w:rPr>
          <w:rFonts w:ascii="Verdana" w:hAnsi="Verdana" w:cs="Arial"/>
          <w:sz w:val="18"/>
          <w:szCs w:val="18"/>
        </w:rPr>
      </w:pPr>
      <w:r w:rsidRPr="00C8476C">
        <w:rPr>
          <w:rFonts w:ascii="Verdana" w:hAnsi="Verdana" w:cs="Arial"/>
          <w:sz w:val="18"/>
          <w:szCs w:val="18"/>
        </w:rPr>
        <w:tab/>
      </w:r>
      <w:r w:rsidR="00E57415" w:rsidRPr="00C8476C">
        <w:rPr>
          <w:rFonts w:ascii="Verdana" w:hAnsi="Verdana" w:cs="Arial"/>
          <w:sz w:val="18"/>
          <w:szCs w:val="18"/>
        </w:rPr>
        <w:t xml:space="preserve">Obchodní firma         </w:t>
      </w:r>
      <w:r w:rsidR="000647A1" w:rsidRPr="00C8476C">
        <w:rPr>
          <w:rFonts w:ascii="Verdana" w:hAnsi="Verdana" w:cs="Arial"/>
          <w:sz w:val="18"/>
          <w:szCs w:val="18"/>
        </w:rPr>
        <w:t>|</w:t>
      </w:r>
      <w:r w:rsidR="00E57415" w:rsidRPr="00C8476C">
        <w:rPr>
          <w:rFonts w:ascii="Verdana" w:hAnsi="Verdana" w:cs="Arial"/>
          <w:sz w:val="18"/>
          <w:szCs w:val="18"/>
        </w:rPr>
        <w:t xml:space="preserve">            </w:t>
      </w:r>
      <w:r w:rsidR="00814A86" w:rsidRPr="00C8476C">
        <w:rPr>
          <w:rFonts w:ascii="Verdana" w:hAnsi="Verdana" w:cs="Arial"/>
          <w:sz w:val="18"/>
          <w:szCs w:val="18"/>
        </w:rPr>
        <w:t>Sídlo</w:t>
      </w:r>
      <w:r w:rsidR="00E57415" w:rsidRPr="00C8476C">
        <w:rPr>
          <w:rFonts w:ascii="Verdana" w:hAnsi="Verdana" w:cs="Arial"/>
          <w:sz w:val="18"/>
          <w:szCs w:val="18"/>
        </w:rPr>
        <w:t xml:space="preserve">                </w:t>
      </w:r>
      <w:r w:rsidR="000647A1" w:rsidRPr="00C8476C">
        <w:rPr>
          <w:rFonts w:ascii="Verdana" w:hAnsi="Verdana" w:cs="Arial"/>
          <w:sz w:val="18"/>
          <w:szCs w:val="18"/>
        </w:rPr>
        <w:t>|</w:t>
      </w:r>
      <w:r w:rsidR="00E57415" w:rsidRPr="00C8476C">
        <w:rPr>
          <w:rFonts w:ascii="Verdana" w:hAnsi="Verdana" w:cs="Arial"/>
          <w:sz w:val="18"/>
          <w:szCs w:val="18"/>
        </w:rPr>
        <w:t xml:space="preserve">           </w:t>
      </w:r>
      <w:r w:rsidR="002C440C" w:rsidRPr="00C8476C">
        <w:rPr>
          <w:rFonts w:ascii="Verdana" w:hAnsi="Verdana" w:cs="Arial"/>
          <w:sz w:val="18"/>
          <w:szCs w:val="18"/>
        </w:rPr>
        <w:t xml:space="preserve">     </w:t>
      </w:r>
      <w:r w:rsidR="00814A86" w:rsidRPr="00C8476C">
        <w:rPr>
          <w:rFonts w:ascii="Verdana" w:hAnsi="Verdana" w:cs="Arial"/>
          <w:sz w:val="18"/>
          <w:szCs w:val="18"/>
        </w:rPr>
        <w:t>IČ</w:t>
      </w:r>
      <w:r w:rsidR="000647A1" w:rsidRPr="00C8476C">
        <w:rPr>
          <w:rFonts w:ascii="Verdana" w:hAnsi="Verdana" w:cs="Arial"/>
          <w:sz w:val="18"/>
          <w:szCs w:val="18"/>
        </w:rPr>
        <w:t>O</w:t>
      </w:r>
      <w:r w:rsidR="002C440C" w:rsidRPr="00C8476C">
        <w:rPr>
          <w:rFonts w:ascii="Verdana" w:hAnsi="Verdana" w:cs="Arial"/>
          <w:sz w:val="18"/>
          <w:szCs w:val="18"/>
        </w:rPr>
        <w:t xml:space="preserve">      </w:t>
      </w:r>
      <w:r w:rsidR="00E57415" w:rsidRPr="00C8476C">
        <w:rPr>
          <w:rFonts w:ascii="Verdana" w:hAnsi="Verdana" w:cs="Arial"/>
          <w:sz w:val="18"/>
          <w:szCs w:val="18"/>
        </w:rPr>
        <w:t xml:space="preserve">  </w:t>
      </w:r>
      <w:r w:rsidR="00814A86" w:rsidRPr="00C8476C">
        <w:rPr>
          <w:rFonts w:ascii="Verdana" w:hAnsi="Verdana" w:cs="Arial"/>
          <w:sz w:val="18"/>
          <w:szCs w:val="18"/>
        </w:rPr>
        <w:tab/>
        <w:t xml:space="preserve">   </w:t>
      </w:r>
      <w:r w:rsidR="000647A1" w:rsidRPr="00C8476C">
        <w:rPr>
          <w:rFonts w:ascii="Verdana" w:hAnsi="Verdana" w:cs="Arial"/>
          <w:sz w:val="18"/>
          <w:szCs w:val="18"/>
        </w:rPr>
        <w:t xml:space="preserve">|    </w:t>
      </w:r>
      <w:r w:rsidR="008F6EA9" w:rsidRPr="00C8476C">
        <w:rPr>
          <w:rFonts w:ascii="Verdana" w:hAnsi="Verdana" w:cs="Arial"/>
          <w:sz w:val="18"/>
          <w:szCs w:val="18"/>
        </w:rPr>
        <w:t xml:space="preserve">% podíl na </w:t>
      </w:r>
      <w:r w:rsidR="00E57415" w:rsidRPr="00C8476C">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C8476C">
        <w:rPr>
          <w:rFonts w:ascii="Verdana" w:hAnsi="Verdana" w:cs="Arial"/>
          <w:sz w:val="18"/>
          <w:szCs w:val="18"/>
          <w:highlight w:val="yellow"/>
        </w:rPr>
        <w:tab/>
      </w:r>
      <w:r w:rsidR="00E57415" w:rsidRPr="00C8476C">
        <w:rPr>
          <w:rFonts w:ascii="Verdana" w:hAnsi="Verdana" w:cs="Arial"/>
          <w:sz w:val="18"/>
          <w:szCs w:val="18"/>
          <w:highlight w:val="yellow"/>
        </w:rPr>
        <w:t>---------------------------------------------------------------------------------</w:t>
      </w:r>
      <w:r w:rsidR="00231DEB" w:rsidRPr="00C8476C">
        <w:rPr>
          <w:rFonts w:ascii="Verdana" w:hAnsi="Verdana" w:cs="Arial"/>
          <w:sz w:val="18"/>
          <w:szCs w:val="18"/>
          <w:highlight w:val="yellow"/>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E85B8E4" w:rsidR="008C5474" w:rsidRPr="00734C0E" w:rsidRDefault="00483D1D" w:rsidP="00BE28C5">
      <w:pPr>
        <w:spacing w:after="120" w:line="280" w:lineRule="exact"/>
        <w:ind w:left="1276" w:hanging="709"/>
        <w:jc w:val="both"/>
        <w:rPr>
          <w:rFonts w:ascii="Verdana" w:hAnsi="Verdana" w:cs="Arial"/>
          <w:sz w:val="18"/>
          <w:szCs w:val="18"/>
        </w:rPr>
      </w:pPr>
      <w:r w:rsidRPr="00D557CA">
        <w:rPr>
          <w:rFonts w:ascii="Verdana" w:hAnsi="Verdana" w:cs="Arial"/>
          <w:sz w:val="18"/>
          <w:szCs w:val="18"/>
        </w:rPr>
        <w:t>10.</w:t>
      </w:r>
      <w:r w:rsidR="0029337E" w:rsidRPr="00D557CA">
        <w:rPr>
          <w:rFonts w:ascii="Verdana" w:hAnsi="Verdana" w:cs="Arial"/>
          <w:sz w:val="18"/>
          <w:szCs w:val="18"/>
        </w:rPr>
        <w:t>9</w:t>
      </w:r>
      <w:r w:rsidR="008C5474" w:rsidRPr="00D557CA">
        <w:rPr>
          <w:rFonts w:ascii="Verdana" w:hAnsi="Verdana" w:cs="Arial"/>
          <w:sz w:val="18"/>
          <w:szCs w:val="18"/>
        </w:rPr>
        <w:t>.</w:t>
      </w:r>
      <w:r w:rsidR="0029337E" w:rsidRPr="00D557CA">
        <w:rPr>
          <w:rFonts w:ascii="Verdana" w:hAnsi="Verdana" w:cs="Arial"/>
          <w:sz w:val="18"/>
          <w:szCs w:val="18"/>
        </w:rPr>
        <w:t>2</w:t>
      </w:r>
      <w:r w:rsidR="008C5474" w:rsidRPr="00D557CA">
        <w:rPr>
          <w:rFonts w:ascii="Verdana" w:hAnsi="Verdana" w:cs="Arial"/>
          <w:sz w:val="18"/>
          <w:szCs w:val="18"/>
        </w:rPr>
        <w:t xml:space="preserve"> </w:t>
      </w:r>
      <w:r w:rsidR="00D557CA" w:rsidRPr="00D557CA">
        <w:rPr>
          <w:rFonts w:ascii="Verdana" w:hAnsi="Verdana" w:cs="Arial"/>
          <w:sz w:val="18"/>
          <w:szCs w:val="18"/>
        </w:rPr>
        <w:t>Zhotovitel</w:t>
      </w:r>
      <w:r w:rsidR="00D557CA" w:rsidRPr="009C4B4C">
        <w:rPr>
          <w:rFonts w:ascii="Verdana" w:hAnsi="Verdana" w:cs="Arial"/>
          <w:sz w:val="18"/>
          <w:szCs w:val="18"/>
        </w:rPr>
        <w:t xml:space="preserve"> se zavazuje, že v průběhu plnění díla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8442F7" w:rsidRPr="00C8476C">
        <w:rPr>
          <w:rFonts w:ascii="Verdana" w:hAnsi="Verdana" w:cs="Arial"/>
          <w:sz w:val="18"/>
          <w:szCs w:val="18"/>
        </w:rPr>
        <w:t>Zhotovitel bude důsledně požadovat v Projektové</w:t>
      </w:r>
      <w:r w:rsidR="00F62F81" w:rsidRPr="00C8476C">
        <w:rPr>
          <w:rFonts w:ascii="Verdana" w:hAnsi="Verdana" w:cs="Arial"/>
          <w:sz w:val="18"/>
          <w:szCs w:val="18"/>
        </w:rPr>
        <w:t xml:space="preserve"> dokumentaci recyklaci kameniva </w:t>
      </w:r>
      <w:r w:rsidR="008442F7" w:rsidRPr="00C8476C">
        <w:rPr>
          <w:rFonts w:ascii="Verdana" w:hAnsi="Verdana" w:cs="Arial"/>
          <w:sz w:val="18"/>
          <w:szCs w:val="18"/>
        </w:rPr>
        <w:t>vyzískávaného</w:t>
      </w:r>
      <w:r w:rsidR="00673B90" w:rsidRPr="00C8476C">
        <w:rPr>
          <w:rFonts w:ascii="Verdana" w:hAnsi="Verdana" w:cs="Arial"/>
          <w:sz w:val="18"/>
          <w:szCs w:val="18"/>
        </w:rPr>
        <w:t xml:space="preserve"> z kolejového lože.</w:t>
      </w:r>
    </w:p>
    <w:p w14:paraId="48237B6E" w14:textId="578B4B6B" w:rsidR="00834BAF"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5D91BB8" w14:textId="77777777" w:rsidR="009C4B4C" w:rsidRPr="00734C0E" w:rsidRDefault="009C4B4C" w:rsidP="005F0E10">
      <w:pPr>
        <w:spacing w:after="120" w:line="280" w:lineRule="exact"/>
        <w:ind w:left="1276" w:hanging="709"/>
        <w:jc w:val="both"/>
        <w:rPr>
          <w:rFonts w:ascii="Verdana" w:hAnsi="Verdana" w:cs="Arial"/>
          <w:sz w:val="18"/>
          <w:szCs w:val="18"/>
        </w:rPr>
      </w:pP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lastRenderedPageBreak/>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w:t>
      </w:r>
      <w:r w:rsidR="003F656B" w:rsidRPr="00734C0E">
        <w:rPr>
          <w:rFonts w:ascii="Verdana" w:hAnsi="Verdana" w:cs="Arial"/>
          <w:sz w:val="18"/>
          <w:szCs w:val="18"/>
        </w:rPr>
        <w:lastRenderedPageBreak/>
        <w:t xml:space="preserve">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734C0E">
        <w:rPr>
          <w:rFonts w:ascii="Verdana" w:hAnsi="Verdana" w:cs="Arial"/>
          <w:bCs/>
          <w:sz w:val="18"/>
          <w:szCs w:val="18"/>
        </w:rPr>
        <w:lastRenderedPageBreak/>
        <w:t xml:space="preserve">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0027677C" w:rsidRPr="00734C0E">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sidRPr="00734C0E">
        <w:rPr>
          <w:rFonts w:ascii="Verdana" w:hAnsi="Verdana" w:cs="Arial"/>
          <w:sz w:val="18"/>
          <w:szCs w:val="18"/>
        </w:rPr>
        <w:t xml:space="preserve">ust.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C8E4C5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lastRenderedPageBreak/>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77777777"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D737B4">
        <w:rPr>
          <w:rFonts w:ascii="Verdana" w:hAnsi="Verdana" w:cs="Arial"/>
          <w:b/>
          <w:bCs/>
          <w:sz w:val="18"/>
          <w:szCs w:val="18"/>
        </w:rPr>
        <w:t xml:space="preserve">příloha č. 1 - </w:t>
      </w:r>
      <w:r w:rsidR="00950031" w:rsidRPr="00D737B4">
        <w:rPr>
          <w:rFonts w:ascii="Verdana" w:hAnsi="Verdana" w:cs="Arial"/>
          <w:b/>
          <w:bCs/>
          <w:sz w:val="18"/>
          <w:szCs w:val="18"/>
        </w:rPr>
        <w:t>Všeobecné</w:t>
      </w:r>
      <w:r w:rsidR="00D00B00" w:rsidRPr="00D737B4">
        <w:rPr>
          <w:rFonts w:ascii="Verdana" w:hAnsi="Verdana" w:cs="Arial"/>
          <w:b/>
          <w:bCs/>
          <w:sz w:val="18"/>
          <w:szCs w:val="18"/>
        </w:rPr>
        <w:t xml:space="preserve"> technické podmínky</w:t>
      </w:r>
    </w:p>
    <w:p w14:paraId="7FC9C102" w14:textId="6592BFD2"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49D5B953" w14:textId="275A8635" w:rsidR="006654EA" w:rsidRPr="006654EA" w:rsidRDefault="006654EA" w:rsidP="00383697">
      <w:pPr>
        <w:suppressAutoHyphens/>
        <w:spacing w:before="120" w:after="120" w:line="280" w:lineRule="exact"/>
        <w:ind w:left="539"/>
        <w:jc w:val="both"/>
        <w:rPr>
          <w:rFonts w:ascii="Verdana" w:hAnsi="Verdana" w:cs="Arial"/>
          <w:b/>
          <w:bCs/>
          <w:sz w:val="18"/>
          <w:szCs w:val="18"/>
        </w:rPr>
      </w:pPr>
      <w:r w:rsidRPr="006654EA">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4058A6B" w14:textId="77777777" w:rsidR="006654EA" w:rsidRDefault="002C2F26"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p>
    <w:p w14:paraId="6FFAF81A"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4F2ACA54"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7D431BB4"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0B0F41F6"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070520A6"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2F8592F8"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429DD08B"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10F50BD3"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7A0E4767"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2E10E283"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7286F8CF"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031CBFB3"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5DDE7B7E"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42B2F30D"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6583E0E0"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24565955"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6E55DA44" w14:textId="77777777" w:rsidR="006654EA" w:rsidRDefault="006654EA" w:rsidP="006654EA">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6EA34B13"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09841928" w14:textId="77777777" w:rsidR="006654EA" w:rsidRPr="00FC16A0" w:rsidRDefault="006654EA" w:rsidP="006654EA">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2BC5D3BF"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F591369" w14:textId="77777777" w:rsidR="006654EA" w:rsidRDefault="006654EA" w:rsidP="006654EA">
      <w:pPr>
        <w:tabs>
          <w:tab w:val="left" w:pos="567"/>
        </w:tabs>
        <w:suppressAutoHyphens/>
        <w:spacing w:line="280" w:lineRule="exact"/>
        <w:jc w:val="both"/>
        <w:rPr>
          <w:rFonts w:ascii="Verdana" w:hAnsi="Verdana" w:cs="Arial"/>
          <w:sz w:val="19"/>
          <w:szCs w:val="19"/>
        </w:rPr>
      </w:pPr>
    </w:p>
    <w:p w14:paraId="774A98DB"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3D6F11D"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67EC9A35"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7AE4D7B0"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3833857B"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B9493FB"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7DFDC4EB"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B78692E"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2567BC4A" w14:textId="77777777" w:rsidR="006654EA"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7AF2DAA" w14:textId="77777777" w:rsidR="006654EA" w:rsidRPr="00FC16A0" w:rsidRDefault="006654EA" w:rsidP="006654EA">
      <w:pPr>
        <w:tabs>
          <w:tab w:val="left" w:pos="567"/>
        </w:tabs>
        <w:suppressAutoHyphens/>
        <w:spacing w:line="280" w:lineRule="exact"/>
        <w:jc w:val="both"/>
        <w:rPr>
          <w:rFonts w:ascii="Verdana" w:hAnsi="Verdana" w:cs="Arial"/>
          <w:sz w:val="19"/>
          <w:szCs w:val="19"/>
        </w:rPr>
      </w:pPr>
    </w:p>
    <w:p w14:paraId="367790E0" w14:textId="77777777" w:rsidR="006654EA" w:rsidRPr="00B753FC" w:rsidRDefault="006654EA" w:rsidP="006654EA">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 w14:paraId="54E8AFE5"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16B40207" w14:textId="77777777" w:rsidR="006654EA" w:rsidRDefault="006654EA" w:rsidP="00383697">
      <w:pPr>
        <w:tabs>
          <w:tab w:val="left" w:pos="567"/>
        </w:tabs>
        <w:suppressAutoHyphens/>
        <w:spacing w:line="280" w:lineRule="exact"/>
        <w:ind w:left="567"/>
        <w:jc w:val="both"/>
        <w:rPr>
          <w:rFonts w:ascii="Verdana" w:hAnsi="Verdana" w:cs="Arial"/>
          <w:sz w:val="20"/>
          <w:szCs w:val="19"/>
        </w:rPr>
      </w:pPr>
    </w:p>
    <w:p w14:paraId="755D01CE" w14:textId="3F8970AA" w:rsidR="00BE7DED" w:rsidRPr="00784660" w:rsidRDefault="00BE7DED"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20"/>
          <w:szCs w:val="19"/>
        </w:rPr>
        <w:tab/>
      </w:r>
      <w:r w:rsidRPr="00784660">
        <w:rPr>
          <w:rFonts w:ascii="Verdana" w:hAnsi="Verdana"/>
          <w:sz w:val="20"/>
          <w:szCs w:val="19"/>
        </w:rPr>
        <w:t xml:space="preserve">      </w:t>
      </w:r>
    </w:p>
    <w:sectPr w:rsidR="00BE7DED"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B4CDF" w14:textId="77777777" w:rsidR="00F05E0A" w:rsidRDefault="00F05E0A">
      <w:r>
        <w:separator/>
      </w:r>
    </w:p>
  </w:endnote>
  <w:endnote w:type="continuationSeparator" w:id="0">
    <w:p w14:paraId="3828AD0D" w14:textId="77777777" w:rsidR="00F05E0A" w:rsidRDefault="00F0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F05E0A" w:rsidRDefault="00F05E0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F05E0A" w:rsidRDefault="00F05E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05E0A" w:rsidRPr="00640531" w14:paraId="6CD5C607" w14:textId="77777777" w:rsidTr="00621F24">
      <w:tc>
        <w:tcPr>
          <w:tcW w:w="907" w:type="dxa"/>
          <w:tcMar>
            <w:left w:w="0" w:type="dxa"/>
            <w:right w:w="0" w:type="dxa"/>
          </w:tcMar>
          <w:vAlign w:val="bottom"/>
        </w:tcPr>
        <w:p w14:paraId="2E5BCA09" w14:textId="22353E42" w:rsidR="00F05E0A" w:rsidRPr="00640531" w:rsidRDefault="00F05E0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A59A2">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A59A2">
            <w:rPr>
              <w:rStyle w:val="slostrnky"/>
              <w:noProof/>
              <w:sz w:val="16"/>
            </w:rPr>
            <w:t>21</w:t>
          </w:r>
          <w:r w:rsidRPr="00640531">
            <w:rPr>
              <w:rStyle w:val="slostrnky"/>
              <w:sz w:val="16"/>
            </w:rPr>
            <w:fldChar w:fldCharType="end"/>
          </w:r>
        </w:p>
      </w:tc>
      <w:tc>
        <w:tcPr>
          <w:tcW w:w="0" w:type="auto"/>
          <w:vAlign w:val="bottom"/>
        </w:tcPr>
        <w:p w14:paraId="126297BC" w14:textId="3AAF6D09" w:rsidR="00F05E0A" w:rsidRPr="00640531" w:rsidRDefault="000A59A2" w:rsidP="00640531">
          <w:pPr>
            <w:pStyle w:val="Zpatvlevo"/>
          </w:pPr>
          <w:r>
            <w:fldChar w:fldCharType="begin"/>
          </w:r>
          <w:r>
            <w:instrText xml:space="preserve"> STYLEREF  _Název_akce  \* MERGEFORMAT </w:instrText>
          </w:r>
          <w:r>
            <w:fldChar w:fldCharType="separate"/>
          </w:r>
          <w:r w:rsidRPr="000A59A2">
            <w:rPr>
              <w:bCs/>
              <w:noProof/>
            </w:rPr>
            <w:t xml:space="preserve">“Zdvoukolejnění trati </w:t>
          </w:r>
          <w:r>
            <w:rPr>
              <w:noProof/>
            </w:rPr>
            <w:t>odb. Spořilov – Praha–Zahradní Město“</w:t>
          </w:r>
          <w:r>
            <w:rPr>
              <w:noProof/>
            </w:rPr>
            <w:fldChar w:fldCharType="end"/>
          </w:r>
        </w:p>
        <w:p w14:paraId="6B63C051" w14:textId="653AE3AC" w:rsidR="00F05E0A" w:rsidRPr="00640531" w:rsidRDefault="00F05E0A" w:rsidP="003A6A40">
          <w:pPr>
            <w:pStyle w:val="Zpatvlevo"/>
          </w:pPr>
          <w:r w:rsidRPr="00640531">
            <w:t xml:space="preserve">Smlouva o dílo na zhotovení </w:t>
          </w:r>
          <w:r>
            <w:t>ZP, DD, EH</w:t>
          </w:r>
        </w:p>
      </w:tc>
    </w:tr>
  </w:tbl>
  <w:p w14:paraId="601AFC3E" w14:textId="77777777" w:rsidR="00F05E0A" w:rsidRPr="00640531" w:rsidRDefault="00F05E0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A40F0" w14:textId="77777777" w:rsidR="00F05E0A" w:rsidRDefault="00F05E0A">
      <w:r>
        <w:separator/>
      </w:r>
    </w:p>
  </w:footnote>
  <w:footnote w:type="continuationSeparator" w:id="0">
    <w:p w14:paraId="1E01DFC4" w14:textId="77777777" w:rsidR="00F05E0A" w:rsidRDefault="00F05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F05E0A" w:rsidRPr="003A6A40" w:rsidRDefault="00F05E0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C191135"/>
    <w:multiLevelType w:val="hybridMultilevel"/>
    <w:tmpl w:val="B686D348"/>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cs="Courier New" w:hint="default"/>
      </w:rPr>
    </w:lvl>
    <w:lvl w:ilvl="8" w:tplc="04050005">
      <w:start w:val="1"/>
      <w:numFmt w:val="bullet"/>
      <w:lvlText w:val=""/>
      <w:lvlJc w:val="left"/>
      <w:pPr>
        <w:ind w:left="7185" w:hanging="360"/>
      </w:pPr>
      <w:rPr>
        <w:rFonts w:ascii="Wingdings" w:hAnsi="Wingding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3"/>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7"/>
  </w:num>
  <w:num w:numId="12">
    <w:abstractNumId w:val="3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3"/>
  </w:num>
  <w:num w:numId="17">
    <w:abstractNumId w:val="2"/>
  </w:num>
  <w:num w:numId="18">
    <w:abstractNumId w:val="3"/>
  </w:num>
  <w:num w:numId="19">
    <w:abstractNumId w:val="25"/>
  </w:num>
  <w:num w:numId="20">
    <w:abstractNumId w:val="6"/>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9"/>
  </w:num>
  <w:num w:numId="25">
    <w:abstractNumId w:val="1"/>
  </w:num>
  <w:num w:numId="26">
    <w:abstractNumId w:val="4"/>
  </w:num>
  <w:num w:numId="27">
    <w:abstractNumId w:val="27"/>
  </w:num>
  <w:num w:numId="28">
    <w:abstractNumId w:val="18"/>
  </w:num>
  <w:num w:numId="29">
    <w:abstractNumId w:val="13"/>
  </w:num>
  <w:num w:numId="30">
    <w:abstractNumId w:val="16"/>
  </w:num>
  <w:num w:numId="31">
    <w:abstractNumId w:val="28"/>
  </w:num>
  <w:num w:numId="32">
    <w:abstractNumId w:val="10"/>
  </w:num>
  <w:num w:numId="33">
    <w:abstractNumId w:val="26"/>
  </w:num>
  <w:num w:numId="34">
    <w:abstractNumId w:val="21"/>
  </w:num>
  <w:num w:numId="35">
    <w:abstractNumId w:val="12"/>
  </w:num>
  <w:num w:numId="3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598"/>
    <w:rsid w:val="00080A07"/>
    <w:rsid w:val="00085BED"/>
    <w:rsid w:val="00087EFF"/>
    <w:rsid w:val="00090527"/>
    <w:rsid w:val="0009123C"/>
    <w:rsid w:val="000A0198"/>
    <w:rsid w:val="000A02DB"/>
    <w:rsid w:val="000A12AF"/>
    <w:rsid w:val="000A1940"/>
    <w:rsid w:val="000A24E8"/>
    <w:rsid w:val="000A2806"/>
    <w:rsid w:val="000A35E5"/>
    <w:rsid w:val="000A59A2"/>
    <w:rsid w:val="000A6F53"/>
    <w:rsid w:val="000A7689"/>
    <w:rsid w:val="000B1644"/>
    <w:rsid w:val="000B227B"/>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0C24"/>
    <w:rsid w:val="00131587"/>
    <w:rsid w:val="00132DB2"/>
    <w:rsid w:val="0013535F"/>
    <w:rsid w:val="00135ECF"/>
    <w:rsid w:val="00136863"/>
    <w:rsid w:val="00136EB5"/>
    <w:rsid w:val="001373D5"/>
    <w:rsid w:val="0014279C"/>
    <w:rsid w:val="0014422E"/>
    <w:rsid w:val="00151202"/>
    <w:rsid w:val="001625BA"/>
    <w:rsid w:val="0016700F"/>
    <w:rsid w:val="00167233"/>
    <w:rsid w:val="00170CBE"/>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E6D42"/>
    <w:rsid w:val="001E7C3F"/>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4B56"/>
    <w:rsid w:val="0021143B"/>
    <w:rsid w:val="002117AC"/>
    <w:rsid w:val="002129D9"/>
    <w:rsid w:val="0021342B"/>
    <w:rsid w:val="00216F22"/>
    <w:rsid w:val="00220929"/>
    <w:rsid w:val="00220B26"/>
    <w:rsid w:val="0022359F"/>
    <w:rsid w:val="0022370E"/>
    <w:rsid w:val="00224A90"/>
    <w:rsid w:val="002275D6"/>
    <w:rsid w:val="002276BC"/>
    <w:rsid w:val="00230849"/>
    <w:rsid w:val="00231DEB"/>
    <w:rsid w:val="00243955"/>
    <w:rsid w:val="00246CDC"/>
    <w:rsid w:val="00246DF9"/>
    <w:rsid w:val="00247A48"/>
    <w:rsid w:val="002512C1"/>
    <w:rsid w:val="00252194"/>
    <w:rsid w:val="00253D63"/>
    <w:rsid w:val="00253E66"/>
    <w:rsid w:val="00255432"/>
    <w:rsid w:val="002600DF"/>
    <w:rsid w:val="0026305A"/>
    <w:rsid w:val="00265578"/>
    <w:rsid w:val="00265C26"/>
    <w:rsid w:val="00266970"/>
    <w:rsid w:val="00266FE0"/>
    <w:rsid w:val="0026700B"/>
    <w:rsid w:val="00271210"/>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478C"/>
    <w:rsid w:val="002A528B"/>
    <w:rsid w:val="002A62C6"/>
    <w:rsid w:val="002A6F13"/>
    <w:rsid w:val="002A7686"/>
    <w:rsid w:val="002B6CB3"/>
    <w:rsid w:val="002C19C8"/>
    <w:rsid w:val="002C2D95"/>
    <w:rsid w:val="002C2F26"/>
    <w:rsid w:val="002C36EA"/>
    <w:rsid w:val="002C440C"/>
    <w:rsid w:val="002C4E04"/>
    <w:rsid w:val="002C5542"/>
    <w:rsid w:val="002D00DA"/>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56A"/>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2935"/>
    <w:rsid w:val="004636C7"/>
    <w:rsid w:val="00463AFD"/>
    <w:rsid w:val="004659CE"/>
    <w:rsid w:val="00466824"/>
    <w:rsid w:val="00467F84"/>
    <w:rsid w:val="004720D0"/>
    <w:rsid w:val="0047220D"/>
    <w:rsid w:val="00472BB6"/>
    <w:rsid w:val="004743CE"/>
    <w:rsid w:val="00474585"/>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64BA9"/>
    <w:rsid w:val="006654EA"/>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56F4"/>
    <w:rsid w:val="006D7E6E"/>
    <w:rsid w:val="006D7ED7"/>
    <w:rsid w:val="006E3BCE"/>
    <w:rsid w:val="006E64E3"/>
    <w:rsid w:val="006E755D"/>
    <w:rsid w:val="006E75B2"/>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570C"/>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5CFE"/>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09D2"/>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2A59"/>
    <w:rsid w:val="009C4B4C"/>
    <w:rsid w:val="009C79A9"/>
    <w:rsid w:val="009D0881"/>
    <w:rsid w:val="009D2FC9"/>
    <w:rsid w:val="009D4166"/>
    <w:rsid w:val="009D6378"/>
    <w:rsid w:val="009E2A7F"/>
    <w:rsid w:val="009E5E34"/>
    <w:rsid w:val="009F1125"/>
    <w:rsid w:val="009F160B"/>
    <w:rsid w:val="00A023B6"/>
    <w:rsid w:val="00A02F98"/>
    <w:rsid w:val="00A03259"/>
    <w:rsid w:val="00A06238"/>
    <w:rsid w:val="00A06AA1"/>
    <w:rsid w:val="00A06D8F"/>
    <w:rsid w:val="00A11B02"/>
    <w:rsid w:val="00A1278E"/>
    <w:rsid w:val="00A1472A"/>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2B04"/>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FCB"/>
    <w:rsid w:val="00BC00F0"/>
    <w:rsid w:val="00BC1BF0"/>
    <w:rsid w:val="00BC230B"/>
    <w:rsid w:val="00BC267F"/>
    <w:rsid w:val="00BC3E13"/>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3ED5"/>
    <w:rsid w:val="00C54C9E"/>
    <w:rsid w:val="00C56B9B"/>
    <w:rsid w:val="00C60C45"/>
    <w:rsid w:val="00C6310B"/>
    <w:rsid w:val="00C64722"/>
    <w:rsid w:val="00C6569E"/>
    <w:rsid w:val="00C71F06"/>
    <w:rsid w:val="00C72FC3"/>
    <w:rsid w:val="00C72FE7"/>
    <w:rsid w:val="00C7614A"/>
    <w:rsid w:val="00C81018"/>
    <w:rsid w:val="00C8162F"/>
    <w:rsid w:val="00C8476C"/>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6A9"/>
    <w:rsid w:val="00CC1763"/>
    <w:rsid w:val="00CC34ED"/>
    <w:rsid w:val="00CC582F"/>
    <w:rsid w:val="00CC64EA"/>
    <w:rsid w:val="00CD07DD"/>
    <w:rsid w:val="00CD4F90"/>
    <w:rsid w:val="00CD6BE9"/>
    <w:rsid w:val="00CD6DB4"/>
    <w:rsid w:val="00CE1CD2"/>
    <w:rsid w:val="00CE4754"/>
    <w:rsid w:val="00CE5A15"/>
    <w:rsid w:val="00CE6549"/>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0A19"/>
    <w:rsid w:val="00D32C41"/>
    <w:rsid w:val="00D3773C"/>
    <w:rsid w:val="00D41348"/>
    <w:rsid w:val="00D433A8"/>
    <w:rsid w:val="00D435CD"/>
    <w:rsid w:val="00D44BBE"/>
    <w:rsid w:val="00D4635B"/>
    <w:rsid w:val="00D46651"/>
    <w:rsid w:val="00D51563"/>
    <w:rsid w:val="00D538E1"/>
    <w:rsid w:val="00D547D4"/>
    <w:rsid w:val="00D54A33"/>
    <w:rsid w:val="00D557CA"/>
    <w:rsid w:val="00D55AE1"/>
    <w:rsid w:val="00D56989"/>
    <w:rsid w:val="00D63481"/>
    <w:rsid w:val="00D669DA"/>
    <w:rsid w:val="00D72CF1"/>
    <w:rsid w:val="00D737B4"/>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2662"/>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E7957"/>
    <w:rsid w:val="00EF091B"/>
    <w:rsid w:val="00EF0E90"/>
    <w:rsid w:val="00EF10C7"/>
    <w:rsid w:val="00EF2D0E"/>
    <w:rsid w:val="00EF3469"/>
    <w:rsid w:val="00EF70AC"/>
    <w:rsid w:val="00F0030A"/>
    <w:rsid w:val="00F01785"/>
    <w:rsid w:val="00F047B1"/>
    <w:rsid w:val="00F05E0A"/>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2D82"/>
    <w:rsid w:val="00F753B7"/>
    <w:rsid w:val="00F75B69"/>
    <w:rsid w:val="00F829CF"/>
    <w:rsid w:val="00F84D93"/>
    <w:rsid w:val="00F9649F"/>
    <w:rsid w:val="00FA2418"/>
    <w:rsid w:val="00FA3271"/>
    <w:rsid w:val="00FA36EA"/>
    <w:rsid w:val="00FA4BD1"/>
    <w:rsid w:val="00FA51D7"/>
    <w:rsid w:val="00FA6144"/>
    <w:rsid w:val="00FB0CE2"/>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table" w:customStyle="1" w:styleId="Tabulka1">
    <w:name w:val="_Tabulka_1"/>
    <w:basedOn w:val="Mkatabulky"/>
    <w:uiPriority w:val="99"/>
    <w:rsid w:val="00C53ED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C53ED5"/>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1545253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D6763"/>
    <w:rsid w:val="000F7CC8"/>
    <w:rsid w:val="00104C76"/>
    <w:rsid w:val="001D2697"/>
    <w:rsid w:val="00296618"/>
    <w:rsid w:val="002E62C8"/>
    <w:rsid w:val="003C0A70"/>
    <w:rsid w:val="005D7D24"/>
    <w:rsid w:val="00655775"/>
    <w:rsid w:val="00707222"/>
    <w:rsid w:val="007D479F"/>
    <w:rsid w:val="00864D84"/>
    <w:rsid w:val="008C2F26"/>
    <w:rsid w:val="009E18B5"/>
    <w:rsid w:val="00B306BC"/>
    <w:rsid w:val="00B845B8"/>
    <w:rsid w:val="00C55CB0"/>
    <w:rsid w:val="00CF0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C6472-DDD5-473B-8CEA-D12DB28D5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8420</Words>
  <Characters>50794</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4</cp:revision>
  <cp:lastPrinted>2022-08-03T09:46:00Z</cp:lastPrinted>
  <dcterms:created xsi:type="dcterms:W3CDTF">2022-08-03T05:24:00Z</dcterms:created>
  <dcterms:modified xsi:type="dcterms:W3CDTF">2022-08-03T09:47:00Z</dcterms:modified>
</cp:coreProperties>
</file>