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:rsidR="003F54F1" w:rsidRPr="00BD101E" w:rsidRDefault="008630EA" w:rsidP="001F32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č. 2</w:t>
      </w:r>
      <w:r w:rsidR="008E52C8" w:rsidRPr="00BD101E">
        <w:rPr>
          <w:rFonts w:ascii="Verdana" w:hAnsi="Verdana" w:cs="Arial"/>
          <w:sz w:val="18"/>
          <w:szCs w:val="18"/>
        </w:rPr>
        <w:t xml:space="preserve"> Výzvy k podání nabídky</w:t>
      </w:r>
    </w:p>
    <w:p w:rsidR="008E52C8" w:rsidRPr="00BD101E" w:rsidRDefault="008E52C8" w:rsidP="001F3243">
      <w:pPr>
        <w:rPr>
          <w:rFonts w:ascii="Verdana" w:hAnsi="Verdana" w:cs="Arial"/>
          <w:sz w:val="18"/>
          <w:szCs w:val="18"/>
        </w:rPr>
      </w:pPr>
    </w:p>
    <w:p w:rsidR="00C26AF0" w:rsidRPr="00BD101E" w:rsidRDefault="00C26AF0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:rsidR="00C26AF0" w:rsidRPr="00BD101E" w:rsidRDefault="00C26AF0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:rsidR="003F54F1" w:rsidRPr="008261EB" w:rsidRDefault="003F54F1" w:rsidP="001F3243">
      <w:pPr>
        <w:autoSpaceDE w:val="0"/>
        <w:rPr>
          <w:rFonts w:ascii="Verdana" w:hAnsi="Verdana" w:cs="Arial"/>
          <w:b/>
          <w:sz w:val="32"/>
          <w:szCs w:val="32"/>
        </w:rPr>
      </w:pPr>
      <w:r w:rsidRPr="008261EB">
        <w:rPr>
          <w:rFonts w:ascii="Verdana" w:hAnsi="Verdana" w:cs="Arial"/>
          <w:b/>
          <w:color w:val="E36C0A" w:themeColor="accent6" w:themeShade="BF"/>
          <w:sz w:val="32"/>
          <w:szCs w:val="32"/>
        </w:rPr>
        <w:t>Podrobná specifikace materiálu k veřejné zakázce</w:t>
      </w:r>
    </w:p>
    <w:p w:rsidR="008E52C8" w:rsidRPr="00BD101E" w:rsidRDefault="008E52C8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6130D" w:rsidRPr="008261EB" w:rsidRDefault="003F54F1" w:rsidP="001F3243">
      <w:pPr>
        <w:autoSpaceDE w:val="0"/>
        <w:rPr>
          <w:rFonts w:ascii="Verdana" w:hAnsi="Verdana" w:cs="Arial"/>
          <w:b/>
          <w:sz w:val="22"/>
          <w:szCs w:val="22"/>
        </w:rPr>
      </w:pPr>
      <w:r w:rsidRPr="008261EB">
        <w:rPr>
          <w:rFonts w:ascii="Verdana" w:hAnsi="Verdana" w:cs="Arial"/>
          <w:b/>
          <w:sz w:val="22"/>
          <w:szCs w:val="22"/>
        </w:rPr>
        <w:t xml:space="preserve">„Dodávky </w:t>
      </w:r>
      <w:r w:rsidR="00B3742A" w:rsidRPr="008261EB">
        <w:rPr>
          <w:rFonts w:ascii="Verdana" w:hAnsi="Verdana" w:cs="Arial"/>
          <w:b/>
          <w:sz w:val="22"/>
          <w:szCs w:val="22"/>
        </w:rPr>
        <w:t>pracovní obuvi</w:t>
      </w:r>
      <w:r w:rsidR="00EB2381" w:rsidRPr="008261EB">
        <w:rPr>
          <w:rFonts w:ascii="Verdana" w:hAnsi="Verdana" w:cs="Arial"/>
          <w:b/>
          <w:sz w:val="22"/>
          <w:szCs w:val="22"/>
        </w:rPr>
        <w:t xml:space="preserve"> </w:t>
      </w:r>
      <w:r w:rsidRPr="008261EB">
        <w:rPr>
          <w:rFonts w:ascii="Verdana" w:hAnsi="Verdana" w:cs="Arial"/>
          <w:b/>
          <w:sz w:val="22"/>
          <w:szCs w:val="22"/>
        </w:rPr>
        <w:t>20</w:t>
      </w:r>
      <w:r w:rsidR="002F7DF7" w:rsidRPr="008261EB">
        <w:rPr>
          <w:rFonts w:ascii="Verdana" w:hAnsi="Verdana" w:cs="Arial"/>
          <w:b/>
          <w:sz w:val="22"/>
          <w:szCs w:val="22"/>
        </w:rPr>
        <w:t>2</w:t>
      </w:r>
      <w:r w:rsidR="008630EA">
        <w:rPr>
          <w:rFonts w:ascii="Verdana" w:hAnsi="Verdana" w:cs="Arial"/>
          <w:b/>
          <w:sz w:val="22"/>
          <w:szCs w:val="22"/>
        </w:rPr>
        <w:t>2</w:t>
      </w:r>
      <w:r w:rsidRPr="008261EB">
        <w:rPr>
          <w:rFonts w:ascii="Verdana" w:hAnsi="Verdana" w:cs="Arial"/>
          <w:b/>
          <w:sz w:val="22"/>
          <w:szCs w:val="22"/>
        </w:rPr>
        <w:t>“</w:t>
      </w:r>
    </w:p>
    <w:p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BEZPEČNOSTNÍ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jc w:val="both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C64E4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C64E4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C64E4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</w:t>
      </w:r>
      <w:r w:rsidRPr="00B3742A">
        <w:rPr>
          <w:rFonts w:ascii="Verdana" w:hAnsi="Verdana" w:cs="Arial"/>
          <w:sz w:val="18"/>
          <w:szCs w:val="18"/>
          <w:u w:val="single"/>
        </w:rPr>
        <w:t>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="00C03D25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="00C03D25">
        <w:rPr>
          <w:rFonts w:ascii="Verdana" w:hAnsi="Verdana" w:cs="Arial"/>
          <w:sz w:val="18"/>
          <w:szCs w:val="18"/>
        </w:rPr>
        <w:t>tl</w:t>
      </w:r>
      <w:proofErr w:type="spellEnd"/>
      <w:r w:rsidR="00C03D25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="00C03D25">
        <w:rPr>
          <w:rFonts w:ascii="Verdana" w:hAnsi="Verdana" w:cs="Arial"/>
          <w:sz w:val="18"/>
          <w:szCs w:val="18"/>
        </w:rPr>
        <w:t>min.</w:t>
      </w:r>
      <w:proofErr w:type="gramEnd"/>
      <w:r w:rsidR="00C03D25">
        <w:rPr>
          <w:rFonts w:ascii="Verdana" w:hAnsi="Verdana" w:cs="Arial"/>
          <w:sz w:val="18"/>
          <w:szCs w:val="18"/>
        </w:rPr>
        <w:t xml:space="preserve"> 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odolná palivovým olejům, odolnost vůči klouzavosti min.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1-2x prošitý.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 výplní: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pytlový.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- WRU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20345:2004, ČSN EN ISO 20345/A1:2007 či ČSN EN ISO 20345:2011 – kat. S3, WRU, FO, E, </w:t>
      </w:r>
      <w:proofErr w:type="spellStart"/>
      <w:r w:rsidRPr="00B3742A">
        <w:rPr>
          <w:rFonts w:ascii="Verdana" w:hAnsi="Verdana" w:cs="Arial"/>
          <w:sz w:val="18"/>
          <w:szCs w:val="18"/>
        </w:rPr>
        <w:t>Aurčená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pro použití v náročných klimatických podmínkách (venkovní prostředí) při dlouhotrvající činnosti, vhodná pro celoroční nošení. Konstrukce obuvi a materiálové řešení musí zabezpečit odolnost proti vnějším vlivům a současně zajistit prodyšnost. Obuv musí poskytnout ochranu nohou před nepříznivými vlivy vnějšího prostředí v teplotním rozsahu -5°C až +30°C.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 a antistatická, spodek obuvi zajišťující komfort nošení. Podešev odolná proti působení ropných produktů, antistatická, od</w:t>
      </w:r>
      <w:r w:rsidR="00C03D25">
        <w:rPr>
          <w:rFonts w:ascii="Verdana" w:hAnsi="Verdana" w:cs="Arial"/>
          <w:sz w:val="18"/>
          <w:szCs w:val="18"/>
        </w:rPr>
        <w:t>olná vůči klouzavosti SRC</w:t>
      </w:r>
      <w:r w:rsidRPr="00B3742A">
        <w:rPr>
          <w:rFonts w:ascii="Verdana" w:hAnsi="Verdana" w:cs="Arial"/>
          <w:sz w:val="18"/>
          <w:szCs w:val="18"/>
        </w:rPr>
        <w:t xml:space="preserve">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bez kovových součástí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5E0D61">
        <w:rPr>
          <w:rFonts w:ascii="Verdana" w:hAnsi="Verdana" w:cs="Arial"/>
          <w:sz w:val="18"/>
          <w:szCs w:val="18"/>
        </w:rPr>
        <w:t>1,8 - 2</w:t>
      </w:r>
      <w:r w:rsidRPr="00B3742A">
        <w:rPr>
          <w:rFonts w:ascii="Verdana" w:hAnsi="Verdana" w:cs="Arial"/>
          <w:sz w:val="18"/>
          <w:szCs w:val="18"/>
        </w:rPr>
        <w:t>,</w:t>
      </w:r>
      <w:r w:rsidR="005E0D61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 (zadní díl a nárt).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nekovových kroužků. Systém musí umožnit pevné a 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="001E0FE4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="001E0FE4">
        <w:rPr>
          <w:rFonts w:ascii="Verdana" w:hAnsi="Verdana" w:cs="Arial"/>
          <w:sz w:val="18"/>
          <w:szCs w:val="18"/>
        </w:rPr>
        <w:t>tl</w:t>
      </w:r>
      <w:proofErr w:type="spellEnd"/>
      <w:r w:rsidR="001E0FE4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="001E0FE4">
        <w:rPr>
          <w:rFonts w:ascii="Verdana" w:hAnsi="Verdana" w:cs="Arial"/>
          <w:sz w:val="18"/>
          <w:szCs w:val="18"/>
        </w:rPr>
        <w:t>min.</w:t>
      </w:r>
      <w:proofErr w:type="gramEnd"/>
      <w:r w:rsidR="001E0FE4">
        <w:rPr>
          <w:rFonts w:ascii="Verdana" w:hAnsi="Verdana" w:cs="Arial"/>
          <w:sz w:val="18"/>
          <w:szCs w:val="18"/>
        </w:rPr>
        <w:t xml:space="preserve"> 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odolnost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145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20345:2004, ČSN EN ISO 20345/A1: 2007 či ČSN EN ISO 20345:2011 – kat. S3, příp. S1P, HRO, FO, A, E, určená pro použití v náročných klimatických podmínkách (venkovní prostředí) při dlouhotrvající činnosti. Konstrukce obuvi a materiálové řešení musí zabezpečit odolnost proti vnějším vlivům a současně zajistit prodyšnost. Obuv musí poskytnout ochranu nohou před nepříznivými vlivy vnějšího prostředí v teplotním rozsahu -5°C až +30°C.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(SRC), schopná absorbovat energii v patě min. 25 J, s nekovovou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nekovovou bezpečnostní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plastových kroužků nebo oček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zejména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 xml:space="preserve">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jc w:val="both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b/>
          <w:sz w:val="18"/>
          <w:szCs w:val="18"/>
        </w:rPr>
        <w:t>špicí</w:t>
      </w:r>
      <w:proofErr w:type="gramEnd"/>
      <w:r w:rsidRPr="00B3742A">
        <w:rPr>
          <w:rFonts w:ascii="Verdana" w:hAnsi="Verdana" w:cs="Arial"/>
          <w:b/>
          <w:sz w:val="18"/>
          <w:szCs w:val="18"/>
        </w:rPr>
        <w:t xml:space="preserve">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B3742A">
        <w:rPr>
          <w:rFonts w:ascii="Verdana" w:hAnsi="Verdana" w:cs="Arial"/>
          <w:b/>
          <w:sz w:val="18"/>
          <w:szCs w:val="18"/>
        </w:rPr>
        <w:t>planžetou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celopryžovou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podešví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 textilie s 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 xml:space="preserve"> 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10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 xml:space="preserve">Ztužení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patv</w:t>
      </w:r>
      <w:proofErr w:type="spellEnd"/>
      <w:r w:rsidRPr="00B3742A">
        <w:rPr>
          <w:rFonts w:ascii="Verdana" w:hAnsi="Verdana" w:cs="Arial"/>
          <w:sz w:val="18"/>
          <w:szCs w:val="18"/>
          <w:u w:val="single"/>
          <w:lang w:bidi="cs-CZ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kroužků, oček, háčků. Systém musí umožnit pevné a 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ploché, 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Bezpečnostní tužinka:</w:t>
      </w:r>
      <w:r w:rsidRPr="00B3742A">
        <w:rPr>
          <w:rFonts w:ascii="Verdana" w:hAnsi="Verdana" w:cs="Arial"/>
          <w:sz w:val="18"/>
          <w:szCs w:val="18"/>
          <w:lang w:bidi="cs-CZ"/>
        </w:rPr>
        <w:tab/>
        <w:t xml:space="preserve">hliníková či nekovová </w:t>
      </w:r>
      <w:r w:rsidRPr="00B3742A">
        <w:rPr>
          <w:rFonts w:ascii="Verdana" w:hAnsi="Verdana" w:cs="Arial"/>
          <w:sz w:val="18"/>
          <w:szCs w:val="18"/>
        </w:rPr>
        <w:t xml:space="preserve">tužinka s 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Bezpečnostní planžeta:</w:t>
      </w:r>
      <w:r w:rsidRPr="00B3742A">
        <w:rPr>
          <w:rFonts w:ascii="Verdana" w:hAnsi="Verdana" w:cs="Arial"/>
          <w:sz w:val="18"/>
          <w:szCs w:val="18"/>
          <w:lang w:bidi="cs-CZ"/>
        </w:rPr>
        <w:tab/>
      </w:r>
      <w:r w:rsidRPr="00B3742A">
        <w:rPr>
          <w:rFonts w:ascii="Verdana" w:hAnsi="Verdana" w:cs="Arial"/>
          <w:sz w:val="18"/>
          <w:szCs w:val="18"/>
        </w:rPr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 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 dvou vrstev laminací - lepených akrylátovým lepidlem, spodní vrstva 100% polyester -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 25 600,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min. 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 s odolností proti kontaktnímu teplu, odolná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1-2x prošitý.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 výplní: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pytlový.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±10 mm, měřeno od podložky v 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Absorpce energie v oblasti paty - E: min. 25 J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Odolnost svršku proti vodě - WRU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 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  <w:lang w:bidi="cs-CZ"/>
        </w:rPr>
      </w:pPr>
      <w:bookmarkStart w:id="0" w:name="bookmark3"/>
      <w:r w:rsidRPr="00B3742A">
        <w:rPr>
          <w:rFonts w:ascii="Verdana" w:hAnsi="Verdana" w:cs="Arial"/>
          <w:sz w:val="18"/>
          <w:szCs w:val="18"/>
        </w:rPr>
        <w:t>Kopyto: obvodová šíře I</w:t>
      </w:r>
    </w:p>
    <w:bookmarkEnd w:id="0"/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20345:2012 - kat. S3, na protiskluzné vlastnosti SRC a dodatečné požadavky WRU HRO </w:t>
      </w:r>
      <w:proofErr w:type="gramStart"/>
      <w:r w:rsidRPr="00B3742A">
        <w:rPr>
          <w:rFonts w:ascii="Verdana" w:hAnsi="Verdana" w:cs="Arial"/>
          <w:sz w:val="18"/>
          <w:szCs w:val="18"/>
        </w:rPr>
        <w:t>FO A E.  určená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 použití v náročných klimatických podmínkách (venkovní prostředí) při dlouhotrvající činnosti, vhodná pro celoroční nošení. Konstrukce obuvi a materiálové řešení musí zabezpečit odolnost proti vnějším vlivům a současně zajistit prodyšnost. Obuv musí poskytnout ochranu nohou před nepříznivými vlivy vnějšího prostředí v teplotním rozsahu -5°C až +30°C.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Monolitní pryžová podešev vysoce odolná proti působení ropných produktů, oděru, proti uklouznutí (SRC) a kontaktnímu teplu, schopná absorbovat energii v patě min. 25 J, s 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Vnitřní stavba podešve zajišťuje tlumení rázů.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 xml:space="preserve">Kotníková obuv nártového střihu s usňovým polštářovaným límečkem kolem nohy se šněrováním a 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 uzavírání použit systém kroužků, oček nebo háčků, se 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je s podešví spojen lepeným způsobem.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bookmarkStart w:id="1" w:name="bookmark5"/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3–15 v anglickém či 36-50 ve francouzském číslování.</w:t>
      </w:r>
    </w:p>
    <w:bookmarkEnd w:id="1"/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 nabídce předložit v kalkulační velikosti 8 (42). Součástí nabídky bude specifikace nabízeného výrobku (technický popis), ES prohlášení o shodě a certifikát ES přezkoušení typu, včetně závěrečného protokolu vystaveného notifikovanou osobou, příp. i další zkušební protokoly akreditované laboratoře. V 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 označením (razítkem) dodavatele a 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výrobce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rok výroby (min. koncové dvojčíslí)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velikost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</w:rPr>
        <w:t xml:space="preserve">Boty pracovní kanady s bezpečnostní špicí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planžetou</w:t>
      </w:r>
    </w:p>
    <w:p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useň, tloušťky 2 ±0,1 mm </w:t>
      </w:r>
      <w:proofErr w:type="spellStart"/>
      <w:r w:rsidRPr="00B3742A">
        <w:rPr>
          <w:rFonts w:ascii="Verdana" w:hAnsi="Verdana" w:cs="Arial"/>
          <w:sz w:val="18"/>
          <w:szCs w:val="18"/>
        </w:rPr>
        <w:t>mm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netkaná textilie s dobrou prodyšností, barva černá, koeficient propustnosti vodní páry min. 200 mg/cm², textilie s vysokou odolností vůči trhání a oděru.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a současně nesmí snižovat komfort při nošení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pomocí 7 kroužků,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Zapínání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 holenní části pomocí řemínků a 2 kovových přezek, nýtovaných k holeňové manžetě.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Půdování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z vrchového materiálu.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šněrovadlo v barvě ladící s barvou obuvi, s plastovým ukončením.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nekovová s 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, odolná </w:t>
      </w:r>
      <w:proofErr w:type="gramStart"/>
      <w:r w:rsidRPr="00B3742A">
        <w:rPr>
          <w:rFonts w:ascii="Verdana" w:hAnsi="Verdana" w:cs="Arial"/>
          <w:sz w:val="18"/>
          <w:szCs w:val="18"/>
        </w:rPr>
        <w:t>korozi .</w:t>
      </w:r>
      <w:proofErr w:type="gramEnd"/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planžeta,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stélkový materiál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2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min. 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 s odolností proti kontaktnímu teplu, odolná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celokožený pytlového střihu.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270 mm ± 10 mm měřeno od podložky v patní části (u vel. 42/8), z toho výška holenní manžety 100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- WRU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H,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Charakteristika</w:t>
      </w:r>
      <w:r w:rsidRPr="00B3742A">
        <w:rPr>
          <w:rFonts w:ascii="Verdana" w:hAnsi="Verdana" w:cs="Arial"/>
          <w:sz w:val="18"/>
          <w:szCs w:val="18"/>
        </w:rPr>
        <w:t>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pracovní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odpovídající normě ČSN EN ISO 20345:2004, ČSN EN ISO 20345/A1:2007 či ČSN EN ISO 20345:2011 – kat. S3 na protiskluzné vlastnosti SRC a dodatečné požadavky – WRU, HRO, FO, A, E určená pro použití ve venkovních klimatických podmínkách při dlouhotrvající činnosti. Konstrukce obuvi a materiálové řešení musí zabezpečit odolnost proti vnějším vlivům a současně zajistit prodyšnost. Podešev odolná proti působení ropných produktů, odolná vůči klouzavosti (SRC), schopná absorbovat energii v patě min. 25 J.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lastRenderedPageBreak/>
        <w:t xml:space="preserve">Stručný popis: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bezpečnostní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určená pro použití ve venkovních klimatických podmínkách s celokoženým jazykem pytlového střihu.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uzavření použit systém kroužků se šněrovadlem a pomocí manžety se dvěma koženými pásky a kovovými sponkami. Svršek obuvi je spojen se spodkem lepenou technologií. Navíc jsou šité spoje svršku opatřeny kovovými nýty pro zvýšení trvanlivosti a pevnosti šitých spojů. Monolitní pryžová podešev svým složením a hrubým dezénem zajišťuje vysokou odolnost proti uklouznutí, oděru, ropným produktům a kontaktnímu teplu. Vnitřní stavba podešve zajišťuje tlumení rázů.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je vybavena speciální reflexní paspulkou zvyšující viditelnost osob používajících obuv.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 3-13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Značení na obuvi</w:t>
      </w:r>
      <w:r w:rsidRPr="00B3742A">
        <w:rPr>
          <w:rFonts w:ascii="Verdana" w:hAnsi="Verdana" w:cs="Arial"/>
          <w:sz w:val="18"/>
          <w:szCs w:val="18"/>
        </w:rPr>
        <w:t>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výrobce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zimní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C64E4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C64E4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C64E4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podšívkový sendvič s membránou, propustnost pro vodní páru min. 4,0 mg/(</w:t>
      </w:r>
      <w:proofErr w:type="gramStart"/>
      <w:r w:rsidRPr="00B3742A">
        <w:rPr>
          <w:rFonts w:ascii="Verdana" w:hAnsi="Verdana" w:cs="Arial"/>
          <w:sz w:val="18"/>
          <w:szCs w:val="18"/>
        </w:rPr>
        <w:t>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.h), s koeficientem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propustnosti vodní páry min. 40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 -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plastová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</w:t>
      </w:r>
      <w:r w:rsidR="007A42FD">
        <w:rPr>
          <w:rFonts w:ascii="Verdana" w:hAnsi="Verdana" w:cs="Arial"/>
          <w:sz w:val="18"/>
          <w:szCs w:val="18"/>
        </w:rPr>
        <w:t>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odolná vůči palivovým olejům, odolnost vůči klouzavosti min. SR</w:t>
      </w:r>
      <w:r w:rsidR="007A42FD">
        <w:rPr>
          <w:rFonts w:ascii="Verdana" w:hAnsi="Verdana" w:cs="Arial"/>
          <w:sz w:val="18"/>
          <w:szCs w:val="18"/>
        </w:rPr>
        <w:t>C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1-2 x prošitý.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 výplní: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20345:2004, ČSN EN ISO 20345/A1:2007 či ČSN EN ISO 20345:2011 – kat. S3, CL, WR, FO, A, E určená pro použití v náročných klimatických podmínkách (venkovní prostředí) při dlouhotrvající činnosti, vhodná pro zimní období. 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 xml:space="preserve">Obuv odolná vůči palivovým olejům a antistatická, spodek obuvi zajišťující komfort nošení. Podešev odolná proti působení ropných produktů, antistatická, odolná vůči klouzavosti </w:t>
      </w:r>
      <w:r w:rsidR="007A42FD">
        <w:rPr>
          <w:rFonts w:ascii="Verdana" w:hAnsi="Verdana" w:cs="Arial"/>
          <w:sz w:val="18"/>
          <w:szCs w:val="18"/>
        </w:rPr>
        <w:t>SRC</w:t>
      </w:r>
      <w:r w:rsidRPr="00B3742A">
        <w:rPr>
          <w:rFonts w:ascii="Verdana" w:hAnsi="Verdana" w:cs="Arial"/>
          <w:sz w:val="18"/>
          <w:szCs w:val="18"/>
        </w:rPr>
        <w:t xml:space="preserve">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bezpečnostní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bezpečnostní špicí a planžetou bez kovových součástí zimní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hladká hovězinová hydrofobní useň, tloušťky </w:t>
      </w:r>
      <w:r w:rsidR="00EC44B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EC44B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EC44B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 (zadní díl a nárt).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zateplení plyš nebo podšívkový sendvič s membránou s koeficientem propustnosti vodní páry min. 40 mg/cm².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pomocí nekovových kroužků.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</w:t>
      </w:r>
      <w:r w:rsidR="00EC44BF">
        <w:rPr>
          <w:rFonts w:ascii="Verdana" w:hAnsi="Verdana" w:cs="Arial"/>
          <w:sz w:val="18"/>
          <w:szCs w:val="18"/>
        </w:rPr>
        <w:t>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145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 xml:space="preserve"> 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20345:2004, ČSN EN ISO 20345/A1:2007 či ČSN EN ISO 20345:2011 – kat. S3, WR, FO, A, E, určená pro použití v náročných klimatických podmínkách (venkovní prostředí) při dlouhotrvající činnosti, vhodná pro zimní období. </w:t>
      </w:r>
      <w:r w:rsidRPr="00B3742A">
        <w:rPr>
          <w:rFonts w:ascii="Verdana" w:hAnsi="Verdana" w:cs="Arial"/>
          <w:sz w:val="18"/>
          <w:szCs w:val="18"/>
        </w:rPr>
        <w:lastRenderedPageBreak/>
        <w:t xml:space="preserve">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(SRC),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b/>
          <w:sz w:val="18"/>
          <w:szCs w:val="18"/>
        </w:rPr>
        <w:t>špicí</w:t>
      </w:r>
      <w:proofErr w:type="gramEnd"/>
      <w:r w:rsidRPr="00B3742A">
        <w:rPr>
          <w:rFonts w:ascii="Verdana" w:hAnsi="Verdana" w:cs="Arial"/>
          <w:b/>
          <w:sz w:val="18"/>
          <w:szCs w:val="18"/>
        </w:rPr>
        <w:t xml:space="preserve">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celopryžovou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podešví zimní</w:t>
      </w:r>
    </w:p>
    <w:p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úpletová textilie s vlasem – plyš s vysokou odolností vůči trhání a oděru, s 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</w:t>
      </w:r>
      <w:r w:rsidRPr="00B3742A">
        <w:rPr>
          <w:rFonts w:ascii="Verdana" w:hAnsi="Verdana" w:cs="Arial"/>
          <w:sz w:val="18"/>
          <w:szCs w:val="18"/>
        </w:rPr>
        <w:t xml:space="preserve">: 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10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např. pomocí kroužků, oček, háčků.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ploché, 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tužinka s 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 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 dvou vrstev laminací - lepených akrylátovým lepidlem, spodní vrstva 100% polyester -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12 800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monolitní, </w:t>
      </w:r>
      <w:proofErr w:type="spellStart"/>
      <w:r w:rsidRPr="00B3742A">
        <w:rPr>
          <w:rFonts w:ascii="Verdana" w:hAnsi="Verdana" w:cs="Arial"/>
          <w:sz w:val="18"/>
          <w:szCs w:val="18"/>
        </w:rPr>
        <w:t>celopryžová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, s hrubým dezénem,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min. 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kontaktnímu teplu, odolnost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1-2x prošitý.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 výplní: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cca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1,2 mm, pytlový.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±10 mm, měřeno od podložky v 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Absorpce energie v oblasti paty - E: min. 25 J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Odolnost svršku proti vodě - WRU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lang w:bidi="cs-CZ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 Antistatická obuv –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Izolace spodku obuvi proti chladu-  CI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>Kopyto: obvodová šíře 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20345:2012 - kat. S3, WRU, CI, HRO, FO, A, E, určená pro použití ve venkovních chladných klimatických podmínkách s izolací spodku obuvi proti chladu. Konstrukce obuvi a materiálové řešení musí zabezpečit odolnost proti vnějším vlivům a současně zajistit prodyšnost.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Monolitní pryžová podešev vysoce odolná proti působení ropných produktů, oděru, proti uklouznutí (SRC) a kontaktnímu teplu, schopná absorbovat energii v patě min. 25 J, s 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Vnitřní stavba podešve zajišťuje tlumení rázů.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splňuje odolnost vůči chladu kategorie CI.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  <w:lang w:bidi="cs-CZ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usňovým polštářovaným límečkem kolem nohy se šněrováním a 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 uzavírání použit systém kroužků, oček nebo háčků, se 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je s podešví spojen lepeným způsobem.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3–15 v anglickém či 36-50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Vzorky k nabídce předložit v kalkulační velikosti 8 (42). Součástí nabídky bude specifikace nabízeného výrobku (technický popis), ES prohlášení o shodě a certifikát ES přezkoušení typu, včetně závěrečného protokolu vystaveného notifikovanou osobou, příp. i další zkušební protokoly akreditované laboratoře. V protokolech musí být uveden zejm. výsledek přezkoušení parametrů označených symbolem (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)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 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výrobce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rok výroby (min. koncové dvojčíslí)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velikost</w:t>
      </w:r>
    </w:p>
    <w:p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</w:rPr>
        <w:t xml:space="preserve">Boty pracovní kanady s bezpečnostní špicí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planžetou zimní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useň, tloušťky 2 ±0,1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kvalitní, </w:t>
      </w:r>
      <w:proofErr w:type="spellStart"/>
      <w:r w:rsidRPr="00B3742A">
        <w:rPr>
          <w:rFonts w:ascii="Verdana" w:hAnsi="Verdana" w:cs="Arial"/>
          <w:sz w:val="18"/>
          <w:szCs w:val="18"/>
        </w:rPr>
        <w:t>nežmolkující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se vlasová textilie s dobrou prodyšností, v barvě šedé, s koeficient propustnosti vodní páry min. 200 mg/cm², s vysokou odolností vůči trhání a oděru, zateplená obuvnickým plyšem.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</w:t>
      </w:r>
      <w:r w:rsidRPr="00B3742A">
        <w:rPr>
          <w:rFonts w:ascii="Verdana" w:hAnsi="Verdana" w:cs="Arial"/>
          <w:sz w:val="18"/>
          <w:szCs w:val="18"/>
        </w:rPr>
        <w:t xml:space="preserve">: vrch obuvi - opatřen límečkem v min. výšce 30-35 mm boční podšívkové dílce - 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a současně nesmí snižovat komfort při nošení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pomocí 6 kroužků a 3 oček,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Půdování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z vrchového materiálu.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šněrovadlo v barvě ladící s barvou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s přechodovým páskem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planžeta, odolávající tlaku min. 1100 N</w:t>
      </w:r>
      <w:r w:rsidRPr="00B3742A">
        <w:rPr>
          <w:rFonts w:ascii="Verdana" w:hAnsi="Verdana" w:cs="Arial"/>
          <w:sz w:val="18"/>
          <w:szCs w:val="18"/>
          <w:u w:val="single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stélkový materiál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2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min. 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 s odolností proti kontaktnímu teplu, odolná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 xml:space="preserve">240 mm ± 10 mm měřeno od podložky v patní </w:t>
      </w:r>
      <w:proofErr w:type="gramStart"/>
      <w:r w:rsidRPr="00B3742A">
        <w:rPr>
          <w:rFonts w:ascii="Verdana" w:hAnsi="Verdana" w:cs="Arial"/>
          <w:sz w:val="18"/>
          <w:szCs w:val="18"/>
        </w:rPr>
        <w:t>části  (u vel</w:t>
      </w:r>
      <w:proofErr w:type="gramEnd"/>
      <w:r w:rsidRPr="00B3742A">
        <w:rPr>
          <w:rFonts w:ascii="Verdana" w:hAnsi="Verdana" w:cs="Arial"/>
          <w:sz w:val="18"/>
          <w:szCs w:val="18"/>
        </w:rPr>
        <w:t>.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– WRU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Charakteristika</w:t>
      </w:r>
      <w:r w:rsidRPr="00B3742A">
        <w:rPr>
          <w:rFonts w:ascii="Verdana" w:hAnsi="Verdana" w:cs="Arial"/>
          <w:sz w:val="18"/>
          <w:szCs w:val="18"/>
        </w:rPr>
        <w:t>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bezpečnostní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odpovídající normě ČSN EN ISO 20345:2004, ČSN EN ISO 20345/A1.2007, či ČSN EN ISO 20345:2011 – kat. S3 na protiskluzné vlastnosti SRC a dodatečné požadavky WRU, CI, HRO, FO, A. E. </w:t>
      </w:r>
      <w:proofErr w:type="gramStart"/>
      <w:r w:rsidRPr="00B3742A">
        <w:rPr>
          <w:rFonts w:ascii="Verdana" w:hAnsi="Verdana" w:cs="Arial"/>
          <w:sz w:val="18"/>
          <w:szCs w:val="18"/>
        </w:rPr>
        <w:t>určená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 použití ve venkovních chladných klimatických podmínkách při výkonu dlouhotrvající služby. Konstrukce obuvi a materiálové řešení musí zabezpečit odolnost proti vnějším vlivům a současně zajistit prodyšnost. Podešev odolná proti působení ropných produktů, odolná vůči klouzavosti (SRC), schopná absorbovat energii v patě min. 25 J. Obuv musí splňovat odolnost vůči chladu CI a odolnost kompletní obuvi proti vodě WR.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 xml:space="preserve">Stručný popis: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pracovní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s celokoženým pytlovým jazykem určená pro použití ve venkovních chladných klimatických podmínkách s izolací spodku proti chladu.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zateplená obuv má k uzavření použit systém kroužků se šněrovadlem. Svršek obuvi je spojen se spodkem lepenou technologií. Navíc jsou šité spoje svršku opatřeny kovovými nýty pro zvýšení trvanlivosti a pevnosti šitých spojů. Monolitní pryžová podešev svým složením a hrubým dezénem zajišťuje vysokou odolnost proti uklouznutí, oděru, ropným produktům a kontaktnímu teplu. Vnitřní stavba podešve zajišťuje tlumení rázů.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je vybavena speciální reflexní paspulkou zvyšující viditelnost osob používajících obuv.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 xml:space="preserve">Požadovaný velikostí sortiment: </w:t>
      </w:r>
      <w:r w:rsidRPr="00B3742A">
        <w:rPr>
          <w:rFonts w:ascii="Verdana" w:hAnsi="Verdana" w:cs="Arial"/>
          <w:sz w:val="18"/>
          <w:szCs w:val="18"/>
        </w:rPr>
        <w:t>min. 5-13 v anglickém či 38-48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Předložení vzorků k nabídce</w:t>
      </w:r>
      <w:r w:rsidRPr="00B3742A">
        <w:rPr>
          <w:rFonts w:ascii="Verdana" w:hAnsi="Verdana" w:cs="Arial"/>
          <w:sz w:val="18"/>
          <w:szCs w:val="18"/>
        </w:rPr>
        <w:t>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Značení na obuvi</w:t>
      </w:r>
      <w:r w:rsidRPr="00B3742A">
        <w:rPr>
          <w:rFonts w:ascii="Verdana" w:hAnsi="Verdana" w:cs="Arial"/>
          <w:sz w:val="18"/>
          <w:szCs w:val="18"/>
        </w:rPr>
        <w:t>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výrobce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číslo vzoru 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prac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b/>
          <w:sz w:val="18"/>
          <w:szCs w:val="18"/>
        </w:rPr>
        <w:t>šněrovací</w:t>
      </w:r>
      <w:proofErr w:type="gramEnd"/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poloholeňové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špicí a planžetou bez kov. součástí zimní 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vícevrstvý podšívkový textilní sendvič s voděodolnou membránou s tepelně izolační vrstvou (např. Goretex, </w:t>
      </w:r>
      <w:proofErr w:type="spellStart"/>
      <w:r w:rsidRPr="00B3742A">
        <w:rPr>
          <w:rFonts w:ascii="Verdana" w:hAnsi="Verdana" w:cs="Arial"/>
          <w:sz w:val="18"/>
          <w:szCs w:val="18"/>
        </w:rPr>
        <w:t>Thinsulate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apod.) textilie s vysokou odolností vůči trhání a oděru, s koeficientem propustnosti vodní páry min. 40 mg/cm².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k ochraně paty, se stabilizační podporou např. z TPU.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nekovových kroužků, oček, háčků.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 s plastovým ukončením.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3742A">
        <w:rPr>
          <w:rFonts w:ascii="Verdana" w:hAnsi="Verdana" w:cs="Arial"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planžeta</w:t>
      </w:r>
      <w:proofErr w:type="gramEnd"/>
      <w:r w:rsidRPr="00B3742A">
        <w:rPr>
          <w:rFonts w:ascii="Verdana" w:hAnsi="Verdana" w:cs="Arial"/>
          <w:sz w:val="18"/>
          <w:szCs w:val="18"/>
        </w:rPr>
        <w:t>,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lastRenderedPageBreak/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měkčený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9 mm, dezén min. 4-5 mm, antistatická,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 xml:space="preserve">min. 200 mm ±10 mm měřeno od podložky v patní části (u </w:t>
      </w:r>
      <w:proofErr w:type="spellStart"/>
      <w:r w:rsidRPr="00B3742A">
        <w:rPr>
          <w:rFonts w:ascii="Verdana" w:hAnsi="Verdana" w:cs="Arial"/>
          <w:sz w:val="18"/>
          <w:szCs w:val="18"/>
        </w:rPr>
        <w:t>velik</w:t>
      </w:r>
      <w:proofErr w:type="spellEnd"/>
      <w:r w:rsidRPr="00B3742A">
        <w:rPr>
          <w:rFonts w:ascii="Verdana" w:hAnsi="Verdana" w:cs="Arial"/>
          <w:sz w:val="18"/>
          <w:szCs w:val="18"/>
        </w:rPr>
        <w:t>.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20345:2004, ČSN EN ISO 20345/A1:2007 či ČSN EN ISO 20345:2011 – kat. S3, WR, Cl, HRO, FO, E, A, určená pro použití v náročných klimatických podmínkách (venkovní prostředí) při dlouhotrvající činnosti, vhodná pro zaměstnání vykonávaná převážně vstoje a v chůzi určená především pro zimní období, s možností celoročního použití. Konstrukce obuvi a materiálové řešení musí zabezpečit odolnost proti vnějším vlivům a současně zajistit prodyšnost. Obuv musí poskytnout ochranu nohou před nepříznivými vlivy vnějšího prostředí v průběhu celého roku. Obuv neobsahuje žádné kovové součásti.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stupně SRC,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 a odolnost kompletní obuvi proti vodě WR.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</w:rPr>
        <w:t>Poloholeňová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nekovových kroužků se šněrovadlem.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 odolné vůči oděru.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kožené vysoké s filcem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 (zadní díl a nárt).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40 mg/cm², podšívka patička useň s koeficientem propustnosti vodní páry min. 50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tužinka s 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 odolávající tlaku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9 mm, dezén min. 5 mm, s vysokou odolností proti odírání (</w:t>
      </w:r>
      <w:r w:rsidRPr="00B3742A">
        <w:rPr>
          <w:rFonts w:ascii="Verdana" w:hAnsi="Verdana" w:cs="Arial"/>
          <w:sz w:val="18"/>
          <w:szCs w:val="18"/>
          <w:lang w:val="en-US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min. SRC.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lastRenderedPageBreak/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350 mm, z toho výška koženého dílce min. 150 mm, měřeno od podložky v 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průniku a absorpci vody - WRU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Pracovní obuv odpovídající normě ČSN EN ISO 20345:2004, ČSN EN ISO 20345/A1.2007 či ČSN EN ISO 20345:2011 – kat. S3, WRU, HRO, FO, Cl, E, A, určená pro použití v náročných klimatických podmínkách (venkovní prostředí, vysoký sníh) při dlouhotrvající činnosti, vhodná pro zimní období. 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olejům, spodek obuvi zajišťující komfort nošení. Podešev odolná proti působení ropných produktů, odolná vůči klouzavosti (min. SRC), schopná absorbovat energii v patě min. 25 J. Obuv musí splňovat odolnost vůči chladu kategorie CI.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</w:rPr>
        <w:t>Poloholeňová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nártového střihu, umožňující snadné a pohodlné </w:t>
      </w:r>
      <w:proofErr w:type="spellStart"/>
      <w:r w:rsidRPr="00B3742A">
        <w:rPr>
          <w:rFonts w:ascii="Verdana" w:hAnsi="Verdana" w:cs="Arial"/>
          <w:sz w:val="18"/>
          <w:szCs w:val="18"/>
        </w:rPr>
        <w:t>prozutí</w:t>
      </w:r>
      <w:proofErr w:type="spellEnd"/>
      <w:r w:rsidRPr="00B3742A">
        <w:rPr>
          <w:rFonts w:ascii="Verdana" w:hAnsi="Verdana" w:cs="Arial"/>
          <w:sz w:val="18"/>
          <w:szCs w:val="18"/>
        </w:rPr>
        <w:t>.  Svršek spojen se spodkem prošívaným nebo lepeným způsobem a lepenou pryžovou podešví.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i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 xml:space="preserve">min. 3-13 v anglickém či 36-48 ve francouzském číslování 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 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Default="00B3742A" w:rsidP="00CF6C8E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CF6C8E" w:rsidRDefault="00CF6C8E" w:rsidP="00CF6C8E">
      <w:pPr>
        <w:autoSpaceDE w:val="0"/>
        <w:rPr>
          <w:rFonts w:ascii="Verdana" w:hAnsi="Verdana" w:cs="Arial"/>
          <w:sz w:val="18"/>
          <w:szCs w:val="18"/>
        </w:rPr>
      </w:pPr>
    </w:p>
    <w:p w:rsidR="00CF6C8E" w:rsidRPr="00B3742A" w:rsidRDefault="00CF6C8E" w:rsidP="00CF6C8E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KOŽENÁ</w:t>
      </w:r>
    </w:p>
    <w:p w:rsidR="008630EA" w:rsidRPr="00B3742A" w:rsidRDefault="008630E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14"/>
        </w:numPr>
        <w:autoSpaceDE w:val="0"/>
        <w:ind w:left="0" w:right="394" w:firstLine="0"/>
        <w:rPr>
          <w:rFonts w:ascii="Verdana" w:hAnsi="Verdana" w:cs="Arial"/>
          <w:b/>
          <w:sz w:val="18"/>
          <w:szCs w:val="18"/>
        </w:rPr>
      </w:pPr>
    </w:p>
    <w:p w:rsidR="00B3742A" w:rsidRPr="008630E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1,8 - 2 mm (zadní díl a nárt).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 nebo PU/TPU,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4-5 mm, odolná proti palivovým olejům, antistatická, odolná vůči klouzavosti min. SRA.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140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Pracovní obuv odpovídající normě ČSN EN ISO 20347.2004, ČSN EN ISO 20347/A1:2007, či ČSN EN ISO 20347:2012 – kat. O2, WR, FO, A, E, určená pro použití v náročných klimatických podmínkách (venkovní prostředí) při dlouhotrvající činnosti, vhodná pro celoroční nošení. Konstrukce obuvi a materiálové řešení musí zabezpečit odolnost proti vnějším vlivům a současně zajistit prodyšnost. Obuv musí poskytnout ochranu nohou před nepříznivými vlivy vnějšího prostředí v teplotním rozsahu -5°C až +30°C.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(min. SRA), schopná absorbovat energii v patě min 25 J. 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nášlapu z tvrdší TPU nebo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14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zimní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1,8 - 2 mm (zadní díl a nárt).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zateplení obuvi plyšem popř. membránou.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 nebo PU/TPU, 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10 mm, dezén 4-5 mm, antistatická, odolná proti palivovým olejům, odolná vůči klouzavosti min. SRA.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140 mm ± 10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 xml:space="preserve"> 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Pracovní obuv odpovídající normě ČSN EN ISO 20347.2004, ČSN EN ISO 20347/A1:2007 či ČSN EN ISO 20347:2012 – kat. O2, WR, FO, Cl, A, E, určená pro použití v náročných klimatických podmínkách (venkovní prostředí) při dlouhotrvající činnosti, vhodná pro zimní období. Konstrukce obuvi a materiálové řešení musí zabezpečit odolnost proti vnějším vlivům a současně zajistit </w:t>
      </w:r>
      <w:r w:rsidRPr="00B3742A">
        <w:rPr>
          <w:rFonts w:ascii="Verdana" w:hAnsi="Verdana" w:cs="Arial"/>
          <w:sz w:val="18"/>
          <w:szCs w:val="18"/>
        </w:rPr>
        <w:lastRenderedPageBreak/>
        <w:t xml:space="preserve">prodyšnost. Obuv musí poskytnout ochranu nohou před nepříznivými vlivy vnějšího prostředí v teplotním rozsahu -25°C až +5°C.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 a antistatická, spodek obuvi zajišťující komfort nošení. Podešev odolná proti působení ropných produktů, antistatická, odolná vůči klouzavosti (min. SRA), schopná absorbovat energii v patě min. 25 J. Obuv musí splňovat odolnost vůči chladu kategorie Cl a odolnost kompletní obuvi proti vodě WR.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nášlapu z tvrdší TPU nebo pryžové směsi.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Default="00B3742A" w:rsidP="00CF6C8E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CF6C8E" w:rsidRPr="00B3742A" w:rsidRDefault="00CF6C8E" w:rsidP="00CF6C8E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PRYŽOVÁ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14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vysoké gumové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2 mm, barva černá, odolnost proti přetržení  min. 200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textilie s vysokou odolností vůči trhání a oděru – </w:t>
      </w:r>
      <w:proofErr w:type="spellStart"/>
      <w:r w:rsidRPr="00B3742A">
        <w:rPr>
          <w:rFonts w:ascii="Verdana" w:hAnsi="Verdana" w:cs="Arial"/>
          <w:sz w:val="18"/>
          <w:szCs w:val="18"/>
        </w:rPr>
        <w:t>ségl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režný, hmotnost min. 300 g/m².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9 mm, dezén min. 4 mm,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25%, odolná vůči klouzavosti min. SRA.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>pryž – kaučuková směs.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1. nekovová vkládací stélka o síle cca 3,7 mm odolná proti propíchnutí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2. tvarovaná vkládací stélka složená ze dvou vrstev spojených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350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20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kompletní obuvi proti vodě -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Gumová pracovní obuv pro profesionální použití odpovídající normě ČSN EN ISO 20347:2004 či ČSN EN ISO 20347:2012 – kat. OB WR, určená pro nošení v náročných klimatických podmínkách (venkovní prostředí) při dlouhotrvající činnosti, vhodná pro používání v jarním, letním a podzimním období. Konstrukce obuvi a materiálové řešení musí zabezpečit odolnost proti vnějším vlivům a současně zamezit průniku vody.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Podešev odolná vůči klouzavosti (min. SRA), schopná absorbovat energii v patě min. 20 J, s délkou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25%. Svršek obuvi musí mít odolnost proti roztrhnutí min. 200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3-13 v anglickém či 36-48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:rsidR="00B3742A" w:rsidRPr="00B3742A" w:rsidRDefault="00B3742A" w:rsidP="008630EA">
      <w:pPr>
        <w:numPr>
          <w:ilvl w:val="1"/>
          <w:numId w:val="14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  <w:bookmarkStart w:id="2" w:name="_GoBack"/>
      <w:bookmarkEnd w:id="2"/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vysoké gumové s filcem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3 mm, kvalitní plstěná textilie, barva černá; odolnost proti přetržení min. 250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B3742A">
        <w:rPr>
          <w:rFonts w:ascii="Verdana" w:hAnsi="Verdana" w:cs="Arial"/>
          <w:sz w:val="18"/>
          <w:szCs w:val="18"/>
        </w:rPr>
        <w:t>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9 mm, dezén min. 4mm,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25%, odolná vůči klouzavosti min. SRA.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>pryž – kaučuková směs.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1. nekovová vkládací stélka o síle cca 3,7 mm odolná proti propíchnutí min. 1100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2. tvarovaná vkládací stélka složená ze dvou vrstev spojených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(absorpce vody stélkou </w:t>
      </w:r>
      <w:proofErr w:type="gramStart"/>
      <w:r w:rsidRPr="00B3742A">
        <w:rPr>
          <w:rFonts w:ascii="Verdana" w:hAnsi="Verdana" w:cs="Arial"/>
          <w:sz w:val="18"/>
          <w:szCs w:val="18"/>
        </w:rPr>
        <w:t>min.70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 stélkou min. 80%). Odolná proti oděru za sucha min. 25 600, za mokra min. 12 800 cyklů.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400 mm, z toho výška pryžové části min. 220 mm, měřeno od podložky v patní části (u velikosti 42/8).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 E: min. 20 J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kompletní obuvi proti vodě - WR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Gumová pracovní obuv s filcem pro profesionální použití odpovídající normě ČSN EN ISO 20347: 2004 či ČSN EN ISO 20347:2012 – kat. OB WR, s vyměnitelnou vkládací stélkou, určená pro nošení v náročných klimatických podmínkách (venkovní prostředí) při dlouhotrvající činnosti, vhodná pro používání v  zimním období. Konstrukce obuvi a materiálové řešení musí zabezpečit odolnost proti vnějším vlivům a současně zamezit průniku vody. 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Podešev odolná vůči klouzavosti (min. SRA), schopná absorbovat energii v patě min. 20 J, s délkou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25%. Vnější patní část obuvi musí být dostatečně zpevněná a zabezpečená vhodným způsobem proti trhání při celodenním nošení. Svršek obuvi musí mít odolnost proti roztrhnutí min. 250 N.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6-13 v anglickém či 39-48 ve francouzském číslování.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 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</w:rPr>
        <w:br w:type="page"/>
      </w:r>
      <w:r w:rsidRPr="00B3742A">
        <w:rPr>
          <w:rFonts w:ascii="Verdana" w:hAnsi="Verdana" w:cs="Arial"/>
          <w:b/>
          <w:sz w:val="18"/>
          <w:szCs w:val="18"/>
          <w:u w:val="single"/>
        </w:rPr>
        <w:lastRenderedPageBreak/>
        <w:t>Balení výrobků: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u w:val="single"/>
        </w:rPr>
        <w:t xml:space="preserve">Obuv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poř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. č. 1, 2, 3, 5, 6, 7, 9, 11 a 12: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Každý pár bot bude zabalen do papíru nebo jiného vhodného obalového materiálu a vložen do krabice, která bude označena názvem výrobku, označením výrobce, rokem výroby, velikostí, číslem vzoru a příslušným kódem MTZ. Takto označené krabice se vloží po 5-10 kusech do kartonu, který bude označen stejnými údaji, uvedenými na krabici s botami a počtem párů bot v kartonu. Kartony budou obsahovat obuv stejného druhu a stejné velikosti.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Při balení zbytkového sortimentu mohou být v kartonu boty různých velikostí nebo i různého druhu, na krabici však musí být výrazně označen počet párů jednotlivých druhů bot, jejich velikosti a jejich čárové kódy MTZ.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u w:val="single"/>
        </w:rPr>
        <w:t xml:space="preserve">Obuv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poř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. č. 4, 8, 10, 13 a 14: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Každý pár bot bude zabalen do papíru nebo jiného vhodného obalového materiálu a vložen po 5-10 párech do kartonu, který bude označen názvem výrobku, označením výrobce, rokem výroby, velikostí, číslem vzoru, příslušným kódem MTZ a počtem párů bot v kartonu. Kartony budou obsahovat obuv stejného druhu a stejné velikosti.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Při balení zbytkového sortimentu mohou být v kartonu boty různých velikostí nebo i různého druhu, na krabici však musí být výrazně označen počet párů jednotlivých druhů bot, jejich velikosti a jejich čárové kódy MTZ.</w:t>
      </w: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:rsidR="00B3742A" w:rsidRPr="002E4938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2E4938">
        <w:rPr>
          <w:rFonts w:ascii="Verdana" w:hAnsi="Verdana" w:cs="Arial"/>
          <w:b/>
          <w:sz w:val="18"/>
          <w:szCs w:val="18"/>
          <w:u w:val="single"/>
        </w:rPr>
        <w:t>Požadavek na uvedení čárových kódů MTZ:</w:t>
      </w:r>
    </w:p>
    <w:p w:rsidR="00B3742A" w:rsidRPr="002E4938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>Na dodávaném zboží dle výše uvedené specifikace bude uveden čárový kód MTZ typu CODE 128. Desetimístné číselné označení kódu každé dodávané velikosti jednotlivých komodit bude uvedeno v Technických podmínkách dodávek.</w:t>
      </w:r>
    </w:p>
    <w:p w:rsidR="00B3742A" w:rsidRPr="002E4938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 xml:space="preserve">Čárový kód MTZ bude uveden přinejmenším na krabicích a kartonech s obuví </w:t>
      </w:r>
      <w:proofErr w:type="spellStart"/>
      <w:r w:rsidRPr="002E4938">
        <w:rPr>
          <w:rFonts w:ascii="Verdana" w:hAnsi="Verdana" w:cs="Arial"/>
          <w:sz w:val="18"/>
          <w:szCs w:val="18"/>
        </w:rPr>
        <w:t>poř</w:t>
      </w:r>
      <w:proofErr w:type="spellEnd"/>
      <w:r w:rsidRPr="002E4938">
        <w:rPr>
          <w:rFonts w:ascii="Verdana" w:hAnsi="Verdana" w:cs="Arial"/>
          <w:sz w:val="18"/>
          <w:szCs w:val="18"/>
        </w:rPr>
        <w:t>. č. 1, 2, 3, 5, 6, 7, 9, 11 a 12. U ostatních druhů obuvi</w:t>
      </w:r>
      <w:r w:rsidRPr="002E4938">
        <w:rPr>
          <w:rFonts w:ascii="Verdana" w:hAnsi="Verdana" w:cs="Arial"/>
          <w:bCs/>
          <w:sz w:val="18"/>
          <w:szCs w:val="18"/>
        </w:rPr>
        <w:t xml:space="preserve"> bude uveden přímo na každém páru obuvi (např. formou štítku, nálepky apod.) a na kartonech s obuví.</w:t>
      </w:r>
    </w:p>
    <w:p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>Soutěžní vzorky předložené spolu s nabídkou nemusí být označeny kódem MTZ.</w:t>
      </w:r>
    </w:p>
    <w:p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:rsidR="00550CAC" w:rsidRPr="00550CAC" w:rsidRDefault="00B3742A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br w:type="page"/>
      </w:r>
      <w:r w:rsidR="00550CAC" w:rsidRPr="00550CAC">
        <w:rPr>
          <w:rFonts w:ascii="Verdana" w:hAnsi="Verdana" w:cs="Arial"/>
          <w:b/>
          <w:sz w:val="18"/>
          <w:szCs w:val="18"/>
          <w:u w:val="single"/>
        </w:rPr>
        <w:lastRenderedPageBreak/>
        <w:t>Číselné označení kódů MTZ pracovní obuvi u S</w:t>
      </w:r>
      <w:r w:rsidR="00550CAC">
        <w:rPr>
          <w:rFonts w:ascii="Verdana" w:hAnsi="Verdana" w:cs="Arial"/>
          <w:b/>
          <w:sz w:val="18"/>
          <w:szCs w:val="18"/>
          <w:u w:val="single"/>
        </w:rPr>
        <w:t>právy železnic, státní organizace</w:t>
      </w:r>
      <w:r w:rsidR="00550CAC" w:rsidRPr="00550CAC">
        <w:rPr>
          <w:rFonts w:ascii="Verdana" w:hAnsi="Verdana" w:cs="Arial"/>
          <w:b/>
          <w:sz w:val="18"/>
          <w:szCs w:val="18"/>
          <w:u w:val="single"/>
        </w:rPr>
        <w:t xml:space="preserve">: </w:t>
      </w:r>
    </w:p>
    <w:p w:rsidR="00550CAC" w:rsidRPr="00550CAC" w:rsidRDefault="00550CAC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550CAC" w:rsidRPr="00550CAC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kov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kanady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</w:tr>
      <w:tr w:rsidR="00550CAC" w:rsidRPr="00550CAC" w:rsidTr="00981B60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9716721000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9716721035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9716721040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9716721050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9716272060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9716721065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9716721070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9716721080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9716721095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9716721100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9716721110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9716721120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9716721130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9716721140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9716721150</w:t>
            </w:r>
          </w:p>
        </w:tc>
      </w:tr>
    </w:tbl>
    <w:p w:rsidR="00550CAC" w:rsidRPr="00550CAC" w:rsidRDefault="00550CAC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br w:type="page"/>
      </w: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550CAC" w:rsidRPr="00550CAC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lastRenderedPageBreak/>
              <w:br w:type="page"/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bezp.šp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kov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kanady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pracovní šněrovací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poloholeňové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špicí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kožené vysoké s filcem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špicí</w:t>
            </w:r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550CAC" w:rsidRPr="00550CAC" w:rsidTr="00981B60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10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9716736000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9716736040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9716736050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9716736070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9716736080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9716736100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9716736110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9716736120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9716736130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9716736140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9716736150</w:t>
            </w:r>
          </w:p>
        </w:tc>
      </w:tr>
    </w:tbl>
    <w:p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br w:type="page"/>
      </w:r>
    </w:p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9"/>
        <w:gridCol w:w="529"/>
        <w:gridCol w:w="1899"/>
        <w:gridCol w:w="1900"/>
        <w:gridCol w:w="1900"/>
        <w:gridCol w:w="1900"/>
      </w:tblGrid>
      <w:tr w:rsidR="00550CAC" w:rsidRPr="00550CAC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lastRenderedPageBreak/>
              <w:br w:type="page"/>
              <w:t>Francouzské číslování: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 zimní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 s filcem</w:t>
            </w:r>
          </w:p>
        </w:tc>
      </w:tr>
      <w:tr w:rsidR="00550CAC" w:rsidRPr="00550CAC" w:rsidTr="00981B60">
        <w:trPr>
          <w:trHeight w:val="340"/>
          <w:jc w:val="center"/>
        </w:trPr>
        <w:tc>
          <w:tcPr>
            <w:tcW w:w="1586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14</w:t>
            </w:r>
          </w:p>
        </w:tc>
      </w:tr>
      <w:tr w:rsidR="00550CAC" w:rsidRPr="00550CAC" w:rsidTr="00981B60">
        <w:trPr>
          <w:trHeight w:val="567"/>
          <w:jc w:val="center"/>
        </w:trPr>
        <w:tc>
          <w:tcPr>
            <w:tcW w:w="158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9716750000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9716750040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9716750050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9716750070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9716750080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9716750095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9716750100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9716750110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9716750120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9716750130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9716750140</w:t>
            </w:r>
          </w:p>
        </w:tc>
      </w:tr>
      <w:tr w:rsidR="00550CAC" w:rsidRPr="00550CAC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9716750150</w:t>
            </w:r>
          </w:p>
        </w:tc>
      </w:tr>
    </w:tbl>
    <w:p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Minimálně požadovaný velikostní sortiment je uveden v popisu každého druhu obuvi, širší rozsah velikostního sortimentu není na závadu.</w:t>
      </w:r>
    </w:p>
    <w:p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V případě potřeby dodavatel zajistí dodání výrobků zhotovených na míru uživatele (např. pro nadměrné velikosti, ortopedická obuv apod.).</w:t>
      </w:r>
    </w:p>
    <w:p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</w:p>
    <w:p w:rsidR="00B3742A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sectPr w:rsidR="00B3742A" w:rsidSect="00395AC1">
      <w:headerReference w:type="first" r:id="rId8"/>
      <w:footnotePr>
        <w:pos w:val="beneathText"/>
      </w:footnotePr>
      <w:pgSz w:w="11905" w:h="16837" w:code="9"/>
      <w:pgMar w:top="1134" w:right="1361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2A" w:rsidRDefault="00B3742A">
      <w:r>
        <w:separator/>
      </w:r>
    </w:p>
  </w:endnote>
  <w:endnote w:type="continuationSeparator" w:id="0">
    <w:p w:rsidR="00B3742A" w:rsidRDefault="00B3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2A" w:rsidRDefault="00B3742A">
      <w:r>
        <w:separator/>
      </w:r>
    </w:p>
  </w:footnote>
  <w:footnote w:type="continuationSeparator" w:id="0">
    <w:p w:rsidR="00B3742A" w:rsidRDefault="00B3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95" w:rsidRDefault="00DE269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A289E84" wp14:editId="2355FE47">
          <wp:simplePos x="0" y="0"/>
          <wp:positionH relativeFrom="page">
            <wp:posOffset>444500</wp:posOffset>
          </wp:positionH>
          <wp:positionV relativeFrom="page">
            <wp:posOffset>340360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F061D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2D168E"/>
    <w:multiLevelType w:val="multilevel"/>
    <w:tmpl w:val="04050015"/>
    <w:numStyleLink w:val="Styl1"/>
  </w:abstractNum>
  <w:abstractNum w:abstractNumId="6" w15:restartNumberingAfterBreak="0">
    <w:nsid w:val="1FE97230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2083D6E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27F0870"/>
    <w:multiLevelType w:val="multilevel"/>
    <w:tmpl w:val="C48EFD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907397"/>
    <w:multiLevelType w:val="hybridMultilevel"/>
    <w:tmpl w:val="F8E8812A"/>
    <w:lvl w:ilvl="0" w:tplc="EA046014">
      <w:start w:val="1"/>
      <w:numFmt w:val="decimal"/>
      <w:lvlText w:val="%1."/>
      <w:lvlJc w:val="left"/>
      <w:pPr>
        <w:ind w:left="4965" w:hanging="360"/>
      </w:pPr>
    </w:lvl>
    <w:lvl w:ilvl="1" w:tplc="66F64D3A" w:tentative="1">
      <w:start w:val="1"/>
      <w:numFmt w:val="lowerLetter"/>
      <w:lvlText w:val="%2."/>
      <w:lvlJc w:val="left"/>
      <w:pPr>
        <w:ind w:left="5685" w:hanging="360"/>
      </w:pPr>
    </w:lvl>
    <w:lvl w:ilvl="2" w:tplc="F9BE8CAC" w:tentative="1">
      <w:start w:val="1"/>
      <w:numFmt w:val="lowerRoman"/>
      <w:lvlText w:val="%3."/>
      <w:lvlJc w:val="right"/>
      <w:pPr>
        <w:ind w:left="6405" w:hanging="180"/>
      </w:pPr>
    </w:lvl>
    <w:lvl w:ilvl="3" w:tplc="18221CA0" w:tentative="1">
      <w:start w:val="1"/>
      <w:numFmt w:val="decimal"/>
      <w:lvlText w:val="%4."/>
      <w:lvlJc w:val="left"/>
      <w:pPr>
        <w:ind w:left="7125" w:hanging="360"/>
      </w:pPr>
    </w:lvl>
    <w:lvl w:ilvl="4" w:tplc="78780188" w:tentative="1">
      <w:start w:val="1"/>
      <w:numFmt w:val="lowerLetter"/>
      <w:lvlText w:val="%5."/>
      <w:lvlJc w:val="left"/>
      <w:pPr>
        <w:ind w:left="7845" w:hanging="360"/>
      </w:pPr>
    </w:lvl>
    <w:lvl w:ilvl="5" w:tplc="FEC206EC" w:tentative="1">
      <w:start w:val="1"/>
      <w:numFmt w:val="lowerRoman"/>
      <w:lvlText w:val="%6."/>
      <w:lvlJc w:val="right"/>
      <w:pPr>
        <w:ind w:left="8565" w:hanging="180"/>
      </w:pPr>
    </w:lvl>
    <w:lvl w:ilvl="6" w:tplc="E0802D08" w:tentative="1">
      <w:start w:val="1"/>
      <w:numFmt w:val="decimal"/>
      <w:lvlText w:val="%7."/>
      <w:lvlJc w:val="left"/>
      <w:pPr>
        <w:ind w:left="9285" w:hanging="360"/>
      </w:pPr>
    </w:lvl>
    <w:lvl w:ilvl="7" w:tplc="D3CE057C" w:tentative="1">
      <w:start w:val="1"/>
      <w:numFmt w:val="lowerLetter"/>
      <w:lvlText w:val="%8."/>
      <w:lvlJc w:val="left"/>
      <w:pPr>
        <w:ind w:left="10005" w:hanging="360"/>
      </w:pPr>
    </w:lvl>
    <w:lvl w:ilvl="8" w:tplc="A6F6D298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0" w15:restartNumberingAfterBreak="0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0B24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40136B16"/>
    <w:multiLevelType w:val="multilevel"/>
    <w:tmpl w:val="04050015"/>
    <w:styleLink w:val="Styl1"/>
    <w:lvl w:ilvl="0">
      <w:start w:val="1"/>
      <w:numFmt w:val="upperLetter"/>
      <w:lvlText w:val="%1."/>
      <w:lvlJc w:val="left"/>
      <w:pPr>
        <w:ind w:left="720" w:hanging="360"/>
      </w:pPr>
      <w:rPr>
        <w:rFonts w:ascii="Arial" w:hAnsi="Arial"/>
        <w:b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C0086"/>
    <w:multiLevelType w:val="multilevel"/>
    <w:tmpl w:val="038EABCC"/>
    <w:lvl w:ilvl="0">
      <w:start w:val="2"/>
      <w:numFmt w:val="upperLetter"/>
      <w:lvlText w:val="%1."/>
      <w:lvlJc w:val="left"/>
      <w:pPr>
        <w:ind w:left="720" w:hanging="360"/>
      </w:pPr>
      <w:rPr>
        <w:rFonts w:ascii="Arial" w:hAnsi="Arial" w:hint="default"/>
        <w:b/>
        <w:sz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ascii="Arial" w:hAnsi="Arial" w:hint="default"/>
        <w:b/>
        <w:sz w:val="24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F865C6A"/>
    <w:multiLevelType w:val="hybridMultilevel"/>
    <w:tmpl w:val="1CC299CC"/>
    <w:lvl w:ilvl="0" w:tplc="C6AEA338">
      <w:start w:val="1"/>
      <w:numFmt w:val="decimal"/>
      <w:lvlText w:val="%1."/>
      <w:lvlJc w:val="left"/>
      <w:pPr>
        <w:ind w:left="5398" w:hanging="360"/>
      </w:pPr>
    </w:lvl>
    <w:lvl w:ilvl="1" w:tplc="4E685040" w:tentative="1">
      <w:start w:val="1"/>
      <w:numFmt w:val="lowerLetter"/>
      <w:lvlText w:val="%2."/>
      <w:lvlJc w:val="left"/>
      <w:pPr>
        <w:ind w:left="6118" w:hanging="360"/>
      </w:pPr>
    </w:lvl>
    <w:lvl w:ilvl="2" w:tplc="358CB2E8" w:tentative="1">
      <w:start w:val="1"/>
      <w:numFmt w:val="lowerRoman"/>
      <w:lvlText w:val="%3."/>
      <w:lvlJc w:val="right"/>
      <w:pPr>
        <w:ind w:left="6838" w:hanging="180"/>
      </w:pPr>
    </w:lvl>
    <w:lvl w:ilvl="3" w:tplc="F24CEFF4" w:tentative="1">
      <w:start w:val="1"/>
      <w:numFmt w:val="decimal"/>
      <w:lvlText w:val="%4."/>
      <w:lvlJc w:val="left"/>
      <w:pPr>
        <w:ind w:left="7558" w:hanging="360"/>
      </w:pPr>
    </w:lvl>
    <w:lvl w:ilvl="4" w:tplc="F5EAB18E" w:tentative="1">
      <w:start w:val="1"/>
      <w:numFmt w:val="lowerLetter"/>
      <w:lvlText w:val="%5."/>
      <w:lvlJc w:val="left"/>
      <w:pPr>
        <w:ind w:left="8278" w:hanging="360"/>
      </w:pPr>
    </w:lvl>
    <w:lvl w:ilvl="5" w:tplc="13701CDA" w:tentative="1">
      <w:start w:val="1"/>
      <w:numFmt w:val="lowerRoman"/>
      <w:lvlText w:val="%6."/>
      <w:lvlJc w:val="right"/>
      <w:pPr>
        <w:ind w:left="8998" w:hanging="180"/>
      </w:pPr>
    </w:lvl>
    <w:lvl w:ilvl="6" w:tplc="52C83AB6" w:tentative="1">
      <w:start w:val="1"/>
      <w:numFmt w:val="decimal"/>
      <w:lvlText w:val="%7."/>
      <w:lvlJc w:val="left"/>
      <w:pPr>
        <w:ind w:left="9718" w:hanging="360"/>
      </w:pPr>
    </w:lvl>
    <w:lvl w:ilvl="7" w:tplc="D17AE7E0" w:tentative="1">
      <w:start w:val="1"/>
      <w:numFmt w:val="lowerLetter"/>
      <w:lvlText w:val="%8."/>
      <w:lvlJc w:val="left"/>
      <w:pPr>
        <w:ind w:left="10438" w:hanging="360"/>
      </w:pPr>
    </w:lvl>
    <w:lvl w:ilvl="8" w:tplc="10086180" w:tentative="1">
      <w:start w:val="1"/>
      <w:numFmt w:val="lowerRoman"/>
      <w:lvlText w:val="%9."/>
      <w:lvlJc w:val="right"/>
      <w:pPr>
        <w:ind w:left="1115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5"/>
    <w:lvlOverride w:ilvl="1">
      <w:lvl w:ilvl="1">
        <w:start w:val="1"/>
        <w:numFmt w:val="decimal"/>
        <w:lvlText w:val="%2."/>
        <w:lvlJc w:val="left"/>
        <w:pPr>
          <w:ind w:left="4472" w:hanging="360"/>
        </w:pPr>
        <w:rPr>
          <w:rFonts w:ascii="Arial" w:hAnsi="Arial"/>
          <w:b/>
          <w:sz w:val="24"/>
          <w:szCs w:val="24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9">
    <w:abstractNumId w:val="9"/>
  </w:num>
  <w:num w:numId="10">
    <w:abstractNumId w:val="14"/>
  </w:num>
  <w:num w:numId="11">
    <w:abstractNumId w:val="6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CB"/>
    <w:rsid w:val="000117AB"/>
    <w:rsid w:val="00020109"/>
    <w:rsid w:val="000207AD"/>
    <w:rsid w:val="000210FE"/>
    <w:rsid w:val="00024F02"/>
    <w:rsid w:val="000336DF"/>
    <w:rsid w:val="00037C51"/>
    <w:rsid w:val="0004070B"/>
    <w:rsid w:val="00046006"/>
    <w:rsid w:val="00047BD0"/>
    <w:rsid w:val="00056BC3"/>
    <w:rsid w:val="00057049"/>
    <w:rsid w:val="000578E8"/>
    <w:rsid w:val="0006275D"/>
    <w:rsid w:val="000655BE"/>
    <w:rsid w:val="00075F51"/>
    <w:rsid w:val="00077B3B"/>
    <w:rsid w:val="00083F7B"/>
    <w:rsid w:val="000871F6"/>
    <w:rsid w:val="00092AB1"/>
    <w:rsid w:val="000B0474"/>
    <w:rsid w:val="000B1887"/>
    <w:rsid w:val="000B7A4F"/>
    <w:rsid w:val="000C02CF"/>
    <w:rsid w:val="000C491E"/>
    <w:rsid w:val="000D0C0D"/>
    <w:rsid w:val="000D1F26"/>
    <w:rsid w:val="000E4544"/>
    <w:rsid w:val="000E47C0"/>
    <w:rsid w:val="000E4DB2"/>
    <w:rsid w:val="000F6F6F"/>
    <w:rsid w:val="00100839"/>
    <w:rsid w:val="00100D4C"/>
    <w:rsid w:val="001038D6"/>
    <w:rsid w:val="00105D8D"/>
    <w:rsid w:val="00106036"/>
    <w:rsid w:val="0011252B"/>
    <w:rsid w:val="0011314E"/>
    <w:rsid w:val="001132FA"/>
    <w:rsid w:val="00115127"/>
    <w:rsid w:val="00115C6A"/>
    <w:rsid w:val="00117CF2"/>
    <w:rsid w:val="00125CCC"/>
    <w:rsid w:val="001411B1"/>
    <w:rsid w:val="00157FC2"/>
    <w:rsid w:val="0016207E"/>
    <w:rsid w:val="00164348"/>
    <w:rsid w:val="00164716"/>
    <w:rsid w:val="0016505E"/>
    <w:rsid w:val="00176F6F"/>
    <w:rsid w:val="0018609E"/>
    <w:rsid w:val="001875FB"/>
    <w:rsid w:val="00190F98"/>
    <w:rsid w:val="001929A2"/>
    <w:rsid w:val="00196C86"/>
    <w:rsid w:val="00197660"/>
    <w:rsid w:val="00197BF9"/>
    <w:rsid w:val="001A10A9"/>
    <w:rsid w:val="001A2BA9"/>
    <w:rsid w:val="001A486F"/>
    <w:rsid w:val="001B0C23"/>
    <w:rsid w:val="001B0FBC"/>
    <w:rsid w:val="001B70A7"/>
    <w:rsid w:val="001C0E0A"/>
    <w:rsid w:val="001C1971"/>
    <w:rsid w:val="001C1D00"/>
    <w:rsid w:val="001C5625"/>
    <w:rsid w:val="001D041C"/>
    <w:rsid w:val="001D127A"/>
    <w:rsid w:val="001D3AE4"/>
    <w:rsid w:val="001D708A"/>
    <w:rsid w:val="001E0B49"/>
    <w:rsid w:val="001E0FE4"/>
    <w:rsid w:val="001F3243"/>
    <w:rsid w:val="001F68F5"/>
    <w:rsid w:val="002017B2"/>
    <w:rsid w:val="0020247D"/>
    <w:rsid w:val="002041FB"/>
    <w:rsid w:val="0020647F"/>
    <w:rsid w:val="002103D9"/>
    <w:rsid w:val="0022023C"/>
    <w:rsid w:val="00220791"/>
    <w:rsid w:val="00225850"/>
    <w:rsid w:val="00231807"/>
    <w:rsid w:val="0023413F"/>
    <w:rsid w:val="00234435"/>
    <w:rsid w:val="00234797"/>
    <w:rsid w:val="00240F86"/>
    <w:rsid w:val="00241B36"/>
    <w:rsid w:val="002423DD"/>
    <w:rsid w:val="00243E55"/>
    <w:rsid w:val="002447AB"/>
    <w:rsid w:val="002516A9"/>
    <w:rsid w:val="00256DB0"/>
    <w:rsid w:val="00257FE5"/>
    <w:rsid w:val="0026023F"/>
    <w:rsid w:val="00261A82"/>
    <w:rsid w:val="00263BC2"/>
    <w:rsid w:val="00264E8A"/>
    <w:rsid w:val="00267404"/>
    <w:rsid w:val="002714BD"/>
    <w:rsid w:val="00277E53"/>
    <w:rsid w:val="00284FDB"/>
    <w:rsid w:val="00287F34"/>
    <w:rsid w:val="0029264E"/>
    <w:rsid w:val="00293E6C"/>
    <w:rsid w:val="002A64CA"/>
    <w:rsid w:val="002B2788"/>
    <w:rsid w:val="002B601A"/>
    <w:rsid w:val="002C04E6"/>
    <w:rsid w:val="002D12B3"/>
    <w:rsid w:val="002D181C"/>
    <w:rsid w:val="002E029D"/>
    <w:rsid w:val="002E4938"/>
    <w:rsid w:val="002F5523"/>
    <w:rsid w:val="002F5D9F"/>
    <w:rsid w:val="002F7D22"/>
    <w:rsid w:val="002F7DF7"/>
    <w:rsid w:val="00305541"/>
    <w:rsid w:val="00305687"/>
    <w:rsid w:val="00305F9A"/>
    <w:rsid w:val="003070DD"/>
    <w:rsid w:val="00310410"/>
    <w:rsid w:val="0032288C"/>
    <w:rsid w:val="00322C41"/>
    <w:rsid w:val="003312D3"/>
    <w:rsid w:val="003318AB"/>
    <w:rsid w:val="00332C5D"/>
    <w:rsid w:val="0034682E"/>
    <w:rsid w:val="00347BB5"/>
    <w:rsid w:val="00351B31"/>
    <w:rsid w:val="00360EC0"/>
    <w:rsid w:val="003741C8"/>
    <w:rsid w:val="00375A39"/>
    <w:rsid w:val="00377858"/>
    <w:rsid w:val="00382978"/>
    <w:rsid w:val="003842DE"/>
    <w:rsid w:val="00385DC3"/>
    <w:rsid w:val="00395AC1"/>
    <w:rsid w:val="00395C5C"/>
    <w:rsid w:val="003A22B4"/>
    <w:rsid w:val="003A2D5B"/>
    <w:rsid w:val="003A543E"/>
    <w:rsid w:val="003B0575"/>
    <w:rsid w:val="003B32FF"/>
    <w:rsid w:val="003B3C59"/>
    <w:rsid w:val="003C50D4"/>
    <w:rsid w:val="003C56A4"/>
    <w:rsid w:val="003C7D3F"/>
    <w:rsid w:val="003D3860"/>
    <w:rsid w:val="003D3FB4"/>
    <w:rsid w:val="003E3AE2"/>
    <w:rsid w:val="003F54F1"/>
    <w:rsid w:val="003F5644"/>
    <w:rsid w:val="00405A38"/>
    <w:rsid w:val="00412082"/>
    <w:rsid w:val="00421D96"/>
    <w:rsid w:val="00425132"/>
    <w:rsid w:val="00425A31"/>
    <w:rsid w:val="00430716"/>
    <w:rsid w:val="00436C7E"/>
    <w:rsid w:val="0043781B"/>
    <w:rsid w:val="004532E5"/>
    <w:rsid w:val="00456793"/>
    <w:rsid w:val="004629DE"/>
    <w:rsid w:val="004647A6"/>
    <w:rsid w:val="00473902"/>
    <w:rsid w:val="0048509C"/>
    <w:rsid w:val="004A1000"/>
    <w:rsid w:val="004A3D5D"/>
    <w:rsid w:val="004A46BC"/>
    <w:rsid w:val="004B10D9"/>
    <w:rsid w:val="004B64DC"/>
    <w:rsid w:val="004C6695"/>
    <w:rsid w:val="004C71A1"/>
    <w:rsid w:val="004D684B"/>
    <w:rsid w:val="004E07BD"/>
    <w:rsid w:val="004E36F4"/>
    <w:rsid w:val="004E3979"/>
    <w:rsid w:val="004F06A9"/>
    <w:rsid w:val="00502954"/>
    <w:rsid w:val="005044E4"/>
    <w:rsid w:val="005263FA"/>
    <w:rsid w:val="00534FBA"/>
    <w:rsid w:val="00535349"/>
    <w:rsid w:val="00544C6B"/>
    <w:rsid w:val="00546C8C"/>
    <w:rsid w:val="00550CAC"/>
    <w:rsid w:val="0055500D"/>
    <w:rsid w:val="005628B3"/>
    <w:rsid w:val="00567E68"/>
    <w:rsid w:val="00572D44"/>
    <w:rsid w:val="00580DD8"/>
    <w:rsid w:val="00584165"/>
    <w:rsid w:val="005851FA"/>
    <w:rsid w:val="00586129"/>
    <w:rsid w:val="00586DE1"/>
    <w:rsid w:val="00592635"/>
    <w:rsid w:val="00593615"/>
    <w:rsid w:val="00594DCA"/>
    <w:rsid w:val="005973BD"/>
    <w:rsid w:val="005A028F"/>
    <w:rsid w:val="005A6E9F"/>
    <w:rsid w:val="005B5DED"/>
    <w:rsid w:val="005C39E6"/>
    <w:rsid w:val="005C6CFD"/>
    <w:rsid w:val="005D5FED"/>
    <w:rsid w:val="005D7BD8"/>
    <w:rsid w:val="005E0D61"/>
    <w:rsid w:val="005E1994"/>
    <w:rsid w:val="005E2392"/>
    <w:rsid w:val="005E6571"/>
    <w:rsid w:val="005F4DAD"/>
    <w:rsid w:val="005F71C2"/>
    <w:rsid w:val="00602690"/>
    <w:rsid w:val="00603690"/>
    <w:rsid w:val="006043BA"/>
    <w:rsid w:val="006067AC"/>
    <w:rsid w:val="00607F5E"/>
    <w:rsid w:val="006142DE"/>
    <w:rsid w:val="00633AD9"/>
    <w:rsid w:val="006404BA"/>
    <w:rsid w:val="00660978"/>
    <w:rsid w:val="00660B52"/>
    <w:rsid w:val="00665598"/>
    <w:rsid w:val="006706DA"/>
    <w:rsid w:val="00673CA2"/>
    <w:rsid w:val="00674BEF"/>
    <w:rsid w:val="00675D2C"/>
    <w:rsid w:val="006841AF"/>
    <w:rsid w:val="00686CA7"/>
    <w:rsid w:val="00690F2D"/>
    <w:rsid w:val="00697BE9"/>
    <w:rsid w:val="006A0618"/>
    <w:rsid w:val="006A7D44"/>
    <w:rsid w:val="006B4A59"/>
    <w:rsid w:val="006B5622"/>
    <w:rsid w:val="006D169E"/>
    <w:rsid w:val="006D2CE1"/>
    <w:rsid w:val="006E1DF2"/>
    <w:rsid w:val="006E1EDC"/>
    <w:rsid w:val="006E23B3"/>
    <w:rsid w:val="006E33F5"/>
    <w:rsid w:val="007001AE"/>
    <w:rsid w:val="00700906"/>
    <w:rsid w:val="00700943"/>
    <w:rsid w:val="00704591"/>
    <w:rsid w:val="007137E6"/>
    <w:rsid w:val="0071390E"/>
    <w:rsid w:val="00721F4B"/>
    <w:rsid w:val="007319BE"/>
    <w:rsid w:val="007323D9"/>
    <w:rsid w:val="007368D9"/>
    <w:rsid w:val="00742063"/>
    <w:rsid w:val="00742AEB"/>
    <w:rsid w:val="0074502B"/>
    <w:rsid w:val="00746161"/>
    <w:rsid w:val="0075059D"/>
    <w:rsid w:val="00752E2E"/>
    <w:rsid w:val="007548A5"/>
    <w:rsid w:val="00755465"/>
    <w:rsid w:val="00761C04"/>
    <w:rsid w:val="00762491"/>
    <w:rsid w:val="007702C5"/>
    <w:rsid w:val="00773BEB"/>
    <w:rsid w:val="0077605D"/>
    <w:rsid w:val="0077718D"/>
    <w:rsid w:val="00781EFC"/>
    <w:rsid w:val="007903F5"/>
    <w:rsid w:val="007909FC"/>
    <w:rsid w:val="00791C56"/>
    <w:rsid w:val="00794B10"/>
    <w:rsid w:val="007972B5"/>
    <w:rsid w:val="007A42FD"/>
    <w:rsid w:val="007A5F06"/>
    <w:rsid w:val="007B5B26"/>
    <w:rsid w:val="007B6C44"/>
    <w:rsid w:val="007C19A3"/>
    <w:rsid w:val="007C356F"/>
    <w:rsid w:val="007C4C51"/>
    <w:rsid w:val="007D214E"/>
    <w:rsid w:val="007D428C"/>
    <w:rsid w:val="007E2EA6"/>
    <w:rsid w:val="007E4A01"/>
    <w:rsid w:val="007F3D26"/>
    <w:rsid w:val="008047BF"/>
    <w:rsid w:val="0080783C"/>
    <w:rsid w:val="00810B5F"/>
    <w:rsid w:val="00811003"/>
    <w:rsid w:val="0081180F"/>
    <w:rsid w:val="00812D02"/>
    <w:rsid w:val="008141CE"/>
    <w:rsid w:val="00822529"/>
    <w:rsid w:val="00825EF1"/>
    <w:rsid w:val="008261EB"/>
    <w:rsid w:val="00827E28"/>
    <w:rsid w:val="00835670"/>
    <w:rsid w:val="00837330"/>
    <w:rsid w:val="0085211B"/>
    <w:rsid w:val="008535AF"/>
    <w:rsid w:val="00853BFB"/>
    <w:rsid w:val="00861E0F"/>
    <w:rsid w:val="00862DC7"/>
    <w:rsid w:val="008630EA"/>
    <w:rsid w:val="0087591D"/>
    <w:rsid w:val="00885774"/>
    <w:rsid w:val="0089026F"/>
    <w:rsid w:val="00890599"/>
    <w:rsid w:val="00891B01"/>
    <w:rsid w:val="00892E36"/>
    <w:rsid w:val="008A2799"/>
    <w:rsid w:val="008C7C51"/>
    <w:rsid w:val="008D07BE"/>
    <w:rsid w:val="008E0D5A"/>
    <w:rsid w:val="008E52C8"/>
    <w:rsid w:val="008F1DF9"/>
    <w:rsid w:val="008F1F51"/>
    <w:rsid w:val="008F2B95"/>
    <w:rsid w:val="00900A16"/>
    <w:rsid w:val="00912559"/>
    <w:rsid w:val="0091349E"/>
    <w:rsid w:val="00914FCF"/>
    <w:rsid w:val="0091552A"/>
    <w:rsid w:val="009266DF"/>
    <w:rsid w:val="00926939"/>
    <w:rsid w:val="00933547"/>
    <w:rsid w:val="00942239"/>
    <w:rsid w:val="0094374B"/>
    <w:rsid w:val="009451F1"/>
    <w:rsid w:val="00950057"/>
    <w:rsid w:val="00950FA7"/>
    <w:rsid w:val="00953681"/>
    <w:rsid w:val="00953EF6"/>
    <w:rsid w:val="00963B42"/>
    <w:rsid w:val="00966938"/>
    <w:rsid w:val="00970994"/>
    <w:rsid w:val="00974050"/>
    <w:rsid w:val="00974466"/>
    <w:rsid w:val="00995D54"/>
    <w:rsid w:val="009A131F"/>
    <w:rsid w:val="009B4576"/>
    <w:rsid w:val="009C44E6"/>
    <w:rsid w:val="009D0A90"/>
    <w:rsid w:val="009D0B73"/>
    <w:rsid w:val="009D6599"/>
    <w:rsid w:val="009D6DE6"/>
    <w:rsid w:val="009E30AE"/>
    <w:rsid w:val="009E36F0"/>
    <w:rsid w:val="009F1790"/>
    <w:rsid w:val="009F424B"/>
    <w:rsid w:val="009F4F83"/>
    <w:rsid w:val="00A04512"/>
    <w:rsid w:val="00A06826"/>
    <w:rsid w:val="00A06874"/>
    <w:rsid w:val="00A13903"/>
    <w:rsid w:val="00A13FF0"/>
    <w:rsid w:val="00A20679"/>
    <w:rsid w:val="00A21192"/>
    <w:rsid w:val="00A26C53"/>
    <w:rsid w:val="00A32973"/>
    <w:rsid w:val="00A36003"/>
    <w:rsid w:val="00A47393"/>
    <w:rsid w:val="00A5185E"/>
    <w:rsid w:val="00A551CA"/>
    <w:rsid w:val="00A57DBA"/>
    <w:rsid w:val="00A60BFD"/>
    <w:rsid w:val="00A6517D"/>
    <w:rsid w:val="00A66E4A"/>
    <w:rsid w:val="00A7368A"/>
    <w:rsid w:val="00A77A44"/>
    <w:rsid w:val="00A81D4A"/>
    <w:rsid w:val="00A97D5C"/>
    <w:rsid w:val="00AA1F4C"/>
    <w:rsid w:val="00AA5696"/>
    <w:rsid w:val="00AA586A"/>
    <w:rsid w:val="00AA640E"/>
    <w:rsid w:val="00AB3FC6"/>
    <w:rsid w:val="00AB685E"/>
    <w:rsid w:val="00AC0860"/>
    <w:rsid w:val="00AC66A3"/>
    <w:rsid w:val="00AD3F2A"/>
    <w:rsid w:val="00AD711A"/>
    <w:rsid w:val="00AD73F3"/>
    <w:rsid w:val="00AE217A"/>
    <w:rsid w:val="00AE40A8"/>
    <w:rsid w:val="00AE79C6"/>
    <w:rsid w:val="00AF1099"/>
    <w:rsid w:val="00AF1DC6"/>
    <w:rsid w:val="00AF36A4"/>
    <w:rsid w:val="00AF5AAA"/>
    <w:rsid w:val="00B00DF7"/>
    <w:rsid w:val="00B01B7F"/>
    <w:rsid w:val="00B03E30"/>
    <w:rsid w:val="00B0563E"/>
    <w:rsid w:val="00B07DF7"/>
    <w:rsid w:val="00B15297"/>
    <w:rsid w:val="00B163E3"/>
    <w:rsid w:val="00B168B0"/>
    <w:rsid w:val="00B1725C"/>
    <w:rsid w:val="00B20AF7"/>
    <w:rsid w:val="00B213C7"/>
    <w:rsid w:val="00B21B4B"/>
    <w:rsid w:val="00B249E2"/>
    <w:rsid w:val="00B25B0F"/>
    <w:rsid w:val="00B31848"/>
    <w:rsid w:val="00B35C8F"/>
    <w:rsid w:val="00B3635B"/>
    <w:rsid w:val="00B3732D"/>
    <w:rsid w:val="00B3742A"/>
    <w:rsid w:val="00B41D20"/>
    <w:rsid w:val="00B429E4"/>
    <w:rsid w:val="00B47366"/>
    <w:rsid w:val="00B6130D"/>
    <w:rsid w:val="00B70852"/>
    <w:rsid w:val="00B711A0"/>
    <w:rsid w:val="00B72257"/>
    <w:rsid w:val="00B81A0D"/>
    <w:rsid w:val="00B82A11"/>
    <w:rsid w:val="00B8303F"/>
    <w:rsid w:val="00B84E94"/>
    <w:rsid w:val="00B86FBA"/>
    <w:rsid w:val="00B92A0E"/>
    <w:rsid w:val="00BA7550"/>
    <w:rsid w:val="00BB5A03"/>
    <w:rsid w:val="00BC01C6"/>
    <w:rsid w:val="00BC17A7"/>
    <w:rsid w:val="00BC40A3"/>
    <w:rsid w:val="00BC4A11"/>
    <w:rsid w:val="00BD101E"/>
    <w:rsid w:val="00BD2585"/>
    <w:rsid w:val="00BD3542"/>
    <w:rsid w:val="00BD6922"/>
    <w:rsid w:val="00BD6CB8"/>
    <w:rsid w:val="00BE0FCF"/>
    <w:rsid w:val="00BE129D"/>
    <w:rsid w:val="00BE1973"/>
    <w:rsid w:val="00BE4F3F"/>
    <w:rsid w:val="00BF113D"/>
    <w:rsid w:val="00BF1864"/>
    <w:rsid w:val="00BF1F0D"/>
    <w:rsid w:val="00C03D25"/>
    <w:rsid w:val="00C06FC7"/>
    <w:rsid w:val="00C2092E"/>
    <w:rsid w:val="00C2121C"/>
    <w:rsid w:val="00C2315A"/>
    <w:rsid w:val="00C26AF0"/>
    <w:rsid w:val="00C27986"/>
    <w:rsid w:val="00C35ECC"/>
    <w:rsid w:val="00C40D9E"/>
    <w:rsid w:val="00C41FB9"/>
    <w:rsid w:val="00C44588"/>
    <w:rsid w:val="00C47330"/>
    <w:rsid w:val="00C57037"/>
    <w:rsid w:val="00C60088"/>
    <w:rsid w:val="00C624A6"/>
    <w:rsid w:val="00C64E4F"/>
    <w:rsid w:val="00C65C31"/>
    <w:rsid w:val="00C67349"/>
    <w:rsid w:val="00C67572"/>
    <w:rsid w:val="00C71CA0"/>
    <w:rsid w:val="00C74200"/>
    <w:rsid w:val="00C773D3"/>
    <w:rsid w:val="00C80F00"/>
    <w:rsid w:val="00C81CA5"/>
    <w:rsid w:val="00C851E1"/>
    <w:rsid w:val="00C85FD3"/>
    <w:rsid w:val="00C863D1"/>
    <w:rsid w:val="00C865CA"/>
    <w:rsid w:val="00C86C4B"/>
    <w:rsid w:val="00C8765D"/>
    <w:rsid w:val="00C926D2"/>
    <w:rsid w:val="00C96047"/>
    <w:rsid w:val="00C96464"/>
    <w:rsid w:val="00C96750"/>
    <w:rsid w:val="00CA7628"/>
    <w:rsid w:val="00CC0F25"/>
    <w:rsid w:val="00CD1A95"/>
    <w:rsid w:val="00CD3B0C"/>
    <w:rsid w:val="00CD5D2E"/>
    <w:rsid w:val="00CE2925"/>
    <w:rsid w:val="00CE2C4B"/>
    <w:rsid w:val="00CE5496"/>
    <w:rsid w:val="00CF2480"/>
    <w:rsid w:val="00CF6C8E"/>
    <w:rsid w:val="00D03ED4"/>
    <w:rsid w:val="00D10857"/>
    <w:rsid w:val="00D17AA5"/>
    <w:rsid w:val="00D17D55"/>
    <w:rsid w:val="00D361CB"/>
    <w:rsid w:val="00D367BF"/>
    <w:rsid w:val="00D40FB5"/>
    <w:rsid w:val="00D4531F"/>
    <w:rsid w:val="00D45B29"/>
    <w:rsid w:val="00D541BE"/>
    <w:rsid w:val="00D5655C"/>
    <w:rsid w:val="00D56C04"/>
    <w:rsid w:val="00D5739F"/>
    <w:rsid w:val="00D61DD5"/>
    <w:rsid w:val="00D658B9"/>
    <w:rsid w:val="00D70827"/>
    <w:rsid w:val="00D71DC5"/>
    <w:rsid w:val="00D730BA"/>
    <w:rsid w:val="00D750A3"/>
    <w:rsid w:val="00D845BF"/>
    <w:rsid w:val="00D871EC"/>
    <w:rsid w:val="00D87A55"/>
    <w:rsid w:val="00D903A6"/>
    <w:rsid w:val="00D92B72"/>
    <w:rsid w:val="00D95AD4"/>
    <w:rsid w:val="00D964B0"/>
    <w:rsid w:val="00D96787"/>
    <w:rsid w:val="00D96B30"/>
    <w:rsid w:val="00D96F1E"/>
    <w:rsid w:val="00D97AD3"/>
    <w:rsid w:val="00DA39C3"/>
    <w:rsid w:val="00DA3D77"/>
    <w:rsid w:val="00DB3F54"/>
    <w:rsid w:val="00DB53E3"/>
    <w:rsid w:val="00DB5699"/>
    <w:rsid w:val="00DB56A9"/>
    <w:rsid w:val="00DD00A8"/>
    <w:rsid w:val="00DD1BF7"/>
    <w:rsid w:val="00DD5A77"/>
    <w:rsid w:val="00DE2695"/>
    <w:rsid w:val="00DE371C"/>
    <w:rsid w:val="00DF30ED"/>
    <w:rsid w:val="00DF3DD5"/>
    <w:rsid w:val="00E012D1"/>
    <w:rsid w:val="00E018BF"/>
    <w:rsid w:val="00E028D8"/>
    <w:rsid w:val="00E05CA7"/>
    <w:rsid w:val="00E157EA"/>
    <w:rsid w:val="00E17E64"/>
    <w:rsid w:val="00E20E80"/>
    <w:rsid w:val="00E31F06"/>
    <w:rsid w:val="00E40FC7"/>
    <w:rsid w:val="00E44022"/>
    <w:rsid w:val="00E57C92"/>
    <w:rsid w:val="00E614A3"/>
    <w:rsid w:val="00E676F1"/>
    <w:rsid w:val="00E74328"/>
    <w:rsid w:val="00E80CDE"/>
    <w:rsid w:val="00E82F06"/>
    <w:rsid w:val="00E90355"/>
    <w:rsid w:val="00E933B4"/>
    <w:rsid w:val="00E96183"/>
    <w:rsid w:val="00E96532"/>
    <w:rsid w:val="00E9688E"/>
    <w:rsid w:val="00EA1999"/>
    <w:rsid w:val="00EA45D2"/>
    <w:rsid w:val="00EB13E6"/>
    <w:rsid w:val="00EB2381"/>
    <w:rsid w:val="00EB390C"/>
    <w:rsid w:val="00EB6E8B"/>
    <w:rsid w:val="00EC4219"/>
    <w:rsid w:val="00EC44BF"/>
    <w:rsid w:val="00ED097A"/>
    <w:rsid w:val="00ED112D"/>
    <w:rsid w:val="00ED66B8"/>
    <w:rsid w:val="00EE32AD"/>
    <w:rsid w:val="00EE3B28"/>
    <w:rsid w:val="00EE3ECB"/>
    <w:rsid w:val="00EF063A"/>
    <w:rsid w:val="00EF20E5"/>
    <w:rsid w:val="00F011EB"/>
    <w:rsid w:val="00F239AC"/>
    <w:rsid w:val="00F3376C"/>
    <w:rsid w:val="00F36234"/>
    <w:rsid w:val="00F5474C"/>
    <w:rsid w:val="00F54FA4"/>
    <w:rsid w:val="00F603E8"/>
    <w:rsid w:val="00F6283B"/>
    <w:rsid w:val="00F63275"/>
    <w:rsid w:val="00F70AF8"/>
    <w:rsid w:val="00F70DE0"/>
    <w:rsid w:val="00F7119D"/>
    <w:rsid w:val="00F71AA5"/>
    <w:rsid w:val="00F723A7"/>
    <w:rsid w:val="00F75A49"/>
    <w:rsid w:val="00F76090"/>
    <w:rsid w:val="00F8509E"/>
    <w:rsid w:val="00F9523E"/>
    <w:rsid w:val="00F969A9"/>
    <w:rsid w:val="00F9743D"/>
    <w:rsid w:val="00FA0700"/>
    <w:rsid w:val="00FA2E42"/>
    <w:rsid w:val="00FA3F70"/>
    <w:rsid w:val="00FA425F"/>
    <w:rsid w:val="00FA5519"/>
    <w:rsid w:val="00FA658C"/>
    <w:rsid w:val="00FB09C7"/>
    <w:rsid w:val="00FC2802"/>
    <w:rsid w:val="00FC2FB3"/>
    <w:rsid w:val="00FC3AD0"/>
    <w:rsid w:val="00FC4777"/>
    <w:rsid w:val="00FC4C32"/>
    <w:rsid w:val="00FC6B00"/>
    <w:rsid w:val="00FC6E79"/>
    <w:rsid w:val="00FC7912"/>
    <w:rsid w:val="00FD2F8B"/>
    <w:rsid w:val="00FD727C"/>
    <w:rsid w:val="00FE0656"/>
    <w:rsid w:val="00FE54E5"/>
    <w:rsid w:val="00FF2F8A"/>
    <w:rsid w:val="00FF31A3"/>
    <w:rsid w:val="00FF6A8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C88053"/>
  <w15:docId w15:val="{5E46A6E1-7580-4BAB-A8EF-F38811F5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973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B3742A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6404B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7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25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252B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84165"/>
    <w:pPr>
      <w:ind w:left="720"/>
      <w:contextualSpacing/>
    </w:pPr>
  </w:style>
  <w:style w:type="character" w:customStyle="1" w:styleId="ZhlavChar">
    <w:name w:val="Záhlaví Char"/>
    <w:link w:val="Zhlav"/>
    <w:rsid w:val="00D17AA5"/>
    <w:rPr>
      <w:sz w:val="24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0603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106036"/>
    <w:rPr>
      <w:lang w:eastAsia="ar-SA"/>
    </w:rPr>
  </w:style>
  <w:style w:type="character" w:customStyle="1" w:styleId="PedmtkomenteChar">
    <w:name w:val="Předmět komentáře Char"/>
    <w:basedOn w:val="TextkomenteChar"/>
    <w:link w:val="Pedmtkomente"/>
    <w:rsid w:val="00106036"/>
    <w:rPr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rsid w:val="00B3742A"/>
    <w:rPr>
      <w:b/>
      <w:bCs/>
      <w:sz w:val="28"/>
      <w:szCs w:val="28"/>
      <w:lang w:eastAsia="sk-SK"/>
    </w:rPr>
  </w:style>
  <w:style w:type="character" w:customStyle="1" w:styleId="WW8Num3z0">
    <w:name w:val="WW8Num3z0"/>
    <w:rsid w:val="00B3742A"/>
    <w:rPr>
      <w:rFonts w:ascii="Arial" w:hAnsi="Arial" w:cs="Arial"/>
      <w:b/>
      <w:i w:val="0"/>
      <w:sz w:val="24"/>
    </w:rPr>
  </w:style>
  <w:style w:type="character" w:customStyle="1" w:styleId="WW8Num5z0">
    <w:name w:val="WW8Num5z0"/>
    <w:rsid w:val="00B3742A"/>
    <w:rPr>
      <w:rFonts w:ascii="Arial" w:eastAsia="Times New Roman" w:hAnsi="Arial" w:cs="Arial"/>
    </w:rPr>
  </w:style>
  <w:style w:type="character" w:customStyle="1" w:styleId="WW8Num5z1">
    <w:name w:val="WW8Num5z1"/>
    <w:rsid w:val="00B3742A"/>
    <w:rPr>
      <w:rFonts w:ascii="Courier New" w:hAnsi="Courier New" w:cs="Courier New"/>
    </w:rPr>
  </w:style>
  <w:style w:type="character" w:customStyle="1" w:styleId="WW8Num5z2">
    <w:name w:val="WW8Num5z2"/>
    <w:rsid w:val="00B3742A"/>
    <w:rPr>
      <w:rFonts w:ascii="Wingdings" w:hAnsi="Wingdings"/>
    </w:rPr>
  </w:style>
  <w:style w:type="character" w:customStyle="1" w:styleId="WW8Num5z3">
    <w:name w:val="WW8Num5z3"/>
    <w:rsid w:val="00B3742A"/>
    <w:rPr>
      <w:rFonts w:ascii="Symbol" w:hAnsi="Symbol"/>
    </w:rPr>
  </w:style>
  <w:style w:type="character" w:customStyle="1" w:styleId="WW8NumSt5z0">
    <w:name w:val="WW8NumSt5z0"/>
    <w:rsid w:val="00B3742A"/>
    <w:rPr>
      <w:rFonts w:ascii="Symbol" w:hAnsi="Symbol"/>
    </w:rPr>
  </w:style>
  <w:style w:type="character" w:customStyle="1" w:styleId="ZkladntextChar">
    <w:name w:val="Základní text Char"/>
    <w:basedOn w:val="Standardnpsmoodstavce"/>
    <w:link w:val="Zkladntext"/>
    <w:rsid w:val="00B3742A"/>
    <w:rPr>
      <w:sz w:val="24"/>
      <w:szCs w:val="24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B3742A"/>
    <w:rPr>
      <w:rFonts w:ascii="Tahoma" w:hAnsi="Tahoma" w:cs="Tahoma"/>
      <w:sz w:val="16"/>
      <w:szCs w:val="16"/>
      <w:lang w:eastAsia="ar-SA"/>
    </w:rPr>
  </w:style>
  <w:style w:type="character" w:customStyle="1" w:styleId="ZpatChar">
    <w:name w:val="Zápatí Char"/>
    <w:basedOn w:val="Standardnpsmoodstavce"/>
    <w:link w:val="Zpat"/>
    <w:rsid w:val="00B3742A"/>
    <w:rPr>
      <w:sz w:val="24"/>
      <w:szCs w:val="24"/>
      <w:lang w:eastAsia="ar-SA"/>
    </w:rPr>
  </w:style>
  <w:style w:type="character" w:customStyle="1" w:styleId="CharChar">
    <w:name w:val="Char Char"/>
    <w:rsid w:val="00B3742A"/>
    <w:rPr>
      <w:b/>
      <w:bCs/>
      <w:sz w:val="28"/>
      <w:szCs w:val="28"/>
      <w:lang w:val="cs-CZ" w:eastAsia="sk-SK" w:bidi="ar-SA"/>
    </w:rPr>
  </w:style>
  <w:style w:type="character" w:customStyle="1" w:styleId="RozvrendokumentuChar">
    <w:name w:val="Rozvržení dokumentu Char"/>
    <w:rsid w:val="00B3742A"/>
    <w:rPr>
      <w:rFonts w:ascii="Tahoma" w:hAnsi="Tahoma" w:cs="Tahoma"/>
      <w:sz w:val="16"/>
      <w:szCs w:val="16"/>
      <w:lang w:eastAsia="ar-SA"/>
    </w:rPr>
  </w:style>
  <w:style w:type="character" w:customStyle="1" w:styleId="Zkladntext2SimSun12pt">
    <w:name w:val="Základní text (2) + SimSun;12 pt"/>
    <w:rsid w:val="00B3742A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SimSun">
    <w:name w:val="Základní text (2) + SimSun"/>
    <w:aliases w:val="12 pt"/>
    <w:rsid w:val="00B3742A"/>
    <w:rPr>
      <w:rFonts w:ascii="SimSun" w:eastAsia="SimSun" w:hAnsi="SimSun" w:cs="SimSun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cs-CZ" w:eastAsia="cs-CZ" w:bidi="cs-CZ"/>
    </w:rPr>
  </w:style>
  <w:style w:type="paragraph" w:styleId="Rozloendokumentu">
    <w:name w:val="Document Map"/>
    <w:basedOn w:val="Normln"/>
    <w:link w:val="RozloendokumentuChar"/>
    <w:uiPriority w:val="99"/>
    <w:unhideWhenUsed/>
    <w:rsid w:val="00B3742A"/>
    <w:pPr>
      <w:autoSpaceDE w:val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B3742A"/>
    <w:rPr>
      <w:rFonts w:ascii="Tahoma" w:hAnsi="Tahoma" w:cs="Tahoma"/>
      <w:sz w:val="16"/>
      <w:szCs w:val="16"/>
      <w:lang w:eastAsia="ar-SA"/>
    </w:rPr>
  </w:style>
  <w:style w:type="numbering" w:customStyle="1" w:styleId="Styl1">
    <w:name w:val="Styl1"/>
    <w:rsid w:val="00B3742A"/>
    <w:pPr>
      <w:numPr>
        <w:numId w:val="13"/>
      </w:numPr>
    </w:pPr>
  </w:style>
  <w:style w:type="character" w:customStyle="1" w:styleId="Zkladntext2">
    <w:name w:val="Základní text (2)_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Exact">
    <w:name w:val="Základní text (2) Exact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SimSun12ptExact">
    <w:name w:val="Základní text (2) + SimSun;12 pt Exact"/>
    <w:rsid w:val="00B3742A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3">
    <w:name w:val="Nadpis #3_"/>
    <w:rsid w:val="00B3742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dpis30">
    <w:name w:val="Nadpis #3"/>
    <w:rsid w:val="00B374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0">
    <w:name w:val="Základní text (2)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Tun">
    <w:name w:val="Základní text (2) + Tučné"/>
    <w:rsid w:val="00B374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8">
    <w:name w:val="Základní text (8)_"/>
    <w:link w:val="Zkladntext80"/>
    <w:rsid w:val="00B3742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link w:val="Zkladntext8"/>
    <w:rsid w:val="00B3742A"/>
    <w:pPr>
      <w:widowControl w:val="0"/>
      <w:shd w:val="clear" w:color="auto" w:fill="FFFFFF"/>
      <w:suppressAutoHyphens w:val="0"/>
      <w:spacing w:line="234" w:lineRule="exact"/>
    </w:pPr>
    <w:rPr>
      <w:rFonts w:ascii="Arial" w:eastAsia="Arial" w:hAnsi="Arial" w:cs="Arial"/>
      <w:b/>
      <w:bCs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1E50E-41F0-4386-9964-41CF9325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8184</Words>
  <Characters>48290</Characters>
  <Application>Microsoft Office Word</Application>
  <DocSecurity>0</DocSecurity>
  <Lines>402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PLÁŠŤ JUPITER Ia</vt:lpstr>
    </vt:vector>
  </TitlesOfParts>
  <Company>SŽDC s.o.</Company>
  <LinksUpToDate>false</LinksUpToDate>
  <CharactersWithSpaces>56362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PLÁŠŤ JUPITER Ia</dc:title>
  <dc:creator>stejzrova</dc:creator>
  <cp:lastModifiedBy>Kresová Petra</cp:lastModifiedBy>
  <cp:revision>2</cp:revision>
  <cp:lastPrinted>2021-07-14T10:56:00Z</cp:lastPrinted>
  <dcterms:created xsi:type="dcterms:W3CDTF">2022-07-21T12:01:00Z</dcterms:created>
  <dcterms:modified xsi:type="dcterms:W3CDTF">2022-07-21T12:01:00Z</dcterms:modified>
</cp:coreProperties>
</file>