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EA27C6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EA27C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33AD8" w:rsidRPr="00EA27C6">
        <w:rPr>
          <w:rFonts w:eastAsia="Times New Roman" w:cs="Times New Roman"/>
          <w:b/>
          <w:sz w:val="18"/>
          <w:szCs w:val="18"/>
          <w:lang w:eastAsia="cs-CZ"/>
        </w:rPr>
        <w:t>Školení a kurzy svařování kovových materiálů OŘ Ústí nad Labem 2022-2025</w:t>
      </w:r>
      <w:r w:rsidRPr="00EA27C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EA27C6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EA27C6" w:rsidRPr="00EA27C6">
        <w:rPr>
          <w:rFonts w:eastAsia="Times New Roman" w:cs="Times New Roman"/>
          <w:sz w:val="18"/>
          <w:szCs w:val="18"/>
          <w:lang w:eastAsia="cs-CZ"/>
        </w:rPr>
        <w:t>13632/2022-SŽ-OŘ UNL-OVZ</w:t>
      </w:r>
      <w:r w:rsidRPr="00EA27C6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EA27C6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A27C6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A27C6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A27C6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5333BD">
        <w:rPr>
          <w:rFonts w:eastAsia="Times New Roman" w:cs="Times New Roman"/>
          <w:sz w:val="18"/>
          <w:szCs w:val="18"/>
          <w:lang w:eastAsia="cs-CZ"/>
        </w:rPr>
        <w:t>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  <w:bookmarkStart w:id="1" w:name="_GoBack"/>
      <w:bookmarkEnd w:id="1"/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EA27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633AD8"/>
    <w:rsid w:val="007A0B33"/>
    <w:rsid w:val="00BF6A6B"/>
    <w:rsid w:val="00EA27C6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E468B91-3EAD-481E-A978-5FF14A80E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D38065-3A5B-44C0-AC26-B8164CD9AE3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A4EE353-8519-4E1C-9A21-4456015C6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1345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Křehlíková Lucie, Bc.</cp:lastModifiedBy>
  <cp:revision>4</cp:revision>
  <dcterms:created xsi:type="dcterms:W3CDTF">2022-04-18T07:27:00Z</dcterms:created>
  <dcterms:modified xsi:type="dcterms:W3CDTF">2022-07-18T11:26:00Z</dcterms:modified>
</cp:coreProperties>
</file>