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15BD552D"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30B2C">
        <w:rPr>
          <w:rFonts w:ascii="Verdana" w:hAnsi="Verdana" w:cstheme="minorHAnsi"/>
          <w:b/>
          <w:sz w:val="28"/>
          <w:szCs w:val="28"/>
          <w:u w:val="single"/>
        </w:rPr>
        <w:t>služby</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7A6E9C89"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 xml:space="preserve">Název veřejné zakázky: </w:t>
      </w:r>
      <w:bookmarkStart w:id="0" w:name="_Hlk107217614"/>
      <w:r w:rsidR="00130B2C" w:rsidRPr="00130B2C">
        <w:rPr>
          <w:rFonts w:ascii="Verdana" w:hAnsi="Verdana" w:cstheme="minorHAnsi"/>
          <w:b/>
          <w:bCs/>
          <w:sz w:val="18"/>
        </w:rPr>
        <w:t>„</w:t>
      </w:r>
      <w:r w:rsidR="00130B2C" w:rsidRPr="00130B2C">
        <w:rPr>
          <w:rFonts w:ascii="Verdana" w:hAnsi="Verdana" w:cstheme="minorHAnsi"/>
          <w:b/>
          <w:sz w:val="18"/>
        </w:rPr>
        <w:t>Oprava dekompenzačních transformátorů pro FKZ OŘ Plzeň 2022/2024</w:t>
      </w:r>
      <w:r w:rsidR="00130B2C">
        <w:rPr>
          <w:rFonts w:ascii="Verdana" w:hAnsi="Verdana" w:cstheme="minorHAnsi"/>
          <w:b/>
          <w:sz w:val="18"/>
        </w:rPr>
        <w:t>“</w:t>
      </w:r>
      <w:bookmarkEnd w:id="0"/>
      <w:r>
        <w:rPr>
          <w:rFonts w:ascii="Verdana" w:hAnsi="Verdana" w:cstheme="minorHAnsi"/>
          <w:b/>
          <w:sz w:val="18"/>
        </w:rPr>
        <w:t xml:space="preserve"> </w:t>
      </w:r>
    </w:p>
    <w:p w14:paraId="3B2AB1EA" w14:textId="62D59409"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130B2C">
        <w:rPr>
          <w:rFonts w:ascii="Verdana" w:hAnsi="Verdana" w:cstheme="minorHAnsi"/>
          <w:b/>
          <w:sz w:val="18"/>
        </w:rPr>
        <w:t>6542</w:t>
      </w:r>
      <w:r w:rsidR="004C5A33" w:rsidRPr="00130B2C">
        <w:rPr>
          <w:rFonts w:ascii="Verdana" w:hAnsi="Verdana" w:cstheme="minorHAnsi"/>
          <w:b/>
          <w:sz w:val="18"/>
        </w:rPr>
        <w:t>2</w:t>
      </w:r>
      <w:r w:rsidR="00130B2C" w:rsidRPr="00130B2C">
        <w:rPr>
          <w:rFonts w:ascii="Verdana" w:hAnsi="Verdana" w:cstheme="minorHAnsi"/>
          <w:b/>
          <w:sz w:val="18"/>
        </w:rPr>
        <w:t>021</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B" w14:textId="77777777" w:rsidR="000878CB" w:rsidRPr="002507FA" w:rsidRDefault="000878CB" w:rsidP="002507FA">
      <w:pPr>
        <w:spacing w:before="240" w:after="120"/>
        <w:rPr>
          <w:rFonts w:ascii="Verdana" w:hAnsi="Verdana" w:cstheme="minorHAnsi"/>
          <w:sz w:val="18"/>
          <w:szCs w:val="18"/>
        </w:rPr>
      </w:pPr>
      <w:r w:rsidRPr="00130B2C">
        <w:rPr>
          <w:rFonts w:ascii="Verdana" w:hAnsi="Verdana" w:cstheme="minorHAnsi"/>
          <w:sz w:val="18"/>
          <w:szCs w:val="18"/>
        </w:rPr>
        <w:t>uzavřená na základě ustanovení § 131 zákona č. 134/2016 Sb.</w:t>
      </w:r>
      <w:r w:rsidR="00A97771" w:rsidRPr="00130B2C">
        <w:rPr>
          <w:rFonts w:ascii="Verdana" w:hAnsi="Verdana" w:cstheme="minorHAnsi"/>
          <w:sz w:val="18"/>
          <w:szCs w:val="18"/>
        </w:rPr>
        <w:t>,</w:t>
      </w:r>
      <w:r w:rsidRPr="00130B2C">
        <w:rPr>
          <w:rFonts w:ascii="Verdana" w:hAnsi="Verdana" w:cstheme="minorHAnsi"/>
          <w:sz w:val="18"/>
          <w:szCs w:val="18"/>
        </w:rPr>
        <w:t xml:space="preserve"> o zadávání veřejných zakázek, ve znění pozdějších předpisů (dále jen „zákon“)</w:t>
      </w:r>
      <w:r w:rsidR="00D45DCA" w:rsidRPr="00130B2C">
        <w:rPr>
          <w:rFonts w:ascii="Verdana" w:hAnsi="Verdana" w:cstheme="minorHAnsi"/>
          <w:sz w:val="18"/>
          <w:szCs w:val="18"/>
        </w:rPr>
        <w:t>,</w:t>
      </w:r>
      <w:r w:rsidRPr="00130B2C">
        <w:rPr>
          <w:rFonts w:ascii="Verdana" w:hAnsi="Verdana" w:cstheme="minorHAnsi"/>
          <w:sz w:val="18"/>
          <w:szCs w:val="18"/>
        </w:rPr>
        <w:t xml:space="preserve"> </w:t>
      </w:r>
      <w:r w:rsidR="00D45DCA" w:rsidRPr="00130B2C">
        <w:rPr>
          <w:rFonts w:ascii="Verdana" w:hAnsi="Verdana" w:cstheme="minorHAnsi"/>
          <w:sz w:val="18"/>
          <w:szCs w:val="18"/>
        </w:rPr>
        <w:t>dle</w:t>
      </w:r>
      <w:r w:rsidRPr="00130B2C">
        <w:rPr>
          <w:rFonts w:ascii="Verdana" w:hAnsi="Verdana" w:cstheme="minorHAnsi"/>
          <w:sz w:val="18"/>
          <w:szCs w:val="18"/>
        </w:rPr>
        <w:t xml:space="preserve"> ustanovení </w:t>
      </w:r>
      <w:r w:rsidRPr="00130B2C">
        <w:rPr>
          <w:rFonts w:ascii="Verdana" w:hAnsi="Verdana" w:cstheme="minorHAnsi"/>
          <w:sz w:val="18"/>
          <w:szCs w:val="18"/>
        </w:rPr>
        <w:br/>
        <w:t>§ 2586 a násl.</w:t>
      </w:r>
      <w:r w:rsidR="00042298" w:rsidRPr="00130B2C">
        <w:rPr>
          <w:rFonts w:ascii="Verdana" w:hAnsi="Verdana" w:cstheme="minorHAnsi"/>
          <w:sz w:val="18"/>
          <w:szCs w:val="18"/>
        </w:rPr>
        <w:t xml:space="preserve"> zákona</w:t>
      </w:r>
      <w:r w:rsidRPr="00130B2C">
        <w:rPr>
          <w:rFonts w:ascii="Verdana" w:hAnsi="Verdana" w:cstheme="minorHAnsi"/>
          <w:sz w:val="18"/>
          <w:szCs w:val="18"/>
        </w:rPr>
        <w:t xml:space="preserve"> č. 89/2012 Sb., občanský zákoník, ve znění pozdějších předpisů (dále jen „Občanský zákoník“)</w:t>
      </w:r>
      <w:r w:rsidRPr="002507FA">
        <w:rPr>
          <w:rFonts w:ascii="Verdana" w:hAnsi="Verdana" w:cstheme="minorHAnsi"/>
          <w:sz w:val="18"/>
          <w:szCs w:val="18"/>
        </w:rPr>
        <w:t xml:space="preserve">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Pr="00130B2C" w:rsidRDefault="00B61CCE" w:rsidP="00B61CCE">
      <w:pPr>
        <w:pStyle w:val="acnormal"/>
        <w:spacing w:before="0" w:after="60"/>
        <w:rPr>
          <w:rFonts w:ascii="Verdana" w:hAnsi="Verdana" w:cstheme="minorHAnsi"/>
          <w:sz w:val="18"/>
          <w:szCs w:val="18"/>
        </w:rPr>
      </w:pPr>
      <w:r w:rsidRPr="00130B2C">
        <w:rPr>
          <w:rFonts w:ascii="Verdana" w:hAnsi="Verdana" w:cstheme="minorHAnsi"/>
          <w:sz w:val="18"/>
          <w:szCs w:val="18"/>
        </w:rPr>
        <w:t>Zastoupen:</w:t>
      </w:r>
      <w:r w:rsidRPr="00130B2C">
        <w:rPr>
          <w:rFonts w:ascii="Verdana" w:hAnsi="Verdana" w:cstheme="minorHAnsi"/>
          <w:sz w:val="18"/>
          <w:szCs w:val="18"/>
        </w:rPr>
        <w:tab/>
      </w:r>
      <w:r w:rsidRPr="00130B2C">
        <w:rPr>
          <w:rFonts w:ascii="Verdana" w:hAnsi="Verdana" w:cstheme="minorHAnsi"/>
          <w:sz w:val="18"/>
          <w:szCs w:val="18"/>
        </w:rPr>
        <w:tab/>
        <w:t>Ing. Radkem Makovcem, ředitelem Oblastního ředitelství Plzeň</w:t>
      </w:r>
    </w:p>
    <w:p w14:paraId="5C47D380" w14:textId="1BEAD56C" w:rsidR="00DD5789" w:rsidRPr="00130B2C" w:rsidRDefault="00DD5789" w:rsidP="00DD5789">
      <w:pPr>
        <w:pStyle w:val="Textbezodsazen"/>
        <w:tabs>
          <w:tab w:val="left" w:pos="0"/>
        </w:tabs>
        <w:spacing w:after="0"/>
        <w:rPr>
          <w:rFonts w:ascii="Verdana" w:hAnsi="Verdana"/>
        </w:rPr>
      </w:pPr>
      <w:r w:rsidRPr="00130B2C">
        <w:tab/>
      </w:r>
      <w:r w:rsidRPr="00130B2C">
        <w:tab/>
      </w:r>
      <w:r w:rsidRPr="00130B2C">
        <w:tab/>
      </w:r>
      <w:r w:rsidRPr="00130B2C">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130B2C">
        <w:rPr>
          <w:rFonts w:ascii="Verdana" w:hAnsi="Verdana" w:cstheme="minorHAnsi"/>
          <w:sz w:val="18"/>
          <w:szCs w:val="18"/>
        </w:rPr>
        <w:t>Bankovní spojení:</w:t>
      </w:r>
      <w:r w:rsidRPr="00130B2C">
        <w:rPr>
          <w:rFonts w:ascii="Verdana" w:hAnsi="Verdana" w:cstheme="minorHAnsi"/>
          <w:sz w:val="18"/>
          <w:szCs w:val="18"/>
        </w:rPr>
        <w:tab/>
        <w:t xml:space="preserve"> </w:t>
      </w:r>
      <w:r w:rsidRPr="00130B2C">
        <w:rPr>
          <w:rFonts w:ascii="Verdana" w:hAnsi="Verdana" w:cstheme="minorHAnsi"/>
          <w:sz w:val="18"/>
          <w:szCs w:val="18"/>
        </w:rPr>
        <w:tab/>
        <w:t>Česká národní banka</w:t>
      </w:r>
    </w:p>
    <w:p w14:paraId="47414507" w14:textId="4B6EA522"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EC1EB0E" w14:textId="77777777" w:rsidR="00B61CCE" w:rsidRPr="00F25662" w:rsidRDefault="00B61CCE" w:rsidP="00B61CCE">
      <w:pPr>
        <w:pStyle w:val="acnormal"/>
        <w:tabs>
          <w:tab w:val="left" w:pos="1701"/>
        </w:tabs>
        <w:spacing w:before="60"/>
        <w:rPr>
          <w:rFonts w:ascii="Verdana" w:hAnsi="Verdana" w:cstheme="minorHAnsi"/>
          <w:sz w:val="18"/>
          <w:szCs w:val="18"/>
        </w:rPr>
      </w:pPr>
    </w:p>
    <w:p w14:paraId="185065B4"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70980125"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130B2C">
        <w:rPr>
          <w:rFonts w:ascii="Verdana" w:hAnsi="Verdana" w:cstheme="minorHAnsi"/>
          <w:sz w:val="18"/>
          <w:szCs w:val="18"/>
        </w:rPr>
        <w:t xml:space="preserve">odpovídající </w:t>
      </w:r>
      <w:r w:rsidR="00C31031" w:rsidRPr="00130B2C">
        <w:rPr>
          <w:rFonts w:ascii="Verdana" w:hAnsi="Verdana" w:cstheme="minorHAnsi"/>
          <w:sz w:val="18"/>
          <w:szCs w:val="18"/>
        </w:rPr>
        <w:t xml:space="preserve">podlimitní </w:t>
      </w:r>
      <w:r w:rsidRPr="00130B2C">
        <w:rPr>
          <w:rFonts w:ascii="Verdana" w:hAnsi="Verdana" w:cstheme="minorHAnsi"/>
          <w:sz w:val="18"/>
          <w:szCs w:val="18"/>
        </w:rPr>
        <w:t>sektorové veřejné zakáz</w:t>
      </w:r>
      <w:r w:rsidR="00161E4D" w:rsidRPr="00130B2C">
        <w:rPr>
          <w:rFonts w:ascii="Verdana" w:hAnsi="Verdana" w:cstheme="minorHAnsi"/>
          <w:sz w:val="18"/>
          <w:szCs w:val="18"/>
        </w:rPr>
        <w:t>ce</w:t>
      </w:r>
      <w:r w:rsidR="00D45DCA" w:rsidRPr="00130B2C">
        <w:rPr>
          <w:rFonts w:ascii="Verdana" w:hAnsi="Verdana" w:cstheme="minorHAnsi"/>
          <w:sz w:val="18"/>
          <w:szCs w:val="18"/>
        </w:rPr>
        <w:t xml:space="preserve"> </w:t>
      </w:r>
      <w:r w:rsidRPr="00130B2C">
        <w:rPr>
          <w:rFonts w:ascii="Verdana" w:hAnsi="Verdana" w:cstheme="minorHAnsi"/>
          <w:sz w:val="18"/>
          <w:szCs w:val="18"/>
        </w:rPr>
        <w:t xml:space="preserve">s názvem </w:t>
      </w:r>
      <w:r w:rsidR="00130B2C" w:rsidRPr="00130B2C">
        <w:rPr>
          <w:rFonts w:ascii="Verdana" w:hAnsi="Verdana" w:cstheme="minorHAnsi"/>
          <w:b/>
          <w:bCs/>
          <w:sz w:val="18"/>
          <w:szCs w:val="18"/>
        </w:rPr>
        <w:t>„</w:t>
      </w:r>
      <w:r w:rsidR="00130B2C" w:rsidRPr="00130B2C">
        <w:rPr>
          <w:rFonts w:ascii="Verdana" w:hAnsi="Verdana" w:cstheme="minorHAnsi"/>
          <w:b/>
          <w:sz w:val="18"/>
          <w:szCs w:val="18"/>
        </w:rPr>
        <w:t>Oprava dekompenzačních transformátorů pro FKZ OŘ Plzeň 2022/2024“</w:t>
      </w:r>
      <w:r w:rsidRPr="00130B2C">
        <w:rPr>
          <w:rFonts w:ascii="Verdana" w:hAnsi="Verdana" w:cstheme="minorHAnsi"/>
          <w:sz w:val="18"/>
          <w:szCs w:val="18"/>
        </w:rPr>
        <w:t xml:space="preserve">, </w:t>
      </w:r>
      <w:r w:rsidR="006A0D45" w:rsidRPr="00130B2C">
        <w:rPr>
          <w:rFonts w:ascii="Verdana" w:hAnsi="Verdana" w:cstheme="minorHAnsi"/>
          <w:sz w:val="18"/>
          <w:szCs w:val="18"/>
        </w:rPr>
        <w:t>č.</w:t>
      </w:r>
      <w:r w:rsidR="00C31031" w:rsidRPr="00130B2C">
        <w:rPr>
          <w:rFonts w:ascii="Verdana" w:hAnsi="Verdana" w:cstheme="minorHAnsi"/>
          <w:sz w:val="18"/>
          <w:szCs w:val="18"/>
        </w:rPr>
        <w:t>j.</w:t>
      </w:r>
      <w:r w:rsidR="006A0D45" w:rsidRPr="00130B2C">
        <w:rPr>
          <w:rFonts w:ascii="Verdana" w:hAnsi="Verdana" w:cstheme="minorHAnsi"/>
          <w:sz w:val="18"/>
          <w:szCs w:val="18"/>
        </w:rPr>
        <w:t xml:space="preserve">: </w:t>
      </w:r>
      <w:r w:rsidR="00130B2C" w:rsidRPr="00130B2C">
        <w:rPr>
          <w:rFonts w:ascii="Verdana" w:hAnsi="Verdana" w:cstheme="minorHAnsi"/>
          <w:sz w:val="18"/>
          <w:szCs w:val="18"/>
        </w:rPr>
        <w:t>14756/2022-SŽ-OŘ PLZ-ÚPI</w:t>
      </w:r>
      <w:r w:rsidR="003D2F85" w:rsidRPr="00130B2C">
        <w:rPr>
          <w:rFonts w:ascii="Verdana" w:hAnsi="Verdana" w:cstheme="minorHAnsi"/>
          <w:sz w:val="18"/>
          <w:szCs w:val="18"/>
        </w:rPr>
        <w:t xml:space="preserve"> </w:t>
      </w:r>
      <w:r w:rsidRPr="00130B2C">
        <w:rPr>
          <w:rFonts w:ascii="Verdana" w:hAnsi="Verdana" w:cstheme="minorHAnsi"/>
          <w:sz w:val="18"/>
          <w:szCs w:val="18"/>
        </w:rPr>
        <w:t>(dále jen „</w:t>
      </w:r>
      <w:r w:rsidR="00161E4D" w:rsidRPr="00130B2C">
        <w:rPr>
          <w:rFonts w:ascii="Verdana" w:hAnsi="Verdana" w:cstheme="minorHAnsi"/>
          <w:sz w:val="18"/>
          <w:szCs w:val="18"/>
        </w:rPr>
        <w:t>zadávací řízení</w:t>
      </w:r>
      <w:r w:rsidRPr="00130B2C">
        <w:rPr>
          <w:rFonts w:ascii="Verdana" w:hAnsi="Verdana" w:cstheme="minorHAnsi"/>
          <w:sz w:val="18"/>
          <w:szCs w:val="18"/>
        </w:rPr>
        <w:t xml:space="preserve">“). Jednotlivá ustanovení této </w:t>
      </w:r>
      <w:r w:rsidR="00BC50EA" w:rsidRPr="00130B2C">
        <w:rPr>
          <w:rFonts w:ascii="Verdana" w:hAnsi="Verdana" w:cstheme="minorHAnsi"/>
          <w:sz w:val="18"/>
          <w:szCs w:val="18"/>
        </w:rPr>
        <w:t>Rámcové</w:t>
      </w:r>
      <w:r w:rsidR="00BC50EA" w:rsidRPr="002507FA">
        <w:rPr>
          <w:rFonts w:ascii="Verdana" w:hAnsi="Verdana" w:cstheme="minorHAnsi"/>
          <w:sz w:val="18"/>
          <w:szCs w:val="18"/>
        </w:rPr>
        <w:t xml:space="preserve">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6A52C890"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60AA8">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61CCE">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167A6C07" w:rsidR="00B61CCE" w:rsidRPr="00B61CCE" w:rsidRDefault="00B61CCE" w:rsidP="00B61CCE">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r w:rsidR="00DA30FD">
        <w:rPr>
          <w:rFonts w:ascii="Verdana" w:hAnsi="Verdana" w:cstheme="minorHAnsi"/>
          <w:sz w:val="18"/>
          <w:szCs w:val="18"/>
        </w:rPr>
        <w:t xml:space="preserve"> </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94303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943039">
        <w:rPr>
          <w:rFonts w:ascii="Verdana" w:hAnsi="Verdana" w:cstheme="minorHAnsi"/>
          <w:sz w:val="18"/>
          <w:szCs w:val="18"/>
        </w:rPr>
        <w:t xml:space="preserve">cenu za plnění dílčí smlouvy vypočtenou dle jednotkových cen v příloze č. </w:t>
      </w:r>
      <w:r w:rsidR="0085363C" w:rsidRPr="00943039">
        <w:rPr>
          <w:rFonts w:ascii="Verdana" w:hAnsi="Verdana" w:cstheme="minorHAnsi"/>
          <w:sz w:val="18"/>
          <w:szCs w:val="18"/>
        </w:rPr>
        <w:t xml:space="preserve">3 </w:t>
      </w:r>
      <w:r w:rsidR="00E413C5" w:rsidRPr="00943039">
        <w:rPr>
          <w:rFonts w:ascii="Verdana" w:hAnsi="Verdana" w:cstheme="minorHAnsi"/>
          <w:sz w:val="18"/>
          <w:szCs w:val="18"/>
        </w:rPr>
        <w:t xml:space="preserve">této </w:t>
      </w:r>
      <w:r w:rsidR="00AD2EC8" w:rsidRPr="00943039">
        <w:rPr>
          <w:rFonts w:ascii="Verdana" w:hAnsi="Verdana" w:cstheme="minorHAnsi"/>
          <w:sz w:val="18"/>
          <w:szCs w:val="18"/>
        </w:rPr>
        <w:t xml:space="preserve">Rámcové </w:t>
      </w:r>
      <w:r w:rsidR="00E413C5" w:rsidRPr="00943039">
        <w:rPr>
          <w:rFonts w:ascii="Verdana" w:hAnsi="Verdana" w:cstheme="minorHAnsi"/>
          <w:sz w:val="18"/>
          <w:szCs w:val="18"/>
        </w:rPr>
        <w:t>dohody</w:t>
      </w:r>
      <w:r w:rsidRPr="00943039">
        <w:rPr>
          <w:rFonts w:ascii="Verdana" w:hAnsi="Verdana" w:cstheme="minorHAnsi"/>
          <w:sz w:val="18"/>
          <w:szCs w:val="18"/>
        </w:rPr>
        <w:t xml:space="preserve">, pokud je možné s ohledem na </w:t>
      </w:r>
      <w:r w:rsidR="00E413C5" w:rsidRPr="00943039">
        <w:rPr>
          <w:rFonts w:ascii="Verdana" w:hAnsi="Verdana" w:cstheme="minorHAnsi"/>
          <w:sz w:val="18"/>
          <w:szCs w:val="18"/>
        </w:rPr>
        <w:t xml:space="preserve">povahu </w:t>
      </w:r>
      <w:r w:rsidR="00AD2EC8" w:rsidRPr="00943039">
        <w:rPr>
          <w:rFonts w:ascii="Verdana" w:hAnsi="Verdana" w:cstheme="minorHAnsi"/>
          <w:sz w:val="18"/>
          <w:szCs w:val="18"/>
        </w:rPr>
        <w:t xml:space="preserve">Díla </w:t>
      </w:r>
      <w:r w:rsidR="00E413C5" w:rsidRPr="00943039">
        <w:rPr>
          <w:rFonts w:ascii="Verdana" w:hAnsi="Verdana" w:cstheme="minorHAnsi"/>
          <w:sz w:val="18"/>
          <w:szCs w:val="18"/>
        </w:rPr>
        <w:t xml:space="preserve">a obsah přílohy č. </w:t>
      </w:r>
      <w:r w:rsidR="0085363C" w:rsidRPr="00943039">
        <w:rPr>
          <w:rFonts w:ascii="Verdana" w:hAnsi="Verdana" w:cstheme="minorHAnsi"/>
          <w:sz w:val="18"/>
          <w:szCs w:val="18"/>
        </w:rPr>
        <w:t xml:space="preserve">3 </w:t>
      </w:r>
      <w:r w:rsidR="00E413C5" w:rsidRPr="00943039">
        <w:rPr>
          <w:rFonts w:ascii="Verdana" w:hAnsi="Verdana" w:cstheme="minorHAnsi"/>
          <w:sz w:val="18"/>
          <w:szCs w:val="18"/>
        </w:rPr>
        <w:t xml:space="preserve">této </w:t>
      </w:r>
      <w:r w:rsidR="00AD2EC8" w:rsidRPr="00943039">
        <w:rPr>
          <w:rFonts w:ascii="Verdana" w:hAnsi="Verdana" w:cstheme="minorHAnsi"/>
          <w:sz w:val="18"/>
          <w:szCs w:val="18"/>
        </w:rPr>
        <w:t xml:space="preserve">Rámcové </w:t>
      </w:r>
      <w:r w:rsidR="00E413C5" w:rsidRPr="00943039">
        <w:rPr>
          <w:rFonts w:ascii="Verdana" w:hAnsi="Verdana" w:cstheme="minorHAnsi"/>
          <w:sz w:val="18"/>
          <w:szCs w:val="18"/>
        </w:rPr>
        <w:t xml:space="preserve">dohody cenu za zhotovení </w:t>
      </w:r>
      <w:r w:rsidR="00AD2EC8" w:rsidRPr="00943039">
        <w:rPr>
          <w:rFonts w:ascii="Verdana" w:hAnsi="Verdana" w:cstheme="minorHAnsi"/>
          <w:sz w:val="18"/>
          <w:szCs w:val="18"/>
        </w:rPr>
        <w:t xml:space="preserve">Díla </w:t>
      </w:r>
      <w:r w:rsidR="00E413C5" w:rsidRPr="00943039">
        <w:rPr>
          <w:rFonts w:ascii="Verdana" w:hAnsi="Verdana" w:cstheme="minorHAnsi"/>
          <w:sz w:val="18"/>
          <w:szCs w:val="18"/>
        </w:rPr>
        <w:t xml:space="preserve">předem v </w:t>
      </w:r>
      <w:r w:rsidRPr="00943039">
        <w:rPr>
          <w:rFonts w:ascii="Verdana" w:hAnsi="Verdana" w:cstheme="minorHAnsi"/>
          <w:sz w:val="18"/>
          <w:szCs w:val="18"/>
        </w:rPr>
        <w:t>objednávce přesně stanovit,</w:t>
      </w:r>
    </w:p>
    <w:p w14:paraId="185065D7"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85065DE" w14:textId="355D746B"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943039">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7DEE119" w14:textId="77777777" w:rsidR="00B61CCE" w:rsidRDefault="00B61CCE" w:rsidP="00B61CCE">
      <w:pPr>
        <w:pStyle w:val="Odstavecseseznamem"/>
        <w:ind w:left="360"/>
        <w:jc w:val="both"/>
        <w:rPr>
          <w:rFonts w:ascii="Verdana" w:hAnsi="Verdana" w:cstheme="minorHAnsi"/>
          <w:sz w:val="18"/>
          <w:szCs w:val="18"/>
        </w:rPr>
      </w:pPr>
    </w:p>
    <w:p w14:paraId="185065DF" w14:textId="44CEC102" w:rsidR="00E413C5" w:rsidRPr="00943039" w:rsidRDefault="00D85996" w:rsidP="004A0D5B">
      <w:pPr>
        <w:pStyle w:val="Odstavecseseznamem"/>
        <w:numPr>
          <w:ilvl w:val="0"/>
          <w:numId w:val="5"/>
        </w:numPr>
        <w:jc w:val="both"/>
        <w:rPr>
          <w:rFonts w:ascii="Verdana" w:hAnsi="Verdana" w:cstheme="minorHAnsi"/>
          <w:sz w:val="18"/>
          <w:szCs w:val="18"/>
        </w:rPr>
      </w:pPr>
      <w:r w:rsidRPr="0094303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w:t>
      </w:r>
      <w:r w:rsidR="004A4530" w:rsidRPr="00943039">
        <w:rPr>
          <w:rFonts w:ascii="Verdana" w:hAnsi="Verdana" w:cstheme="minorHAnsi"/>
          <w:sz w:val="18"/>
          <w:szCs w:val="18"/>
        </w:rPr>
        <w:t>O</w:t>
      </w:r>
      <w:r w:rsidRPr="00943039">
        <w:rPr>
          <w:rFonts w:ascii="Verdana" w:hAnsi="Verdana" w:cstheme="minorHAnsi"/>
          <w:sz w:val="18"/>
          <w:szCs w:val="18"/>
        </w:rPr>
        <w:t>d</w:t>
      </w:r>
      <w:r w:rsidR="004A4530">
        <w:rPr>
          <w:rFonts w:ascii="Verdana" w:hAnsi="Verdana" w:cstheme="minorHAnsi"/>
          <w:sz w:val="18"/>
          <w:szCs w:val="18"/>
        </w:rPr>
        <w:t xml:space="preserve"> </w:t>
      </w:r>
      <w:r w:rsidRPr="00943039">
        <w:rPr>
          <w:rFonts w:ascii="Verdana" w:hAnsi="Verdana" w:cstheme="minorHAnsi"/>
          <w:sz w:val="18"/>
          <w:szCs w:val="18"/>
        </w:rPr>
        <w:t xml:space="preserve">st. 5 této dohody. Ujednanou lhůtou pro uzavírání budoucích smluv je doba trvání této Rámcové </w:t>
      </w:r>
      <w:r w:rsidRPr="003415F1">
        <w:rPr>
          <w:rFonts w:ascii="Verdana" w:hAnsi="Verdana" w:cstheme="minorHAnsi"/>
          <w:sz w:val="18"/>
          <w:szCs w:val="18"/>
        </w:rPr>
        <w:t xml:space="preserve">dohody. Oprávněnou smluvní stranou je Objednatel. </w:t>
      </w:r>
      <w:proofErr w:type="gramStart"/>
      <w:r w:rsidRPr="003415F1">
        <w:rPr>
          <w:rFonts w:ascii="Verdana" w:hAnsi="Verdana" w:cstheme="minorHAnsi"/>
          <w:sz w:val="18"/>
          <w:szCs w:val="18"/>
        </w:rPr>
        <w:t>Poruší</w:t>
      </w:r>
      <w:proofErr w:type="gramEnd"/>
      <w:r w:rsidRPr="003415F1">
        <w:rPr>
          <w:rFonts w:ascii="Verdana" w:hAnsi="Verdana" w:cstheme="minorHAnsi"/>
          <w:sz w:val="18"/>
          <w:szCs w:val="18"/>
        </w:rPr>
        <w:t xml:space="preserve">-li Zhotovitel povinnost uzavřít dílčí smlouvu dle tohoto článku dohody, je Zhotovitel povinen uhradit Objednateli smluvní pokutu ve výši </w:t>
      </w:r>
      <w:r w:rsidR="003415F1" w:rsidRPr="003415F1">
        <w:rPr>
          <w:rFonts w:ascii="Verdana" w:hAnsi="Verdana" w:cstheme="minorHAnsi"/>
          <w:sz w:val="18"/>
          <w:szCs w:val="18"/>
        </w:rPr>
        <w:t xml:space="preserve">5 </w:t>
      </w:r>
      <w:r w:rsidRPr="003415F1">
        <w:rPr>
          <w:rFonts w:ascii="Verdana" w:hAnsi="Verdana" w:cstheme="minorHAnsi"/>
          <w:sz w:val="18"/>
          <w:szCs w:val="18"/>
        </w:rPr>
        <w:t>% z ceny za plnění budoucí dílčí smlouvy, kterou Zhotovitel v rozporu se svou povinností po výzvě</w:t>
      </w:r>
      <w:r w:rsidRPr="00943039">
        <w:rPr>
          <w:rFonts w:ascii="Verdana" w:hAnsi="Verdana" w:cstheme="minorHAnsi"/>
          <w:sz w:val="18"/>
          <w:szCs w:val="18"/>
        </w:rPr>
        <w:t xml:space="preserve"> Objednatele neuzavřel. Cena za plnění budoucí dílčí smlouvy se stanoví dle článku IV. odstavce 1 této rámcové dohody. Ustanovení bodu 171 obchodních podmínek se uplatní i v tomto případě.</w:t>
      </w:r>
      <w:r w:rsidR="00E413C5" w:rsidRPr="00943039">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85065E1" w14:textId="18A7FAD4"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4A4530">
        <w:rPr>
          <w:rFonts w:ascii="Verdana" w:eastAsiaTheme="majorEastAsia" w:hAnsi="Verdana" w:cstheme="minorHAnsi"/>
          <w:bCs/>
          <w:sz w:val="18"/>
          <w:szCs w:val="18"/>
        </w:rPr>
        <w:t xml:space="preserve">uzavírána na </w:t>
      </w:r>
      <w:r w:rsidR="007E084F" w:rsidRPr="004A4530">
        <w:rPr>
          <w:rFonts w:ascii="Verdana" w:eastAsiaTheme="majorEastAsia" w:hAnsi="Verdana" w:cstheme="minorHAnsi"/>
          <w:bCs/>
          <w:sz w:val="18"/>
          <w:szCs w:val="18"/>
        </w:rPr>
        <w:t xml:space="preserve">dobu </w:t>
      </w:r>
      <w:r w:rsidRPr="004A4530">
        <w:rPr>
          <w:rFonts w:ascii="Verdana" w:eastAsiaTheme="majorEastAsia" w:hAnsi="Verdana" w:cstheme="minorHAnsi"/>
          <w:bCs/>
          <w:sz w:val="18"/>
          <w:szCs w:val="18"/>
        </w:rPr>
        <w:t xml:space="preserve">od </w:t>
      </w:r>
      <w:r w:rsidR="007E084F" w:rsidRPr="004A4530">
        <w:rPr>
          <w:rFonts w:ascii="Verdana" w:eastAsiaTheme="majorEastAsia" w:hAnsi="Verdana" w:cstheme="minorHAnsi"/>
          <w:bCs/>
          <w:sz w:val="18"/>
          <w:szCs w:val="18"/>
        </w:rPr>
        <w:t xml:space="preserve">nabytí </w:t>
      </w:r>
      <w:r w:rsidRPr="004A4530">
        <w:rPr>
          <w:rFonts w:ascii="Verdana" w:eastAsiaTheme="majorEastAsia" w:hAnsi="Verdana" w:cstheme="minorHAnsi"/>
          <w:bCs/>
          <w:sz w:val="18"/>
          <w:szCs w:val="18"/>
        </w:rPr>
        <w:t xml:space="preserve">její </w:t>
      </w:r>
      <w:r w:rsidR="007E084F" w:rsidRPr="004A4530">
        <w:rPr>
          <w:rFonts w:ascii="Verdana" w:eastAsiaTheme="majorEastAsia" w:hAnsi="Verdana" w:cstheme="minorHAnsi"/>
          <w:bCs/>
          <w:sz w:val="18"/>
          <w:szCs w:val="18"/>
        </w:rPr>
        <w:t>účinnost</w:t>
      </w:r>
      <w:r w:rsidR="009B479B" w:rsidRPr="004A4530">
        <w:rPr>
          <w:rFonts w:ascii="Verdana" w:eastAsiaTheme="majorEastAsia" w:hAnsi="Verdana" w:cstheme="minorHAnsi"/>
          <w:bCs/>
          <w:sz w:val="18"/>
          <w:szCs w:val="18"/>
        </w:rPr>
        <w:t xml:space="preserve"> do</w:t>
      </w:r>
      <w:r w:rsidR="00DE25E7" w:rsidRPr="004A4530">
        <w:rPr>
          <w:rFonts w:ascii="Verdana" w:eastAsiaTheme="majorEastAsia" w:hAnsi="Verdana" w:cstheme="minorHAnsi"/>
          <w:bCs/>
          <w:sz w:val="18"/>
          <w:szCs w:val="18"/>
        </w:rPr>
        <w:t xml:space="preserve"> </w:t>
      </w:r>
      <w:r w:rsidR="009B479B" w:rsidRPr="004A4530">
        <w:rPr>
          <w:rFonts w:ascii="Verdana" w:eastAsiaTheme="majorEastAsia" w:hAnsi="Verdana" w:cstheme="minorHAnsi"/>
          <w:bCs/>
          <w:sz w:val="18"/>
          <w:szCs w:val="18"/>
        </w:rPr>
        <w:t>31. 12. 2024</w:t>
      </w:r>
      <w:r w:rsidR="007E084F" w:rsidRPr="004A4530">
        <w:rPr>
          <w:rFonts w:ascii="Verdana" w:eastAsiaTheme="majorEastAsia" w:hAnsi="Verdana" w:cstheme="minorHAnsi"/>
          <w:bCs/>
          <w:sz w:val="18"/>
          <w:szCs w:val="18"/>
        </w:rPr>
        <w:t xml:space="preserve">, </w:t>
      </w:r>
      <w:r w:rsidR="007E084F" w:rsidRPr="004A4530">
        <w:rPr>
          <w:rFonts w:ascii="Verdana" w:hAnsi="Verdana" w:cstheme="minorHAnsi"/>
          <w:sz w:val="18"/>
          <w:szCs w:val="18"/>
        </w:rPr>
        <w:t xml:space="preserve">anebo do doby uzavření dílčí smlouvy, na </w:t>
      </w:r>
      <w:proofErr w:type="gramStart"/>
      <w:r w:rsidR="007E084F" w:rsidRPr="004A4530">
        <w:rPr>
          <w:rFonts w:ascii="Verdana" w:hAnsi="Verdana" w:cstheme="minorHAnsi"/>
          <w:sz w:val="18"/>
          <w:szCs w:val="18"/>
        </w:rPr>
        <w:t>základě</w:t>
      </w:r>
      <w:proofErr w:type="gramEnd"/>
      <w:r w:rsidR="007E084F" w:rsidRPr="004A4530">
        <w:rPr>
          <w:rFonts w:ascii="Verdana" w:hAnsi="Verdana" w:cstheme="minorHAnsi"/>
          <w:sz w:val="18"/>
          <w:szCs w:val="18"/>
        </w:rPr>
        <w:t xml:space="preserve"> které dojde k objednání </w:t>
      </w:r>
      <w:r w:rsidR="00BD2B95" w:rsidRPr="004A4530">
        <w:rPr>
          <w:rFonts w:ascii="Verdana" w:hAnsi="Verdana" w:cstheme="minorHAnsi"/>
          <w:sz w:val="18"/>
          <w:szCs w:val="18"/>
        </w:rPr>
        <w:t>díla</w:t>
      </w:r>
      <w:r w:rsidR="007E084F" w:rsidRPr="004A4530">
        <w:rPr>
          <w:rFonts w:ascii="Verdana" w:hAnsi="Verdana" w:cstheme="minorHAnsi"/>
          <w:sz w:val="18"/>
          <w:szCs w:val="18"/>
        </w:rPr>
        <w:t xml:space="preserve"> dle této </w:t>
      </w:r>
      <w:r w:rsidR="00AD2EC8" w:rsidRPr="004A4530">
        <w:rPr>
          <w:rFonts w:ascii="Verdana" w:hAnsi="Verdana" w:cstheme="minorHAnsi"/>
          <w:sz w:val="18"/>
          <w:szCs w:val="18"/>
        </w:rPr>
        <w:t xml:space="preserve">Rámcové </w:t>
      </w:r>
      <w:r w:rsidR="007E084F" w:rsidRPr="004A4530">
        <w:rPr>
          <w:rFonts w:ascii="Verdana" w:hAnsi="Verdana" w:cstheme="minorHAnsi"/>
          <w:sz w:val="18"/>
          <w:szCs w:val="18"/>
        </w:rPr>
        <w:t xml:space="preserve">dohody (v součtu všech dílčích smluv) v částce převyšující </w:t>
      </w:r>
      <w:r w:rsidR="004A4530" w:rsidRPr="00683475">
        <w:rPr>
          <w:rFonts w:ascii="Verdana" w:hAnsi="Verdana" w:cstheme="minorHAnsi"/>
          <w:b/>
          <w:bCs/>
          <w:sz w:val="18"/>
          <w:szCs w:val="18"/>
        </w:rPr>
        <w:t>3 </w:t>
      </w:r>
      <w:r w:rsidR="00683475">
        <w:rPr>
          <w:rFonts w:ascii="Verdana" w:hAnsi="Verdana" w:cstheme="minorHAnsi"/>
          <w:b/>
          <w:bCs/>
          <w:sz w:val="18"/>
          <w:szCs w:val="18"/>
        </w:rPr>
        <w:t>1</w:t>
      </w:r>
      <w:r w:rsidR="004A4530" w:rsidRPr="00683475">
        <w:rPr>
          <w:rFonts w:ascii="Verdana" w:hAnsi="Verdana" w:cstheme="minorHAnsi"/>
          <w:b/>
          <w:bCs/>
          <w:sz w:val="18"/>
          <w:szCs w:val="18"/>
        </w:rPr>
        <w:t>62</w:t>
      </w:r>
      <w:r w:rsidR="004A4530" w:rsidRPr="00683475">
        <w:rPr>
          <w:rFonts w:ascii="Verdana" w:hAnsi="Verdana" w:cstheme="minorHAnsi"/>
          <w:b/>
          <w:bCs/>
          <w:sz w:val="18"/>
          <w:szCs w:val="18"/>
        </w:rPr>
        <w:t> </w:t>
      </w:r>
      <w:r w:rsidR="004A4530" w:rsidRPr="00683475">
        <w:rPr>
          <w:rFonts w:ascii="Verdana" w:hAnsi="Verdana" w:cstheme="minorHAnsi"/>
          <w:b/>
          <w:bCs/>
          <w:sz w:val="18"/>
          <w:szCs w:val="18"/>
        </w:rPr>
        <w:t>22</w:t>
      </w:r>
      <w:r w:rsidR="004A4530" w:rsidRPr="00683475">
        <w:rPr>
          <w:rFonts w:ascii="Verdana" w:hAnsi="Verdana" w:cstheme="minorHAnsi"/>
          <w:b/>
          <w:bCs/>
          <w:sz w:val="18"/>
          <w:szCs w:val="18"/>
        </w:rPr>
        <w:t>8</w:t>
      </w:r>
      <w:r w:rsidR="004A4530" w:rsidRPr="004A4530">
        <w:rPr>
          <w:rFonts w:ascii="Verdana" w:hAnsi="Verdana" w:cstheme="minorHAnsi"/>
          <w:sz w:val="18"/>
          <w:szCs w:val="18"/>
        </w:rPr>
        <w:t xml:space="preserve"> </w:t>
      </w:r>
      <w:r w:rsidR="007E084F" w:rsidRPr="00683475">
        <w:rPr>
          <w:rFonts w:ascii="Verdana" w:hAnsi="Verdana" w:cstheme="minorHAnsi"/>
          <w:b/>
          <w:bCs/>
          <w:sz w:val="18"/>
          <w:szCs w:val="18"/>
        </w:rPr>
        <w:t>Kč</w:t>
      </w:r>
      <w:r w:rsidR="007E084F" w:rsidRPr="004A4530">
        <w:rPr>
          <w:rFonts w:ascii="Verdana" w:hAnsi="Verdana" w:cstheme="minorHAnsi"/>
          <w:b/>
          <w:sz w:val="18"/>
          <w:szCs w:val="18"/>
        </w:rPr>
        <w:t xml:space="preserve"> </w:t>
      </w:r>
      <w:r w:rsidR="007E084F" w:rsidRPr="004A4530">
        <w:rPr>
          <w:rFonts w:ascii="Verdana" w:hAnsi="Verdana" w:cstheme="minorHAnsi"/>
          <w:sz w:val="18"/>
          <w:szCs w:val="18"/>
        </w:rPr>
        <w:t xml:space="preserve">bez DPH. V případě, že dojde k ukončení účinnosti této </w:t>
      </w:r>
      <w:r w:rsidR="00AD2EC8" w:rsidRPr="004A4530">
        <w:rPr>
          <w:rFonts w:ascii="Verdana" w:hAnsi="Verdana" w:cstheme="minorHAnsi"/>
          <w:sz w:val="18"/>
          <w:szCs w:val="18"/>
        </w:rPr>
        <w:t xml:space="preserve">Rámcové </w:t>
      </w:r>
      <w:r w:rsidR="007E084F" w:rsidRPr="004A4530">
        <w:rPr>
          <w:rFonts w:ascii="Verdana" w:hAnsi="Verdana" w:cstheme="minorHAnsi"/>
          <w:sz w:val="18"/>
          <w:szCs w:val="18"/>
        </w:rPr>
        <w:t xml:space="preserve">dohody dle předchozí věty, nemá toto ukončení vliv na </w:t>
      </w:r>
      <w:r w:rsidR="007E084F" w:rsidRPr="004A4530">
        <w:rPr>
          <w:rFonts w:ascii="Verdana" w:hAnsi="Verdana" w:cstheme="minorHAnsi"/>
          <w:sz w:val="18"/>
          <w:szCs w:val="18"/>
        </w:rPr>
        <w:lastRenderedPageBreak/>
        <w:t xml:space="preserve">účinnost dílčích smluv, které byly na základě této </w:t>
      </w:r>
      <w:r w:rsidR="00AD2EC8" w:rsidRPr="004A4530">
        <w:rPr>
          <w:rFonts w:ascii="Verdana" w:hAnsi="Verdana" w:cstheme="minorHAnsi"/>
          <w:sz w:val="18"/>
          <w:szCs w:val="18"/>
        </w:rPr>
        <w:t xml:space="preserve">Rámcové </w:t>
      </w:r>
      <w:r w:rsidR="007E084F" w:rsidRPr="004A4530">
        <w:rPr>
          <w:rFonts w:ascii="Verdana" w:hAnsi="Verdana" w:cstheme="minorHAnsi"/>
          <w:sz w:val="18"/>
          <w:szCs w:val="18"/>
        </w:rPr>
        <w:t xml:space="preserve">dohody uzavřeny. </w:t>
      </w:r>
      <w:r w:rsidR="00562B90" w:rsidRPr="004A4530">
        <w:rPr>
          <w:rFonts w:ascii="Verdana" w:hAnsi="Verdana" w:cstheme="minorHAnsi"/>
          <w:sz w:val="18"/>
          <w:szCs w:val="18"/>
        </w:rPr>
        <w:t xml:space="preserve">Objednatel </w:t>
      </w:r>
      <w:r w:rsidR="007E084F" w:rsidRPr="004A4530">
        <w:rPr>
          <w:rFonts w:ascii="Verdana" w:hAnsi="Verdana" w:cstheme="minorHAnsi"/>
          <w:sz w:val="18"/>
          <w:szCs w:val="18"/>
        </w:rPr>
        <w:t xml:space="preserve">není oprávněn na základě této </w:t>
      </w:r>
      <w:r w:rsidR="00AD2EC8" w:rsidRPr="004A4530">
        <w:rPr>
          <w:rFonts w:ascii="Verdana" w:hAnsi="Verdana" w:cstheme="minorHAnsi"/>
          <w:sz w:val="18"/>
          <w:szCs w:val="18"/>
        </w:rPr>
        <w:t xml:space="preserve">Rámcové </w:t>
      </w:r>
      <w:r w:rsidR="007E084F" w:rsidRPr="004A4530">
        <w:rPr>
          <w:rFonts w:ascii="Verdana" w:hAnsi="Verdana" w:cstheme="minorHAnsi"/>
          <w:sz w:val="18"/>
          <w:szCs w:val="18"/>
        </w:rPr>
        <w:t xml:space="preserve">dohody učinit objednávky (v součtu všech objednávek) přesahující částku </w:t>
      </w:r>
      <w:r w:rsidR="004A4530" w:rsidRPr="00683475">
        <w:rPr>
          <w:rFonts w:ascii="Verdana" w:hAnsi="Verdana" w:cstheme="minorHAnsi"/>
          <w:b/>
          <w:bCs/>
          <w:sz w:val="18"/>
          <w:szCs w:val="18"/>
        </w:rPr>
        <w:t>3 662</w:t>
      </w:r>
      <w:r w:rsidR="004A4530" w:rsidRPr="00683475">
        <w:rPr>
          <w:rFonts w:ascii="Verdana" w:hAnsi="Verdana" w:cstheme="minorHAnsi"/>
          <w:b/>
          <w:bCs/>
          <w:sz w:val="18"/>
          <w:szCs w:val="18"/>
        </w:rPr>
        <w:t> </w:t>
      </w:r>
      <w:r w:rsidR="004A4530" w:rsidRPr="00683475">
        <w:rPr>
          <w:rFonts w:ascii="Verdana" w:hAnsi="Verdana" w:cstheme="minorHAnsi"/>
          <w:b/>
          <w:bCs/>
          <w:sz w:val="18"/>
          <w:szCs w:val="18"/>
        </w:rPr>
        <w:t xml:space="preserve">228 </w:t>
      </w:r>
      <w:r w:rsidR="007E084F" w:rsidRPr="00683475">
        <w:rPr>
          <w:rFonts w:ascii="Verdana" w:hAnsi="Verdana" w:cstheme="minorHAnsi"/>
          <w:b/>
          <w:bCs/>
          <w:sz w:val="18"/>
          <w:szCs w:val="18"/>
        </w:rPr>
        <w:t>Kč</w:t>
      </w:r>
      <w:r w:rsidR="007E084F" w:rsidRPr="004A4530">
        <w:rPr>
          <w:rFonts w:ascii="Verdana" w:hAnsi="Verdana" w:cstheme="minorHAnsi"/>
          <w:b/>
          <w:sz w:val="18"/>
          <w:szCs w:val="18"/>
        </w:rPr>
        <w:t xml:space="preserve"> </w:t>
      </w:r>
      <w:r w:rsidR="007E084F" w:rsidRPr="004A4530">
        <w:rPr>
          <w:rFonts w:ascii="Verdana" w:hAnsi="Verdana" w:cstheme="minorHAnsi"/>
          <w:sz w:val="18"/>
          <w:szCs w:val="18"/>
        </w:rPr>
        <w:t>bez DPH</w:t>
      </w:r>
      <w:r w:rsidRPr="004A4530">
        <w:rPr>
          <w:rFonts w:ascii="Verdana" w:eastAsiaTheme="majorEastAsia" w:hAnsi="Verdana" w:cstheme="minorHAnsi"/>
          <w:bCs/>
          <w:sz w:val="18"/>
          <w:szCs w:val="18"/>
        </w:rPr>
        <w:t>.</w:t>
      </w:r>
    </w:p>
    <w:p w14:paraId="185065E3" w14:textId="77777777" w:rsidR="00235018" w:rsidRPr="00DE25E7" w:rsidRDefault="009C5F7B" w:rsidP="00DD2D34">
      <w:pPr>
        <w:pStyle w:val="acnormalbulleted"/>
        <w:rPr>
          <w:rFonts w:ascii="Verdana" w:hAnsi="Verdana" w:cstheme="minorHAnsi"/>
          <w:sz w:val="18"/>
          <w:szCs w:val="18"/>
        </w:rPr>
      </w:pPr>
      <w:r w:rsidRPr="00DE25E7">
        <w:rPr>
          <w:rFonts w:ascii="Verdana" w:hAnsi="Verdana" w:cstheme="minorHAnsi"/>
          <w:sz w:val="18"/>
          <w:szCs w:val="18"/>
        </w:rPr>
        <w:t>Míst</w:t>
      </w:r>
      <w:r w:rsidR="0085363C" w:rsidRPr="00DE25E7">
        <w:rPr>
          <w:rFonts w:ascii="Verdana" w:hAnsi="Verdana" w:cstheme="minorHAnsi"/>
          <w:sz w:val="18"/>
          <w:szCs w:val="18"/>
        </w:rPr>
        <w:t>o</w:t>
      </w:r>
      <w:r w:rsidRPr="00DE25E7">
        <w:rPr>
          <w:rFonts w:ascii="Verdana" w:hAnsi="Verdana" w:cstheme="minorHAnsi"/>
          <w:sz w:val="18"/>
          <w:szCs w:val="18"/>
        </w:rPr>
        <w:t xml:space="preserve"> plnění </w:t>
      </w:r>
      <w:r w:rsidR="00EA41F0" w:rsidRPr="00DE25E7">
        <w:rPr>
          <w:rFonts w:ascii="Verdana" w:hAnsi="Verdana" w:cstheme="minorHAnsi"/>
          <w:sz w:val="18"/>
          <w:szCs w:val="18"/>
        </w:rPr>
        <w:t>dílčích smluv</w:t>
      </w:r>
      <w:r w:rsidRPr="00DE25E7">
        <w:rPr>
          <w:rFonts w:ascii="Verdana" w:hAnsi="Verdana" w:cstheme="minorHAnsi"/>
          <w:sz w:val="18"/>
          <w:szCs w:val="18"/>
        </w:rPr>
        <w:t xml:space="preserve"> je </w:t>
      </w:r>
      <w:r w:rsidR="00EA41F0" w:rsidRPr="00DE25E7">
        <w:rPr>
          <w:rFonts w:ascii="Verdana" w:hAnsi="Verdana" w:cstheme="minorHAnsi"/>
          <w:sz w:val="18"/>
          <w:szCs w:val="18"/>
        </w:rPr>
        <w:t xml:space="preserve">zpravidla uvedeno v dílčí smlouvě. </w:t>
      </w:r>
      <w:r w:rsidR="00F93851" w:rsidRPr="00DE25E7">
        <w:rPr>
          <w:rFonts w:ascii="Verdana" w:hAnsi="Verdana" w:cstheme="minorHAnsi"/>
          <w:sz w:val="18"/>
          <w:szCs w:val="18"/>
        </w:rPr>
        <w:t xml:space="preserve">Dopravu do a </w:t>
      </w:r>
      <w:r w:rsidR="002C4982" w:rsidRPr="00DE25E7">
        <w:rPr>
          <w:rFonts w:ascii="Verdana" w:hAnsi="Verdana" w:cstheme="minorHAnsi"/>
          <w:sz w:val="18"/>
          <w:szCs w:val="18"/>
        </w:rPr>
        <w:t xml:space="preserve">z místa plnění zajišťuje </w:t>
      </w:r>
      <w:r w:rsidR="003276C2" w:rsidRPr="00DE25E7">
        <w:rPr>
          <w:rFonts w:ascii="Verdana" w:hAnsi="Verdana" w:cstheme="minorHAnsi"/>
          <w:sz w:val="18"/>
          <w:szCs w:val="18"/>
        </w:rPr>
        <w:t>Z</w:t>
      </w:r>
      <w:r w:rsidR="006D2F28" w:rsidRPr="00DE25E7">
        <w:rPr>
          <w:rFonts w:ascii="Verdana" w:hAnsi="Verdana" w:cstheme="minorHAnsi"/>
          <w:sz w:val="18"/>
          <w:szCs w:val="18"/>
        </w:rPr>
        <w:t>hotovitel</w:t>
      </w:r>
      <w:r w:rsidR="002C4982" w:rsidRPr="00DE25E7">
        <w:rPr>
          <w:rFonts w:ascii="Verdana" w:hAnsi="Verdana" w:cstheme="minorHAnsi"/>
          <w:sz w:val="18"/>
          <w:szCs w:val="18"/>
        </w:rPr>
        <w:t>.</w:t>
      </w:r>
    </w:p>
    <w:p w14:paraId="185065E4"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69841C49"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w:t>
      </w:r>
      <w:r w:rsidR="00780CF7" w:rsidRPr="00B9271B">
        <w:rPr>
          <w:rFonts w:ascii="Verdana" w:hAnsi="Verdana" w:cstheme="minorHAnsi"/>
          <w:sz w:val="18"/>
          <w:szCs w:val="18"/>
        </w:rPr>
        <w:t>kontaktní osob</w:t>
      </w:r>
      <w:r w:rsidR="0006027E" w:rsidRPr="00B9271B">
        <w:rPr>
          <w:rFonts w:ascii="Verdana" w:hAnsi="Verdana" w:cstheme="minorHAnsi"/>
          <w:sz w:val="18"/>
          <w:szCs w:val="18"/>
        </w:rPr>
        <w:t>a</w:t>
      </w:r>
      <w:r w:rsidR="00780CF7" w:rsidRPr="00B9271B">
        <w:rPr>
          <w:rFonts w:ascii="Verdana" w:hAnsi="Verdana" w:cstheme="minorHAnsi"/>
          <w:sz w:val="18"/>
          <w:szCs w:val="18"/>
        </w:rPr>
        <w:t>“ o datu a době dokončení a převzetí</w:t>
      </w:r>
      <w:r w:rsidR="00DD2D34" w:rsidRPr="00B9271B">
        <w:rPr>
          <w:rFonts w:ascii="Verdana" w:hAnsi="Verdana" w:cstheme="minorHAnsi"/>
          <w:sz w:val="18"/>
          <w:szCs w:val="18"/>
        </w:rPr>
        <w:t xml:space="preserve"> </w:t>
      </w:r>
      <w:r w:rsidR="00780CF7" w:rsidRPr="00B9271B">
        <w:rPr>
          <w:rFonts w:ascii="Verdana" w:hAnsi="Verdana" w:cstheme="minorHAnsi"/>
          <w:sz w:val="18"/>
          <w:szCs w:val="18"/>
        </w:rPr>
        <w:t>předmětu Díla</w:t>
      </w:r>
      <w:r w:rsidR="00CB6B7E" w:rsidRPr="00B9271B">
        <w:rPr>
          <w:rFonts w:ascii="Verdana" w:hAnsi="Verdana" w:cstheme="minorHAnsi"/>
          <w:sz w:val="18"/>
          <w:szCs w:val="18"/>
        </w:rPr>
        <w:t xml:space="preserve"> </w:t>
      </w:r>
      <w:r w:rsidR="00780CF7" w:rsidRPr="00B9271B">
        <w:rPr>
          <w:rFonts w:ascii="Verdana" w:hAnsi="Verdana" w:cstheme="minorHAnsi"/>
          <w:sz w:val="18"/>
          <w:szCs w:val="18"/>
        </w:rPr>
        <w:t xml:space="preserve">(v pracovní dny v čase </w:t>
      </w:r>
      <w:r w:rsidR="00B9271B" w:rsidRPr="00B9271B">
        <w:rPr>
          <w:rFonts w:ascii="Verdana" w:hAnsi="Verdana" w:cstheme="minorHAnsi"/>
          <w:sz w:val="18"/>
          <w:szCs w:val="18"/>
        </w:rPr>
        <w:t xml:space="preserve">8:30– 13:30 </w:t>
      </w:r>
      <w:r w:rsidR="00780CF7" w:rsidRPr="00B9271B">
        <w:rPr>
          <w:rFonts w:ascii="Verdana" w:hAnsi="Verdana" w:cstheme="minorHAnsi"/>
          <w:sz w:val="18"/>
          <w:szCs w:val="18"/>
        </w:rPr>
        <w:t>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DE25E7">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B9271B"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B9271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B9271B">
        <w:rPr>
          <w:rFonts w:ascii="Verdana" w:hAnsi="Verdana" w:cstheme="minorHAnsi"/>
          <w:sz w:val="18"/>
          <w:szCs w:val="18"/>
        </w:rPr>
        <w:t xml:space="preserve">3 </w:t>
      </w:r>
      <w:r w:rsidRPr="00B9271B">
        <w:rPr>
          <w:rFonts w:ascii="Verdana" w:hAnsi="Verdana" w:cstheme="minorHAnsi"/>
          <w:sz w:val="18"/>
          <w:szCs w:val="18"/>
        </w:rPr>
        <w:t xml:space="preserve">této </w:t>
      </w:r>
      <w:r w:rsidR="00AD2EC8" w:rsidRPr="00B9271B">
        <w:rPr>
          <w:rFonts w:ascii="Verdana" w:hAnsi="Verdana" w:cstheme="minorHAnsi"/>
          <w:sz w:val="18"/>
          <w:szCs w:val="18"/>
        </w:rPr>
        <w:t xml:space="preserve">Rámcové </w:t>
      </w:r>
      <w:r w:rsidRPr="00B9271B">
        <w:rPr>
          <w:rFonts w:ascii="Verdana" w:hAnsi="Verdana" w:cstheme="minorHAnsi"/>
          <w:sz w:val="18"/>
          <w:szCs w:val="18"/>
        </w:rPr>
        <w:t xml:space="preserve">dohody a množství skutečně realizovaných jednotkových položek v příloze č. </w:t>
      </w:r>
      <w:r w:rsidR="00F17B92" w:rsidRPr="00B9271B">
        <w:rPr>
          <w:rFonts w:ascii="Verdana" w:hAnsi="Verdana" w:cstheme="minorHAnsi"/>
          <w:sz w:val="18"/>
          <w:szCs w:val="18"/>
        </w:rPr>
        <w:t xml:space="preserve">3 </w:t>
      </w:r>
      <w:r w:rsidRPr="00B9271B">
        <w:rPr>
          <w:rFonts w:ascii="Verdana" w:hAnsi="Verdana" w:cstheme="minorHAnsi"/>
          <w:sz w:val="18"/>
          <w:szCs w:val="18"/>
        </w:rPr>
        <w:t xml:space="preserve">této </w:t>
      </w:r>
      <w:r w:rsidR="00AD2EC8" w:rsidRPr="00B9271B">
        <w:rPr>
          <w:rFonts w:ascii="Verdana" w:hAnsi="Verdana" w:cstheme="minorHAnsi"/>
          <w:sz w:val="18"/>
          <w:szCs w:val="18"/>
        </w:rPr>
        <w:t xml:space="preserve">Rámcové </w:t>
      </w:r>
      <w:r w:rsidRPr="00B9271B">
        <w:rPr>
          <w:rFonts w:ascii="Verdana" w:hAnsi="Verdana" w:cstheme="minorHAnsi"/>
          <w:sz w:val="18"/>
          <w:szCs w:val="18"/>
        </w:rPr>
        <w:t xml:space="preserve">dohody Zhotovitelem při zhotovení díla odsouhlasených Objednatelem na základě Zhotovitelem předloženého </w:t>
      </w:r>
      <w:r w:rsidR="00002574" w:rsidRPr="00B9271B">
        <w:rPr>
          <w:rFonts w:ascii="Verdana" w:hAnsi="Verdana" w:cstheme="minorHAnsi"/>
          <w:sz w:val="18"/>
          <w:szCs w:val="18"/>
        </w:rPr>
        <w:t>Předávacího protokolu</w:t>
      </w:r>
      <w:r w:rsidRPr="00B9271B">
        <w:rPr>
          <w:rFonts w:ascii="Verdana" w:hAnsi="Verdana" w:cstheme="minorHAnsi"/>
          <w:sz w:val="18"/>
          <w:szCs w:val="18"/>
        </w:rPr>
        <w:t>.</w:t>
      </w:r>
      <w:r w:rsidR="00276548" w:rsidRPr="00B9271B">
        <w:rPr>
          <w:rFonts w:ascii="Verdana" w:hAnsi="Verdana" w:cstheme="minorHAnsi"/>
          <w:sz w:val="18"/>
          <w:szCs w:val="18"/>
        </w:rPr>
        <w:t xml:space="preserve"> </w:t>
      </w:r>
    </w:p>
    <w:p w14:paraId="185065E8" w14:textId="0EFC8A0F" w:rsidR="00CC5257" w:rsidRPr="00B9271B"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B9271B">
        <w:rPr>
          <w:rFonts w:ascii="Verdana" w:hAnsi="Verdana" w:cstheme="minorHAnsi"/>
          <w:sz w:val="18"/>
          <w:szCs w:val="18"/>
        </w:rPr>
        <w:t>Uvedená cena</w:t>
      </w:r>
      <w:r w:rsidR="00DC4AD5" w:rsidRPr="00B9271B">
        <w:rPr>
          <w:rFonts w:ascii="Verdana" w:hAnsi="Verdana" w:cstheme="minorHAnsi"/>
          <w:sz w:val="18"/>
          <w:szCs w:val="18"/>
        </w:rPr>
        <w:t xml:space="preserve"> </w:t>
      </w:r>
      <w:r w:rsidR="00704284" w:rsidRPr="00B9271B">
        <w:rPr>
          <w:rFonts w:ascii="Verdana" w:hAnsi="Verdana" w:cstheme="minorHAnsi"/>
          <w:sz w:val="18"/>
          <w:szCs w:val="18"/>
        </w:rPr>
        <w:t xml:space="preserve">v bodu 1 tohoto článku </w:t>
      </w:r>
      <w:r w:rsidR="00AD2EC8" w:rsidRPr="00B9271B">
        <w:rPr>
          <w:rFonts w:ascii="Verdana" w:hAnsi="Verdana" w:cstheme="minorHAnsi"/>
          <w:sz w:val="18"/>
          <w:szCs w:val="18"/>
        </w:rPr>
        <w:t xml:space="preserve">této Rámcové </w:t>
      </w:r>
      <w:r w:rsidR="00704284" w:rsidRPr="00B9271B">
        <w:rPr>
          <w:rFonts w:ascii="Verdana" w:hAnsi="Verdana" w:cstheme="minorHAnsi"/>
          <w:sz w:val="18"/>
          <w:szCs w:val="18"/>
        </w:rPr>
        <w:t xml:space="preserve">dohody </w:t>
      </w:r>
      <w:r w:rsidR="00DC4AD5" w:rsidRPr="00B9271B">
        <w:rPr>
          <w:rFonts w:ascii="Verdana" w:hAnsi="Verdana" w:cstheme="minorHAnsi"/>
          <w:sz w:val="18"/>
          <w:szCs w:val="18"/>
        </w:rPr>
        <w:t xml:space="preserve">je cenou konečnou, </w:t>
      </w:r>
      <w:r w:rsidR="00704284" w:rsidRPr="00B9271B">
        <w:rPr>
          <w:rFonts w:ascii="Verdana" w:hAnsi="Verdana" w:cstheme="minorHAnsi"/>
          <w:sz w:val="18"/>
          <w:szCs w:val="18"/>
        </w:rPr>
        <w:t xml:space="preserve">zahrnující </w:t>
      </w:r>
      <w:r w:rsidR="00DC4AD5" w:rsidRPr="00B9271B">
        <w:rPr>
          <w:rFonts w:ascii="Verdana" w:hAnsi="Verdana" w:cstheme="minorHAnsi"/>
          <w:sz w:val="18"/>
          <w:szCs w:val="18"/>
        </w:rPr>
        <w:t xml:space="preserve">veškeré související náklady </w:t>
      </w:r>
      <w:r w:rsidR="00276548" w:rsidRPr="00B9271B">
        <w:rPr>
          <w:rFonts w:ascii="Verdana" w:hAnsi="Verdana" w:cstheme="minorHAnsi"/>
          <w:sz w:val="18"/>
          <w:szCs w:val="18"/>
        </w:rPr>
        <w:t>Z</w:t>
      </w:r>
      <w:r w:rsidR="006D2F28" w:rsidRPr="00B9271B">
        <w:rPr>
          <w:rFonts w:ascii="Verdana" w:hAnsi="Verdana" w:cstheme="minorHAnsi"/>
          <w:sz w:val="18"/>
          <w:szCs w:val="18"/>
        </w:rPr>
        <w:t>hotovitel</w:t>
      </w:r>
      <w:r w:rsidRPr="00B9271B">
        <w:rPr>
          <w:rFonts w:ascii="Verdana" w:hAnsi="Verdana" w:cstheme="minorHAnsi"/>
          <w:sz w:val="18"/>
          <w:szCs w:val="18"/>
        </w:rPr>
        <w:t xml:space="preserve">e, včetně nákladů na dopravu apod. </w:t>
      </w:r>
      <w:r w:rsidR="006D2F28" w:rsidRPr="00B9271B">
        <w:rPr>
          <w:rFonts w:ascii="Verdana" w:hAnsi="Verdana" w:cstheme="minorHAnsi"/>
          <w:sz w:val="18"/>
          <w:szCs w:val="18"/>
        </w:rPr>
        <w:t>Zhotovitel</w:t>
      </w:r>
      <w:r w:rsidRPr="00B9271B">
        <w:rPr>
          <w:rFonts w:ascii="Verdana" w:hAnsi="Verdana" w:cstheme="minorHAnsi"/>
          <w:sz w:val="18"/>
          <w:szCs w:val="18"/>
        </w:rPr>
        <w:t xml:space="preserve"> je touto cenou vázán po dobu plnění z této </w:t>
      </w:r>
      <w:r w:rsidR="00AD2EC8" w:rsidRPr="00B9271B">
        <w:rPr>
          <w:rFonts w:ascii="Verdana" w:hAnsi="Verdana" w:cstheme="minorHAnsi"/>
          <w:sz w:val="18"/>
          <w:szCs w:val="18"/>
        </w:rPr>
        <w:t xml:space="preserve">Rámcové </w:t>
      </w:r>
      <w:r w:rsidRPr="00B9271B">
        <w:rPr>
          <w:rFonts w:ascii="Verdana" w:hAnsi="Verdana" w:cstheme="minorHAnsi"/>
          <w:sz w:val="18"/>
          <w:szCs w:val="18"/>
        </w:rPr>
        <w:t>dohody</w:t>
      </w:r>
      <w:r w:rsidR="00860ADA" w:rsidRPr="00B9271B">
        <w:rPr>
          <w:rFonts w:ascii="Verdana" w:hAnsi="Verdana" w:cstheme="minorHAnsi"/>
          <w:sz w:val="18"/>
          <w:szCs w:val="18"/>
        </w:rPr>
        <w:t>.</w:t>
      </w:r>
    </w:p>
    <w:p w14:paraId="09492A5C" w14:textId="72EB8F95" w:rsidR="004961DA" w:rsidRPr="000F41EB" w:rsidRDefault="004961DA" w:rsidP="00EE6A51">
      <w:pPr>
        <w:pStyle w:val="Odstavecseseznamem"/>
        <w:numPr>
          <w:ilvl w:val="0"/>
          <w:numId w:val="2"/>
        </w:numPr>
        <w:spacing w:after="120"/>
        <w:ind w:left="357" w:hanging="357"/>
        <w:contextualSpacing w:val="0"/>
        <w:jc w:val="both"/>
        <w:rPr>
          <w:rFonts w:ascii="Verdana" w:hAnsi="Verdana" w:cstheme="minorHAnsi"/>
          <w:sz w:val="18"/>
          <w:szCs w:val="18"/>
        </w:rPr>
      </w:pPr>
      <w:r w:rsidRPr="000F41EB">
        <w:rPr>
          <w:rFonts w:ascii="Verdana" w:hAnsi="Verdana" w:cstheme="minorHAnsi"/>
          <w:sz w:val="18"/>
          <w:szCs w:val="18"/>
        </w:rPr>
        <w:t xml:space="preserve">Smluvní strany souhlasí s tím, že sjednané jednotkové ceny podle Přílohy č. 3 této Rámcové dohody budou poskytovatelem každoročně upravovány dosaženým indexem spotřebitelských cen a životních nákladů za posledních 12 měsíců předchozího roku (roční klouzavý průměr roku). Rozhodujícím údajem pro úpravu výše jednotkových cen je roční míra inflace v procentech vyjádřená přírůstkem průměrného indexu spotřebitelských cen (CPI – </w:t>
      </w:r>
      <w:proofErr w:type="spellStart"/>
      <w:r w:rsidRPr="000F41EB">
        <w:rPr>
          <w:rFonts w:ascii="Verdana" w:hAnsi="Verdana" w:cstheme="minorHAnsi"/>
          <w:sz w:val="18"/>
          <w:szCs w:val="18"/>
        </w:rPr>
        <w:t>Consumer</w:t>
      </w:r>
      <w:proofErr w:type="spellEnd"/>
      <w:r w:rsidRPr="000F41EB">
        <w:rPr>
          <w:rFonts w:ascii="Verdana" w:hAnsi="Verdana" w:cstheme="minorHAnsi"/>
          <w:sz w:val="18"/>
          <w:szCs w:val="18"/>
        </w:rPr>
        <w:t xml:space="preserve"> </w:t>
      </w:r>
      <w:proofErr w:type="spellStart"/>
      <w:r w:rsidRPr="000F41EB">
        <w:rPr>
          <w:rFonts w:ascii="Verdana" w:hAnsi="Verdana" w:cstheme="minorHAnsi"/>
          <w:sz w:val="18"/>
          <w:szCs w:val="18"/>
        </w:rPr>
        <w:t>Price</w:t>
      </w:r>
      <w:proofErr w:type="spellEnd"/>
      <w:r w:rsidRPr="000F41EB">
        <w:rPr>
          <w:rFonts w:ascii="Verdana" w:hAnsi="Verdana" w:cstheme="minorHAnsi"/>
          <w:sz w:val="18"/>
          <w:szCs w:val="18"/>
        </w:rPr>
        <w:t xml:space="preserve"> Index) za 12 měsíců předchozího roku uvedená ve výpisu ze statistického zjišťování ČSÚ. Úpravu jednotkových cen Poskytovatel oznámí Objednateli na adresu pro doručování písemností. Základem pro úpravu výše jednotkových cen je výše jednotkových cen, která byla naposled sjednána v souladu s touto Rámcovou dohodou, čímž se rozumí i výše jednotkových cen upravená indexem spotřebitelských cen a životních nákladů za posledních 12 měsíců předchozího roku. Smluvní strany dohodly výše uvedenou úpravu jednotkových cen jako závazný způsob určení jednotkových cen pro další období v souladu s § 2 odst. 2 zákona č. 526/1990 Sb., o cenách ve znění pozdějších předpisů. Poskytovatel je za výše uvedených podmínek oprávněn vyúčtovat provedené služby s upravenými jednotkovými cenami, Objednatel se zavazuje za provedené služby hradit částku dle takto upravených jednotkových cen. Výše jednotkových cen bude upravována vždy od 1. ledna příslušného roku.</w:t>
      </w:r>
    </w:p>
    <w:p w14:paraId="412A60FE" w14:textId="1B92D4B2" w:rsidR="00D35349" w:rsidRPr="000F41EB" w:rsidRDefault="00D35349" w:rsidP="005D6921">
      <w:pPr>
        <w:pStyle w:val="Odstavecseseznamem"/>
        <w:numPr>
          <w:ilvl w:val="0"/>
          <w:numId w:val="2"/>
        </w:numPr>
        <w:ind w:left="357" w:hanging="357"/>
        <w:contextualSpacing w:val="0"/>
        <w:jc w:val="both"/>
        <w:rPr>
          <w:rFonts w:ascii="Verdana" w:hAnsi="Verdana" w:cstheme="minorHAnsi"/>
          <w:sz w:val="18"/>
          <w:szCs w:val="18"/>
        </w:rPr>
      </w:pPr>
      <w:bookmarkStart w:id="1" w:name="_Hlk92101993"/>
      <w:r w:rsidRPr="00A17D51">
        <w:rPr>
          <w:rFonts w:ascii="Verdana" w:hAnsi="Verdana" w:cstheme="minorHAnsi"/>
          <w:sz w:val="18"/>
          <w:szCs w:val="18"/>
        </w:rPr>
        <w:t xml:space="preserve">Objednatel není oprávněn na základě této Rámcové dohody učinit </w:t>
      </w:r>
      <w:r w:rsidR="00F3129A" w:rsidRPr="00A17D51">
        <w:rPr>
          <w:rFonts w:ascii="Verdana" w:hAnsi="Verdana" w:cstheme="minorHAnsi"/>
          <w:sz w:val="18"/>
          <w:szCs w:val="18"/>
        </w:rPr>
        <w:t>dílčí zakázky</w:t>
      </w:r>
      <w:r w:rsidR="00A17D51" w:rsidRPr="00A17D51">
        <w:rPr>
          <w:rFonts w:ascii="Verdana" w:hAnsi="Verdana" w:cstheme="minorHAnsi"/>
          <w:sz w:val="18"/>
          <w:szCs w:val="18"/>
        </w:rPr>
        <w:t xml:space="preserve"> přesahující</w:t>
      </w:r>
      <w:r w:rsidR="00D51E50" w:rsidRPr="00A17D51">
        <w:rPr>
          <w:rFonts w:ascii="Verdana" w:hAnsi="Verdana" w:cstheme="minorHAnsi"/>
          <w:sz w:val="18"/>
          <w:szCs w:val="18"/>
        </w:rPr>
        <w:t xml:space="preserve"> v </w:t>
      </w:r>
      <w:r w:rsidR="00D51E50" w:rsidRPr="000F41EB">
        <w:rPr>
          <w:rFonts w:ascii="Verdana" w:hAnsi="Verdana" w:cstheme="minorHAnsi"/>
          <w:sz w:val="18"/>
          <w:szCs w:val="18"/>
        </w:rPr>
        <w:t xml:space="preserve">celkovém součtu </w:t>
      </w:r>
      <w:r w:rsidRPr="000F41EB">
        <w:rPr>
          <w:rFonts w:ascii="Verdana" w:hAnsi="Verdana" w:cstheme="minorHAnsi"/>
          <w:sz w:val="18"/>
          <w:szCs w:val="18"/>
        </w:rPr>
        <w:t xml:space="preserve">částku </w:t>
      </w:r>
      <w:r w:rsidR="004A4530" w:rsidRPr="004A4530">
        <w:rPr>
          <w:rFonts w:ascii="Verdana" w:hAnsi="Verdana" w:cstheme="minorHAnsi"/>
          <w:b/>
          <w:bCs/>
          <w:sz w:val="18"/>
          <w:szCs w:val="18"/>
        </w:rPr>
        <w:t>3 662 228</w:t>
      </w:r>
      <w:r w:rsidRPr="000F41EB">
        <w:rPr>
          <w:rFonts w:ascii="Verdana" w:hAnsi="Verdana" w:cstheme="minorHAnsi"/>
          <w:sz w:val="18"/>
          <w:szCs w:val="18"/>
        </w:rPr>
        <w:t xml:space="preserve">,- Kč </w:t>
      </w:r>
      <w:r w:rsidR="00D51E50" w:rsidRPr="000F41EB">
        <w:rPr>
          <w:rFonts w:ascii="Verdana" w:hAnsi="Verdana" w:cstheme="minorHAnsi"/>
          <w:sz w:val="18"/>
          <w:szCs w:val="18"/>
        </w:rPr>
        <w:t xml:space="preserve">bez DPH </w:t>
      </w:r>
      <w:r w:rsidRPr="000F41EB">
        <w:rPr>
          <w:rFonts w:ascii="Verdana" w:hAnsi="Verdana" w:cstheme="minorHAnsi"/>
          <w:sz w:val="18"/>
          <w:szCs w:val="18"/>
        </w:rPr>
        <w:t xml:space="preserve">(slovy: </w:t>
      </w:r>
      <w:r w:rsidR="004A4530" w:rsidRPr="001D4977">
        <w:rPr>
          <w:rFonts w:ascii="Verdana" w:hAnsi="Verdana" w:cstheme="minorHAnsi"/>
          <w:b/>
          <w:bCs/>
          <w:sz w:val="18"/>
          <w:szCs w:val="18"/>
        </w:rPr>
        <w:t>tři miliony šest set šedesát dva tisíc dvě stě dvacet osm</w:t>
      </w:r>
      <w:r w:rsidR="00D51E50" w:rsidRPr="000F41EB">
        <w:rPr>
          <w:rFonts w:ascii="Verdana" w:hAnsi="Verdana" w:cstheme="minorHAnsi"/>
          <w:sz w:val="18"/>
          <w:szCs w:val="18"/>
        </w:rPr>
        <w:t xml:space="preserve"> </w:t>
      </w:r>
      <w:r w:rsidRPr="000F41EB">
        <w:rPr>
          <w:rFonts w:ascii="Verdana" w:hAnsi="Verdana" w:cstheme="minorHAnsi"/>
          <w:sz w:val="18"/>
          <w:szCs w:val="18"/>
        </w:rPr>
        <w:t>korun českých)</w:t>
      </w:r>
      <w:bookmarkEnd w:id="1"/>
      <w:r w:rsidR="00953CA9" w:rsidRPr="000F41EB">
        <w:rPr>
          <w:rFonts w:ascii="Verdana" w:hAnsi="Verdana" w:cstheme="minorHAnsi"/>
          <w:sz w:val="18"/>
          <w:szCs w:val="18"/>
        </w:rPr>
        <w:t>.</w:t>
      </w:r>
    </w:p>
    <w:p w14:paraId="185065E9" w14:textId="77777777" w:rsidR="00276548" w:rsidRPr="000F41EB" w:rsidRDefault="00870DF7" w:rsidP="00870DF7">
      <w:pPr>
        <w:pStyle w:val="Odstavecseseznamem"/>
        <w:numPr>
          <w:ilvl w:val="0"/>
          <w:numId w:val="2"/>
        </w:numPr>
        <w:contextualSpacing w:val="0"/>
        <w:jc w:val="both"/>
        <w:rPr>
          <w:rFonts w:ascii="Verdana" w:hAnsi="Verdana" w:cstheme="minorHAnsi"/>
          <w:sz w:val="18"/>
          <w:szCs w:val="18"/>
        </w:rPr>
      </w:pPr>
      <w:r w:rsidRPr="000F41EB">
        <w:rPr>
          <w:rFonts w:ascii="Verdana" w:hAnsi="Verdana" w:cstheme="minorHAnsi"/>
          <w:sz w:val="18"/>
          <w:szCs w:val="18"/>
        </w:rPr>
        <w:t xml:space="preserve">Jednotkové ceny za plnění </w:t>
      </w:r>
      <w:r w:rsidR="00322F6C" w:rsidRPr="000F41EB">
        <w:rPr>
          <w:rFonts w:ascii="Verdana" w:hAnsi="Verdana" w:cstheme="minorHAnsi"/>
          <w:sz w:val="18"/>
          <w:szCs w:val="18"/>
        </w:rPr>
        <w:t xml:space="preserve">Díla </w:t>
      </w:r>
      <w:r w:rsidRPr="000F41EB">
        <w:rPr>
          <w:rFonts w:ascii="Verdana" w:hAnsi="Verdana" w:cstheme="minorHAnsi"/>
          <w:sz w:val="18"/>
          <w:szCs w:val="18"/>
        </w:rPr>
        <w:t>jsou sjednány smluvními stranami v</w:t>
      </w:r>
      <w:r w:rsidR="00276548" w:rsidRPr="000F41EB">
        <w:rPr>
          <w:rFonts w:ascii="Verdana" w:hAnsi="Verdana" w:cstheme="minorHAnsi"/>
          <w:sz w:val="18"/>
          <w:szCs w:val="18"/>
        </w:rPr>
        <w:t xml:space="preserve"> přílo</w:t>
      </w:r>
      <w:r w:rsidRPr="000F41EB">
        <w:rPr>
          <w:rFonts w:ascii="Verdana" w:hAnsi="Verdana" w:cstheme="minorHAnsi"/>
          <w:sz w:val="18"/>
          <w:szCs w:val="18"/>
        </w:rPr>
        <w:t>ze</w:t>
      </w:r>
      <w:r w:rsidR="00276548" w:rsidRPr="000F41EB">
        <w:rPr>
          <w:rFonts w:ascii="Verdana" w:hAnsi="Verdana" w:cstheme="minorHAnsi"/>
          <w:sz w:val="18"/>
          <w:szCs w:val="18"/>
        </w:rPr>
        <w:t xml:space="preserve"> č</w:t>
      </w:r>
      <w:r w:rsidR="00F17B92" w:rsidRPr="000F41EB">
        <w:rPr>
          <w:rFonts w:ascii="Verdana" w:hAnsi="Verdana" w:cstheme="minorHAnsi"/>
          <w:sz w:val="18"/>
          <w:szCs w:val="18"/>
        </w:rPr>
        <w:t xml:space="preserve">. 3 </w:t>
      </w:r>
      <w:r w:rsidR="00276548" w:rsidRPr="000F41EB">
        <w:rPr>
          <w:rFonts w:ascii="Verdana" w:hAnsi="Verdana" w:cstheme="minorHAnsi"/>
          <w:sz w:val="18"/>
          <w:szCs w:val="18"/>
        </w:rPr>
        <w:t xml:space="preserve">této </w:t>
      </w:r>
      <w:r w:rsidR="00322F6C" w:rsidRPr="000F41EB">
        <w:rPr>
          <w:rFonts w:ascii="Verdana" w:hAnsi="Verdana" w:cstheme="minorHAnsi"/>
          <w:sz w:val="18"/>
          <w:szCs w:val="18"/>
        </w:rPr>
        <w:t xml:space="preserve">Rámcové </w:t>
      </w:r>
      <w:r w:rsidR="00276548" w:rsidRPr="000F41EB">
        <w:rPr>
          <w:rFonts w:ascii="Verdana" w:hAnsi="Verdana" w:cstheme="minorHAnsi"/>
          <w:sz w:val="18"/>
          <w:szCs w:val="18"/>
        </w:rPr>
        <w:t>dohody.</w:t>
      </w:r>
    </w:p>
    <w:p w14:paraId="185065EA"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Faktura musí mít náležitosti daňového dokladu, její přílohou musí být stejnopis schváleného </w:t>
      </w:r>
      <w:r w:rsidR="00276548" w:rsidRPr="000F41EB">
        <w:rPr>
          <w:rFonts w:ascii="Verdana" w:hAnsi="Verdana" w:cstheme="minorHAnsi"/>
          <w:sz w:val="18"/>
          <w:szCs w:val="18"/>
        </w:rPr>
        <w:t>Předávacího protokolu</w:t>
      </w:r>
      <w:r w:rsidRPr="000F41EB">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0F41EB" w:rsidRDefault="00751233" w:rsidP="00751233">
      <w:pPr>
        <w:pStyle w:val="Odstavecseseznamem"/>
        <w:numPr>
          <w:ilvl w:val="0"/>
          <w:numId w:val="2"/>
        </w:numPr>
        <w:contextualSpacing w:val="0"/>
        <w:jc w:val="both"/>
        <w:rPr>
          <w:rFonts w:ascii="Verdana" w:hAnsi="Verdana" w:cstheme="minorHAnsi"/>
          <w:sz w:val="18"/>
          <w:szCs w:val="18"/>
        </w:rPr>
      </w:pPr>
      <w:r w:rsidRPr="000F41EB">
        <w:rPr>
          <w:rFonts w:ascii="Verdana" w:hAnsi="Verdana" w:cstheme="minorHAnsi"/>
          <w:sz w:val="18"/>
          <w:szCs w:val="18"/>
        </w:rPr>
        <w:t>Daňové doklady, vč. všech příloh, budou zasílány následovně:</w:t>
      </w:r>
    </w:p>
    <w:p w14:paraId="4A42C324" w14:textId="77777777" w:rsidR="00751233" w:rsidRPr="000F41EB" w:rsidRDefault="00751233" w:rsidP="00751233">
      <w:pPr>
        <w:pStyle w:val="Odstavecseseznamem"/>
        <w:numPr>
          <w:ilvl w:val="0"/>
          <w:numId w:val="60"/>
        </w:numPr>
        <w:contextualSpacing w:val="0"/>
        <w:jc w:val="both"/>
        <w:rPr>
          <w:rFonts w:ascii="Verdana" w:hAnsi="Verdana" w:cstheme="minorHAnsi"/>
          <w:sz w:val="18"/>
          <w:szCs w:val="18"/>
        </w:rPr>
      </w:pPr>
      <w:r w:rsidRPr="000F41EB">
        <w:rPr>
          <w:rFonts w:ascii="Verdana" w:hAnsi="Verdana" w:cstheme="minorHAnsi"/>
          <w:sz w:val="18"/>
          <w:szCs w:val="18"/>
        </w:rPr>
        <w:t xml:space="preserve">v digitální podobě na e-mailovou adresu </w:t>
      </w:r>
      <w:hyperlink r:id="rId13" w:history="1">
        <w:r w:rsidRPr="000F41EB">
          <w:rPr>
            <w:rStyle w:val="Hypertextovodkaz"/>
            <w:rFonts w:ascii="Verdana" w:hAnsi="Verdana" w:cstheme="minorHAnsi"/>
            <w:sz w:val="18"/>
            <w:szCs w:val="18"/>
          </w:rPr>
          <w:t>ePodatelnaCFU@spravazeleznic.cz</w:t>
        </w:r>
      </w:hyperlink>
      <w:r w:rsidRPr="000F41EB">
        <w:rPr>
          <w:rFonts w:ascii="Verdana" w:hAnsi="Verdana" w:cstheme="minorHAnsi"/>
          <w:sz w:val="18"/>
          <w:szCs w:val="18"/>
        </w:rPr>
        <w:t>, nebo</w:t>
      </w:r>
    </w:p>
    <w:p w14:paraId="7E45098D" w14:textId="77777777" w:rsidR="00751233" w:rsidRPr="000F41EB" w:rsidRDefault="00751233" w:rsidP="00751233">
      <w:pPr>
        <w:pStyle w:val="Odstavecseseznamem"/>
        <w:numPr>
          <w:ilvl w:val="0"/>
          <w:numId w:val="60"/>
        </w:numPr>
        <w:contextualSpacing w:val="0"/>
        <w:jc w:val="both"/>
        <w:rPr>
          <w:rFonts w:ascii="Verdana" w:hAnsi="Verdana" w:cstheme="minorHAnsi"/>
          <w:sz w:val="18"/>
          <w:szCs w:val="18"/>
        </w:rPr>
      </w:pPr>
      <w:r w:rsidRPr="000F41EB">
        <w:rPr>
          <w:rFonts w:ascii="Verdana" w:hAnsi="Verdana" w:cstheme="minorHAnsi"/>
          <w:sz w:val="18"/>
          <w:szCs w:val="18"/>
        </w:rPr>
        <w:t xml:space="preserve">v digitální podobě do datové schránky s identifikátorem </w:t>
      </w:r>
      <w:proofErr w:type="spellStart"/>
      <w:r w:rsidRPr="000F41EB">
        <w:rPr>
          <w:rFonts w:ascii="Verdana" w:hAnsi="Verdana" w:cstheme="minorHAnsi"/>
          <w:sz w:val="18"/>
          <w:szCs w:val="18"/>
        </w:rPr>
        <w:t>Uccchjm</w:t>
      </w:r>
      <w:proofErr w:type="spellEnd"/>
      <w:r w:rsidRPr="000F41EB">
        <w:rPr>
          <w:rFonts w:ascii="Verdana" w:hAnsi="Verdana" w:cstheme="minorHAnsi"/>
          <w:sz w:val="18"/>
          <w:szCs w:val="18"/>
        </w:rPr>
        <w:t>, nebo</w:t>
      </w:r>
    </w:p>
    <w:p w14:paraId="398C5F62" w14:textId="77777777" w:rsidR="00751233" w:rsidRPr="000F41EB" w:rsidRDefault="00751233" w:rsidP="00751233">
      <w:pPr>
        <w:pStyle w:val="Odstavecseseznamem"/>
        <w:numPr>
          <w:ilvl w:val="0"/>
          <w:numId w:val="60"/>
        </w:numPr>
        <w:contextualSpacing w:val="0"/>
        <w:jc w:val="both"/>
        <w:rPr>
          <w:rFonts w:ascii="Verdana" w:hAnsi="Verdana" w:cstheme="minorHAnsi"/>
          <w:sz w:val="18"/>
          <w:szCs w:val="18"/>
        </w:rPr>
      </w:pPr>
      <w:r w:rsidRPr="000F41EB">
        <w:rPr>
          <w:rFonts w:ascii="Verdana" w:hAnsi="Verdana" w:cstheme="minorHAnsi"/>
          <w:sz w:val="18"/>
          <w:szCs w:val="18"/>
        </w:rPr>
        <w:t xml:space="preserve">v listinné podobě na adresu Správa železnic, státní organizace, Centrální finanční účtárna Čechy, Náměstí Jana </w:t>
      </w:r>
      <w:proofErr w:type="spellStart"/>
      <w:r w:rsidRPr="000F41EB">
        <w:rPr>
          <w:rFonts w:ascii="Verdana" w:hAnsi="Verdana" w:cstheme="minorHAnsi"/>
          <w:sz w:val="18"/>
          <w:szCs w:val="18"/>
        </w:rPr>
        <w:t>Pernera</w:t>
      </w:r>
      <w:proofErr w:type="spellEnd"/>
      <w:r w:rsidRPr="000F41EB">
        <w:rPr>
          <w:rFonts w:ascii="Verdana" w:hAnsi="Verdana" w:cstheme="minorHAnsi"/>
          <w:sz w:val="18"/>
          <w:szCs w:val="18"/>
        </w:rPr>
        <w:t xml:space="preserve"> 217, 530 02 Pardubice. </w:t>
      </w:r>
    </w:p>
    <w:p w14:paraId="59340180" w14:textId="5AE754F8" w:rsidR="00751233" w:rsidRPr="0026110E" w:rsidRDefault="00C40EB2" w:rsidP="00751233">
      <w:pPr>
        <w:ind w:left="357"/>
        <w:jc w:val="both"/>
        <w:rPr>
          <w:rFonts w:ascii="Verdana" w:hAnsi="Verdana" w:cstheme="minorHAnsi"/>
          <w:sz w:val="18"/>
          <w:szCs w:val="18"/>
        </w:rPr>
      </w:pPr>
      <w:r w:rsidRPr="000F41EB">
        <w:rPr>
          <w:rFonts w:ascii="Verdana" w:hAnsi="Verdana" w:cstheme="minorHAnsi"/>
          <w:sz w:val="18"/>
          <w:szCs w:val="18"/>
        </w:rPr>
        <w:t>Objednatel upřednostňuje příjem těchto daňových dokladů v digitální podobě ve formátu PDF/A, ISO 19005, min. verze PDF/A-</w:t>
      </w:r>
      <w:proofErr w:type="gramStart"/>
      <w:r w:rsidRPr="000F41EB">
        <w:rPr>
          <w:rFonts w:ascii="Verdana" w:hAnsi="Verdana" w:cstheme="minorHAnsi"/>
          <w:sz w:val="18"/>
          <w:szCs w:val="18"/>
        </w:rPr>
        <w:t>2b</w:t>
      </w:r>
      <w:proofErr w:type="gramEnd"/>
      <w:r w:rsidRPr="000F41EB">
        <w:rPr>
          <w:rFonts w:ascii="Verdana" w:hAnsi="Verdana" w:cstheme="minorHAnsi"/>
          <w:sz w:val="18"/>
          <w:szCs w:val="18"/>
        </w:rPr>
        <w:t>, na výše uvedené emailové adrese.</w:t>
      </w:r>
    </w:p>
    <w:p w14:paraId="185065EC"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0F41EB"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0F41EB">
        <w:rPr>
          <w:rFonts w:ascii="Verdana" w:hAnsi="Verdana" w:cstheme="minorHAnsi"/>
          <w:sz w:val="18"/>
          <w:szCs w:val="18"/>
        </w:rPr>
        <w:t xml:space="preserve">Rámcové </w:t>
      </w:r>
      <w:r w:rsidR="00775184" w:rsidRPr="000F41EB">
        <w:rPr>
          <w:rFonts w:ascii="Verdana" w:hAnsi="Verdana" w:cstheme="minorHAnsi"/>
          <w:sz w:val="18"/>
          <w:szCs w:val="18"/>
        </w:rPr>
        <w:t xml:space="preserve">dohody </w:t>
      </w:r>
      <w:r w:rsidR="000A2855" w:rsidRPr="000F41EB">
        <w:rPr>
          <w:rFonts w:ascii="Verdana" w:hAnsi="Verdana" w:cstheme="minorHAnsi"/>
          <w:sz w:val="18"/>
          <w:szCs w:val="18"/>
        </w:rPr>
        <w:t>na svůj náklad a na své nebezpečí.</w:t>
      </w:r>
    </w:p>
    <w:p w14:paraId="185065EF" w14:textId="6C757E6B" w:rsidR="004B17F3" w:rsidRPr="000F41EB" w:rsidRDefault="004B17F3" w:rsidP="000A2855">
      <w:pPr>
        <w:pStyle w:val="acnormal"/>
        <w:numPr>
          <w:ilvl w:val="0"/>
          <w:numId w:val="23"/>
        </w:numPr>
        <w:spacing w:after="240"/>
        <w:ind w:left="426" w:hanging="426"/>
        <w:rPr>
          <w:rFonts w:ascii="Verdana" w:hAnsi="Verdana" w:cstheme="minorHAnsi"/>
          <w:sz w:val="18"/>
          <w:szCs w:val="18"/>
        </w:rPr>
      </w:pPr>
      <w:r w:rsidRPr="000F41EB">
        <w:rPr>
          <w:rFonts w:ascii="Verdana" w:hAnsi="Verdana" w:cstheme="minorHAnsi"/>
          <w:sz w:val="18"/>
          <w:szCs w:val="18"/>
        </w:rPr>
        <w:t xml:space="preserve">Záruční doba činí </w:t>
      </w:r>
      <w:r w:rsidR="000F41EB" w:rsidRPr="000F41EB">
        <w:rPr>
          <w:rFonts w:ascii="Verdana" w:hAnsi="Verdana" w:cstheme="minorHAnsi"/>
          <w:sz w:val="18"/>
          <w:szCs w:val="18"/>
        </w:rPr>
        <w:t>12 měsíců</w:t>
      </w:r>
      <w:r w:rsidRPr="000F41EB">
        <w:rPr>
          <w:rFonts w:ascii="Verdana" w:hAnsi="Verdana" w:cstheme="minorHAnsi"/>
          <w:sz w:val="18"/>
          <w:szCs w:val="18"/>
        </w:rPr>
        <w:t>.</w:t>
      </w:r>
    </w:p>
    <w:p w14:paraId="185065F0"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0F41EB">
        <w:rPr>
          <w:rFonts w:ascii="Verdana" w:hAnsi="Verdana" w:cstheme="minorHAnsi"/>
          <w:sz w:val="18"/>
          <w:szCs w:val="18"/>
        </w:rPr>
        <w:t>Odpovědnost za</w:t>
      </w:r>
      <w:r w:rsidRPr="002507FA">
        <w:rPr>
          <w:rFonts w:ascii="Verdana" w:hAnsi="Verdana" w:cstheme="minorHAnsi"/>
          <w:sz w:val="18"/>
          <w:szCs w:val="18"/>
        </w:rPr>
        <w:t xml:space="preserve">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58F31C57" w:rsidR="00CD0FED" w:rsidRPr="000F41EB" w:rsidRDefault="00CD0FED" w:rsidP="00CD0FED">
      <w:pPr>
        <w:pStyle w:val="acnormal"/>
        <w:numPr>
          <w:ilvl w:val="0"/>
          <w:numId w:val="54"/>
        </w:numPr>
        <w:rPr>
          <w:rFonts w:ascii="Verdana" w:hAnsi="Verdana" w:cstheme="minorHAnsi"/>
          <w:sz w:val="18"/>
          <w:szCs w:val="18"/>
        </w:rPr>
      </w:pPr>
      <w:r w:rsidRPr="000F41EB">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0F41EB" w:rsidRPr="000F41EB">
        <w:rPr>
          <w:rFonts w:ascii="Verdana" w:hAnsi="Verdana" w:cstheme="minorHAnsi"/>
          <w:sz w:val="18"/>
          <w:szCs w:val="18"/>
        </w:rPr>
        <w:t>2</w:t>
      </w:r>
      <w:r w:rsidRPr="000F41EB">
        <w:rPr>
          <w:rFonts w:ascii="Verdana" w:hAnsi="Verdana" w:cstheme="minorHAnsi"/>
          <w:sz w:val="18"/>
          <w:szCs w:val="18"/>
        </w:rPr>
        <w:t xml:space="preserve"> mil. Kč na jednu pojistnou událost a </w:t>
      </w:r>
      <w:r w:rsidR="000F41EB" w:rsidRPr="000F41EB">
        <w:rPr>
          <w:rFonts w:ascii="Verdana" w:hAnsi="Verdana" w:cstheme="minorHAnsi"/>
          <w:sz w:val="18"/>
          <w:szCs w:val="18"/>
        </w:rPr>
        <w:t>3</w:t>
      </w:r>
      <w:r w:rsidRPr="000F41EB">
        <w:rPr>
          <w:rFonts w:ascii="Verdana" w:hAnsi="Verdana" w:cstheme="minorHAnsi"/>
          <w:sz w:val="18"/>
          <w:szCs w:val="18"/>
        </w:rPr>
        <w:t xml:space="preserve"> mil. Kč v úhrnu za rok.</w:t>
      </w:r>
    </w:p>
    <w:p w14:paraId="185065F5"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7"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w:t>
      </w:r>
      <w:r w:rsidRPr="002507FA">
        <w:rPr>
          <w:rFonts w:ascii="Verdana" w:hAnsi="Verdana" w:cstheme="minorHAnsi"/>
          <w:sz w:val="18"/>
          <w:szCs w:val="18"/>
        </w:rPr>
        <w:lastRenderedPageBreak/>
        <w:t xml:space="preserve">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8"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185065F9"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E415BD" w:rsidRDefault="005345B6" w:rsidP="005345B6">
      <w:pPr>
        <w:pStyle w:val="acnormal"/>
        <w:numPr>
          <w:ilvl w:val="0"/>
          <w:numId w:val="9"/>
        </w:numPr>
        <w:spacing w:before="240"/>
        <w:jc w:val="left"/>
        <w:rPr>
          <w:rFonts w:ascii="Verdana" w:hAnsi="Verdana" w:cstheme="minorHAnsi"/>
          <w:b/>
          <w:sz w:val="22"/>
        </w:rPr>
      </w:pPr>
      <w:r w:rsidRPr="00E415BD">
        <w:rPr>
          <w:rFonts w:ascii="Verdana" w:hAnsi="Verdana" w:cstheme="minorHAnsi"/>
          <w:b/>
          <w:sz w:val="22"/>
        </w:rPr>
        <w:t>ODPOVĚDNÉ ZADÁVÁNÍ</w:t>
      </w:r>
    </w:p>
    <w:p w14:paraId="185065FE" w14:textId="77777777" w:rsidR="005345B6" w:rsidRPr="00E415BD" w:rsidRDefault="005345B6" w:rsidP="005345B6">
      <w:pPr>
        <w:pStyle w:val="acnormal"/>
        <w:numPr>
          <w:ilvl w:val="0"/>
          <w:numId w:val="55"/>
        </w:numPr>
        <w:rPr>
          <w:rFonts w:ascii="Verdana" w:hAnsi="Verdana" w:cstheme="minorHAnsi"/>
          <w:sz w:val="18"/>
          <w:szCs w:val="18"/>
        </w:rPr>
      </w:pPr>
      <w:r w:rsidRPr="00E415BD">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E415BD">
        <w:rPr>
          <w:rFonts w:ascii="Verdana" w:hAnsi="Verdana" w:cstheme="minorHAnsi"/>
          <w:sz w:val="18"/>
          <w:szCs w:val="18"/>
        </w:rPr>
        <w:t>inovací</w:t>
      </w:r>
      <w:proofErr w:type="gramEnd"/>
      <w:r w:rsidRPr="00E415BD">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49088B" w14:textId="77777777" w:rsidR="000A1E5A" w:rsidRPr="003A7AC9" w:rsidRDefault="000A1E5A" w:rsidP="000A1E5A">
      <w:pPr>
        <w:pStyle w:val="acnormal"/>
        <w:numPr>
          <w:ilvl w:val="0"/>
          <w:numId w:val="55"/>
        </w:numPr>
        <w:rPr>
          <w:rFonts w:ascii="Verdana" w:hAnsi="Verdana" w:cstheme="minorHAnsi"/>
          <w:sz w:val="18"/>
          <w:szCs w:val="18"/>
        </w:rPr>
      </w:pPr>
      <w:r w:rsidRPr="003A7AC9">
        <w:rPr>
          <w:rFonts w:ascii="Verdana" w:hAnsi="Verdana" w:cstheme="minorHAnsi"/>
          <w:sz w:val="18"/>
          <w:szCs w:val="18"/>
        </w:rPr>
        <w:t>Objednatel požaduje, aby Zhotovitel při realizaci dílčích smluv uzavřených na základě této rámcové dohody pro Objednatele</w:t>
      </w:r>
      <w:r w:rsidRPr="003A7AC9">
        <w:t xml:space="preserve"> </w:t>
      </w:r>
      <w:r w:rsidRPr="003A7AC9">
        <w:rPr>
          <w:rFonts w:ascii="Verdana" w:hAnsi="Verdana" w:cstheme="minorHAnsi"/>
          <w:sz w:val="18"/>
          <w:szCs w:val="18"/>
        </w:rPr>
        <w:t>zajistil rovnocenné platební podmínky, jako má sjednány Zhotovitel s Objednatelem, a to následovně:</w:t>
      </w:r>
    </w:p>
    <w:p w14:paraId="30D9C2FE" w14:textId="77777777" w:rsidR="000A1E5A" w:rsidRPr="003A7AC9" w:rsidRDefault="000A1E5A" w:rsidP="000A1E5A">
      <w:pPr>
        <w:pStyle w:val="acnormal"/>
        <w:numPr>
          <w:ilvl w:val="1"/>
          <w:numId w:val="55"/>
        </w:numPr>
        <w:rPr>
          <w:rFonts w:ascii="Verdana" w:hAnsi="Verdana" w:cstheme="minorHAnsi"/>
          <w:sz w:val="18"/>
          <w:szCs w:val="18"/>
        </w:rPr>
      </w:pPr>
      <w:r w:rsidRPr="003A7AC9">
        <w:rPr>
          <w:rFonts w:ascii="Verdana" w:hAnsi="Verdana" w:cstheme="minorHAnsi"/>
          <w:sz w:val="18"/>
          <w:szCs w:val="18"/>
        </w:rPr>
        <w:lastRenderedPageBreak/>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D1A65EA" w14:textId="77777777" w:rsidR="000A1E5A" w:rsidRPr="003A7AC9" w:rsidRDefault="000A1E5A" w:rsidP="000A1E5A">
      <w:pPr>
        <w:pStyle w:val="acnormal"/>
        <w:numPr>
          <w:ilvl w:val="1"/>
          <w:numId w:val="55"/>
        </w:numPr>
        <w:rPr>
          <w:rFonts w:ascii="Verdana" w:hAnsi="Verdana" w:cstheme="minorHAnsi"/>
          <w:sz w:val="18"/>
          <w:szCs w:val="18"/>
        </w:rPr>
      </w:pPr>
      <w:r w:rsidRPr="003A7AC9">
        <w:rPr>
          <w:rFonts w:ascii="Verdana" w:hAnsi="Verdana" w:cstheme="minorHAnsi"/>
          <w:sz w:val="18"/>
          <w:szCs w:val="18"/>
        </w:rPr>
        <w:t xml:space="preserve">Zhotovitel se zavazuje uhradit smluvní pokutu ve výši 10.000 Kč za </w:t>
      </w:r>
      <w:proofErr w:type="gramStart"/>
      <w:r w:rsidRPr="003A7AC9">
        <w:rPr>
          <w:rFonts w:ascii="Verdana" w:hAnsi="Verdana" w:cstheme="minorHAnsi"/>
          <w:sz w:val="18"/>
          <w:szCs w:val="18"/>
        </w:rPr>
        <w:t>každý</w:t>
      </w:r>
      <w:proofErr w:type="gramEnd"/>
      <w:r w:rsidRPr="003A7AC9">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3A7AC9">
        <w:rPr>
          <w:rFonts w:ascii="Verdana" w:hAnsi="Verdana" w:cstheme="minorHAnsi"/>
          <w:sz w:val="18"/>
          <w:szCs w:val="18"/>
        </w:rPr>
        <w:t>každý</w:t>
      </w:r>
      <w:proofErr w:type="gramEnd"/>
      <w:r w:rsidRPr="003A7AC9">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27A452D1" w14:textId="77777777" w:rsidR="000A1E5A" w:rsidRPr="007845D2" w:rsidRDefault="000A1E5A" w:rsidP="000A1E5A">
      <w:pPr>
        <w:pStyle w:val="acnormal"/>
        <w:ind w:left="360"/>
        <w:rPr>
          <w:rFonts w:ascii="Verdana" w:hAnsi="Verdana"/>
          <w:sz w:val="18"/>
          <w:szCs w:val="18"/>
          <w:highlight w:val="green"/>
        </w:rPr>
      </w:pPr>
    </w:p>
    <w:p w14:paraId="1CF66909" w14:textId="77777777" w:rsidR="00106006" w:rsidRDefault="00106006" w:rsidP="00106006">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34283784" w14:textId="77777777" w:rsidR="00106006" w:rsidRPr="00250487" w:rsidRDefault="00106006" w:rsidP="00106006">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5E6941B" w14:textId="77777777" w:rsidR="00106006" w:rsidRPr="00250487" w:rsidRDefault="00106006" w:rsidP="00106006">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9CC786B" w14:textId="77777777" w:rsidR="00106006" w:rsidRPr="00250487" w:rsidRDefault="00106006" w:rsidP="00106006">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4348BF2" w14:textId="77777777" w:rsidR="00106006" w:rsidRPr="00250487" w:rsidRDefault="00106006" w:rsidP="00106006">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5EE98C1E" w14:textId="77777777" w:rsidR="00106006" w:rsidRPr="00250487" w:rsidRDefault="00106006" w:rsidP="00106006">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40B1467F" w14:textId="77777777" w:rsidR="00106006" w:rsidRPr="00250487" w:rsidRDefault="00106006" w:rsidP="00106006">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w:t>
      </w:r>
      <w:r w:rsidRPr="00250487">
        <w:rPr>
          <w:rFonts w:ascii="Verdana" w:hAnsi="Verdana" w:cstheme="minorHAnsi"/>
          <w:sz w:val="18"/>
          <w:szCs w:val="18"/>
        </w:rPr>
        <w:lastRenderedPageBreak/>
        <w:t xml:space="preserve">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BEA49AE" w14:textId="77777777" w:rsidR="00106006" w:rsidRPr="00250487" w:rsidRDefault="00106006" w:rsidP="00106006">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619865C" w14:textId="77777777" w:rsidR="00106006" w:rsidRPr="00250487" w:rsidRDefault="00106006" w:rsidP="00106006">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C442B7F" w14:textId="77777777" w:rsidR="00106006" w:rsidRPr="00512EC2" w:rsidRDefault="00106006" w:rsidP="00106006">
      <w:pPr>
        <w:pStyle w:val="acnormal"/>
        <w:numPr>
          <w:ilvl w:val="0"/>
          <w:numId w:val="38"/>
        </w:numPr>
        <w:tabs>
          <w:tab w:val="left" w:pos="709"/>
        </w:tabs>
        <w:spacing w:before="0" w:after="0"/>
        <w:rPr>
          <w:rFonts w:ascii="Verdana" w:hAnsi="Verdana" w:cstheme="minorHAnsi"/>
          <w:sz w:val="18"/>
          <w:szCs w:val="18"/>
        </w:rPr>
      </w:pPr>
      <w:proofErr w:type="gramStart"/>
      <w:r w:rsidRPr="00250487">
        <w:rPr>
          <w:rFonts w:ascii="Verdana" w:hAnsi="Verdana" w:cstheme="minorHAnsi"/>
          <w:sz w:val="18"/>
          <w:szCs w:val="18"/>
        </w:rPr>
        <w:t>Ukáží</w:t>
      </w:r>
      <w:proofErr w:type="gramEnd"/>
      <w:r w:rsidRPr="00250487">
        <w:rPr>
          <w:rFonts w:ascii="Verdana" w:hAnsi="Verdana" w:cstheme="minorHAnsi"/>
          <w:sz w:val="18"/>
          <w:szCs w:val="18"/>
        </w:rPr>
        <w:t>-li se prohláše</w:t>
      </w:r>
      <w:r w:rsidRPr="0024350F">
        <w:rPr>
          <w:rFonts w:ascii="Verdana" w:hAnsi="Verdana" w:cstheme="minorHAnsi"/>
          <w:sz w:val="18"/>
          <w:szCs w:val="18"/>
        </w:rPr>
        <w:t xml:space="preserve">ní </w:t>
      </w:r>
      <w:r w:rsidRPr="003A7AC9">
        <w:rPr>
          <w:rFonts w:ascii="Verdana" w:hAnsi="Verdana" w:cstheme="minorHAnsi"/>
          <w:sz w:val="18"/>
          <w:szCs w:val="18"/>
        </w:rPr>
        <w:t>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w:t>
      </w:r>
      <w:r w:rsidRPr="00250487">
        <w:rPr>
          <w:rFonts w:ascii="Verdana" w:hAnsi="Verdana" w:cstheme="minorHAnsi"/>
          <w:sz w:val="18"/>
          <w:szCs w:val="18"/>
        </w:rPr>
        <w:t xml:space="preserve">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3A7AC9">
        <w:rPr>
          <w:rFonts w:ascii="Verdana" w:hAnsi="Verdana" w:cstheme="minorHAnsi"/>
          <w:sz w:val="18"/>
          <w:szCs w:val="18"/>
        </w:rPr>
        <w:t xml:space="preserve">ve výši </w:t>
      </w:r>
      <w:proofErr w:type="gramStart"/>
      <w:r w:rsidRPr="003A7AC9">
        <w:rPr>
          <w:rFonts w:ascii="Verdana" w:hAnsi="Verdana" w:cstheme="minorHAnsi"/>
          <w:sz w:val="18"/>
          <w:szCs w:val="18"/>
        </w:rPr>
        <w:t>300.000,-</w:t>
      </w:r>
      <w:proofErr w:type="gramEnd"/>
      <w:r w:rsidRPr="003A7AC9">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18506600" w14:textId="14FBE40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2E5172">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4A02BA">
      <w:pPr>
        <w:pStyle w:val="Odstavecseseznamem"/>
        <w:numPr>
          <w:ilvl w:val="0"/>
          <w:numId w:val="38"/>
        </w:numPr>
        <w:tabs>
          <w:tab w:val="left" w:pos="709"/>
        </w:tabs>
        <w:spacing w:before="120" w:after="0"/>
        <w:ind w:left="357" w:hanging="357"/>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3847CC">
      <w:pPr>
        <w:pStyle w:val="acnormal"/>
        <w:numPr>
          <w:ilvl w:val="0"/>
          <w:numId w:val="38"/>
        </w:numPr>
        <w:tabs>
          <w:tab w:val="left" w:pos="709"/>
        </w:tabs>
        <w:spacing w:after="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B96346">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9634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F612A4">
      <w:pPr>
        <w:pStyle w:val="Odstavecseseznamem"/>
        <w:numPr>
          <w:ilvl w:val="0"/>
          <w:numId w:val="38"/>
        </w:numPr>
        <w:spacing w:before="120"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B" w14:textId="77777777" w:rsidR="000770E5" w:rsidRPr="002507FA" w:rsidRDefault="000770E5" w:rsidP="00726B09">
      <w:pPr>
        <w:pStyle w:val="Odstavecseseznamem"/>
        <w:numPr>
          <w:ilvl w:val="0"/>
          <w:numId w:val="38"/>
        </w:numPr>
        <w:spacing w:before="120"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C" w14:textId="77777777" w:rsidR="00D30AD6" w:rsidRPr="00E746F8" w:rsidRDefault="00D30AD6" w:rsidP="000770E5">
      <w:pPr>
        <w:jc w:val="both"/>
        <w:rPr>
          <w:rFonts w:ascii="Verdana" w:hAnsi="Verdana" w:cstheme="minorHAnsi"/>
          <w:sz w:val="22"/>
        </w:rPr>
      </w:pPr>
    </w:p>
    <w:p w14:paraId="1850660D" w14:textId="2DDDB325"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292E8C" w:rsidRDefault="007A2C38" w:rsidP="007A2C38">
      <w:pPr>
        <w:pStyle w:val="Zkladntext21"/>
        <w:spacing w:line="276" w:lineRule="auto"/>
        <w:ind w:right="-22"/>
        <w:jc w:val="left"/>
        <w:rPr>
          <w:rFonts w:ascii="Verdana" w:hAnsi="Verdana" w:cstheme="minorHAnsi"/>
          <w:sz w:val="18"/>
          <w:szCs w:val="18"/>
        </w:rPr>
      </w:pPr>
      <w:r w:rsidRPr="00292E8C">
        <w:rPr>
          <w:rFonts w:ascii="Verdana" w:hAnsi="Verdana" w:cstheme="minorHAnsi"/>
          <w:sz w:val="18"/>
          <w:szCs w:val="18"/>
        </w:rPr>
        <w:t>Příloha č. 1 – Obchodní podmínky</w:t>
      </w:r>
    </w:p>
    <w:p w14:paraId="1850660F" w14:textId="6001D0F4" w:rsidR="0045754A" w:rsidRPr="00292E8C" w:rsidRDefault="00C16FD1" w:rsidP="003F0F9F">
      <w:pPr>
        <w:pStyle w:val="Zkladntext21"/>
        <w:spacing w:line="276" w:lineRule="auto"/>
        <w:ind w:right="-22"/>
        <w:jc w:val="left"/>
        <w:rPr>
          <w:rFonts w:ascii="Verdana" w:hAnsi="Verdana" w:cstheme="minorHAnsi"/>
          <w:sz w:val="18"/>
          <w:szCs w:val="18"/>
        </w:rPr>
      </w:pPr>
      <w:r w:rsidRPr="00292E8C">
        <w:rPr>
          <w:rFonts w:ascii="Verdana" w:hAnsi="Verdana" w:cstheme="minorHAnsi"/>
          <w:sz w:val="18"/>
          <w:szCs w:val="18"/>
        </w:rPr>
        <w:t xml:space="preserve">Příloha č. </w:t>
      </w:r>
      <w:r w:rsidR="007A2C38" w:rsidRPr="00292E8C">
        <w:rPr>
          <w:rFonts w:ascii="Verdana" w:hAnsi="Verdana" w:cstheme="minorHAnsi"/>
          <w:sz w:val="18"/>
          <w:szCs w:val="18"/>
        </w:rPr>
        <w:t>2</w:t>
      </w:r>
      <w:r w:rsidR="0045754A" w:rsidRPr="00292E8C">
        <w:rPr>
          <w:rFonts w:ascii="Verdana" w:hAnsi="Verdana" w:cstheme="minorHAnsi"/>
          <w:sz w:val="18"/>
          <w:szCs w:val="18"/>
        </w:rPr>
        <w:t xml:space="preserve"> –</w:t>
      </w:r>
      <w:r w:rsidR="00292E8C" w:rsidRPr="00292E8C">
        <w:rPr>
          <w:rFonts w:ascii="Verdana" w:hAnsi="Verdana" w:cstheme="minorHAnsi"/>
          <w:sz w:val="18"/>
          <w:szCs w:val="18"/>
        </w:rPr>
        <w:t xml:space="preserve"> </w:t>
      </w:r>
      <w:r w:rsidR="00631D56" w:rsidRPr="00292E8C">
        <w:rPr>
          <w:rFonts w:ascii="Verdana" w:hAnsi="Verdana" w:cstheme="minorHAnsi"/>
          <w:sz w:val="18"/>
          <w:szCs w:val="18"/>
        </w:rPr>
        <w:t xml:space="preserve">Technická zpráva </w:t>
      </w:r>
    </w:p>
    <w:p w14:paraId="18506610" w14:textId="6CAFF28C" w:rsidR="00F06B6C" w:rsidRPr="002507FA" w:rsidRDefault="00F06B6C" w:rsidP="00F06B6C">
      <w:pPr>
        <w:pStyle w:val="Zkladntext21"/>
        <w:spacing w:line="276" w:lineRule="auto"/>
        <w:ind w:right="-22"/>
        <w:jc w:val="left"/>
        <w:rPr>
          <w:rFonts w:ascii="Verdana" w:hAnsi="Verdana" w:cstheme="minorHAnsi"/>
          <w:sz w:val="18"/>
          <w:szCs w:val="18"/>
        </w:rPr>
      </w:pPr>
      <w:r w:rsidRPr="00292E8C">
        <w:rPr>
          <w:rFonts w:ascii="Verdana" w:hAnsi="Verdana" w:cstheme="minorHAnsi"/>
          <w:sz w:val="18"/>
          <w:szCs w:val="18"/>
        </w:rPr>
        <w:t xml:space="preserve">Příloha č. 3 – </w:t>
      </w:r>
      <w:r w:rsidR="00292E8C" w:rsidRPr="00292E8C">
        <w:rPr>
          <w:rFonts w:ascii="Verdana" w:hAnsi="Verdana" w:cstheme="minorHAnsi"/>
          <w:sz w:val="18"/>
          <w:szCs w:val="18"/>
        </w:rPr>
        <w:t>Položkový</w:t>
      </w:r>
      <w:r w:rsidR="00292E8C">
        <w:rPr>
          <w:rFonts w:ascii="Verdana" w:hAnsi="Verdana" w:cstheme="minorHAnsi"/>
          <w:sz w:val="18"/>
          <w:szCs w:val="18"/>
        </w:rPr>
        <w:t xml:space="preserve"> soupis prací a dodávek</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18506612" w14:textId="6927F5E3"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6"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18506617" w14:textId="601DBF4C"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lastRenderedPageBreak/>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lastRenderedPageBreak/>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ust. § 1751 občanského zákoníku </w:t>
      </w:r>
      <w:proofErr w:type="gramStart"/>
      <w:r w:rsidRPr="00B96498">
        <w:rPr>
          <w:rFonts w:ascii="Verdana" w:hAnsi="Verdana"/>
          <w:sz w:val="18"/>
          <w:szCs w:val="18"/>
        </w:rPr>
        <w:t>tvoří</w:t>
      </w:r>
      <w:proofErr w:type="gramEnd"/>
      <w:r w:rsidRPr="00B96498">
        <w:rPr>
          <w:rFonts w:ascii="Verdana" w:hAnsi="Verdana"/>
          <w:sz w:val="18"/>
          <w:szCs w:val="18"/>
        </w:rPr>
        <w:t xml:space="preserve"> Obchodní podmínky část obsahu Rámcové dohody.</w:t>
      </w:r>
    </w:p>
    <w:p w14:paraId="33559ADC"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7D9C4D8E" w14:textId="5B0574D5" w:rsidR="00C339C6" w:rsidRDefault="00C339C6" w:rsidP="0090270E">
      <w:pPr>
        <w:pStyle w:val="acnormal"/>
        <w:rPr>
          <w:rFonts w:ascii="Verdana" w:hAnsi="Verdana" w:cstheme="minorHAnsi"/>
          <w:sz w:val="18"/>
          <w:szCs w:val="18"/>
        </w:rPr>
      </w:pPr>
    </w:p>
    <w:p w14:paraId="0DB68E98"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6EF133CE" w:rsidR="00C339C6" w:rsidRPr="008D095D" w:rsidRDefault="00C339C6" w:rsidP="00C339C6">
      <w:pPr>
        <w:pStyle w:val="acnormal"/>
        <w:spacing w:after="0"/>
        <w:rPr>
          <w:rFonts w:ascii="Verdana" w:hAnsi="Verdana"/>
          <w:b/>
          <w:sz w:val="18"/>
          <w:szCs w:val="18"/>
          <w:highlight w:val="green"/>
        </w:rPr>
      </w:pPr>
      <w:r w:rsidRPr="00C339C6">
        <w:rPr>
          <w:rFonts w:ascii="Verdana" w:hAnsi="Verdana"/>
          <w:b/>
          <w:sz w:val="18"/>
          <w:szCs w:val="18"/>
          <w:highlight w:val="cyan"/>
        </w:rPr>
        <w:t xml:space="preserve">Bližší specifikace díla </w:t>
      </w:r>
      <w:r>
        <w:rPr>
          <w:rFonts w:ascii="Verdana" w:hAnsi="Verdana"/>
          <w:b/>
          <w:sz w:val="18"/>
          <w:szCs w:val="18"/>
          <w:highlight w:val="green"/>
        </w:rPr>
        <w:t>/</w:t>
      </w:r>
      <w:r w:rsidRPr="008D095D">
        <w:rPr>
          <w:rFonts w:ascii="Verdana" w:hAnsi="Verdana"/>
          <w:b/>
          <w:sz w:val="18"/>
          <w:szCs w:val="18"/>
          <w:highlight w:val="green"/>
        </w:rPr>
        <w:t>Technická zpráva</w:t>
      </w:r>
    </w:p>
    <w:p w14:paraId="368C22C5" w14:textId="77777777" w:rsidR="00C339C6" w:rsidRPr="008D095D" w:rsidRDefault="00C339C6" w:rsidP="00C339C6">
      <w:pPr>
        <w:pStyle w:val="acnormal"/>
        <w:jc w:val="left"/>
        <w:rPr>
          <w:rFonts w:ascii="Verdana" w:hAnsi="Verdana"/>
          <w:sz w:val="18"/>
          <w:szCs w:val="18"/>
          <w:highlight w:val="green"/>
        </w:rPr>
      </w:pPr>
      <w:r w:rsidRPr="008D095D">
        <w:rPr>
          <w:rFonts w:ascii="Verdana" w:hAnsi="Verdana"/>
          <w:sz w:val="18"/>
          <w:szCs w:val="18"/>
          <w:highlight w:val="green"/>
        </w:rPr>
        <w:t xml:space="preserve">Technická zpráva není pevně připojena k Rámcové dohodě, </w:t>
      </w:r>
      <w:r>
        <w:rPr>
          <w:rFonts w:ascii="Verdana" w:hAnsi="Verdana"/>
          <w:sz w:val="18"/>
          <w:szCs w:val="18"/>
          <w:highlight w:val="green"/>
        </w:rPr>
        <w:t>Z</w:t>
      </w:r>
      <w:r w:rsidRPr="008D095D">
        <w:rPr>
          <w:rFonts w:ascii="Verdana" w:hAnsi="Verdana"/>
          <w:sz w:val="18"/>
          <w:szCs w:val="18"/>
          <w:highlight w:val="green"/>
        </w:rPr>
        <w:t xml:space="preserve">hotovitel obdržel Technickou zprávu společně se zadávací dokumentací prostřednictvím profilu zadavatele </w:t>
      </w:r>
      <w:hyperlink r:id="rId20" w:history="1">
        <w:r w:rsidRPr="008D095D">
          <w:rPr>
            <w:rStyle w:val="Hypertextovodkaz"/>
            <w:rFonts w:ascii="Verdana" w:hAnsi="Verdana"/>
            <w:color w:val="0070C0"/>
            <w:sz w:val="18"/>
            <w:szCs w:val="18"/>
            <w:highlight w:val="green"/>
          </w:rPr>
          <w:t>https://zakazky.spravazeleznic.cz/</w:t>
        </w:r>
      </w:hyperlink>
      <w:r w:rsidRPr="008D095D">
        <w:rPr>
          <w:rFonts w:ascii="Verdana" w:hAnsi="Verdana"/>
          <w:sz w:val="18"/>
          <w:szCs w:val="18"/>
          <w:highlight w:val="green"/>
        </w:rPr>
        <w:t>.</w:t>
      </w:r>
    </w:p>
    <w:p w14:paraId="391EB7E8" w14:textId="77777777" w:rsidR="00C339C6" w:rsidRPr="00F25662" w:rsidRDefault="00C339C6" w:rsidP="00C339C6">
      <w:pPr>
        <w:pStyle w:val="acnormal"/>
        <w:spacing w:before="0" w:after="0"/>
        <w:jc w:val="left"/>
        <w:rPr>
          <w:rFonts w:ascii="Verdana" w:hAnsi="Verdana"/>
          <w:sz w:val="18"/>
          <w:szCs w:val="18"/>
        </w:rPr>
      </w:pPr>
      <w:r w:rsidRPr="008D095D">
        <w:rPr>
          <w:rFonts w:ascii="Verdana" w:hAnsi="Verdana"/>
          <w:sz w:val="18"/>
          <w:szCs w:val="18"/>
          <w:highlight w:val="green"/>
        </w:rPr>
        <w:t xml:space="preserve">Smluvní strany podpisem této Rámcové dohody stvrzují, že je pro ně Technická zpráva závazná, že jsou s jejím obsahem plně seznámeny a že v souladu s ust. § 1751 občanského zákoníku </w:t>
      </w:r>
      <w:proofErr w:type="gramStart"/>
      <w:r w:rsidRPr="008D095D">
        <w:rPr>
          <w:rFonts w:ascii="Verdana" w:hAnsi="Verdana"/>
          <w:sz w:val="18"/>
          <w:szCs w:val="18"/>
          <w:highlight w:val="green"/>
        </w:rPr>
        <w:t>tvoří</w:t>
      </w:r>
      <w:proofErr w:type="gramEnd"/>
      <w:r w:rsidRPr="008D095D">
        <w:rPr>
          <w:rFonts w:ascii="Verdana" w:hAnsi="Verdana"/>
          <w:sz w:val="18"/>
          <w:szCs w:val="18"/>
          <w:highlight w:val="green"/>
        </w:rPr>
        <w:t xml:space="preserve">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1D04AD31" w:rsidR="00C339C6" w:rsidRPr="008D095D" w:rsidRDefault="00C339C6" w:rsidP="00C339C6">
      <w:pPr>
        <w:pStyle w:val="acnormal"/>
        <w:rPr>
          <w:rFonts w:ascii="Verdana" w:hAnsi="Verdana"/>
          <w:b/>
          <w:sz w:val="18"/>
          <w:szCs w:val="18"/>
          <w:highlight w:val="green"/>
        </w:rPr>
      </w:pPr>
      <w:r>
        <w:rPr>
          <w:rFonts w:ascii="Verdana" w:hAnsi="Verdana"/>
          <w:b/>
          <w:sz w:val="18"/>
          <w:szCs w:val="18"/>
          <w:highlight w:val="green"/>
        </w:rPr>
        <w:t>J</w:t>
      </w:r>
      <w:r w:rsidRPr="008D095D">
        <w:rPr>
          <w:rFonts w:ascii="Verdana" w:hAnsi="Verdana"/>
          <w:b/>
          <w:sz w:val="18"/>
          <w:szCs w:val="18"/>
          <w:highlight w:val="green"/>
        </w:rPr>
        <w:t>ednotkový ceník činností prováděných Zhotovitelem při realizaci díla</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r>
    </w:tbl>
    <w:p w14:paraId="13C02B1B"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5" w14:textId="77777777" w:rsidR="0090270E" w:rsidRPr="00A136A4" w:rsidRDefault="0090270E" w:rsidP="0090270E">
      <w:pPr>
        <w:pStyle w:val="RLProhlensmluvnchstran"/>
        <w:rPr>
          <w:rFonts w:ascii="Verdana" w:hAnsi="Verdana" w:cstheme="minorHAnsi"/>
          <w:sz w:val="18"/>
          <w:szCs w:val="18"/>
          <w:lang w:val="en-US"/>
        </w:rPr>
      </w:pPr>
      <w:r w:rsidRPr="00A136A4">
        <w:rPr>
          <w:rFonts w:ascii="Verdana" w:hAnsi="Verdana" w:cstheme="minorHAnsi"/>
          <w:sz w:val="18"/>
          <w:szCs w:val="18"/>
          <w:highlight w:val="green"/>
          <w:lang w:val="en-US"/>
        </w:rPr>
        <w:t>[</w:t>
      </w:r>
      <w:r w:rsidRPr="00A136A4">
        <w:rPr>
          <w:rFonts w:ascii="Verdana" w:hAnsi="Verdana" w:cstheme="minorHAnsi"/>
          <w:sz w:val="18"/>
          <w:szCs w:val="18"/>
          <w:highlight w:val="green"/>
        </w:rPr>
        <w:t>ZADAVATEL UPRAVÍ Oprávněné osoby Zhotovitele dle charakteru služby a dle technické kvalifikace - požadavků na odbornost Zhotovitele</w:t>
      </w:r>
      <w:r w:rsidRPr="00A136A4">
        <w:rPr>
          <w:rFonts w:ascii="Verdana" w:hAnsi="Verdana" w:cstheme="minorHAnsi"/>
          <w:sz w:val="18"/>
          <w:szCs w:val="18"/>
          <w:highlight w:val="green"/>
          <w:lang w:val="en-US"/>
        </w:rPr>
        <w:t>]</w:t>
      </w:r>
    </w:p>
    <w:p w14:paraId="18506626"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8506627" w14:textId="00E29C60"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A136A4">
        <w:rPr>
          <w:rFonts w:ascii="Verdana" w:hAnsi="Verdana" w:cstheme="minorHAnsi"/>
        </w:rPr>
        <w:t xml:space="preserve"> (mimo podpisu této Rámcové dohody)</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1850662A" w14:textId="77777777" w:rsidTr="004F3A2A">
        <w:tc>
          <w:tcPr>
            <w:tcW w:w="2206" w:type="dxa"/>
            <w:vAlign w:val="center"/>
          </w:tcPr>
          <w:p w14:paraId="1850662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29"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2D" w14:textId="77777777" w:rsidTr="004F3A2A">
        <w:tc>
          <w:tcPr>
            <w:tcW w:w="2206" w:type="dxa"/>
            <w:vAlign w:val="center"/>
          </w:tcPr>
          <w:p w14:paraId="1850662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2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0" w14:textId="77777777" w:rsidTr="004F3A2A">
        <w:tc>
          <w:tcPr>
            <w:tcW w:w="2206" w:type="dxa"/>
            <w:vAlign w:val="center"/>
          </w:tcPr>
          <w:p w14:paraId="1850662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2F"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1" w14:textId="77777777" w:rsidR="0090270E" w:rsidRPr="00E746F8" w:rsidRDefault="0090270E" w:rsidP="0090270E">
      <w:pPr>
        <w:rPr>
          <w:rFonts w:ascii="Verdana" w:hAnsi="Verdana" w:cstheme="minorHAnsi"/>
        </w:rPr>
      </w:pPr>
    </w:p>
    <w:p w14:paraId="18506632"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8506635" w14:textId="77777777" w:rsidTr="004F3A2A">
        <w:tc>
          <w:tcPr>
            <w:tcW w:w="2206" w:type="dxa"/>
            <w:vAlign w:val="center"/>
          </w:tcPr>
          <w:p w14:paraId="1850663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34"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8" w14:textId="77777777" w:rsidTr="004F3A2A">
        <w:tc>
          <w:tcPr>
            <w:tcW w:w="2206" w:type="dxa"/>
            <w:vAlign w:val="center"/>
          </w:tcPr>
          <w:p w14:paraId="18506636"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37"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B" w14:textId="77777777" w:rsidTr="004F3A2A">
        <w:tc>
          <w:tcPr>
            <w:tcW w:w="2206" w:type="dxa"/>
            <w:vAlign w:val="center"/>
          </w:tcPr>
          <w:p w14:paraId="18506639"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3A"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C"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41" w14:textId="77777777" w:rsidTr="004F3A2A">
        <w:tc>
          <w:tcPr>
            <w:tcW w:w="2206" w:type="dxa"/>
            <w:vAlign w:val="center"/>
          </w:tcPr>
          <w:p w14:paraId="1850663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4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4" w14:textId="77777777" w:rsidTr="004F3A2A">
        <w:tc>
          <w:tcPr>
            <w:tcW w:w="2206" w:type="dxa"/>
            <w:vAlign w:val="center"/>
          </w:tcPr>
          <w:p w14:paraId="1850664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850664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7" w14:textId="77777777" w:rsidTr="004F3A2A">
        <w:tc>
          <w:tcPr>
            <w:tcW w:w="2206" w:type="dxa"/>
            <w:vAlign w:val="center"/>
          </w:tcPr>
          <w:p w14:paraId="185066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46"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A" w14:textId="77777777" w:rsidTr="004F3A2A">
        <w:tc>
          <w:tcPr>
            <w:tcW w:w="2206" w:type="dxa"/>
            <w:vAlign w:val="center"/>
          </w:tcPr>
          <w:p w14:paraId="185066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850664B"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4E" w14:textId="77777777" w:rsidTr="004F3A2A">
        <w:tc>
          <w:tcPr>
            <w:tcW w:w="2206" w:type="dxa"/>
            <w:vAlign w:val="center"/>
          </w:tcPr>
          <w:p w14:paraId="1850664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4D"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1" w14:textId="77777777" w:rsidTr="004F3A2A">
        <w:tc>
          <w:tcPr>
            <w:tcW w:w="2206" w:type="dxa"/>
            <w:vAlign w:val="center"/>
          </w:tcPr>
          <w:p w14:paraId="1850664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850665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4" w14:textId="77777777" w:rsidTr="004F3A2A">
        <w:tc>
          <w:tcPr>
            <w:tcW w:w="2206" w:type="dxa"/>
            <w:vAlign w:val="center"/>
          </w:tcPr>
          <w:p w14:paraId="1850665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5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7" w14:textId="77777777" w:rsidTr="004F3A2A">
        <w:tc>
          <w:tcPr>
            <w:tcW w:w="2206" w:type="dxa"/>
            <w:vAlign w:val="center"/>
          </w:tcPr>
          <w:p w14:paraId="1850665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56"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C339C6">
      <w:pgSz w:w="11906" w:h="16838"/>
      <w:pgMar w:top="1417"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0F295" w14:textId="77777777" w:rsidR="006E60BD" w:rsidRDefault="006E60BD" w:rsidP="003706CB">
      <w:pPr>
        <w:spacing w:after="0" w:line="240" w:lineRule="auto"/>
      </w:pPr>
      <w:r>
        <w:separator/>
      </w:r>
    </w:p>
  </w:endnote>
  <w:endnote w:type="continuationSeparator" w:id="0">
    <w:p w14:paraId="0C36F779" w14:textId="77777777" w:rsidR="006E60BD" w:rsidRDefault="006E60BD" w:rsidP="003706CB">
      <w:pPr>
        <w:spacing w:after="0" w:line="240" w:lineRule="auto"/>
      </w:pPr>
      <w:r>
        <w:continuationSeparator/>
      </w:r>
    </w:p>
  </w:endnote>
  <w:endnote w:type="continuationNotice" w:id="1">
    <w:p w14:paraId="7D664483" w14:textId="77777777" w:rsidR="006E60BD" w:rsidRDefault="006E60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6F6556E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A8776" w14:textId="77777777" w:rsidR="006E60BD" w:rsidRDefault="006E60BD" w:rsidP="003706CB">
      <w:pPr>
        <w:spacing w:after="0" w:line="240" w:lineRule="auto"/>
      </w:pPr>
      <w:r>
        <w:separator/>
      </w:r>
    </w:p>
  </w:footnote>
  <w:footnote w:type="continuationSeparator" w:id="0">
    <w:p w14:paraId="61D42478" w14:textId="77777777" w:rsidR="006E60BD" w:rsidRDefault="006E60BD" w:rsidP="003706CB">
      <w:pPr>
        <w:spacing w:after="0" w:line="240" w:lineRule="auto"/>
      </w:pPr>
      <w:r>
        <w:continuationSeparator/>
      </w:r>
    </w:p>
  </w:footnote>
  <w:footnote w:type="continuationNotice" w:id="1">
    <w:p w14:paraId="53F34EE8" w14:textId="77777777" w:rsidR="006E60BD" w:rsidRDefault="006E60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1829402236">
    <w:abstractNumId w:val="18"/>
  </w:num>
  <w:num w:numId="2" w16cid:durableId="321935111">
    <w:abstractNumId w:val="48"/>
  </w:num>
  <w:num w:numId="3" w16cid:durableId="1847091975">
    <w:abstractNumId w:val="50"/>
  </w:num>
  <w:num w:numId="4" w16cid:durableId="288123354">
    <w:abstractNumId w:val="38"/>
  </w:num>
  <w:num w:numId="5" w16cid:durableId="658267304">
    <w:abstractNumId w:val="28"/>
  </w:num>
  <w:num w:numId="6" w16cid:durableId="929896185">
    <w:abstractNumId w:val="35"/>
  </w:num>
  <w:num w:numId="7" w16cid:durableId="2061056722">
    <w:abstractNumId w:val="33"/>
  </w:num>
  <w:num w:numId="8" w16cid:durableId="1339844831">
    <w:abstractNumId w:val="34"/>
  </w:num>
  <w:num w:numId="9" w16cid:durableId="172501262">
    <w:abstractNumId w:val="3"/>
  </w:num>
  <w:num w:numId="10" w16cid:durableId="1364477529">
    <w:abstractNumId w:val="40"/>
  </w:num>
  <w:num w:numId="11" w16cid:durableId="957491135">
    <w:abstractNumId w:val="24"/>
  </w:num>
  <w:num w:numId="12" w16cid:durableId="1177574705">
    <w:abstractNumId w:val="27"/>
  </w:num>
  <w:num w:numId="13" w16cid:durableId="1852917067">
    <w:abstractNumId w:val="14"/>
  </w:num>
  <w:num w:numId="14" w16cid:durableId="838233243">
    <w:abstractNumId w:val="35"/>
  </w:num>
  <w:num w:numId="15" w16cid:durableId="1291518573">
    <w:abstractNumId w:val="35"/>
  </w:num>
  <w:num w:numId="16" w16cid:durableId="1952317784">
    <w:abstractNumId w:val="45"/>
  </w:num>
  <w:num w:numId="17" w16cid:durableId="2020885064">
    <w:abstractNumId w:val="29"/>
  </w:num>
  <w:num w:numId="18" w16cid:durableId="102277914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7306466">
    <w:abstractNumId w:val="2"/>
  </w:num>
  <w:num w:numId="20" w16cid:durableId="1529566060">
    <w:abstractNumId w:val="37"/>
  </w:num>
  <w:num w:numId="21" w16cid:durableId="12527861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88784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6092442">
    <w:abstractNumId w:val="16"/>
  </w:num>
  <w:num w:numId="24" w16cid:durableId="67673207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12120673">
    <w:abstractNumId w:val="25"/>
  </w:num>
  <w:num w:numId="26" w16cid:durableId="588081217">
    <w:abstractNumId w:val="7"/>
  </w:num>
  <w:num w:numId="27" w16cid:durableId="748499290">
    <w:abstractNumId w:val="43"/>
  </w:num>
  <w:num w:numId="28" w16cid:durableId="35394034">
    <w:abstractNumId w:val="4"/>
  </w:num>
  <w:num w:numId="29" w16cid:durableId="407656055">
    <w:abstractNumId w:val="9"/>
  </w:num>
  <w:num w:numId="30" w16cid:durableId="1950697961">
    <w:abstractNumId w:val="44"/>
  </w:num>
  <w:num w:numId="31" w16cid:durableId="2051221010">
    <w:abstractNumId w:val="36"/>
  </w:num>
  <w:num w:numId="32" w16cid:durableId="325868354">
    <w:abstractNumId w:val="47"/>
  </w:num>
  <w:num w:numId="33" w16cid:durableId="1492061230">
    <w:abstractNumId w:val="41"/>
  </w:num>
  <w:num w:numId="34" w16cid:durableId="1621765434">
    <w:abstractNumId w:val="6"/>
  </w:num>
  <w:num w:numId="35" w16cid:durableId="868447062">
    <w:abstractNumId w:val="19"/>
  </w:num>
  <w:num w:numId="36" w16cid:durableId="1497499226">
    <w:abstractNumId w:val="32"/>
  </w:num>
  <w:num w:numId="37" w16cid:durableId="1181117413">
    <w:abstractNumId w:val="35"/>
  </w:num>
  <w:num w:numId="38" w16cid:durableId="976955856">
    <w:abstractNumId w:val="13"/>
  </w:num>
  <w:num w:numId="39" w16cid:durableId="1687780676">
    <w:abstractNumId w:val="12"/>
  </w:num>
  <w:num w:numId="40" w16cid:durableId="967512972">
    <w:abstractNumId w:val="49"/>
  </w:num>
  <w:num w:numId="41" w16cid:durableId="856309961">
    <w:abstractNumId w:val="11"/>
  </w:num>
  <w:num w:numId="42" w16cid:durableId="1684471984">
    <w:abstractNumId w:val="35"/>
  </w:num>
  <w:num w:numId="43" w16cid:durableId="181630376">
    <w:abstractNumId w:val="5"/>
  </w:num>
  <w:num w:numId="44" w16cid:durableId="410199912">
    <w:abstractNumId w:val="23"/>
  </w:num>
  <w:num w:numId="45" w16cid:durableId="52972453">
    <w:abstractNumId w:val="35"/>
  </w:num>
  <w:num w:numId="46" w16cid:durableId="267782992">
    <w:abstractNumId w:val="35"/>
  </w:num>
  <w:num w:numId="47" w16cid:durableId="692997727">
    <w:abstractNumId w:val="35"/>
  </w:num>
  <w:num w:numId="48" w16cid:durableId="2014189020">
    <w:abstractNumId w:val="39"/>
  </w:num>
  <w:num w:numId="49" w16cid:durableId="1625848595">
    <w:abstractNumId w:val="1"/>
  </w:num>
  <w:num w:numId="50" w16cid:durableId="1625649383">
    <w:abstractNumId w:val="20"/>
  </w:num>
  <w:num w:numId="51" w16cid:durableId="2112622144">
    <w:abstractNumId w:val="42"/>
  </w:num>
  <w:num w:numId="52" w16cid:durableId="1201240336">
    <w:abstractNumId w:val="22"/>
  </w:num>
  <w:num w:numId="53" w16cid:durableId="2078243040">
    <w:abstractNumId w:val="0"/>
  </w:num>
  <w:num w:numId="54" w16cid:durableId="728724312">
    <w:abstractNumId w:val="26"/>
  </w:num>
  <w:num w:numId="55" w16cid:durableId="1212958034">
    <w:abstractNumId w:val="8"/>
  </w:num>
  <w:num w:numId="56" w16cid:durableId="1839079611">
    <w:abstractNumId w:val="17"/>
  </w:num>
  <w:num w:numId="57" w16cid:durableId="1912625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01910465">
    <w:abstractNumId w:val="46"/>
  </w:num>
  <w:num w:numId="59" w16cid:durableId="1452168277">
    <w:abstractNumId w:val="15"/>
  </w:num>
  <w:num w:numId="60" w16cid:durableId="177622717">
    <w:abstractNumId w:val="10"/>
  </w:num>
  <w:num w:numId="61" w16cid:durableId="1008560107">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087B"/>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2BEA"/>
    <w:rsid w:val="000E43FD"/>
    <w:rsid w:val="000E5DAD"/>
    <w:rsid w:val="000E733F"/>
    <w:rsid w:val="000F41EB"/>
    <w:rsid w:val="000F65D4"/>
    <w:rsid w:val="00102827"/>
    <w:rsid w:val="00103AAA"/>
    <w:rsid w:val="001050CB"/>
    <w:rsid w:val="00106006"/>
    <w:rsid w:val="00106B60"/>
    <w:rsid w:val="00107127"/>
    <w:rsid w:val="00110C41"/>
    <w:rsid w:val="001119A2"/>
    <w:rsid w:val="00122AA9"/>
    <w:rsid w:val="001302AD"/>
    <w:rsid w:val="00130B2C"/>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B6156"/>
    <w:rsid w:val="001B65E7"/>
    <w:rsid w:val="001C7FC3"/>
    <w:rsid w:val="001D2DB5"/>
    <w:rsid w:val="001D4977"/>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2E8C"/>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13D98"/>
    <w:rsid w:val="00322F6C"/>
    <w:rsid w:val="003276C2"/>
    <w:rsid w:val="00332559"/>
    <w:rsid w:val="00335DD4"/>
    <w:rsid w:val="003415F1"/>
    <w:rsid w:val="0034378E"/>
    <w:rsid w:val="00344BF2"/>
    <w:rsid w:val="003509D2"/>
    <w:rsid w:val="00360AA8"/>
    <w:rsid w:val="003706CB"/>
    <w:rsid w:val="00380192"/>
    <w:rsid w:val="003847CC"/>
    <w:rsid w:val="003847FF"/>
    <w:rsid w:val="003862BB"/>
    <w:rsid w:val="0038779C"/>
    <w:rsid w:val="00395493"/>
    <w:rsid w:val="003A20C5"/>
    <w:rsid w:val="003A26D5"/>
    <w:rsid w:val="003A695E"/>
    <w:rsid w:val="003A7AC9"/>
    <w:rsid w:val="003B191D"/>
    <w:rsid w:val="003B5AF4"/>
    <w:rsid w:val="003B6379"/>
    <w:rsid w:val="003B65F4"/>
    <w:rsid w:val="003C0AA1"/>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961DA"/>
    <w:rsid w:val="004A02BA"/>
    <w:rsid w:val="004A0D5B"/>
    <w:rsid w:val="004A0F48"/>
    <w:rsid w:val="004A4530"/>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3475"/>
    <w:rsid w:val="006848CF"/>
    <w:rsid w:val="00690350"/>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3039"/>
    <w:rsid w:val="00944698"/>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479B"/>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2B82"/>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9271B"/>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3EC"/>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872EE"/>
    <w:rsid w:val="00D97787"/>
    <w:rsid w:val="00D97C72"/>
    <w:rsid w:val="00DA0469"/>
    <w:rsid w:val="00DA30FD"/>
    <w:rsid w:val="00DB33CD"/>
    <w:rsid w:val="00DB7EB5"/>
    <w:rsid w:val="00DC2D4A"/>
    <w:rsid w:val="00DC4AD5"/>
    <w:rsid w:val="00DC58E3"/>
    <w:rsid w:val="00DD11E3"/>
    <w:rsid w:val="00DD2D34"/>
    <w:rsid w:val="00DD3DC8"/>
    <w:rsid w:val="00DD5789"/>
    <w:rsid w:val="00DD7514"/>
    <w:rsid w:val="00DE200D"/>
    <w:rsid w:val="00DE25E7"/>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15BD"/>
    <w:rsid w:val="00E46045"/>
    <w:rsid w:val="00E476D0"/>
    <w:rsid w:val="00E47AA7"/>
    <w:rsid w:val="00E71957"/>
    <w:rsid w:val="00E746F8"/>
    <w:rsid w:val="00E83F13"/>
    <w:rsid w:val="00E92846"/>
    <w:rsid w:val="00E956D9"/>
    <w:rsid w:val="00E9583E"/>
    <w:rsid w:val="00E97E19"/>
    <w:rsid w:val="00EA08CF"/>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8A940DD1-981D-49A0-AD44-503D35A53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16</Pages>
  <Words>4607</Words>
  <Characters>27182</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Járová Kateřina, DiS.</cp:lastModifiedBy>
  <cp:revision>31</cp:revision>
  <cp:lastPrinted>2018-11-08T08:22:00Z</cp:lastPrinted>
  <dcterms:created xsi:type="dcterms:W3CDTF">2021-06-30T07:31:00Z</dcterms:created>
  <dcterms:modified xsi:type="dcterms:W3CDTF">2022-06-30T12:02:00Z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