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3F0A449D"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FF23AD">
        <w:rPr>
          <w:rFonts w:ascii="Verdana" w:hAnsi="Verdana" w:cstheme="minorHAnsi"/>
          <w:b/>
          <w:sz w:val="28"/>
          <w:szCs w:val="28"/>
          <w:u w:val="single"/>
        </w:rPr>
        <w:t>služby</w:t>
      </w:r>
      <w:r w:rsidR="001F39B2" w:rsidRPr="002507FA">
        <w:rPr>
          <w:rFonts w:ascii="Verdana" w:hAnsi="Verdana" w:cstheme="minorHAnsi"/>
          <w:b/>
          <w:sz w:val="28"/>
          <w:szCs w:val="28"/>
          <w:u w:val="single"/>
        </w:rPr>
        <w:t xml:space="preserve"> „</w:t>
      </w:r>
      <w:r w:rsidR="007E4374" w:rsidRPr="007E4374">
        <w:rPr>
          <w:rFonts w:ascii="Verdana" w:hAnsi="Verdana" w:cstheme="minorHAnsi"/>
          <w:b/>
          <w:sz w:val="28"/>
          <w:szCs w:val="28"/>
          <w:u w:val="single"/>
        </w:rPr>
        <w:t>Údržba a oprava výměnných dílů zabezpečovacího zařízení v obvodu SSZT 2021 - 2023</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177CE867"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7580B023" w:rsidR="000878CB" w:rsidRPr="002507FA" w:rsidRDefault="000878CB" w:rsidP="007E4374">
      <w:pPr>
        <w:pStyle w:val="acnormal"/>
        <w:ind w:left="2127" w:hanging="2127"/>
        <w:jc w:val="left"/>
        <w:rPr>
          <w:rFonts w:ascii="Verdana" w:hAnsi="Verdana" w:cstheme="minorHAnsi"/>
          <w:sz w:val="18"/>
          <w:szCs w:val="18"/>
        </w:rPr>
      </w:pPr>
      <w:r w:rsidRPr="002507FA">
        <w:rPr>
          <w:rFonts w:ascii="Verdana" w:hAnsi="Verdana" w:cstheme="minorHAnsi"/>
          <w:sz w:val="18"/>
          <w:szCs w:val="18"/>
        </w:rPr>
        <w:t>Zastoupen</w:t>
      </w:r>
      <w:r w:rsidR="007E4374">
        <w:rPr>
          <w:rFonts w:ascii="Verdana" w:hAnsi="Verdana" w:cstheme="minorHAnsi"/>
          <w:sz w:val="18"/>
          <w:szCs w:val="18"/>
        </w:rPr>
        <w:t>:</w:t>
      </w:r>
      <w:r w:rsidR="007E4374">
        <w:rPr>
          <w:rFonts w:ascii="Verdana" w:hAnsi="Verdana" w:cstheme="minorHAnsi"/>
          <w:sz w:val="18"/>
          <w:szCs w:val="18"/>
        </w:rPr>
        <w:tab/>
      </w:r>
      <w:r w:rsidR="007E4374">
        <w:rPr>
          <w:rFonts w:ascii="Verdana" w:hAnsi="Verdana" w:cstheme="minorHAnsi"/>
          <w:b/>
          <w:sz w:val="18"/>
          <w:szCs w:val="18"/>
        </w:rPr>
        <w:t xml:space="preserve">Ing. Vladimírem Filipem, ředitelem Oblastního </w:t>
      </w:r>
      <w:r w:rsidR="007E4374" w:rsidRPr="00757799">
        <w:rPr>
          <w:rFonts w:ascii="Verdana" w:hAnsi="Verdana" w:cstheme="minorHAnsi"/>
          <w:b/>
          <w:sz w:val="18"/>
          <w:szCs w:val="18"/>
        </w:rPr>
        <w:t xml:space="preserve">ředitelství Praha, na základě pověření č. </w:t>
      </w:r>
      <w:r w:rsidR="00FF23AD" w:rsidRPr="00FF23AD">
        <w:rPr>
          <w:rFonts w:ascii="Verdana" w:hAnsi="Verdana" w:cstheme="minorHAnsi"/>
          <w:b/>
          <w:sz w:val="18"/>
          <w:szCs w:val="18"/>
        </w:rPr>
        <w:t>3106</w:t>
      </w:r>
      <w:r w:rsidR="007E4374" w:rsidRPr="00FF23AD">
        <w:rPr>
          <w:rFonts w:ascii="Verdana" w:hAnsi="Verdana" w:cstheme="minorHAnsi"/>
          <w:b/>
          <w:sz w:val="18"/>
          <w:szCs w:val="18"/>
        </w:rPr>
        <w:t xml:space="preserve"> ze dne </w:t>
      </w:r>
      <w:r w:rsidR="00FF23AD" w:rsidRPr="00FF23AD">
        <w:rPr>
          <w:rFonts w:ascii="Verdana" w:hAnsi="Verdana" w:cstheme="minorHAnsi"/>
          <w:b/>
          <w:sz w:val="18"/>
          <w:szCs w:val="18"/>
        </w:rPr>
        <w:t>14</w:t>
      </w:r>
      <w:r w:rsidR="007E4374" w:rsidRPr="00FF23AD">
        <w:rPr>
          <w:rFonts w:ascii="Verdana" w:hAnsi="Verdana" w:cstheme="minorHAnsi"/>
          <w:b/>
          <w:sz w:val="18"/>
          <w:szCs w:val="18"/>
        </w:rPr>
        <w:t xml:space="preserve">. </w:t>
      </w:r>
      <w:r w:rsidR="00FF23AD" w:rsidRPr="00FF23AD">
        <w:rPr>
          <w:rFonts w:ascii="Verdana" w:hAnsi="Verdana" w:cstheme="minorHAnsi"/>
          <w:b/>
          <w:sz w:val="18"/>
          <w:szCs w:val="18"/>
        </w:rPr>
        <w:t>9</w:t>
      </w:r>
      <w:r w:rsidR="007E4374" w:rsidRPr="00FF23AD">
        <w:rPr>
          <w:rFonts w:ascii="Verdana" w:hAnsi="Verdana" w:cstheme="minorHAnsi"/>
          <w:b/>
          <w:sz w:val="18"/>
          <w:szCs w:val="18"/>
        </w:rPr>
        <w:t>. 20</w:t>
      </w:r>
      <w:r w:rsidR="00E04FEE" w:rsidRPr="00FF23AD">
        <w:rPr>
          <w:rFonts w:ascii="Verdana" w:hAnsi="Verdana" w:cstheme="minorHAnsi"/>
          <w:b/>
          <w:sz w:val="18"/>
          <w:szCs w:val="18"/>
        </w:rPr>
        <w:t>21</w:t>
      </w:r>
    </w:p>
    <w:p w14:paraId="4A05C52C" w14:textId="77777777" w:rsidR="0021464F" w:rsidRDefault="0021464F" w:rsidP="0021464F">
      <w:pPr>
        <w:pStyle w:val="Textbezodsazen"/>
        <w:spacing w:after="0" w:line="276" w:lineRule="auto"/>
        <w:rPr>
          <w:rFonts w:ascii="Verdana" w:eastAsia="Calibri" w:hAnsi="Verdana" w:cstheme="minorHAnsi"/>
          <w:b/>
          <w:iCs/>
        </w:rPr>
      </w:pPr>
    </w:p>
    <w:p w14:paraId="32E54B2D" w14:textId="4EA01685" w:rsidR="0021464F" w:rsidRPr="00DC435D" w:rsidRDefault="00DC435D" w:rsidP="0021464F">
      <w:pPr>
        <w:pStyle w:val="Textbezodsazen"/>
        <w:spacing w:after="0" w:line="276" w:lineRule="auto"/>
        <w:rPr>
          <w:rFonts w:ascii="Verdana" w:eastAsia="Calibri" w:hAnsi="Verdana" w:cstheme="minorHAnsi"/>
          <w:b/>
        </w:rPr>
      </w:pPr>
      <w:r w:rsidRPr="00DC435D">
        <w:rPr>
          <w:rFonts w:ascii="Verdana" w:hAnsi="Verdana" w:cstheme="minorHAnsi"/>
          <w:b/>
        </w:rPr>
        <w:t>Adresa pro doručování písemností v listinné podobě</w:t>
      </w:r>
      <w:r w:rsidR="0021464F" w:rsidRPr="00DC435D">
        <w:rPr>
          <w:rFonts w:ascii="Verdana" w:eastAsia="Calibri" w:hAnsi="Verdana" w:cstheme="minorHAnsi"/>
          <w:b/>
          <w:iCs/>
        </w:rPr>
        <w:t xml:space="preserve">: </w:t>
      </w:r>
    </w:p>
    <w:p w14:paraId="2181DD2F" w14:textId="77777777" w:rsidR="0021464F" w:rsidRPr="00C23D15" w:rsidRDefault="0021464F" w:rsidP="0021464F">
      <w:pPr>
        <w:pStyle w:val="Textbezodsazen"/>
        <w:spacing w:after="0" w:line="276" w:lineRule="auto"/>
        <w:rPr>
          <w:rFonts w:ascii="Verdana" w:hAnsi="Verdana"/>
        </w:rPr>
      </w:pPr>
      <w:r w:rsidRPr="00C23D15">
        <w:rPr>
          <w:rFonts w:ascii="Verdana" w:hAnsi="Verdana"/>
        </w:rPr>
        <w:t>Správa železnic, státní organizace</w:t>
      </w:r>
    </w:p>
    <w:p w14:paraId="0E0F13C4" w14:textId="77777777" w:rsidR="0021464F" w:rsidRPr="00C23D15" w:rsidRDefault="0021464F" w:rsidP="0021464F">
      <w:pPr>
        <w:pStyle w:val="Textbezodsazen"/>
        <w:spacing w:after="0" w:line="276" w:lineRule="auto"/>
        <w:rPr>
          <w:rFonts w:ascii="Verdana" w:hAnsi="Verdana"/>
        </w:rPr>
      </w:pPr>
      <w:r w:rsidRPr="00C23D15">
        <w:rPr>
          <w:rFonts w:ascii="Verdana" w:hAnsi="Verdana"/>
        </w:rPr>
        <w:t xml:space="preserve">Oblastní ředitelství Praha </w:t>
      </w:r>
    </w:p>
    <w:p w14:paraId="737608D0" w14:textId="77777777" w:rsidR="0021464F" w:rsidRPr="00C23D15" w:rsidRDefault="0021464F" w:rsidP="0021464F">
      <w:pPr>
        <w:pStyle w:val="Textbezodsazen"/>
        <w:spacing w:after="0" w:line="276" w:lineRule="auto"/>
        <w:rPr>
          <w:rFonts w:ascii="Verdana" w:hAnsi="Verdana"/>
        </w:rPr>
      </w:pPr>
      <w:r w:rsidRPr="00C23D15">
        <w:rPr>
          <w:rFonts w:ascii="Verdana" w:hAnsi="Verdana"/>
        </w:rPr>
        <w:t>Partyzánská 24, 170 00 Praha 7</w:t>
      </w:r>
    </w:p>
    <w:p w14:paraId="123CFFC3" w14:textId="77777777" w:rsidR="0021464F" w:rsidRDefault="0021464F" w:rsidP="0021464F">
      <w:pPr>
        <w:pStyle w:val="Textbezodsazen"/>
        <w:spacing w:after="0"/>
      </w:pPr>
    </w:p>
    <w:p w14:paraId="492C9A68" w14:textId="77777777" w:rsidR="0021464F" w:rsidRPr="00DC435D" w:rsidRDefault="0021464F" w:rsidP="0021464F">
      <w:pPr>
        <w:spacing w:after="120"/>
        <w:rPr>
          <w:rFonts w:ascii="Verdana" w:hAnsi="Verdana" w:cstheme="minorHAnsi"/>
          <w:b/>
          <w:sz w:val="18"/>
          <w:szCs w:val="18"/>
        </w:rPr>
      </w:pPr>
      <w:r w:rsidRPr="00DC435D">
        <w:rPr>
          <w:rFonts w:ascii="Verdana" w:hAnsi="Verdana" w:cstheme="minorHAnsi"/>
          <w:b/>
          <w:sz w:val="18"/>
          <w:szCs w:val="18"/>
        </w:rPr>
        <w:t>Adresa pro doručování písemnosti v elektronické podobě:</w:t>
      </w:r>
    </w:p>
    <w:p w14:paraId="4F2C54F5" w14:textId="77777777" w:rsidR="0021464F" w:rsidRDefault="00640FEB" w:rsidP="0021464F">
      <w:pPr>
        <w:pStyle w:val="acnormal"/>
        <w:spacing w:line="240" w:lineRule="auto"/>
        <w:rPr>
          <w:rStyle w:val="Hypertextovodkaz"/>
          <w:rFonts w:ascii="Verdana" w:hAnsi="Verdana" w:cstheme="minorHAnsi"/>
          <w:sz w:val="18"/>
          <w:szCs w:val="18"/>
        </w:rPr>
      </w:pPr>
      <w:hyperlink r:id="rId11" w:history="1">
        <w:r w:rsidR="0021464F" w:rsidRPr="00BC0B33">
          <w:rPr>
            <w:rStyle w:val="Hypertextovodkaz"/>
            <w:rFonts w:ascii="Verdana" w:hAnsi="Verdana" w:cstheme="minorHAnsi"/>
            <w:sz w:val="18"/>
            <w:szCs w:val="18"/>
          </w:rPr>
          <w:t xml:space="preserve">ePodatelnaORPHA@spravazeleznic.cz </w:t>
        </w:r>
      </w:hyperlink>
    </w:p>
    <w:p w14:paraId="5EB1A520" w14:textId="77777777" w:rsidR="0021464F" w:rsidRDefault="0021464F" w:rsidP="002507FA">
      <w:pPr>
        <w:pStyle w:val="acnormal"/>
        <w:jc w:val="left"/>
        <w:rPr>
          <w:rFonts w:ascii="Verdana" w:hAnsi="Verdana" w:cstheme="minorHAnsi"/>
          <w:sz w:val="18"/>
          <w:szCs w:val="18"/>
        </w:rPr>
      </w:pPr>
    </w:p>
    <w:p w14:paraId="375C4150" w14:textId="21D76104"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lastRenderedPageBreak/>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C09E512"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6C238A">
        <w:rPr>
          <w:rFonts w:ascii="Verdana" w:hAnsi="Verdana" w:cstheme="minorHAnsi"/>
          <w:sz w:val="18"/>
          <w:szCs w:val="18"/>
        </w:rPr>
        <w:t xml:space="preserve">odpovídající  </w:t>
      </w:r>
      <w:r w:rsidR="00D45DCA" w:rsidRPr="006C238A">
        <w:rPr>
          <w:rFonts w:ascii="Verdana" w:hAnsi="Verdana" w:cstheme="minorHAnsi"/>
          <w:sz w:val="18"/>
          <w:szCs w:val="18"/>
        </w:rPr>
        <w:t>nadlimitní (</w:t>
      </w:r>
      <w:r w:rsidR="00D45DCA" w:rsidRPr="006C238A">
        <w:rPr>
          <w:rFonts w:ascii="Verdana" w:hAnsi="Verdana" w:cstheme="minorHAnsi"/>
          <w:i/>
          <w:sz w:val="18"/>
          <w:szCs w:val="18"/>
        </w:rPr>
        <w:t xml:space="preserve">sektorové) </w:t>
      </w:r>
      <w:r w:rsidR="00D45DCA" w:rsidRPr="006C238A">
        <w:rPr>
          <w:rFonts w:ascii="Verdana" w:hAnsi="Verdana" w:cstheme="minorHAnsi"/>
          <w:sz w:val="18"/>
          <w:szCs w:val="18"/>
        </w:rPr>
        <w:t>veřejné zakáz</w:t>
      </w:r>
      <w:r w:rsidR="00161E4D" w:rsidRPr="006C238A">
        <w:rPr>
          <w:rFonts w:ascii="Verdana" w:hAnsi="Verdana" w:cstheme="minorHAnsi"/>
          <w:sz w:val="18"/>
          <w:szCs w:val="18"/>
        </w:rPr>
        <w:t>ce</w:t>
      </w:r>
      <w:r w:rsidR="00D45DCA" w:rsidRPr="006C238A">
        <w:rPr>
          <w:rFonts w:ascii="Verdana" w:hAnsi="Verdana" w:cstheme="minorHAnsi"/>
          <w:sz w:val="18"/>
          <w:szCs w:val="18"/>
        </w:rPr>
        <w:t xml:space="preserve"> zadávané v</w:t>
      </w:r>
      <w:r w:rsidR="006C238A" w:rsidRPr="006C238A">
        <w:rPr>
          <w:rFonts w:ascii="Verdana" w:hAnsi="Verdana" w:cstheme="minorHAnsi"/>
          <w:sz w:val="18"/>
          <w:szCs w:val="18"/>
        </w:rPr>
        <w:t> otevřeném</w:t>
      </w:r>
      <w:r w:rsidR="006C238A">
        <w:rPr>
          <w:rFonts w:ascii="Verdana" w:hAnsi="Verdana" w:cstheme="minorHAnsi"/>
          <w:sz w:val="18"/>
          <w:szCs w:val="18"/>
        </w:rPr>
        <w:t xml:space="preserve"> řízení</w:t>
      </w:r>
      <w:r w:rsidRPr="002507FA">
        <w:rPr>
          <w:rFonts w:ascii="Verdana" w:hAnsi="Verdana" w:cstheme="minorHAnsi"/>
          <w:sz w:val="18"/>
          <w:szCs w:val="18"/>
        </w:rPr>
        <w:t xml:space="preserve"> s názvem </w:t>
      </w:r>
      <w:r w:rsidR="006C238A" w:rsidRPr="006C238A">
        <w:rPr>
          <w:rFonts w:ascii="Verdana" w:hAnsi="Verdana" w:cstheme="minorHAnsi"/>
          <w:sz w:val="18"/>
          <w:szCs w:val="18"/>
        </w:rPr>
        <w:t>„</w:t>
      </w:r>
      <w:r w:rsidR="006C238A" w:rsidRPr="006C238A">
        <w:rPr>
          <w:rFonts w:ascii="Verdana" w:hAnsi="Verdana" w:cs="Arial"/>
          <w:b/>
          <w:color w:val="000000" w:themeColor="text1"/>
          <w:sz w:val="18"/>
          <w:szCs w:val="18"/>
        </w:rPr>
        <w:t>Údržba a oprava výměnných dílů zabezpečovacího zařízení v obvodu SSZT 2021 – 2023</w:t>
      </w:r>
      <w:r w:rsidR="006C238A" w:rsidRPr="006C238A">
        <w:rPr>
          <w:rFonts w:ascii="Verdana" w:hAnsi="Verdana" w:cs="Arial"/>
          <w:color w:val="000000" w:themeColor="text1"/>
          <w:sz w:val="18"/>
          <w:szCs w:val="18"/>
        </w:rPr>
        <w:t>“</w:t>
      </w:r>
      <w:r w:rsidRPr="006C238A">
        <w:rPr>
          <w:rFonts w:ascii="Verdana" w:hAnsi="Verdana" w:cstheme="minorHAnsi"/>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472121">
        <w:rPr>
          <w:rFonts w:ascii="Verdana" w:hAnsi="Verdana" w:cstheme="minorHAnsi"/>
          <w:sz w:val="18"/>
          <w:szCs w:val="18"/>
        </w:rPr>
        <w:t>31975/2021-SŽ-OŘ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196D9FF6" w:rsidR="00CC5257"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Předmětem</w:t>
      </w:r>
      <w:r w:rsidR="00614740">
        <w:rPr>
          <w:rFonts w:ascii="Verdana" w:hAnsi="Verdana" w:cstheme="minorHAnsi"/>
          <w:sz w:val="18"/>
          <w:szCs w:val="18"/>
        </w:rPr>
        <w:t xml:space="preserve"> </w:t>
      </w:r>
      <w:r w:rsidR="00614740" w:rsidRPr="00E875CE">
        <w:rPr>
          <w:rFonts w:ascii="Verdana" w:hAnsi="Verdana" w:cstheme="minorHAnsi"/>
          <w:sz w:val="18"/>
          <w:szCs w:val="18"/>
        </w:rPr>
        <w:t xml:space="preserve">dílčích veřejných zakázek bude vždy </w:t>
      </w:r>
      <w:r w:rsidR="00614740">
        <w:rPr>
          <w:rFonts w:ascii="Verdana" w:hAnsi="Verdana" w:cstheme="minorHAnsi"/>
          <w:sz w:val="18"/>
          <w:szCs w:val="18"/>
        </w:rPr>
        <w:t>realizace služeb, které budou</w:t>
      </w:r>
      <w:r w:rsidR="00614740" w:rsidRPr="00E875CE">
        <w:rPr>
          <w:rFonts w:ascii="Verdana" w:hAnsi="Verdana" w:cstheme="minorHAnsi"/>
          <w:sz w:val="18"/>
          <w:szCs w:val="18"/>
        </w:rPr>
        <w:t xml:space="preserve"> v rámci obecného vymezení dle předchozího odstavce konkrétně specifikován</w:t>
      </w:r>
      <w:r w:rsidR="00614740">
        <w:rPr>
          <w:rFonts w:ascii="Verdana" w:hAnsi="Verdana" w:cstheme="minorHAnsi"/>
          <w:sz w:val="18"/>
          <w:szCs w:val="18"/>
        </w:rPr>
        <w:t>y</w:t>
      </w:r>
      <w:r w:rsidR="00614740" w:rsidRPr="00E875CE">
        <w:rPr>
          <w:rFonts w:ascii="Verdana" w:hAnsi="Verdana" w:cstheme="minorHAnsi"/>
          <w:sz w:val="18"/>
          <w:szCs w:val="18"/>
        </w:rPr>
        <w:t xml:space="preserve"> v dílčí smlouvě a to prostřednictvím technické specifikace </w:t>
      </w:r>
      <w:r w:rsidR="00614740">
        <w:rPr>
          <w:rFonts w:ascii="Verdana" w:hAnsi="Verdana" w:cstheme="minorHAnsi"/>
          <w:sz w:val="18"/>
          <w:szCs w:val="18"/>
        </w:rPr>
        <w:t xml:space="preserve">Služby </w:t>
      </w:r>
      <w:r w:rsidR="00614740" w:rsidRPr="00E875CE">
        <w:rPr>
          <w:rFonts w:ascii="Verdana" w:hAnsi="Verdana" w:cstheme="minorHAnsi"/>
          <w:sz w:val="18"/>
          <w:szCs w:val="18"/>
        </w:rPr>
        <w:t>a dále Soupisem služeb. Objednatel je v Soupisu služeb oprávněn požadovat provedení služeb, které nejsou uvedeny v</w:t>
      </w:r>
      <w:r w:rsidR="00614740">
        <w:rPr>
          <w:rFonts w:ascii="Verdana" w:hAnsi="Verdana" w:cstheme="minorHAnsi"/>
          <w:sz w:val="18"/>
          <w:szCs w:val="18"/>
        </w:rPr>
        <w:t> cenové soustavě ÚOŽI a ÚRS</w:t>
      </w:r>
      <w:r w:rsidR="00614740" w:rsidRPr="00E875CE">
        <w:rPr>
          <w:rFonts w:ascii="Verdana" w:hAnsi="Verdana" w:cstheme="minorHAnsi"/>
          <w:sz w:val="18"/>
          <w:szCs w:val="18"/>
        </w:rPr>
        <w:t xml:space="preserve"> pouze v případě, že provedení těchto služeb je nezbytné pro dokončení Díla či splnění jeho účelu</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21D8915D" w14:textId="79122BEA" w:rsidR="00614740" w:rsidRDefault="00614740" w:rsidP="00614740">
      <w:pPr>
        <w:pStyle w:val="Odstavecseseznamem"/>
        <w:spacing w:before="120" w:after="120"/>
        <w:ind w:left="426"/>
        <w:jc w:val="both"/>
        <w:rPr>
          <w:rFonts w:ascii="Verdana" w:hAnsi="Verdana" w:cstheme="minorHAnsi"/>
          <w:sz w:val="18"/>
          <w:szCs w:val="18"/>
        </w:rPr>
      </w:pPr>
    </w:p>
    <w:p w14:paraId="390FB6E0" w14:textId="16994181" w:rsidR="00614740" w:rsidRDefault="00614740" w:rsidP="00614740">
      <w:pPr>
        <w:pStyle w:val="Odstavecseseznamem"/>
        <w:spacing w:before="120" w:after="120"/>
        <w:ind w:left="426"/>
        <w:jc w:val="both"/>
        <w:rPr>
          <w:rFonts w:ascii="Verdana" w:hAnsi="Verdana" w:cs="Arial"/>
          <w:color w:val="000000" w:themeColor="text1"/>
          <w:sz w:val="18"/>
          <w:szCs w:val="18"/>
        </w:rPr>
      </w:pPr>
      <w:r w:rsidRPr="00614740">
        <w:rPr>
          <w:rFonts w:ascii="Verdana" w:hAnsi="Verdana" w:cs="Arial"/>
          <w:color w:val="000000" w:themeColor="text1"/>
          <w:sz w:val="18"/>
          <w:szCs w:val="18"/>
        </w:rPr>
        <w:t xml:space="preserve">Předmětem plnění je provádění cyklických oprav a neplánovaných oprav výměnných dílů reléového zabezpečovacího zařízení a </w:t>
      </w:r>
      <w:r w:rsidRPr="00614740">
        <w:rPr>
          <w:rFonts w:ascii="Verdana" w:hAnsi="Verdana" w:cs="Arial"/>
          <w:sz w:val="18"/>
          <w:szCs w:val="18"/>
        </w:rPr>
        <w:t xml:space="preserve">výměnných dílů přejezdového zabezpečovacího zařízení </w:t>
      </w:r>
      <w:r w:rsidRPr="00614740">
        <w:rPr>
          <w:rFonts w:ascii="Verdana" w:hAnsi="Verdana" w:cs="Arial"/>
          <w:color w:val="000000" w:themeColor="text1"/>
          <w:sz w:val="18"/>
          <w:szCs w:val="18"/>
        </w:rPr>
        <w:t>u OŘ Praha, SSZT Praha východ a SSZT Praha západ. Dodavatel bude provádět opravy a výměnu poškozených částí výměnných dílů v požadovaném rozsahu a kvalitě, v souladu s předpisem SŽDC (ČD) T 115, technickými podmínkami výrobce a v celém rozsahu potřeb jednotlivých zadavatelů.</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7E5B10">
      <w:pPr>
        <w:pStyle w:val="acnormalbulleted"/>
        <w:numPr>
          <w:ilvl w:val="0"/>
          <w:numId w:val="5"/>
        </w:numPr>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2507FA">
        <w:t>dílčí zakázka</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„dílčí smlouva“), na základě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7E5B10">
      <w:pPr>
        <w:pStyle w:val="acnormalbulleted"/>
        <w:numPr>
          <w:ilvl w:val="0"/>
          <w:numId w:val="5"/>
        </w:numPr>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„objednávka“)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4503EAB5" w:rsidR="004A0D5B"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3D1586">
        <w:rPr>
          <w:rFonts w:ascii="Verdana" w:hAnsi="Verdana"/>
          <w:sz w:val="18"/>
          <w:szCs w:val="18"/>
        </w:rPr>
        <w:t>SSZT Praha západ: Milan Bělehrad, BelehradM</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14:paraId="64615111" w14:textId="270406A1" w:rsidR="003D1586" w:rsidRPr="002507FA" w:rsidRDefault="003D1586" w:rsidP="004A0D5B">
      <w:pPr>
        <w:pStyle w:val="acnormal"/>
        <w:ind w:left="360"/>
        <w:rPr>
          <w:rFonts w:ascii="Verdana" w:hAnsi="Verdana"/>
          <w:sz w:val="18"/>
          <w:szCs w:val="18"/>
        </w:rPr>
      </w:pPr>
      <w:r>
        <w:rPr>
          <w:rFonts w:ascii="Verdana" w:hAnsi="Verdana"/>
          <w:sz w:val="18"/>
          <w:szCs w:val="18"/>
        </w:rPr>
        <w:tab/>
      </w:r>
      <w:r>
        <w:rPr>
          <w:rFonts w:ascii="Verdana" w:hAnsi="Verdana"/>
          <w:sz w:val="18"/>
          <w:szCs w:val="18"/>
        </w:rPr>
        <w:tab/>
      </w:r>
      <w:r w:rsidR="00AF4ECA">
        <w:rPr>
          <w:rFonts w:ascii="Verdana" w:hAnsi="Verdana"/>
          <w:sz w:val="18"/>
          <w:szCs w:val="18"/>
        </w:rPr>
        <w:t xml:space="preserve"> </w:t>
      </w:r>
      <w:r>
        <w:rPr>
          <w:rFonts w:ascii="Verdana" w:hAnsi="Verdana"/>
          <w:sz w:val="18"/>
          <w:szCs w:val="18"/>
        </w:rPr>
        <w:t>SSZT Praha východ: Ing. Ondřej Šustr, Sustr</w:t>
      </w:r>
      <w:r w:rsidRPr="002507FA">
        <w:rPr>
          <w:rFonts w:ascii="Verdana" w:hAnsi="Verdana"/>
          <w:sz w:val="18"/>
          <w:szCs w:val="18"/>
        </w:rPr>
        <w:t>@</w:t>
      </w:r>
      <w:r w:rsidRPr="001501C0">
        <w:t xml:space="preserve"> </w:t>
      </w:r>
      <w:r w:rsidRPr="001501C0">
        <w:rPr>
          <w:rFonts w:ascii="Verdana" w:hAnsi="Verdana"/>
          <w:sz w:val="18"/>
          <w:szCs w:val="18"/>
        </w:rPr>
        <w:t>spravazeleznic</w:t>
      </w:r>
      <w:r w:rsidRPr="002507FA">
        <w:rPr>
          <w:rFonts w:ascii="Verdana" w:hAnsi="Verdana"/>
          <w:sz w:val="18"/>
          <w:szCs w:val="18"/>
        </w:rPr>
        <w:t>.cz</w:t>
      </w:r>
    </w:p>
    <w:p w14:paraId="1C02A105" w14:textId="77777777" w:rsidR="00B447EA" w:rsidRPr="002507FA" w:rsidRDefault="004A0D5B" w:rsidP="007E5B10">
      <w:pPr>
        <w:pStyle w:val="acnormalbulleted"/>
        <w:numPr>
          <w:ilvl w:val="0"/>
          <w:numId w:val="0"/>
        </w:numPr>
        <w:ind w:left="360"/>
        <w:rPr>
          <w:rFonts w:cstheme="minorHAnsi"/>
        </w:rPr>
      </w:pPr>
      <w:r w:rsidRPr="002507FA">
        <w:t xml:space="preserve">Zhotovitel: </w:t>
      </w:r>
      <w:r w:rsidRPr="002507FA">
        <w:rPr>
          <w:highlight w:val="yellow"/>
        </w:rPr>
        <w:t>…………………………</w:t>
      </w:r>
    </w:p>
    <w:p w14:paraId="2BE7FD7B" w14:textId="77777777" w:rsidR="0038779C" w:rsidRPr="002507FA" w:rsidRDefault="00EE18A0" w:rsidP="007E5B10">
      <w:pPr>
        <w:pStyle w:val="acnormalbulleted"/>
        <w:numPr>
          <w:ilvl w:val="0"/>
          <w:numId w:val="5"/>
        </w:numPr>
      </w:pPr>
      <w:r w:rsidRPr="002507FA">
        <w:t> </w:t>
      </w:r>
      <w:r w:rsidR="0038779C" w:rsidRPr="002507FA">
        <w:t xml:space="preserve">Objednávky Objednatele dle odstavce 2 tohoto článku této </w:t>
      </w:r>
      <w:r w:rsidR="003F4EB4" w:rsidRPr="002507FA">
        <w:t xml:space="preserve">Rámcové </w:t>
      </w:r>
      <w:r w:rsidR="0038779C" w:rsidRPr="002507FA">
        <w:t>dohody musí obsahovat údaje potřebné pro uzavření příslušné dílčí smlouvy, tedy:</w:t>
      </w:r>
    </w:p>
    <w:p w14:paraId="7DF42827"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F747B6"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F747B6">
        <w:rPr>
          <w:rFonts w:ascii="Verdana" w:hAnsi="Verdana" w:cstheme="minorHAnsi"/>
          <w:sz w:val="18"/>
          <w:szCs w:val="18"/>
        </w:rPr>
        <w:t>kontaktní osobu Objednatele,</w:t>
      </w:r>
    </w:p>
    <w:p w14:paraId="253DDAF5" w14:textId="76CA7AAD" w:rsidR="0038779C" w:rsidRPr="00F747B6"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F747B6">
        <w:rPr>
          <w:rFonts w:ascii="Verdana" w:hAnsi="Verdana" w:cstheme="minorHAnsi"/>
          <w:sz w:val="18"/>
          <w:szCs w:val="18"/>
        </w:rPr>
        <w:t>cenu za plnění dílčí smlouvy</w:t>
      </w:r>
      <w:r w:rsidR="00F747B6" w:rsidRPr="00F747B6">
        <w:rPr>
          <w:rFonts w:ascii="Verdana" w:hAnsi="Verdana" w:cstheme="minorHAnsi"/>
          <w:sz w:val="18"/>
          <w:szCs w:val="18"/>
        </w:rPr>
        <w:t xml:space="preserve">, </w:t>
      </w:r>
      <w:r w:rsidRPr="00F747B6">
        <w:rPr>
          <w:rFonts w:ascii="Verdana" w:hAnsi="Verdana" w:cstheme="minorHAnsi"/>
          <w:sz w:val="18"/>
          <w:szCs w:val="18"/>
        </w:rPr>
        <w:t xml:space="preserve"> </w:t>
      </w:r>
      <w:r w:rsidR="00F747B6" w:rsidRPr="00F747B6">
        <w:rPr>
          <w:rFonts w:ascii="Verdana" w:hAnsi="Verdana" w:cstheme="minorHAnsi"/>
          <w:sz w:val="18"/>
          <w:szCs w:val="18"/>
        </w:rPr>
        <w:t>která představuje předpokládanou hodnotu dílčí zakázky, určenou na základě výkazu výměr vycházejícího z indexem oceněné soustavy ÚOŽI nebo ÚRS, popř. dalšími způsoby dle této Rámcové dohody</w:t>
      </w:r>
      <w:r w:rsidRPr="00F747B6">
        <w:rPr>
          <w:rFonts w:ascii="Verdana" w:hAnsi="Verdana" w:cstheme="minorHAnsi"/>
          <w:sz w:val="18"/>
          <w:szCs w:val="18"/>
        </w:rPr>
        <w:t>,</w:t>
      </w:r>
    </w:p>
    <w:p w14:paraId="5105C265" w14:textId="3DBEFA3A"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w:t>
      </w:r>
    </w:p>
    <w:p w14:paraId="64FF6AEA"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0E185F4D"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místo realizace</w:t>
      </w:r>
      <w:r w:rsidR="0046611C">
        <w:rPr>
          <w:rFonts w:ascii="Verdana" w:hAnsi="Verdana" w:cstheme="minorHAnsi"/>
          <w:sz w:val="18"/>
          <w:szCs w:val="18"/>
        </w:rPr>
        <w:t xml:space="preserve"> a předání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7E5B10">
      <w:pPr>
        <w:pStyle w:val="acnormalbulleted"/>
        <w:numPr>
          <w:ilvl w:val="0"/>
          <w:numId w:val="5"/>
        </w:numPr>
      </w:pPr>
      <w:r w:rsidRPr="002507FA">
        <w:t xml:space="preserve">V případě pochybností či nejasností ohledně údajů uvedených v objednávce je Zhotovitel </w:t>
      </w:r>
      <w:r w:rsidR="00754A3C" w:rsidRPr="002507FA">
        <w:t>povinen</w:t>
      </w:r>
      <w:r w:rsidRPr="002507FA">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BD6E0E3"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AC3B5B" w:rsidRPr="00AC3B5B">
        <w:rPr>
          <w:rFonts w:ascii="Verdana" w:hAnsi="Verdana" w:cstheme="minorHAnsi"/>
          <w:b/>
          <w:sz w:val="18"/>
          <w:szCs w:val="18"/>
        </w:rPr>
        <w:t>3</w:t>
      </w:r>
      <w:r w:rsidR="00562B90" w:rsidRPr="00AC3B5B">
        <w:rPr>
          <w:rFonts w:ascii="Verdana" w:hAnsi="Verdana" w:cstheme="minorHAnsi"/>
          <w:b/>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FC95035" w:rsidR="00E413C5" w:rsidRPr="00AC3B5B" w:rsidRDefault="00D85996" w:rsidP="004A0D5B">
      <w:pPr>
        <w:pStyle w:val="Odstavecseseznamem"/>
        <w:numPr>
          <w:ilvl w:val="0"/>
          <w:numId w:val="5"/>
        </w:numPr>
        <w:jc w:val="both"/>
        <w:rPr>
          <w:rFonts w:ascii="Verdana" w:hAnsi="Verdana" w:cstheme="minorHAnsi"/>
          <w:sz w:val="18"/>
          <w:szCs w:val="18"/>
        </w:rPr>
      </w:pPr>
      <w:r w:rsidRPr="00AC3B5B">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AC3B5B">
        <w:rPr>
          <w:rFonts w:ascii="Verdana" w:hAnsi="Verdana" w:cstheme="minorHAnsi"/>
          <w:sz w:val="18"/>
          <w:szCs w:val="18"/>
        </w:rPr>
        <w:t>20</w:t>
      </w:r>
      <w:r w:rsidRPr="00AC3B5B">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AC3B5B">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636BD9DA" w:rsidR="003276C2" w:rsidRPr="00C52936" w:rsidRDefault="003276C2" w:rsidP="007E5B10">
      <w:pPr>
        <w:pStyle w:val="acnormalbulleted"/>
      </w:pPr>
      <w:r w:rsidRPr="00C52936">
        <w:t xml:space="preserve">Tato </w:t>
      </w:r>
      <w:r w:rsidR="00AD2EC8" w:rsidRPr="00C52936">
        <w:t xml:space="preserve">Rámcová </w:t>
      </w:r>
      <w:r w:rsidRPr="00C52936">
        <w:t>dohoda je uzavírána na</w:t>
      </w:r>
      <w:r w:rsidR="000A1A05">
        <w:t xml:space="preserve"> </w:t>
      </w:r>
      <w:r w:rsidR="00E31143">
        <w:t>dobu 24 měsíců od nabytí účinnosti rámcové dohody uveřejněním v Registru smluv</w:t>
      </w:r>
      <w:r w:rsidRPr="00C52936">
        <w:t>.</w:t>
      </w:r>
    </w:p>
    <w:p w14:paraId="2C02D387" w14:textId="3DEF25D2" w:rsidR="00C52936" w:rsidRPr="00C52936" w:rsidRDefault="00C52936" w:rsidP="007E5B10">
      <w:pPr>
        <w:pStyle w:val="acnormalbulleted"/>
      </w:pPr>
      <w:r w:rsidRPr="00C52936">
        <w:t>Místo plnění dílčích smluv: sídlo opravny relé zhotovitele.</w:t>
      </w:r>
    </w:p>
    <w:p w14:paraId="773670B3" w14:textId="10A55C4C" w:rsidR="00235018" w:rsidRPr="002507FA" w:rsidRDefault="00782E5D" w:rsidP="007E5B10">
      <w:pPr>
        <w:pStyle w:val="acnormalbulleted"/>
        <w:rPr>
          <w:rFonts w:cstheme="minorHAnsi"/>
        </w:rPr>
      </w:pPr>
      <w:r w:rsidRPr="00782E5D">
        <w:lastRenderedPageBreak/>
        <w:t>Předávacím místem je sídlo opravny relé dodavatele. Dodavatel umožní při přejímce zadavateli kontrolní přeměření výměnných dílů na svém pracovišti ve smyslu předpisu SŽDC (ČD) T115. Rozvoz opravených dílů zajišťuje dodavatel bezplatně po dohodě s přejímacím technikem SSZT Praha východ a SSZT Praha západ</w:t>
      </w:r>
      <w:r w:rsidRPr="00782E5D">
        <w:rPr>
          <w:rFonts w:cstheme="minorHAnsi"/>
        </w:rPr>
        <w:t>.</w:t>
      </w:r>
    </w:p>
    <w:p w14:paraId="7DBAB545" w14:textId="6D4529BE" w:rsidR="007E5B10" w:rsidRPr="007E5B10" w:rsidRDefault="007E5B10" w:rsidP="007E5B10">
      <w:pPr>
        <w:pStyle w:val="acnormalbulleted"/>
        <w:rPr>
          <w:rFonts w:cstheme="minorHAnsi"/>
        </w:rPr>
      </w:pPr>
      <w:r w:rsidRPr="007E5B10">
        <w:t xml:space="preserve">Dílo bude plněno průběžně v termínech předem domluvených mezi zadavatelem a dodavatelem podle skutečných potřeb zadavatele v celém obvodu SSZT Praha východ a SSZT Praha západ na základě dílčích smluv k rámcové </w:t>
      </w:r>
      <w:r w:rsidR="00D53DDD">
        <w:t>dohod</w:t>
      </w:r>
      <w:r w:rsidRPr="007E5B10">
        <w:t>ě. Maximální doba provedení opravy je 30 dnů. Naléhavé potřeby budou plněny expresně podle potřeb zadavatele.</w:t>
      </w:r>
    </w:p>
    <w:p w14:paraId="7E8E6E65" w14:textId="610A1E88" w:rsidR="00DD2D34" w:rsidRDefault="00556E6E" w:rsidP="007E5B10">
      <w:pPr>
        <w:pStyle w:val="acnormalbulleted"/>
      </w:pPr>
      <w:r w:rsidRPr="00F467B7">
        <w:t>Opravené výměnné díly zabezpečovacího zařízení připraví dodavatel k přejímce, vyhotoví seznam těchto opravených výměnných dílů a současně s tím předá součástky, které byly při opravě diagnostikovány jako vadné. Vyhotoví předávací protokol, kde bude uvedeno: datum,</w:t>
      </w:r>
      <w:r>
        <w:t xml:space="preserve"> číslo položky sborníku UOŽI,</w:t>
      </w:r>
      <w:r w:rsidRPr="00F467B7">
        <w:t xml:space="preserve"> typy výměnných dílů, výrobní čísla / rok výroby, kusy, vyměněné vadné součástky</w:t>
      </w:r>
      <w:r w:rsidR="00DD2D34" w:rsidRPr="002507FA">
        <w:t>.</w:t>
      </w:r>
      <w:r w:rsidR="0006027E" w:rsidRPr="002507FA">
        <w:t xml:space="preserve"> </w:t>
      </w:r>
    </w:p>
    <w:p w14:paraId="392E2422" w14:textId="658205FB" w:rsidR="00BD7195" w:rsidRDefault="006D2F28" w:rsidP="007E5B10">
      <w:pPr>
        <w:pStyle w:val="acnormalbulleted"/>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předmětu Díla</w:t>
      </w:r>
      <w:r w:rsidR="00CB6B7E" w:rsidRPr="002507FA">
        <w:t xml:space="preserve"> </w:t>
      </w:r>
      <w:r w:rsidR="00780CF7" w:rsidRPr="002507FA">
        <w:t xml:space="preserve">(v pracovní dny v </w:t>
      </w:r>
      <w:r w:rsidR="00780CF7" w:rsidRPr="00B11BF1">
        <w:t xml:space="preserve">čase </w:t>
      </w:r>
      <w:r w:rsidR="00B11BF1" w:rsidRPr="00B11BF1">
        <w:t>7:00</w:t>
      </w:r>
      <w:r w:rsidR="00780CF7" w:rsidRPr="00B11BF1">
        <w:t xml:space="preserve"> – </w:t>
      </w:r>
      <w:r w:rsidR="00B11BF1" w:rsidRPr="00B11BF1">
        <w:t>1</w:t>
      </w:r>
      <w:r w:rsidR="00D5244B">
        <w:t>4</w:t>
      </w:r>
      <w:r w:rsidR="00B11BF1" w:rsidRPr="00B11BF1">
        <w:t>:00</w:t>
      </w:r>
      <w:r w:rsidR="00780CF7" w:rsidRPr="00B11BF1">
        <w:t xml:space="preserve"> hod.).</w:t>
      </w:r>
      <w:r w:rsidR="00780CF7" w:rsidRPr="002507FA">
        <w:t xml:space="preserve"> </w:t>
      </w:r>
      <w:r w:rsidR="00DD2D34" w:rsidRPr="002507FA">
        <w:t>Převzetí plnění</w:t>
      </w:r>
      <w:r w:rsidR="0040600D" w:rsidRPr="002507FA">
        <w:t xml:space="preserve"> </w:t>
      </w:r>
      <w:r w:rsidR="00CC5257" w:rsidRPr="002507FA">
        <w:t xml:space="preserve">potvrdí </w:t>
      </w:r>
      <w:r w:rsidR="00986E6F" w:rsidRPr="002507FA">
        <w:t>Obj</w:t>
      </w:r>
      <w:r w:rsidR="00D97787" w:rsidRPr="002507FA">
        <w:t>ednatel</w:t>
      </w:r>
      <w:r w:rsidR="00B37744" w:rsidRPr="002507FA">
        <w:t xml:space="preserve"> </w:t>
      </w:r>
      <w:r w:rsidR="00780CF7" w:rsidRPr="002507FA">
        <w:t>v </w:t>
      </w:r>
      <w:r w:rsidR="00780CF7" w:rsidRPr="00B11BF1">
        <w:t>Předávacím protokolu</w:t>
      </w:r>
      <w:r w:rsidR="00CC5257" w:rsidRPr="00B11BF1">
        <w:t>.</w:t>
      </w:r>
      <w:r w:rsidR="00CC5257" w:rsidRPr="002507FA">
        <w:t xml:space="preserve"> Pověřený 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předaného plnění</w:t>
      </w:r>
      <w:r w:rsidR="00CC5257" w:rsidRPr="002507FA">
        <w:t xml:space="preserve">. </w:t>
      </w:r>
    </w:p>
    <w:p w14:paraId="5B3C1214" w14:textId="77777777" w:rsidR="00556E6E" w:rsidRDefault="00556E6E" w:rsidP="00556E6E">
      <w:pPr>
        <w:pStyle w:val="acnormal"/>
        <w:ind w:left="5387" w:hanging="5030"/>
        <w:rPr>
          <w:rFonts w:ascii="Verdana" w:hAnsi="Verdana"/>
          <w:sz w:val="18"/>
          <w:szCs w:val="18"/>
        </w:rPr>
      </w:pPr>
      <w:r w:rsidRPr="00556E6E">
        <w:rPr>
          <w:rFonts w:ascii="Verdana" w:hAnsi="Verdana"/>
          <w:sz w:val="18"/>
          <w:szCs w:val="18"/>
        </w:rPr>
        <w:t>Kontaktní osob</w:t>
      </w:r>
      <w:r>
        <w:rPr>
          <w:rFonts w:ascii="Verdana" w:hAnsi="Verdana"/>
          <w:sz w:val="18"/>
          <w:szCs w:val="18"/>
        </w:rPr>
        <w:t>y:</w:t>
      </w:r>
    </w:p>
    <w:p w14:paraId="482C6253" w14:textId="2CE92210" w:rsidR="00556E6E" w:rsidRDefault="00556E6E" w:rsidP="00556E6E">
      <w:pPr>
        <w:pStyle w:val="acnormal"/>
        <w:ind w:left="5387" w:hanging="5030"/>
        <w:rPr>
          <w:rFonts w:ascii="Verdana" w:hAnsi="Verdana"/>
          <w:sz w:val="18"/>
          <w:szCs w:val="18"/>
        </w:rPr>
      </w:pPr>
      <w:r w:rsidRPr="00556E6E">
        <w:rPr>
          <w:rFonts w:ascii="Verdana" w:hAnsi="Verdana"/>
          <w:sz w:val="18"/>
          <w:szCs w:val="18"/>
        </w:rPr>
        <w:t xml:space="preserve">SSZT Praha – východ: </w:t>
      </w:r>
      <w:r>
        <w:rPr>
          <w:rFonts w:ascii="Verdana" w:hAnsi="Verdana"/>
          <w:sz w:val="18"/>
          <w:szCs w:val="18"/>
        </w:rPr>
        <w:t>Luboš Martinec, tel. 972 255 283, email:</w:t>
      </w:r>
      <w:r w:rsidRPr="00556E6E">
        <w:t xml:space="preserve"> </w:t>
      </w:r>
      <w:hyperlink r:id="rId12" w:history="1">
        <w:r w:rsidRPr="00872611">
          <w:rPr>
            <w:rStyle w:val="Hypertextovodkaz"/>
            <w:rFonts w:ascii="Verdana" w:hAnsi="Verdana"/>
            <w:sz w:val="18"/>
            <w:szCs w:val="18"/>
          </w:rPr>
          <w:t>MartinecL@spravazeleznic.cz</w:t>
        </w:r>
      </w:hyperlink>
    </w:p>
    <w:p w14:paraId="06CC8221" w14:textId="4B0368C0" w:rsidR="00556E6E" w:rsidRDefault="00556E6E" w:rsidP="00556E6E">
      <w:pPr>
        <w:pStyle w:val="acnormal"/>
        <w:ind w:left="5387" w:hanging="5030"/>
        <w:rPr>
          <w:rFonts w:ascii="Verdana" w:hAnsi="Verdana"/>
          <w:sz w:val="18"/>
          <w:szCs w:val="18"/>
        </w:rPr>
      </w:pPr>
      <w:r w:rsidRPr="00556E6E">
        <w:rPr>
          <w:rFonts w:ascii="Verdana" w:hAnsi="Verdana"/>
          <w:sz w:val="18"/>
          <w:szCs w:val="18"/>
        </w:rPr>
        <w:t xml:space="preserve">SSZT Praha – </w:t>
      </w:r>
      <w:r>
        <w:rPr>
          <w:rFonts w:ascii="Verdana" w:hAnsi="Verdana"/>
          <w:sz w:val="18"/>
          <w:szCs w:val="18"/>
        </w:rPr>
        <w:t>zápa</w:t>
      </w:r>
      <w:r w:rsidRPr="00556E6E">
        <w:rPr>
          <w:rFonts w:ascii="Verdana" w:hAnsi="Verdana"/>
          <w:sz w:val="18"/>
          <w:szCs w:val="18"/>
        </w:rPr>
        <w:t xml:space="preserve">d: </w:t>
      </w:r>
      <w:r>
        <w:rPr>
          <w:rFonts w:ascii="Verdana" w:hAnsi="Verdana"/>
          <w:sz w:val="18"/>
          <w:szCs w:val="18"/>
        </w:rPr>
        <w:t>Renata Snozová, tel. 972 226 544, email:</w:t>
      </w:r>
      <w:r w:rsidRPr="00556E6E">
        <w:t xml:space="preserve"> </w:t>
      </w:r>
      <w:r w:rsidRPr="00556E6E">
        <w:rPr>
          <w:rStyle w:val="Hypertextovodkaz"/>
          <w:rFonts w:ascii="Verdana" w:hAnsi="Verdana"/>
          <w:sz w:val="18"/>
          <w:szCs w:val="18"/>
        </w:rPr>
        <w:t>Snozova@spravazeleznic.cz</w:t>
      </w:r>
    </w:p>
    <w:p w14:paraId="2665BD15" w14:textId="4829D860" w:rsidR="00556E6E" w:rsidRDefault="00556E6E" w:rsidP="00556E6E">
      <w:pPr>
        <w:pStyle w:val="acnormal"/>
        <w:ind w:left="5387" w:hanging="5030"/>
        <w:rPr>
          <w:rFonts w:ascii="Verdana" w:hAnsi="Verdana"/>
          <w:sz w:val="18"/>
          <w:szCs w:val="18"/>
        </w:rPr>
      </w:pPr>
      <w:r>
        <w:rPr>
          <w:rFonts w:ascii="Verdana" w:hAnsi="Verdana"/>
          <w:sz w:val="18"/>
          <w:szCs w:val="18"/>
        </w:rPr>
        <w:t xml:space="preserve">                               Hana Lišková, tel. 972 257 183, email:</w:t>
      </w:r>
      <w:r w:rsidRPr="00556E6E">
        <w:t xml:space="preserve"> </w:t>
      </w:r>
      <w:r>
        <w:rPr>
          <w:rStyle w:val="Hypertextovodkaz"/>
          <w:rFonts w:ascii="Verdana" w:hAnsi="Verdana"/>
          <w:sz w:val="18"/>
          <w:szCs w:val="18"/>
        </w:rPr>
        <w:t>Liskova</w:t>
      </w:r>
      <w:r w:rsidRPr="00556E6E">
        <w:rPr>
          <w:rStyle w:val="Hypertextovodkaz"/>
          <w:rFonts w:ascii="Verdana" w:hAnsi="Verdana"/>
          <w:sz w:val="18"/>
          <w:szCs w:val="18"/>
        </w:rPr>
        <w:t>@spravazeleznic.cz</w:t>
      </w:r>
      <w:r>
        <w:rPr>
          <w:rFonts w:ascii="Verdana" w:hAnsi="Verdana"/>
          <w:sz w:val="18"/>
          <w:szCs w:val="18"/>
        </w:rPr>
        <w:tab/>
      </w:r>
    </w:p>
    <w:p w14:paraId="085EB578" w14:textId="77777777" w:rsidR="00142E63" w:rsidRPr="00556E6E" w:rsidRDefault="00142E63" w:rsidP="00556E6E">
      <w:pPr>
        <w:pStyle w:val="acnormal"/>
        <w:ind w:left="5387" w:hanging="5030"/>
        <w:rPr>
          <w:rFonts w:ascii="Verdana" w:hAnsi="Verdana"/>
          <w:sz w:val="18"/>
          <w:szCs w:val="18"/>
        </w:rPr>
      </w:pPr>
    </w:p>
    <w:p w14:paraId="3A2D078A"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592C6F1A" w:rsidR="00DC4AD5" w:rsidRPr="00B11BF1"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B11BF1">
        <w:rPr>
          <w:rFonts w:ascii="Verdana" w:hAnsi="Verdana" w:cstheme="minorHAnsi"/>
          <w:sz w:val="18"/>
          <w:szCs w:val="18"/>
        </w:rPr>
        <w:t xml:space="preserve">Cena </w:t>
      </w:r>
      <w:r w:rsidR="00B11BF1" w:rsidRPr="00B11BF1">
        <w:rPr>
          <w:rFonts w:ascii="Verdana" w:hAnsi="Verdana" w:cstheme="minorHAnsi"/>
          <w:sz w:val="18"/>
          <w:szCs w:val="18"/>
        </w:rPr>
        <w:t>za plnění dílčí smlouvy (Cena Díla) bude v dílčí smlouvě sjednána jako přijatá Cena Díla, která představuje odhadovanou cenu za provedení Díla určenou na základě nabídkového indexu uvedeného v příloze č. 2 této dohody. Cena dílčího plnění je stanovena na základě aktuálně platného sborníku směrných cen ÚOŽI a ÚRS znásobených nabídkovým indexem. Cenová úroveň je vždy k platnému vydání ke dni uzavření dílčí smlouvy, včetně vedlejších rozpočtových nákladů a bez DPH.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5430862" w14:textId="3B332D33"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B909C9">
        <w:rPr>
          <w:rFonts w:ascii="Verdana" w:hAnsi="Verdana" w:cstheme="minorHAnsi"/>
          <w:sz w:val="18"/>
          <w:szCs w:val="18"/>
        </w:rPr>
        <w:t xml:space="preserve">veškeré související náklady </w:t>
      </w:r>
      <w:r w:rsidR="00276548" w:rsidRPr="00B909C9">
        <w:rPr>
          <w:rFonts w:ascii="Verdana" w:hAnsi="Verdana" w:cstheme="minorHAnsi"/>
          <w:sz w:val="18"/>
          <w:szCs w:val="18"/>
        </w:rPr>
        <w:t>Z</w:t>
      </w:r>
      <w:r w:rsidR="006D2F28" w:rsidRPr="00B909C9">
        <w:rPr>
          <w:rFonts w:ascii="Verdana" w:hAnsi="Verdana" w:cstheme="minorHAnsi"/>
          <w:sz w:val="18"/>
          <w:szCs w:val="18"/>
        </w:rPr>
        <w:t>hotovitel</w:t>
      </w:r>
      <w:r w:rsidRPr="00B909C9">
        <w:rPr>
          <w:rFonts w:ascii="Verdana" w:hAnsi="Verdana" w:cstheme="minorHAnsi"/>
          <w:sz w:val="18"/>
          <w:szCs w:val="18"/>
        </w:rPr>
        <w:t>e, včetně nákladů na dopravu</w:t>
      </w:r>
      <w:r w:rsidR="00B909C9" w:rsidRPr="00B909C9">
        <w:rPr>
          <w:rFonts w:ascii="Verdana" w:hAnsi="Verdana" w:cstheme="minorHAnsi"/>
          <w:sz w:val="18"/>
          <w:szCs w:val="18"/>
        </w:rPr>
        <w:t>, běžně používaného materiálu i likvidaci odpadu</w:t>
      </w:r>
      <w:r w:rsidRPr="00B909C9">
        <w:rPr>
          <w:rFonts w:ascii="Verdana" w:hAnsi="Verdana" w:cstheme="minorHAnsi"/>
          <w:sz w:val="18"/>
          <w:szCs w:val="18"/>
        </w:rPr>
        <w:t xml:space="preserve">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47A54648" w14:textId="0EE115C5" w:rsidR="00276548" w:rsidRPr="00E3077B" w:rsidRDefault="00E3077B" w:rsidP="00870DF7">
      <w:pPr>
        <w:pStyle w:val="Odstavecseseznamem"/>
        <w:numPr>
          <w:ilvl w:val="0"/>
          <w:numId w:val="2"/>
        </w:numPr>
        <w:contextualSpacing w:val="0"/>
        <w:jc w:val="both"/>
        <w:rPr>
          <w:rFonts w:ascii="Verdana" w:hAnsi="Verdana" w:cstheme="minorHAnsi"/>
          <w:sz w:val="18"/>
          <w:szCs w:val="18"/>
        </w:rPr>
      </w:pPr>
      <w:r w:rsidRPr="00E3077B">
        <w:rPr>
          <w:rFonts w:ascii="Verdana" w:hAnsi="Verdana" w:cstheme="minorHAnsi"/>
          <w:sz w:val="18"/>
          <w:szCs w:val="18"/>
        </w:rPr>
        <w:t xml:space="preserve">V případě, </w:t>
      </w:r>
      <w:r w:rsidRPr="00E3077B">
        <w:rPr>
          <w:rFonts w:ascii="Verdana" w:hAnsi="Verdana" w:cs="Arial"/>
          <w:sz w:val="18"/>
          <w:szCs w:val="18"/>
        </w:rPr>
        <w:t>že při plnění z rámcové dohody je nutné použít položku, která není součástí rámcové dohody (UOŽI oblast SZT a oblast doprava), bude u této položky použita jednotková cena dle Sborníku ÚOŽI nebo jiné Cenové soustavy použité pro ocenění soupisu prací, obojí v platném a účinném znění</w:t>
      </w:r>
      <w:r w:rsidR="00276548" w:rsidRPr="00E3077B">
        <w:rPr>
          <w:rFonts w:ascii="Verdana" w:hAnsi="Verdana" w:cstheme="minorHAnsi"/>
          <w:sz w:val="18"/>
          <w:szCs w:val="18"/>
        </w:rPr>
        <w:t>.</w:t>
      </w:r>
    </w:p>
    <w:p w14:paraId="2A861837" w14:textId="78EC7869" w:rsidR="00EF7E80" w:rsidRDefault="00FA2398" w:rsidP="00521D9E">
      <w:pPr>
        <w:pStyle w:val="Odstavecseseznamem"/>
        <w:numPr>
          <w:ilvl w:val="0"/>
          <w:numId w:val="2"/>
        </w:numPr>
        <w:contextualSpacing w:val="0"/>
        <w:jc w:val="both"/>
        <w:rPr>
          <w:rFonts w:ascii="Verdana" w:hAnsi="Verdana" w:cstheme="minorHAnsi"/>
          <w:sz w:val="18"/>
          <w:szCs w:val="18"/>
        </w:rPr>
      </w:pPr>
      <w:r w:rsidRPr="00E3077B">
        <w:rPr>
          <w:rFonts w:ascii="Verdana" w:hAnsi="Verdana" w:cstheme="minorHAnsi"/>
          <w:sz w:val="18"/>
          <w:szCs w:val="18"/>
        </w:rPr>
        <w:t xml:space="preserve">Faktura musí mít náležitosti daňového dokladu, její přílohou musí být stejnopis schváleného </w:t>
      </w:r>
      <w:r w:rsidR="00276548" w:rsidRPr="00E3077B">
        <w:rPr>
          <w:rFonts w:ascii="Verdana" w:hAnsi="Verdana" w:cstheme="minorHAnsi"/>
          <w:sz w:val="18"/>
          <w:szCs w:val="18"/>
        </w:rPr>
        <w:t>Předávacího protokolu</w:t>
      </w:r>
      <w:r w:rsidRPr="00E3077B">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22D450E7" w14:textId="4F9BEE49" w:rsidR="00E3077B" w:rsidRPr="00E3077B" w:rsidRDefault="00E3077B" w:rsidP="00521D9E">
      <w:pPr>
        <w:pStyle w:val="Odstavecseseznamem"/>
        <w:numPr>
          <w:ilvl w:val="0"/>
          <w:numId w:val="2"/>
        </w:numPr>
        <w:contextualSpacing w:val="0"/>
        <w:jc w:val="both"/>
        <w:rPr>
          <w:rFonts w:ascii="Verdana" w:hAnsi="Verdana" w:cstheme="minorHAnsi"/>
          <w:sz w:val="18"/>
          <w:szCs w:val="18"/>
        </w:rPr>
      </w:pPr>
      <w:r w:rsidRPr="00E3077B">
        <w:rPr>
          <w:rFonts w:ascii="Verdana" w:hAnsi="Verdana" w:cs="Arial"/>
          <w:sz w:val="18"/>
          <w:szCs w:val="18"/>
        </w:rPr>
        <w:t xml:space="preserve">Na fakturách budou uvedeny ceny za kus podle indexem oceněných položek Sborníku pro údržbu a opravy železniční infrastruktury – oblast SZT a oblast doprava včetně příslušného </w:t>
      </w:r>
      <w:r w:rsidRPr="00E3077B">
        <w:rPr>
          <w:rFonts w:ascii="Verdana" w:hAnsi="Verdana" w:cs="Arial"/>
          <w:sz w:val="18"/>
          <w:szCs w:val="18"/>
        </w:rPr>
        <w:lastRenderedPageBreak/>
        <w:t>kódu položky. V případě individuálně sjednané opravy pak i ceny za materiál a součástky prokazatelně diagnostikované jako vadné.</w:t>
      </w:r>
    </w:p>
    <w:p w14:paraId="142A981A" w14:textId="77777777" w:rsidR="005D791E" w:rsidRPr="00E3077B" w:rsidRDefault="005D791E" w:rsidP="005D791E">
      <w:pPr>
        <w:pStyle w:val="Odstavecseseznamem"/>
        <w:numPr>
          <w:ilvl w:val="0"/>
          <w:numId w:val="2"/>
        </w:numPr>
        <w:contextualSpacing w:val="0"/>
        <w:jc w:val="both"/>
        <w:rPr>
          <w:rFonts w:ascii="Verdana" w:hAnsi="Verdana" w:cstheme="minorHAnsi"/>
          <w:sz w:val="18"/>
          <w:szCs w:val="18"/>
        </w:rPr>
      </w:pPr>
      <w:r w:rsidRPr="00E3077B">
        <w:rPr>
          <w:rFonts w:ascii="Verdana" w:hAnsi="Verdana" w:cstheme="minorHAnsi"/>
          <w:sz w:val="18"/>
          <w:szCs w:val="18"/>
        </w:rPr>
        <w:t>Daňové doklady, vč. všech příloh, budou zasílány následovně:</w:t>
      </w:r>
    </w:p>
    <w:p w14:paraId="4119E753" w14:textId="37249EC7" w:rsidR="005D791E" w:rsidRPr="00E3077B" w:rsidRDefault="005D791E" w:rsidP="005D791E">
      <w:pPr>
        <w:pStyle w:val="Odstavecseseznamem"/>
        <w:numPr>
          <w:ilvl w:val="0"/>
          <w:numId w:val="59"/>
        </w:numPr>
        <w:contextualSpacing w:val="0"/>
        <w:jc w:val="both"/>
        <w:rPr>
          <w:rFonts w:ascii="Verdana" w:hAnsi="Verdana" w:cstheme="minorHAnsi"/>
          <w:sz w:val="18"/>
          <w:szCs w:val="18"/>
        </w:rPr>
      </w:pPr>
      <w:r w:rsidRPr="00E3077B">
        <w:rPr>
          <w:rFonts w:ascii="Verdana" w:hAnsi="Verdana" w:cstheme="minorHAnsi"/>
          <w:sz w:val="18"/>
          <w:szCs w:val="18"/>
        </w:rPr>
        <w:t xml:space="preserve">v digitální podobě na e-mailovou adresu </w:t>
      </w:r>
      <w:hyperlink r:id="rId13" w:history="1">
        <w:r w:rsidR="00556E6E" w:rsidRPr="00872611">
          <w:rPr>
            <w:rStyle w:val="Hypertextovodkaz"/>
            <w:rFonts w:ascii="Verdana" w:hAnsi="Verdana" w:cstheme="minorHAnsi"/>
            <w:sz w:val="18"/>
            <w:szCs w:val="18"/>
          </w:rPr>
          <w:t>ePodatelnaCFU@spravazeleznic.cz</w:t>
        </w:r>
      </w:hyperlink>
      <w:r w:rsidRPr="00E3077B">
        <w:rPr>
          <w:rFonts w:ascii="Verdana" w:hAnsi="Verdana" w:cstheme="minorHAnsi"/>
          <w:sz w:val="18"/>
          <w:szCs w:val="18"/>
        </w:rPr>
        <w:t>, nebo</w:t>
      </w:r>
    </w:p>
    <w:p w14:paraId="19CC38BE" w14:textId="77777777" w:rsidR="005D791E" w:rsidRPr="00E3077B" w:rsidRDefault="005D791E" w:rsidP="005D791E">
      <w:pPr>
        <w:pStyle w:val="Odstavecseseznamem"/>
        <w:numPr>
          <w:ilvl w:val="0"/>
          <w:numId w:val="59"/>
        </w:numPr>
        <w:contextualSpacing w:val="0"/>
        <w:jc w:val="both"/>
        <w:rPr>
          <w:rFonts w:ascii="Verdana" w:hAnsi="Verdana" w:cstheme="minorHAnsi"/>
          <w:sz w:val="18"/>
          <w:szCs w:val="18"/>
        </w:rPr>
      </w:pPr>
      <w:r w:rsidRPr="00E3077B">
        <w:rPr>
          <w:rFonts w:ascii="Verdana" w:hAnsi="Verdana" w:cstheme="minorHAnsi"/>
          <w:sz w:val="18"/>
          <w:szCs w:val="18"/>
        </w:rPr>
        <w:t>v digitální podobě do datové schránky s identifikátorem Uccchjm, nebo</w:t>
      </w:r>
    </w:p>
    <w:p w14:paraId="4AA97F7B" w14:textId="77777777" w:rsidR="005D791E" w:rsidRPr="00E3077B" w:rsidRDefault="005D791E" w:rsidP="005D791E">
      <w:pPr>
        <w:pStyle w:val="Odstavecseseznamem"/>
        <w:numPr>
          <w:ilvl w:val="0"/>
          <w:numId w:val="59"/>
        </w:numPr>
        <w:contextualSpacing w:val="0"/>
        <w:jc w:val="both"/>
        <w:rPr>
          <w:rFonts w:ascii="Verdana" w:hAnsi="Verdana" w:cstheme="minorHAnsi"/>
          <w:sz w:val="18"/>
          <w:szCs w:val="18"/>
        </w:rPr>
      </w:pPr>
      <w:r w:rsidRPr="00E3077B">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18B740B0" w:rsidR="005D791E" w:rsidRDefault="00B70EBD" w:rsidP="005D791E">
      <w:pPr>
        <w:ind w:left="357"/>
        <w:jc w:val="both"/>
        <w:rPr>
          <w:rFonts w:ascii="Verdana" w:hAnsi="Verdana" w:cstheme="minorHAnsi"/>
          <w:sz w:val="18"/>
          <w:szCs w:val="18"/>
        </w:rPr>
      </w:pPr>
      <w:r w:rsidRPr="00E3077B">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291F3490"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6F40264" w14:textId="77777777" w:rsidR="009B3107" w:rsidRDefault="004B17F3" w:rsidP="009B3107">
      <w:pPr>
        <w:pStyle w:val="acnormal"/>
        <w:spacing w:after="240" w:line="240" w:lineRule="auto"/>
        <w:ind w:left="720"/>
        <w:rPr>
          <w:rFonts w:ascii="Verdana" w:hAnsi="Verdana" w:cstheme="minorHAnsi"/>
          <w:sz w:val="18"/>
          <w:szCs w:val="18"/>
        </w:rPr>
      </w:pPr>
      <w:r w:rsidRPr="009B3107">
        <w:rPr>
          <w:rFonts w:ascii="Verdana" w:hAnsi="Verdana" w:cstheme="minorHAnsi"/>
          <w:sz w:val="18"/>
          <w:szCs w:val="18"/>
        </w:rPr>
        <w:t>Záruční doba činí</w:t>
      </w:r>
      <w:r w:rsidR="009B3107" w:rsidRPr="009B3107">
        <w:rPr>
          <w:rFonts w:ascii="Verdana" w:hAnsi="Verdana" w:cstheme="minorHAnsi"/>
          <w:sz w:val="18"/>
          <w:szCs w:val="18"/>
        </w:rPr>
        <w:t xml:space="preserve">: </w:t>
      </w:r>
    </w:p>
    <w:p w14:paraId="3F10236B" w14:textId="234E893F" w:rsidR="009B3107" w:rsidRPr="000A41EC" w:rsidRDefault="009B3107" w:rsidP="009B3107">
      <w:pPr>
        <w:pStyle w:val="acnormal"/>
        <w:spacing w:after="240" w:line="240" w:lineRule="auto"/>
        <w:ind w:left="720"/>
        <w:rPr>
          <w:rFonts w:ascii="Verdana" w:hAnsi="Verdana" w:cstheme="minorHAnsi"/>
          <w:sz w:val="18"/>
          <w:szCs w:val="18"/>
        </w:rPr>
      </w:pPr>
      <w:r w:rsidRPr="000A41EC">
        <w:rPr>
          <w:rFonts w:ascii="Verdana" w:hAnsi="Verdana" w:cstheme="minorHAnsi"/>
          <w:sz w:val="18"/>
          <w:szCs w:val="18"/>
        </w:rPr>
        <w:t xml:space="preserve">Na provedené práce: </w:t>
      </w:r>
      <w:r w:rsidRPr="000A41EC">
        <w:rPr>
          <w:rFonts w:ascii="Verdana" w:hAnsi="Verdana" w:cstheme="minorHAnsi"/>
          <w:sz w:val="18"/>
          <w:szCs w:val="18"/>
        </w:rPr>
        <w:tab/>
      </w:r>
      <w:r w:rsidRPr="000A41EC">
        <w:rPr>
          <w:rFonts w:ascii="Verdana" w:hAnsi="Verdana" w:cstheme="minorHAnsi"/>
          <w:b/>
          <w:sz w:val="18"/>
          <w:szCs w:val="18"/>
        </w:rPr>
        <w:t>60 měsíců</w:t>
      </w:r>
    </w:p>
    <w:p w14:paraId="692B864D" w14:textId="77777777" w:rsidR="009B3107" w:rsidRPr="000A41EC" w:rsidRDefault="009B3107" w:rsidP="009B3107">
      <w:pPr>
        <w:pStyle w:val="acnormal"/>
        <w:spacing w:after="240" w:line="240" w:lineRule="auto"/>
        <w:ind w:left="720"/>
        <w:rPr>
          <w:rFonts w:ascii="Verdana" w:hAnsi="Verdana" w:cstheme="minorHAnsi"/>
          <w:sz w:val="18"/>
          <w:szCs w:val="18"/>
        </w:rPr>
      </w:pPr>
      <w:r w:rsidRPr="000A41EC">
        <w:rPr>
          <w:rFonts w:ascii="Verdana" w:hAnsi="Verdana" w:cstheme="minorHAnsi"/>
          <w:sz w:val="18"/>
          <w:szCs w:val="18"/>
        </w:rPr>
        <w:t xml:space="preserve">Na </w:t>
      </w:r>
      <w:r>
        <w:rPr>
          <w:rFonts w:ascii="Verdana" w:hAnsi="Verdana" w:cstheme="minorHAnsi"/>
          <w:sz w:val="18"/>
          <w:szCs w:val="18"/>
        </w:rPr>
        <w:t>dodaný materiál</w:t>
      </w:r>
      <w:r w:rsidRPr="000A41EC">
        <w:rPr>
          <w:rFonts w:ascii="Verdana" w:hAnsi="Verdana" w:cstheme="minorHAnsi"/>
          <w:sz w:val="18"/>
          <w:szCs w:val="18"/>
        </w:rPr>
        <w:t>:</w:t>
      </w:r>
      <w:r w:rsidRPr="000A41EC">
        <w:rPr>
          <w:rFonts w:ascii="Verdana" w:hAnsi="Verdana" w:cstheme="minorHAnsi"/>
          <w:sz w:val="18"/>
          <w:szCs w:val="18"/>
        </w:rPr>
        <w:tab/>
      </w:r>
      <w:r>
        <w:rPr>
          <w:rFonts w:ascii="Verdana" w:hAnsi="Verdana" w:cstheme="minorHAnsi"/>
          <w:b/>
          <w:sz w:val="18"/>
          <w:szCs w:val="18"/>
        </w:rPr>
        <w:t>24</w:t>
      </w:r>
      <w:r w:rsidRPr="000A41EC">
        <w:rPr>
          <w:rFonts w:ascii="Verdana" w:hAnsi="Verdana" w:cstheme="minorHAnsi"/>
          <w:b/>
          <w:sz w:val="18"/>
          <w:szCs w:val="18"/>
        </w:rPr>
        <w:t xml:space="preserve"> měsíců</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13C48A6"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w:t>
      </w:r>
      <w:r w:rsidRPr="009B3107">
        <w:rPr>
          <w:rFonts w:ascii="Verdana" w:hAnsi="Verdana" w:cstheme="minorHAnsi"/>
          <w:sz w:val="18"/>
          <w:szCs w:val="18"/>
        </w:rPr>
        <w:t xml:space="preserve">Zhotovitelem při výkonu podnikatelské činnosti třetím osobám minimální výší pojistného minimálně </w:t>
      </w:r>
      <w:r w:rsidR="00277EA7">
        <w:rPr>
          <w:rFonts w:ascii="Verdana" w:hAnsi="Verdana" w:cstheme="minorHAnsi"/>
          <w:b/>
          <w:sz w:val="18"/>
          <w:szCs w:val="18"/>
        </w:rPr>
        <w:t>0,5</w:t>
      </w:r>
      <w:r w:rsidRPr="009B3107">
        <w:rPr>
          <w:rFonts w:ascii="Verdana" w:hAnsi="Verdana" w:cstheme="minorHAnsi"/>
          <w:b/>
          <w:sz w:val="18"/>
          <w:szCs w:val="18"/>
        </w:rPr>
        <w:t xml:space="preserve"> mil. Kč</w:t>
      </w:r>
      <w:r w:rsidRPr="009B3107">
        <w:rPr>
          <w:rFonts w:ascii="Verdana" w:hAnsi="Verdana" w:cstheme="minorHAnsi"/>
          <w:sz w:val="18"/>
          <w:szCs w:val="18"/>
        </w:rPr>
        <w:t xml:space="preserve"> na jednu pojistnou událost a </w:t>
      </w:r>
      <w:r w:rsidR="009B3107" w:rsidRPr="009B3107">
        <w:rPr>
          <w:rFonts w:ascii="Verdana" w:hAnsi="Verdana" w:cstheme="minorHAnsi"/>
          <w:b/>
          <w:sz w:val="18"/>
          <w:szCs w:val="18"/>
        </w:rPr>
        <w:t>9</w:t>
      </w:r>
      <w:r w:rsidRPr="009B3107">
        <w:rPr>
          <w:rFonts w:ascii="Verdana" w:hAnsi="Verdana" w:cstheme="minorHAnsi"/>
          <w:b/>
          <w:sz w:val="18"/>
          <w:szCs w:val="18"/>
        </w:rPr>
        <w:t xml:space="preserve"> mil. Kč</w:t>
      </w:r>
      <w:r w:rsidRPr="009B3107">
        <w:rPr>
          <w:rFonts w:ascii="Verdana" w:hAnsi="Verdana" w:cstheme="minorHAnsi"/>
          <w:sz w:val="18"/>
          <w:szCs w:val="18"/>
        </w:rPr>
        <w:t xml:space="preserve"> v úhrnu za rok.</w:t>
      </w:r>
    </w:p>
    <w:p w14:paraId="65B296D1" w14:textId="77777777" w:rsidR="009B3107" w:rsidRPr="002507FA" w:rsidRDefault="009B3107" w:rsidP="009B3107">
      <w:pPr>
        <w:pStyle w:val="acnormal"/>
        <w:ind w:left="1146"/>
        <w:rPr>
          <w:rFonts w:ascii="Verdana" w:hAnsi="Verdana" w:cstheme="minorHAnsi"/>
          <w:sz w:val="18"/>
          <w:szCs w:val="18"/>
        </w:rPr>
      </w:pP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lastRenderedPageBreak/>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12E35968"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w:t>
      </w:r>
      <w:r w:rsidR="00E813F0">
        <w:rPr>
          <w:rFonts w:ascii="Verdana" w:hAnsi="Verdana" w:cstheme="minorHAnsi"/>
          <w:sz w:val="18"/>
          <w:szCs w:val="18"/>
        </w:rPr>
        <w:t>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w:t>
      </w:r>
      <w:r w:rsidR="00E813F0">
        <w:rPr>
          <w:rFonts w:ascii="Verdana" w:hAnsi="Verdana" w:cstheme="minorHAnsi"/>
          <w:sz w:val="18"/>
          <w:szCs w:val="18"/>
        </w:rPr>
        <w:t>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33124" w:rsidRDefault="005345B6" w:rsidP="005345B6">
      <w:pPr>
        <w:pStyle w:val="acnormal"/>
        <w:numPr>
          <w:ilvl w:val="0"/>
          <w:numId w:val="9"/>
        </w:numPr>
        <w:spacing w:before="240"/>
        <w:jc w:val="left"/>
        <w:rPr>
          <w:rFonts w:ascii="Verdana" w:hAnsi="Verdana" w:cstheme="minorHAnsi"/>
          <w:b/>
          <w:sz w:val="22"/>
        </w:rPr>
      </w:pPr>
      <w:r w:rsidRPr="00633124">
        <w:rPr>
          <w:rFonts w:ascii="Verdana" w:hAnsi="Verdana" w:cstheme="minorHAnsi"/>
          <w:b/>
          <w:sz w:val="22"/>
        </w:rPr>
        <w:t>ODPOVĚDNÉ ZADÁVÁNÍ</w:t>
      </w:r>
    </w:p>
    <w:p w14:paraId="63E4D55D" w14:textId="77777777" w:rsidR="005345B6" w:rsidRPr="00633124" w:rsidRDefault="005345B6" w:rsidP="005345B6">
      <w:pPr>
        <w:pStyle w:val="acnormal"/>
        <w:numPr>
          <w:ilvl w:val="0"/>
          <w:numId w:val="55"/>
        </w:numPr>
        <w:rPr>
          <w:rFonts w:ascii="Verdana" w:hAnsi="Verdana" w:cstheme="minorHAnsi"/>
          <w:sz w:val="18"/>
          <w:szCs w:val="18"/>
        </w:rPr>
      </w:pPr>
      <w:r w:rsidRPr="00633124">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w:t>
      </w:r>
      <w:r w:rsidRPr="00633124">
        <w:rPr>
          <w:rFonts w:ascii="Verdana" w:hAnsi="Verdana" w:cstheme="minorHAnsi"/>
          <w:sz w:val="18"/>
          <w:szCs w:val="18"/>
        </w:rPr>
        <w:lastRenderedPageBreak/>
        <w:t>požadavky na Zhotovitele v daném ohledu kladené, které jsou jako jednotlivé prvky odpovědného zadávání uvedeny v následujících ustanovení tohoto článku rámcové dohody.</w:t>
      </w:r>
    </w:p>
    <w:p w14:paraId="71D9928A" w14:textId="77777777" w:rsidR="00633124" w:rsidRPr="00633124" w:rsidRDefault="005345B6" w:rsidP="007845D2">
      <w:pPr>
        <w:pStyle w:val="acnormal"/>
        <w:numPr>
          <w:ilvl w:val="0"/>
          <w:numId w:val="55"/>
        </w:numPr>
        <w:rPr>
          <w:rFonts w:ascii="Verdana" w:hAnsi="Verdana"/>
          <w:sz w:val="18"/>
          <w:szCs w:val="18"/>
        </w:rPr>
      </w:pPr>
      <w:r w:rsidRPr="00633124">
        <w:rPr>
          <w:rFonts w:ascii="Verdana" w:hAnsi="Verdana" w:cstheme="minorHAnsi"/>
          <w:sz w:val="18"/>
          <w:szCs w:val="18"/>
        </w:rPr>
        <w:t xml:space="preserve">Objednatel požaduje, aby Zhotovitel při realizaci dílčích smluv uzavřených na základě této rámcové dohody pro Objednatele </w:t>
      </w:r>
      <w:r w:rsidR="00633124" w:rsidRPr="00633124">
        <w:rPr>
          <w:rFonts w:ascii="Verdana" w:hAnsi="Verdana" w:cstheme="minorHAnsi"/>
          <w:sz w:val="18"/>
          <w:szCs w:val="18"/>
        </w:rPr>
        <w:t>a to následovně:</w:t>
      </w:r>
    </w:p>
    <w:p w14:paraId="5CDA4632" w14:textId="5D25CA87" w:rsidR="005345B6" w:rsidRDefault="00633124" w:rsidP="003535C6">
      <w:pPr>
        <w:pStyle w:val="acnormal"/>
        <w:numPr>
          <w:ilvl w:val="0"/>
          <w:numId w:val="62"/>
        </w:numPr>
        <w:rPr>
          <w:rFonts w:ascii="Verdana" w:hAnsi="Verdana"/>
          <w:sz w:val="18"/>
          <w:szCs w:val="18"/>
        </w:rPr>
      </w:pPr>
      <w:r w:rsidRPr="00633124">
        <w:rPr>
          <w:rFonts w:ascii="Verdana" w:hAnsi="Verdana"/>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w:t>
      </w:r>
      <w:r w:rsidR="00182D04">
        <w:rPr>
          <w:rFonts w:ascii="Verdana" w:hAnsi="Verdana"/>
          <w:sz w:val="18"/>
          <w:szCs w:val="18"/>
        </w:rPr>
        <w:t>dohod</w:t>
      </w:r>
      <w:r w:rsidRPr="00633124">
        <w:rPr>
          <w:rFonts w:ascii="Verdana" w:hAnsi="Verdana"/>
          <w:sz w:val="18"/>
          <w:szCs w:val="18"/>
        </w:rPr>
        <w:t>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4922FDD3" w14:textId="458CE9EE" w:rsidR="003535C6" w:rsidRPr="00633124" w:rsidRDefault="003535C6" w:rsidP="00633124">
      <w:pPr>
        <w:pStyle w:val="acnormal"/>
        <w:numPr>
          <w:ilvl w:val="0"/>
          <w:numId w:val="62"/>
        </w:numPr>
        <w:rPr>
          <w:rFonts w:ascii="Verdana" w:hAnsi="Verdana"/>
          <w:sz w:val="18"/>
          <w:szCs w:val="18"/>
        </w:rPr>
      </w:pPr>
      <w:r>
        <w:rPr>
          <w:rFonts w:ascii="Verdana" w:hAnsi="Verdana"/>
          <w:sz w:val="18"/>
          <w:szCs w:val="18"/>
        </w:rPr>
        <w:t xml:space="preserve">Zhotovitel </w:t>
      </w:r>
      <w:r w:rsidRPr="006557C6">
        <w:rPr>
          <w:rFonts w:ascii="Verdana" w:hAnsi="Verdana"/>
          <w:sz w:val="18"/>
          <w:szCs w:val="18"/>
        </w:rPr>
        <w:t xml:space="preserve">se zavazuje uhradit smluvní pokutu ve výši 10.000 Kč za každý byť i započatý den prodlení se splněním povinnosti předložit smluvní dokumentaci dle předchozího odstavce </w:t>
      </w:r>
      <w:r>
        <w:rPr>
          <w:rFonts w:ascii="Verdana" w:hAnsi="Verdana"/>
          <w:sz w:val="18"/>
          <w:szCs w:val="18"/>
        </w:rPr>
        <w:t>této rámcové dohody</w:t>
      </w:r>
      <w:r w:rsidRPr="006557C6">
        <w:rPr>
          <w:rFonts w:ascii="Verdana" w:hAnsi="Verdana"/>
          <w:sz w:val="18"/>
          <w:szCs w:val="18"/>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rPr>
        <w:t> dílčí smlouvě</w:t>
      </w:r>
      <w:r w:rsidRPr="006557C6">
        <w:rPr>
          <w:rFonts w:ascii="Verdana" w:hAnsi="Verdana"/>
          <w:sz w:val="18"/>
          <w:szCs w:val="18"/>
        </w:rPr>
        <w:t xml:space="preserve">. Smluvní sankce dle tohoto odstavce </w:t>
      </w:r>
      <w:r>
        <w:rPr>
          <w:rFonts w:ascii="Verdana" w:hAnsi="Verdana"/>
          <w:sz w:val="18"/>
          <w:szCs w:val="18"/>
        </w:rPr>
        <w:t>rámcové dohody</w:t>
      </w:r>
      <w:r w:rsidRPr="006557C6">
        <w:rPr>
          <w:rFonts w:ascii="Verdana" w:hAnsi="Verdana"/>
          <w:sz w:val="18"/>
          <w:szCs w:val="18"/>
        </w:rPr>
        <w:t xml:space="preserve"> lze v případě postupného porušení obou povinností Zhotovitele sčítat</w:t>
      </w:r>
      <w:r>
        <w:rPr>
          <w:rFonts w:ascii="Verdana" w:hAnsi="Verdana"/>
          <w:sz w:val="18"/>
          <w:szCs w:val="18"/>
        </w:rPr>
        <w:t xml:space="preserve"> …</w:t>
      </w:r>
    </w:p>
    <w:p w14:paraId="3CC3DE35"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5AAF78"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8EFD903"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w:t>
      </w:r>
      <w:r w:rsidR="000F6E8A">
        <w:rPr>
          <w:rFonts w:ascii="Verdana" w:hAnsi="Verdana" w:cstheme="minorHAnsi"/>
          <w:sz w:val="18"/>
          <w:szCs w:val="18"/>
        </w:rPr>
        <w:t>4</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w:t>
      </w:r>
      <w:r w:rsidR="000F6E8A">
        <w:rPr>
          <w:rFonts w:ascii="Verdana" w:hAnsi="Verdana" w:cstheme="minorHAnsi"/>
          <w:sz w:val="18"/>
          <w:szCs w:val="18"/>
        </w:rPr>
        <w:t>4</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2FA969F4" w:rsidR="0037009C" w:rsidRPr="002F1CB9"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8E50DE" w:rsidRPr="008E50DE">
        <w:rPr>
          <w:rFonts w:ascii="Verdana" w:hAnsi="Verdana" w:cstheme="minorHAnsi"/>
          <w:b/>
          <w:sz w:val="18"/>
          <w:szCs w:val="18"/>
        </w:rPr>
        <w:t>2</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CEC04E1" w14:textId="77777777" w:rsidR="00E813F0" w:rsidRPr="00E746F8" w:rsidRDefault="00E813F0"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0A0944BE" w:rsidR="0045754A" w:rsidRPr="008E50DE" w:rsidRDefault="00C16FD1" w:rsidP="003F0F9F">
      <w:pPr>
        <w:pStyle w:val="Zkladntext21"/>
        <w:spacing w:line="276" w:lineRule="auto"/>
        <w:ind w:right="-22"/>
        <w:jc w:val="left"/>
        <w:rPr>
          <w:rFonts w:ascii="Verdana" w:hAnsi="Verdana" w:cstheme="minorHAnsi"/>
          <w:sz w:val="18"/>
          <w:szCs w:val="18"/>
        </w:rPr>
      </w:pPr>
      <w:r w:rsidRPr="008E50DE">
        <w:rPr>
          <w:rFonts w:ascii="Verdana" w:hAnsi="Verdana" w:cstheme="minorHAnsi"/>
          <w:sz w:val="18"/>
          <w:szCs w:val="18"/>
        </w:rPr>
        <w:t xml:space="preserve">Příloha č. </w:t>
      </w:r>
      <w:r w:rsidR="007A2C38" w:rsidRPr="008E50DE">
        <w:rPr>
          <w:rFonts w:ascii="Verdana" w:hAnsi="Verdana" w:cstheme="minorHAnsi"/>
          <w:sz w:val="18"/>
          <w:szCs w:val="18"/>
        </w:rPr>
        <w:t>2</w:t>
      </w:r>
      <w:r w:rsidR="0045754A" w:rsidRPr="008E50DE">
        <w:rPr>
          <w:rFonts w:ascii="Verdana" w:hAnsi="Verdana" w:cstheme="minorHAnsi"/>
          <w:sz w:val="18"/>
          <w:szCs w:val="18"/>
        </w:rPr>
        <w:t xml:space="preserve"> – </w:t>
      </w:r>
      <w:r w:rsidR="008E50DE" w:rsidRPr="008E50DE">
        <w:rPr>
          <w:rFonts w:ascii="Verdana" w:hAnsi="Verdana" w:cstheme="minorHAnsi"/>
          <w:sz w:val="18"/>
          <w:szCs w:val="18"/>
        </w:rPr>
        <w:t>Nabídkový index</w:t>
      </w:r>
    </w:p>
    <w:p w14:paraId="38A8D4BB" w14:textId="55C6A0F7" w:rsidR="00F06B6C" w:rsidRPr="008E50DE" w:rsidRDefault="00F06B6C" w:rsidP="00F06B6C">
      <w:pPr>
        <w:pStyle w:val="Zkladntext21"/>
        <w:spacing w:line="276" w:lineRule="auto"/>
        <w:ind w:right="-22"/>
        <w:jc w:val="left"/>
        <w:rPr>
          <w:rFonts w:ascii="Verdana" w:hAnsi="Verdana" w:cstheme="minorHAnsi"/>
          <w:sz w:val="18"/>
          <w:szCs w:val="18"/>
        </w:rPr>
      </w:pPr>
      <w:r w:rsidRPr="008E50DE">
        <w:rPr>
          <w:rFonts w:ascii="Verdana" w:hAnsi="Verdana" w:cstheme="minorHAnsi"/>
          <w:sz w:val="18"/>
          <w:szCs w:val="18"/>
        </w:rPr>
        <w:t xml:space="preserve">Příloha č. 3 – </w:t>
      </w:r>
      <w:r w:rsidR="008E50DE" w:rsidRPr="008E50DE">
        <w:rPr>
          <w:rFonts w:ascii="Verdana" w:hAnsi="Verdana" w:cstheme="minorHAnsi"/>
          <w:sz w:val="18"/>
          <w:szCs w:val="18"/>
        </w:rPr>
        <w:t>Seznam poddodavatelů</w:t>
      </w:r>
    </w:p>
    <w:p w14:paraId="1DAD5E13" w14:textId="21DC5B9D" w:rsidR="000A6EB0" w:rsidRDefault="00002574" w:rsidP="00002574">
      <w:pPr>
        <w:pStyle w:val="Zkladntext21"/>
        <w:spacing w:line="276" w:lineRule="auto"/>
        <w:ind w:right="-22"/>
        <w:jc w:val="left"/>
        <w:rPr>
          <w:rFonts w:ascii="Verdana" w:hAnsi="Verdana" w:cstheme="minorHAnsi"/>
          <w:sz w:val="18"/>
          <w:szCs w:val="18"/>
        </w:rPr>
      </w:pPr>
      <w:r w:rsidRPr="008E50DE">
        <w:rPr>
          <w:rFonts w:ascii="Verdana" w:hAnsi="Verdana" w:cstheme="minorHAnsi"/>
          <w:sz w:val="18"/>
          <w:szCs w:val="18"/>
        </w:rPr>
        <w:t xml:space="preserve">Příloha č. 4 – </w:t>
      </w:r>
      <w:r w:rsidR="000A6EB0">
        <w:rPr>
          <w:rFonts w:ascii="Verdana" w:hAnsi="Verdana" w:cstheme="minorHAnsi"/>
          <w:sz w:val="18"/>
          <w:szCs w:val="18"/>
        </w:rPr>
        <w:t>Oprávněné osoby</w:t>
      </w:r>
    </w:p>
    <w:p w14:paraId="3FF5CDBF" w14:textId="7FFE3BFD" w:rsidR="00002574" w:rsidRPr="002507FA" w:rsidRDefault="000A6EB0"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8E50DE" w:rsidRPr="008E50DE">
        <w:rPr>
          <w:rFonts w:ascii="Verdana" w:hAnsi="Verdana" w:cstheme="minorHAnsi"/>
          <w:sz w:val="18"/>
          <w:szCs w:val="18"/>
        </w:rPr>
        <w:t>Analýza</w:t>
      </w:r>
      <w:r w:rsidR="008E50DE">
        <w:rPr>
          <w:rFonts w:ascii="Verdana" w:hAnsi="Verdana" w:cstheme="minorHAnsi"/>
          <w:sz w:val="18"/>
          <w:szCs w:val="18"/>
        </w:rPr>
        <w:t xml:space="preserve"> nebezpečí a hodnocení rizik</w:t>
      </w:r>
    </w:p>
    <w:p w14:paraId="53E2F1A0" w14:textId="55E844AD" w:rsidR="0090270E" w:rsidRPr="002507FA" w:rsidRDefault="008E50DE"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w:t>
      </w:r>
      <w:r w:rsidR="000A6EB0">
        <w:rPr>
          <w:rFonts w:ascii="Verdana" w:hAnsi="Verdana" w:cstheme="minorHAnsi"/>
          <w:sz w:val="18"/>
          <w:szCs w:val="18"/>
        </w:rPr>
        <w:t>6</w:t>
      </w:r>
      <w:r>
        <w:rPr>
          <w:rFonts w:ascii="Verdana" w:hAnsi="Verdana" w:cstheme="minorHAnsi"/>
          <w:sz w:val="18"/>
          <w:szCs w:val="18"/>
        </w:rPr>
        <w:t xml:space="preserve"> – Opatření pro postup v případě anonymního oznámení o NVS</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D069D2D"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703DE">
        <w:rPr>
          <w:rFonts w:ascii="Verdana" w:hAnsi="Verdana" w:cstheme="minorHAnsi"/>
          <w:b w:val="0"/>
          <w:sz w:val="18"/>
          <w:szCs w:val="18"/>
        </w:rPr>
        <w:t>Praze</w:t>
      </w:r>
      <w:r w:rsidR="000770E5" w:rsidRPr="002507FA">
        <w:rPr>
          <w:rFonts w:ascii="Verdana" w:hAnsi="Verdana" w:cstheme="minorHAnsi"/>
          <w:b w:val="0"/>
          <w:sz w:val="18"/>
          <w:szCs w:val="18"/>
        </w:rPr>
        <w:t>, dne</w:t>
      </w:r>
      <w:r w:rsidR="00215B2C">
        <w:rPr>
          <w:rFonts w:ascii="Verdana" w:hAnsi="Verdana" w:cstheme="minorHAnsi"/>
          <w:b w:val="0"/>
          <w:sz w:val="18"/>
          <w:szCs w:val="18"/>
        </w:rPr>
        <w:t>:</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215B2C">
        <w:rPr>
          <w:rFonts w:ascii="Verdana" w:hAnsi="Verdana" w:cstheme="minorHAnsi"/>
          <w:b w:val="0"/>
          <w:sz w:val="18"/>
          <w:szCs w:val="18"/>
        </w:rPr>
        <w:t>….</w:t>
      </w:r>
      <w:r w:rsidR="002507FA">
        <w:rPr>
          <w:rFonts w:ascii="Verdana" w:hAnsi="Verdana" w:cstheme="minorHAnsi"/>
          <w:b w:val="0"/>
          <w:sz w:val="18"/>
          <w:szCs w:val="18"/>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11D8BB6E" w14:textId="1B482D98" w:rsidR="009703DE" w:rsidRPr="002507FA" w:rsidRDefault="009703DE" w:rsidP="009703DE">
      <w:pPr>
        <w:pStyle w:val="acnormalbold"/>
        <w:rPr>
          <w:rFonts w:ascii="Verdana" w:hAnsi="Verdana" w:cstheme="minorHAnsi"/>
          <w:b w:val="0"/>
          <w:sz w:val="18"/>
          <w:szCs w:val="18"/>
        </w:rPr>
      </w:pPr>
      <w:r w:rsidRPr="002507FA">
        <w:rPr>
          <w:rFonts w:ascii="Verdana" w:hAnsi="Verdana" w:cstheme="minorHAnsi"/>
          <w:b w:val="0"/>
          <w:sz w:val="18"/>
          <w:szCs w:val="18"/>
        </w:rPr>
        <w:t>…</w:t>
      </w:r>
      <w:r>
        <w:rPr>
          <w:rFonts w:ascii="Verdana" w:hAnsi="Verdana" w:cstheme="minorHAnsi"/>
          <w:b w:val="0"/>
          <w:sz w:val="18"/>
          <w:szCs w:val="18"/>
        </w:rPr>
        <w:t>…</w:t>
      </w:r>
      <w:r w:rsidRPr="002507FA">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00215B2C">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w:t>
      </w:r>
      <w:r>
        <w:rPr>
          <w:rFonts w:ascii="Verdana" w:hAnsi="Verdana" w:cstheme="minorHAnsi"/>
          <w:b w:val="0"/>
          <w:sz w:val="18"/>
          <w:szCs w:val="18"/>
        </w:rPr>
        <w:t>…</w:t>
      </w:r>
      <w:r w:rsidRPr="002507FA">
        <w:rPr>
          <w:rFonts w:ascii="Verdana" w:hAnsi="Verdana" w:cstheme="minorHAnsi"/>
          <w:b w:val="0"/>
          <w:sz w:val="18"/>
          <w:szCs w:val="18"/>
        </w:rPr>
        <w:tab/>
      </w:r>
      <w:r>
        <w:rPr>
          <w:rFonts w:ascii="Verdana" w:hAnsi="Verdana" w:cstheme="minorHAnsi"/>
          <w:b w:val="0"/>
          <w:sz w:val="18"/>
          <w:szCs w:val="18"/>
        </w:rPr>
        <w:t>…</w:t>
      </w:r>
      <w:r w:rsidRPr="002507FA">
        <w:rPr>
          <w:rFonts w:ascii="Verdana" w:hAnsi="Verdana" w:cstheme="minorHAnsi"/>
          <w:b w:val="0"/>
          <w:sz w:val="18"/>
          <w:szCs w:val="18"/>
        </w:rPr>
        <w:t xml:space="preserve">                 </w:t>
      </w:r>
    </w:p>
    <w:p w14:paraId="429B2DF3" w14:textId="37F71BE6" w:rsidR="009703DE" w:rsidRDefault="009703DE" w:rsidP="009703DE">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215B2C">
        <w:rPr>
          <w:rFonts w:ascii="Verdana" w:hAnsi="Verdana" w:cstheme="minorHAnsi"/>
          <w:b w:val="0"/>
          <w:sz w:val="18"/>
          <w:szCs w:val="18"/>
        </w:rPr>
        <w:tab/>
      </w:r>
      <w:r w:rsidRPr="002507FA">
        <w:rPr>
          <w:rFonts w:ascii="Verdana" w:hAnsi="Verdana" w:cstheme="minorHAnsi"/>
          <w:b w:val="0"/>
          <w:sz w:val="18"/>
          <w:szCs w:val="18"/>
        </w:rPr>
        <w:t xml:space="preserve">Zhotovitel:   </w:t>
      </w:r>
    </w:p>
    <w:p w14:paraId="4F34CEDE" w14:textId="77777777" w:rsidR="008E16EA" w:rsidRDefault="008E16EA" w:rsidP="008E16EA">
      <w:pPr>
        <w:keepNext/>
        <w:keepLines/>
        <w:spacing w:after="0"/>
        <w:ind w:left="4961" w:hanging="4961"/>
        <w:jc w:val="both"/>
        <w:rPr>
          <w:rFonts w:ascii="Verdana" w:hAnsi="Verdana" w:cstheme="minorHAnsi"/>
          <w:b/>
          <w:sz w:val="18"/>
          <w:szCs w:val="18"/>
        </w:rPr>
      </w:pPr>
    </w:p>
    <w:p w14:paraId="19DDE848" w14:textId="0E863F3D" w:rsidR="008E16EA" w:rsidRPr="00CF5179" w:rsidRDefault="008E16EA" w:rsidP="008E16EA">
      <w:pPr>
        <w:keepNext/>
        <w:keepLines/>
        <w:spacing w:after="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7124D78A" w14:textId="77777777" w:rsidR="008E16EA" w:rsidRPr="00CF5179" w:rsidRDefault="008E16EA" w:rsidP="008E16EA">
      <w:pPr>
        <w:keepNext/>
        <w:keepLines/>
        <w:spacing w:after="0"/>
        <w:ind w:left="4961" w:hanging="4961"/>
        <w:jc w:val="both"/>
        <w:rPr>
          <w:rFonts w:ascii="Verdana" w:hAnsi="Verdana" w:cstheme="minorHAnsi"/>
          <w:sz w:val="18"/>
          <w:szCs w:val="18"/>
        </w:rPr>
      </w:pPr>
      <w:r w:rsidRPr="00CF5179">
        <w:rPr>
          <w:rFonts w:ascii="Verdana" w:hAnsi="Verdana" w:cstheme="minorHAnsi"/>
          <w:sz w:val="18"/>
          <w:szCs w:val="18"/>
        </w:rPr>
        <w:t>ředitel</w:t>
      </w:r>
    </w:p>
    <w:p w14:paraId="6113480D" w14:textId="77777777" w:rsidR="008E16EA" w:rsidRDefault="008E16EA" w:rsidP="008E16EA">
      <w:pPr>
        <w:keepNext/>
        <w:keepLines/>
        <w:spacing w:after="0"/>
        <w:ind w:left="4961" w:hanging="4961"/>
        <w:jc w:val="both"/>
        <w:rPr>
          <w:rFonts w:ascii="Verdana" w:hAnsi="Verdana" w:cstheme="minorHAnsi"/>
          <w:sz w:val="18"/>
          <w:szCs w:val="18"/>
        </w:rPr>
      </w:pPr>
      <w:r w:rsidRPr="00CF5179">
        <w:rPr>
          <w:rFonts w:ascii="Verdana" w:hAnsi="Verdana" w:cstheme="minorHAnsi"/>
          <w:sz w:val="18"/>
          <w:szCs w:val="18"/>
        </w:rPr>
        <w:t>Oblastní ředitelství Praha</w:t>
      </w:r>
      <w:r>
        <w:rPr>
          <w:rFonts w:ascii="Verdana" w:hAnsi="Verdana" w:cstheme="minorHAnsi"/>
          <w:sz w:val="18"/>
          <w:szCs w:val="18"/>
        </w:rPr>
        <w:tab/>
      </w:r>
    </w:p>
    <w:p w14:paraId="2D6DAA9E" w14:textId="2C10CF50" w:rsidR="008E16EA" w:rsidRPr="00360938" w:rsidRDefault="008E16EA" w:rsidP="008E16EA">
      <w:pPr>
        <w:keepNext/>
        <w:keepLines/>
        <w:spacing w:after="0"/>
        <w:ind w:left="4961" w:hanging="4961"/>
        <w:jc w:val="both"/>
        <w:rPr>
          <w:sz w:val="16"/>
        </w:rPr>
      </w:pPr>
      <w:bookmarkStart w:id="0" w:name="_GoBack"/>
      <w:bookmarkEnd w:id="0"/>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5738C7B7" w14:textId="2B5CDFA8" w:rsidR="009703DE" w:rsidRPr="002507FA" w:rsidRDefault="009703DE" w:rsidP="009703DE">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p w14:paraId="0091F086" w14:textId="0178C98C"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6FA9B006" w14:textId="77777777" w:rsidR="008E16EA" w:rsidRPr="008B5521" w:rsidRDefault="008E16EA" w:rsidP="008E16EA">
      <w:pPr>
        <w:pStyle w:val="acnormalbold"/>
        <w:keepNext/>
        <w:keepLines/>
        <w:rPr>
          <w:rFonts w:ascii="Verdana" w:hAnsi="Verdana" w:cstheme="minorHAnsi"/>
          <w:sz w:val="18"/>
          <w:szCs w:val="18"/>
        </w:rPr>
      </w:pPr>
      <w:r w:rsidRPr="002507FA">
        <w:rPr>
          <w:rFonts w:ascii="Verdana" w:hAnsi="Verdana" w:cstheme="minorHAnsi"/>
          <w:b w:val="0"/>
          <w:sz w:val="18"/>
          <w:szCs w:val="18"/>
        </w:rPr>
        <w:t xml:space="preserve">Tato Rámcová dohoda byla uveřejněna prostřednictvím registru smluv dne ……………   </w:t>
      </w: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065F715B" w:rsidR="0090270E" w:rsidRPr="00197ECF" w:rsidRDefault="0090270E" w:rsidP="0090270E">
      <w:pPr>
        <w:pStyle w:val="RLProhlensmluvnchstran"/>
        <w:rPr>
          <w:rFonts w:ascii="Verdana" w:hAnsi="Verdana" w:cstheme="minorHAnsi"/>
          <w:sz w:val="22"/>
          <w:szCs w:val="22"/>
        </w:rPr>
      </w:pPr>
      <w:r w:rsidRPr="00197ECF">
        <w:rPr>
          <w:rFonts w:ascii="Verdana" w:hAnsi="Verdana" w:cstheme="minorHAnsi"/>
          <w:sz w:val="22"/>
          <w:szCs w:val="22"/>
        </w:rPr>
        <w:t xml:space="preserve">Příloha č. </w:t>
      </w:r>
      <w:r w:rsidR="000A6EB0" w:rsidRPr="00197ECF">
        <w:rPr>
          <w:rFonts w:ascii="Verdana" w:hAnsi="Verdana" w:cstheme="minorHAnsi"/>
          <w:sz w:val="22"/>
          <w:szCs w:val="22"/>
        </w:rPr>
        <w:t>4</w:t>
      </w:r>
    </w:p>
    <w:p w14:paraId="1F589120" w14:textId="77777777" w:rsidR="0090270E" w:rsidRPr="00197ECF" w:rsidRDefault="0090270E" w:rsidP="0090270E">
      <w:pPr>
        <w:pStyle w:val="RLProhlensmluvnchstran"/>
        <w:rPr>
          <w:rFonts w:ascii="Verdana" w:hAnsi="Verdana" w:cstheme="minorHAnsi"/>
          <w:sz w:val="22"/>
          <w:szCs w:val="22"/>
        </w:rPr>
      </w:pPr>
      <w:r w:rsidRPr="00197ECF">
        <w:rPr>
          <w:rFonts w:ascii="Verdana" w:hAnsi="Verdana" w:cstheme="minorHAnsi"/>
          <w:sz w:val="22"/>
          <w:szCs w:val="22"/>
        </w:rPr>
        <w:t>Oprávněné osoby</w:t>
      </w:r>
    </w:p>
    <w:p w14:paraId="3AE7B012" w14:textId="77777777" w:rsidR="0090270E" w:rsidRPr="00197ECF" w:rsidRDefault="0090270E" w:rsidP="0090270E">
      <w:pPr>
        <w:pStyle w:val="RLProhlensmluvnchstran"/>
        <w:jc w:val="left"/>
        <w:rPr>
          <w:rFonts w:ascii="Verdana" w:hAnsi="Verdana" w:cstheme="minorHAnsi"/>
          <w:sz w:val="18"/>
          <w:szCs w:val="18"/>
        </w:rPr>
      </w:pPr>
      <w:r w:rsidRPr="00197ECF">
        <w:rPr>
          <w:rFonts w:ascii="Verdana" w:hAnsi="Verdana" w:cstheme="minorHAnsi"/>
          <w:sz w:val="18"/>
          <w:szCs w:val="18"/>
        </w:rPr>
        <w:t>Za Objednatele:</w:t>
      </w:r>
    </w:p>
    <w:p w14:paraId="655A77A8" w14:textId="77777777" w:rsidR="0090270E" w:rsidRPr="00197ECF"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197ECF">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97ECF" w14:paraId="4248B4B8" w14:textId="77777777" w:rsidTr="004F3A2A">
        <w:tc>
          <w:tcPr>
            <w:tcW w:w="2206" w:type="dxa"/>
            <w:vAlign w:val="center"/>
          </w:tcPr>
          <w:p w14:paraId="5AAD4F0E" w14:textId="77777777" w:rsidR="0090270E" w:rsidRPr="00197ECF" w:rsidRDefault="0090270E" w:rsidP="004F3A2A">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Jméno a příjmení</w:t>
            </w:r>
          </w:p>
        </w:tc>
        <w:tc>
          <w:tcPr>
            <w:tcW w:w="6343" w:type="dxa"/>
            <w:vAlign w:val="center"/>
          </w:tcPr>
          <w:p w14:paraId="45BEC2EC" w14:textId="0724B8E3" w:rsidR="0090270E" w:rsidRPr="00197ECF" w:rsidRDefault="009703DE" w:rsidP="004F3A2A">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Ing. Pavel Stejskal, vedoucí odboru VZ</w:t>
            </w:r>
          </w:p>
        </w:tc>
      </w:tr>
      <w:tr w:rsidR="009703DE" w:rsidRPr="00197ECF" w14:paraId="3701B410" w14:textId="77777777" w:rsidTr="004F3A2A">
        <w:tc>
          <w:tcPr>
            <w:tcW w:w="2206" w:type="dxa"/>
            <w:vAlign w:val="center"/>
          </w:tcPr>
          <w:p w14:paraId="7A49E0A4" w14:textId="77777777" w:rsidR="009703DE" w:rsidRPr="00197ECF" w:rsidRDefault="009703DE" w:rsidP="009703DE">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E-mail</w:t>
            </w:r>
          </w:p>
        </w:tc>
        <w:tc>
          <w:tcPr>
            <w:tcW w:w="6343" w:type="dxa"/>
            <w:vAlign w:val="center"/>
          </w:tcPr>
          <w:p w14:paraId="7F3BDFB2" w14:textId="22F3D544" w:rsidR="009703DE" w:rsidRPr="00197ECF" w:rsidRDefault="009703DE" w:rsidP="009703DE">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StejskalPa@spravazeleznic.cz</w:t>
            </w:r>
          </w:p>
        </w:tc>
      </w:tr>
      <w:tr w:rsidR="009703DE" w:rsidRPr="00197ECF" w14:paraId="3D8D102F" w14:textId="77777777" w:rsidTr="004F3A2A">
        <w:tc>
          <w:tcPr>
            <w:tcW w:w="2206" w:type="dxa"/>
            <w:vAlign w:val="center"/>
          </w:tcPr>
          <w:p w14:paraId="5765A227" w14:textId="77777777" w:rsidR="009703DE" w:rsidRPr="00197ECF" w:rsidRDefault="009703DE" w:rsidP="009703DE">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Telefon</w:t>
            </w:r>
          </w:p>
        </w:tc>
        <w:tc>
          <w:tcPr>
            <w:tcW w:w="6343" w:type="dxa"/>
            <w:vAlign w:val="center"/>
          </w:tcPr>
          <w:p w14:paraId="710A91EC" w14:textId="4CFF9B85" w:rsidR="009703DE" w:rsidRPr="00197ECF" w:rsidRDefault="009703DE" w:rsidP="009703DE">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+420 972 224 810, +420 601 367 927</w:t>
            </w:r>
          </w:p>
        </w:tc>
      </w:tr>
    </w:tbl>
    <w:p w14:paraId="67B2A1E1" w14:textId="77777777" w:rsidR="0090270E" w:rsidRPr="00197ECF" w:rsidRDefault="0090270E" w:rsidP="0090270E">
      <w:pPr>
        <w:rPr>
          <w:rFonts w:ascii="Verdana" w:hAnsi="Verdana" w:cstheme="minorHAnsi"/>
          <w:sz w:val="18"/>
          <w:szCs w:val="18"/>
        </w:rPr>
      </w:pPr>
    </w:p>
    <w:p w14:paraId="4AF92787" w14:textId="77777777" w:rsidR="0090270E" w:rsidRPr="00197ECF"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197ECF">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97ECF" w14:paraId="1EAE7804" w14:textId="77777777" w:rsidTr="004F3A2A">
        <w:tc>
          <w:tcPr>
            <w:tcW w:w="2206" w:type="dxa"/>
            <w:vAlign w:val="center"/>
          </w:tcPr>
          <w:p w14:paraId="536E4A5F" w14:textId="77777777" w:rsidR="0090270E" w:rsidRPr="00197ECF" w:rsidRDefault="0090270E" w:rsidP="004F3A2A">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Jméno a příjmení</w:t>
            </w:r>
          </w:p>
        </w:tc>
        <w:tc>
          <w:tcPr>
            <w:tcW w:w="6343" w:type="dxa"/>
            <w:vAlign w:val="center"/>
          </w:tcPr>
          <w:p w14:paraId="492800AB" w14:textId="40C1604B" w:rsidR="0090270E" w:rsidRPr="00197ECF" w:rsidRDefault="009703DE" w:rsidP="009703DE">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Milan Bělehrad, SSZT Praha západ</w:t>
            </w:r>
          </w:p>
        </w:tc>
      </w:tr>
      <w:tr w:rsidR="0090270E" w:rsidRPr="00197ECF" w14:paraId="76DFA821" w14:textId="77777777" w:rsidTr="004F3A2A">
        <w:tc>
          <w:tcPr>
            <w:tcW w:w="2206" w:type="dxa"/>
            <w:vAlign w:val="center"/>
          </w:tcPr>
          <w:p w14:paraId="263EE767" w14:textId="77777777" w:rsidR="0090270E" w:rsidRPr="00197ECF" w:rsidRDefault="0090270E" w:rsidP="004F3A2A">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E-mail</w:t>
            </w:r>
          </w:p>
        </w:tc>
        <w:tc>
          <w:tcPr>
            <w:tcW w:w="6343" w:type="dxa"/>
            <w:vAlign w:val="center"/>
          </w:tcPr>
          <w:p w14:paraId="56402BDD" w14:textId="687D2667" w:rsidR="0090270E" w:rsidRPr="00197ECF" w:rsidRDefault="009703DE" w:rsidP="004F3A2A">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BelehradM@spravazeleznic.cz</w:t>
            </w:r>
          </w:p>
        </w:tc>
      </w:tr>
      <w:tr w:rsidR="0090270E" w:rsidRPr="00197ECF" w14:paraId="52AA2D33" w14:textId="77777777" w:rsidTr="004F3A2A">
        <w:tc>
          <w:tcPr>
            <w:tcW w:w="2206" w:type="dxa"/>
            <w:vAlign w:val="center"/>
          </w:tcPr>
          <w:p w14:paraId="7D41FAF0" w14:textId="77777777" w:rsidR="0090270E" w:rsidRPr="00197ECF" w:rsidRDefault="0090270E" w:rsidP="004F3A2A">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Telefon</w:t>
            </w:r>
          </w:p>
        </w:tc>
        <w:tc>
          <w:tcPr>
            <w:tcW w:w="6343" w:type="dxa"/>
            <w:vAlign w:val="center"/>
          </w:tcPr>
          <w:p w14:paraId="6744BA41" w14:textId="3B993042" w:rsidR="0090270E" w:rsidRPr="00197ECF" w:rsidRDefault="009703DE" w:rsidP="004F3A2A">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+420 972 246 403, +420 606 622 787</w:t>
            </w:r>
          </w:p>
        </w:tc>
      </w:tr>
    </w:tbl>
    <w:p w14:paraId="6594D258" w14:textId="1F68FD97" w:rsidR="0090270E" w:rsidRPr="00197ECF"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703DE" w:rsidRPr="00197ECF" w14:paraId="13D1B206" w14:textId="77777777" w:rsidTr="009A1B53">
        <w:tc>
          <w:tcPr>
            <w:tcW w:w="2206" w:type="dxa"/>
            <w:vAlign w:val="center"/>
          </w:tcPr>
          <w:p w14:paraId="73891F60" w14:textId="77777777" w:rsidR="009703DE" w:rsidRPr="00197ECF" w:rsidRDefault="009703DE" w:rsidP="009A1B53">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Jméno a příjmení</w:t>
            </w:r>
          </w:p>
        </w:tc>
        <w:tc>
          <w:tcPr>
            <w:tcW w:w="6343" w:type="dxa"/>
            <w:vAlign w:val="center"/>
          </w:tcPr>
          <w:p w14:paraId="6E85887A" w14:textId="548C7C9E" w:rsidR="009703DE" w:rsidRPr="00197ECF" w:rsidRDefault="009703DE" w:rsidP="009A1B53">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Ing. Ondřej Šustr, SSZT Praha východ</w:t>
            </w:r>
          </w:p>
        </w:tc>
      </w:tr>
      <w:tr w:rsidR="009703DE" w:rsidRPr="00197ECF" w14:paraId="01DD0C51" w14:textId="77777777" w:rsidTr="009A1B53">
        <w:tc>
          <w:tcPr>
            <w:tcW w:w="2206" w:type="dxa"/>
            <w:vAlign w:val="center"/>
          </w:tcPr>
          <w:p w14:paraId="6EA753D6" w14:textId="77777777" w:rsidR="009703DE" w:rsidRPr="00197ECF" w:rsidRDefault="009703DE" w:rsidP="009A1B53">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E-mail</w:t>
            </w:r>
          </w:p>
        </w:tc>
        <w:tc>
          <w:tcPr>
            <w:tcW w:w="6343" w:type="dxa"/>
            <w:vAlign w:val="center"/>
          </w:tcPr>
          <w:p w14:paraId="244839C5" w14:textId="4EDE3393" w:rsidR="009703DE" w:rsidRPr="00197ECF" w:rsidRDefault="009703DE" w:rsidP="009A1B53">
            <w:pPr>
              <w:pStyle w:val="RLTextlnkuslovan"/>
              <w:numPr>
                <w:ilvl w:val="0"/>
                <w:numId w:val="0"/>
              </w:numPr>
              <w:jc w:val="left"/>
              <w:rPr>
                <w:rFonts w:ascii="Verdana" w:hAnsi="Verdana" w:cstheme="minorHAnsi"/>
                <w:sz w:val="18"/>
                <w:szCs w:val="18"/>
                <w:highlight w:val="green"/>
              </w:rPr>
            </w:pPr>
            <w:r w:rsidRPr="00197ECF">
              <w:rPr>
                <w:rFonts w:ascii="Verdana" w:hAnsi="Verdana" w:cstheme="minorHAnsi"/>
                <w:sz w:val="18"/>
                <w:szCs w:val="18"/>
              </w:rPr>
              <w:t>Sustr@spravazeleznic.cz</w:t>
            </w:r>
          </w:p>
        </w:tc>
      </w:tr>
      <w:tr w:rsidR="009703DE" w:rsidRPr="00197ECF" w14:paraId="64F622BC" w14:textId="77777777" w:rsidTr="009A1B53">
        <w:tc>
          <w:tcPr>
            <w:tcW w:w="2206" w:type="dxa"/>
            <w:vAlign w:val="center"/>
          </w:tcPr>
          <w:p w14:paraId="182E396C" w14:textId="77777777" w:rsidR="009703DE" w:rsidRPr="00197ECF" w:rsidRDefault="009703DE" w:rsidP="009A1B53">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Telefon</w:t>
            </w:r>
          </w:p>
        </w:tc>
        <w:tc>
          <w:tcPr>
            <w:tcW w:w="6343" w:type="dxa"/>
            <w:vAlign w:val="center"/>
          </w:tcPr>
          <w:p w14:paraId="405DAE57" w14:textId="789A1CD8" w:rsidR="009703DE" w:rsidRPr="00197ECF" w:rsidRDefault="009703DE" w:rsidP="009A1B53">
            <w:pPr>
              <w:pStyle w:val="RLTextlnkuslovan"/>
              <w:numPr>
                <w:ilvl w:val="0"/>
                <w:numId w:val="0"/>
              </w:numPr>
              <w:jc w:val="left"/>
              <w:rPr>
                <w:rFonts w:ascii="Verdana" w:hAnsi="Verdana" w:cstheme="minorHAnsi"/>
                <w:sz w:val="18"/>
                <w:szCs w:val="18"/>
                <w:highlight w:val="green"/>
              </w:rPr>
            </w:pPr>
            <w:r w:rsidRPr="00197ECF">
              <w:rPr>
                <w:rFonts w:ascii="Verdana" w:hAnsi="Verdana" w:cstheme="minorHAnsi"/>
                <w:sz w:val="18"/>
                <w:szCs w:val="18"/>
              </w:rPr>
              <w:t>+420 972 255 499, +420 602 519 660</w:t>
            </w:r>
          </w:p>
        </w:tc>
      </w:tr>
    </w:tbl>
    <w:p w14:paraId="19D55E4D" w14:textId="6190398C" w:rsidR="009703DE" w:rsidRPr="00197ECF" w:rsidRDefault="009703DE" w:rsidP="009703DE">
      <w:pPr>
        <w:rPr>
          <w:rFonts w:ascii="Verdana" w:hAnsi="Verdana"/>
          <w:sz w:val="18"/>
          <w:szCs w:val="18"/>
        </w:rPr>
      </w:pPr>
    </w:p>
    <w:p w14:paraId="4CE349F6" w14:textId="77777777" w:rsidR="009703DE" w:rsidRPr="00197ECF" w:rsidRDefault="009703DE" w:rsidP="009703DE">
      <w:pPr>
        <w:pStyle w:val="Nadpis9"/>
        <w:keepNext w:val="0"/>
        <w:keepLines w:val="0"/>
        <w:numPr>
          <w:ilvl w:val="0"/>
          <w:numId w:val="51"/>
        </w:numPr>
        <w:tabs>
          <w:tab w:val="clear" w:pos="357"/>
          <w:tab w:val="num" w:pos="426"/>
          <w:tab w:val="left" w:pos="4395"/>
        </w:tabs>
        <w:spacing w:after="120" w:line="280" w:lineRule="atLeast"/>
        <w:ind w:left="4395" w:hanging="4395"/>
        <w:jc w:val="both"/>
        <w:rPr>
          <w:rFonts w:ascii="Verdana" w:hAnsi="Verdana" w:cstheme="minorHAnsi"/>
          <w:b/>
          <w:bCs/>
          <w:i w:val="0"/>
          <w:iCs w:val="0"/>
          <w:sz w:val="18"/>
          <w:szCs w:val="18"/>
        </w:rPr>
      </w:pPr>
      <w:r w:rsidRPr="00197ECF">
        <w:rPr>
          <w:rFonts w:ascii="Verdana" w:hAnsi="Verdana" w:cstheme="minorHAnsi"/>
          <w:sz w:val="18"/>
          <w:szCs w:val="18"/>
        </w:rPr>
        <w:t>technický dozor:</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703DE" w:rsidRPr="00197ECF" w14:paraId="1513845F" w14:textId="77777777" w:rsidTr="009A1B53">
        <w:tc>
          <w:tcPr>
            <w:tcW w:w="2206" w:type="dxa"/>
            <w:vAlign w:val="center"/>
          </w:tcPr>
          <w:p w14:paraId="469937A3" w14:textId="77777777" w:rsidR="009703DE" w:rsidRPr="00197ECF" w:rsidRDefault="009703DE" w:rsidP="009A1B53">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Jméno a příjmení</w:t>
            </w:r>
          </w:p>
        </w:tc>
        <w:tc>
          <w:tcPr>
            <w:tcW w:w="6343" w:type="dxa"/>
            <w:vAlign w:val="center"/>
          </w:tcPr>
          <w:p w14:paraId="7EF84246" w14:textId="47D211AB" w:rsidR="009703DE" w:rsidRPr="00197ECF" w:rsidRDefault="009703DE" w:rsidP="009A1B53">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Luboš Martinec, SSZT Praha východ</w:t>
            </w:r>
          </w:p>
        </w:tc>
      </w:tr>
      <w:tr w:rsidR="009703DE" w:rsidRPr="00197ECF" w14:paraId="467ECE20" w14:textId="77777777" w:rsidTr="009A1B53">
        <w:tc>
          <w:tcPr>
            <w:tcW w:w="2206" w:type="dxa"/>
            <w:vAlign w:val="center"/>
          </w:tcPr>
          <w:p w14:paraId="28C9FD9D" w14:textId="77777777" w:rsidR="009703DE" w:rsidRPr="00197ECF" w:rsidRDefault="009703DE" w:rsidP="009A1B53">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E-mail</w:t>
            </w:r>
          </w:p>
        </w:tc>
        <w:tc>
          <w:tcPr>
            <w:tcW w:w="6343" w:type="dxa"/>
            <w:vAlign w:val="center"/>
          </w:tcPr>
          <w:p w14:paraId="6813465A" w14:textId="23CEFD64" w:rsidR="009703DE" w:rsidRPr="00197ECF" w:rsidRDefault="009703DE" w:rsidP="009A1B53">
            <w:pPr>
              <w:pStyle w:val="RLTextlnkuslovan"/>
              <w:numPr>
                <w:ilvl w:val="0"/>
                <w:numId w:val="0"/>
              </w:numPr>
              <w:jc w:val="left"/>
              <w:rPr>
                <w:rFonts w:ascii="Verdana" w:hAnsi="Verdana" w:cstheme="minorHAnsi"/>
                <w:sz w:val="18"/>
                <w:szCs w:val="18"/>
                <w:highlight w:val="green"/>
              </w:rPr>
            </w:pPr>
            <w:r w:rsidRPr="00197ECF">
              <w:rPr>
                <w:rFonts w:ascii="Verdana" w:hAnsi="Verdana" w:cstheme="minorHAnsi"/>
                <w:sz w:val="18"/>
                <w:szCs w:val="18"/>
              </w:rPr>
              <w:t>MartinecL@spravazeleznic.cz</w:t>
            </w:r>
          </w:p>
        </w:tc>
      </w:tr>
      <w:tr w:rsidR="009703DE" w:rsidRPr="00197ECF" w14:paraId="4F45343B" w14:textId="77777777" w:rsidTr="009A1B53">
        <w:tc>
          <w:tcPr>
            <w:tcW w:w="2206" w:type="dxa"/>
            <w:vAlign w:val="center"/>
          </w:tcPr>
          <w:p w14:paraId="09B67CE4" w14:textId="77777777" w:rsidR="009703DE" w:rsidRPr="00197ECF" w:rsidRDefault="009703DE" w:rsidP="009A1B53">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Telefon</w:t>
            </w:r>
          </w:p>
        </w:tc>
        <w:tc>
          <w:tcPr>
            <w:tcW w:w="6343" w:type="dxa"/>
            <w:vAlign w:val="center"/>
          </w:tcPr>
          <w:p w14:paraId="38E1F372" w14:textId="1FA44D64" w:rsidR="009703DE" w:rsidRPr="00197ECF" w:rsidRDefault="009703DE" w:rsidP="009A1B53">
            <w:pPr>
              <w:pStyle w:val="RLTextlnkuslovan"/>
              <w:numPr>
                <w:ilvl w:val="0"/>
                <w:numId w:val="0"/>
              </w:numPr>
              <w:jc w:val="left"/>
              <w:rPr>
                <w:rFonts w:ascii="Verdana" w:hAnsi="Verdana" w:cstheme="minorHAnsi"/>
                <w:sz w:val="18"/>
                <w:szCs w:val="18"/>
                <w:highlight w:val="green"/>
              </w:rPr>
            </w:pPr>
            <w:r w:rsidRPr="00197ECF">
              <w:rPr>
                <w:rFonts w:ascii="Verdana" w:hAnsi="Verdana" w:cstheme="minorHAnsi"/>
                <w:sz w:val="18"/>
                <w:szCs w:val="18"/>
              </w:rPr>
              <w:t>+420 972 255 283</w:t>
            </w:r>
          </w:p>
        </w:tc>
      </w:tr>
    </w:tbl>
    <w:p w14:paraId="2CF190C7" w14:textId="77777777" w:rsidR="009703DE" w:rsidRPr="00197ECF" w:rsidRDefault="009703DE" w:rsidP="009703DE">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703DE" w:rsidRPr="00197ECF" w14:paraId="7E5309CC" w14:textId="77777777" w:rsidTr="009A1B53">
        <w:tc>
          <w:tcPr>
            <w:tcW w:w="2206" w:type="dxa"/>
            <w:vAlign w:val="center"/>
          </w:tcPr>
          <w:p w14:paraId="4A4BF7DC" w14:textId="77777777" w:rsidR="009703DE" w:rsidRPr="00197ECF" w:rsidRDefault="009703DE" w:rsidP="009A1B53">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Jméno a příjmení</w:t>
            </w:r>
          </w:p>
        </w:tc>
        <w:tc>
          <w:tcPr>
            <w:tcW w:w="6343" w:type="dxa"/>
            <w:vAlign w:val="center"/>
          </w:tcPr>
          <w:p w14:paraId="5F709D65" w14:textId="77777777" w:rsidR="009703DE" w:rsidRPr="00197ECF" w:rsidRDefault="009703DE" w:rsidP="009A1B53">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Renata Snozová, SSZT Praha západ</w:t>
            </w:r>
          </w:p>
        </w:tc>
      </w:tr>
      <w:tr w:rsidR="009703DE" w:rsidRPr="00197ECF" w14:paraId="553752AF" w14:textId="77777777" w:rsidTr="009A1B53">
        <w:tc>
          <w:tcPr>
            <w:tcW w:w="2206" w:type="dxa"/>
            <w:vAlign w:val="center"/>
          </w:tcPr>
          <w:p w14:paraId="52ABDCB5" w14:textId="77777777" w:rsidR="009703DE" w:rsidRPr="00197ECF" w:rsidRDefault="009703DE" w:rsidP="009A1B53">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E-mail</w:t>
            </w:r>
          </w:p>
        </w:tc>
        <w:tc>
          <w:tcPr>
            <w:tcW w:w="6343" w:type="dxa"/>
            <w:vAlign w:val="center"/>
          </w:tcPr>
          <w:p w14:paraId="263EE080" w14:textId="3859FD96" w:rsidR="009703DE" w:rsidRPr="00197ECF" w:rsidRDefault="009703DE" w:rsidP="009A1B53">
            <w:pPr>
              <w:pStyle w:val="RLTextlnkuslovan"/>
              <w:numPr>
                <w:ilvl w:val="0"/>
                <w:numId w:val="0"/>
              </w:numPr>
              <w:jc w:val="left"/>
              <w:rPr>
                <w:rFonts w:ascii="Verdana" w:hAnsi="Verdana" w:cstheme="minorHAnsi"/>
                <w:sz w:val="18"/>
                <w:szCs w:val="18"/>
                <w:highlight w:val="green"/>
              </w:rPr>
            </w:pPr>
            <w:r w:rsidRPr="00197ECF">
              <w:rPr>
                <w:rFonts w:ascii="Verdana" w:hAnsi="Verdana" w:cstheme="minorHAnsi"/>
                <w:sz w:val="18"/>
                <w:szCs w:val="18"/>
              </w:rPr>
              <w:t>Snozova@spravazeleznic.cz</w:t>
            </w:r>
          </w:p>
        </w:tc>
      </w:tr>
      <w:tr w:rsidR="009703DE" w:rsidRPr="00197ECF" w14:paraId="2454B2B4" w14:textId="77777777" w:rsidTr="009A1B53">
        <w:tc>
          <w:tcPr>
            <w:tcW w:w="2206" w:type="dxa"/>
            <w:vAlign w:val="center"/>
          </w:tcPr>
          <w:p w14:paraId="466BE8A7" w14:textId="77777777" w:rsidR="009703DE" w:rsidRPr="00197ECF" w:rsidRDefault="009703DE" w:rsidP="009A1B53">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Telefon</w:t>
            </w:r>
          </w:p>
        </w:tc>
        <w:tc>
          <w:tcPr>
            <w:tcW w:w="6343" w:type="dxa"/>
            <w:vAlign w:val="center"/>
          </w:tcPr>
          <w:p w14:paraId="34C929C8" w14:textId="77777777" w:rsidR="009703DE" w:rsidRPr="00197ECF" w:rsidRDefault="009703DE" w:rsidP="009A1B53">
            <w:pPr>
              <w:pStyle w:val="RLTextlnkuslovan"/>
              <w:numPr>
                <w:ilvl w:val="0"/>
                <w:numId w:val="0"/>
              </w:numPr>
              <w:jc w:val="left"/>
              <w:rPr>
                <w:rFonts w:ascii="Verdana" w:hAnsi="Verdana" w:cstheme="minorHAnsi"/>
                <w:sz w:val="18"/>
                <w:szCs w:val="18"/>
                <w:highlight w:val="green"/>
              </w:rPr>
            </w:pPr>
            <w:r w:rsidRPr="00197ECF">
              <w:rPr>
                <w:rFonts w:ascii="Verdana" w:hAnsi="Verdana" w:cstheme="minorHAnsi"/>
                <w:sz w:val="18"/>
                <w:szCs w:val="18"/>
              </w:rPr>
              <w:t>+420 972 226 544, +420 601 367 934</w:t>
            </w:r>
          </w:p>
        </w:tc>
      </w:tr>
    </w:tbl>
    <w:p w14:paraId="60585D15" w14:textId="77777777" w:rsidR="009703DE" w:rsidRPr="00197ECF" w:rsidRDefault="009703DE" w:rsidP="009703DE">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703DE" w:rsidRPr="00197ECF" w14:paraId="4E7C5EC4" w14:textId="77777777" w:rsidTr="009A1B53">
        <w:tc>
          <w:tcPr>
            <w:tcW w:w="2206" w:type="dxa"/>
            <w:tcBorders>
              <w:top w:val="single" w:sz="4" w:space="0" w:color="auto"/>
              <w:left w:val="single" w:sz="4" w:space="0" w:color="auto"/>
              <w:bottom w:val="single" w:sz="4" w:space="0" w:color="auto"/>
              <w:right w:val="single" w:sz="4" w:space="0" w:color="auto"/>
            </w:tcBorders>
            <w:vAlign w:val="center"/>
          </w:tcPr>
          <w:p w14:paraId="38F7E996" w14:textId="77777777" w:rsidR="009703DE" w:rsidRPr="00197ECF" w:rsidRDefault="009703DE" w:rsidP="009A1B53">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tcPr>
          <w:p w14:paraId="19C8FC1B" w14:textId="68B77D16" w:rsidR="009703DE" w:rsidRPr="00197ECF" w:rsidRDefault="009703DE" w:rsidP="009A1B53">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Hana Lišková, SSZT Praha západ</w:t>
            </w:r>
          </w:p>
        </w:tc>
      </w:tr>
      <w:tr w:rsidR="009703DE" w:rsidRPr="00197ECF" w14:paraId="4C1830BF" w14:textId="77777777" w:rsidTr="009A1B53">
        <w:tc>
          <w:tcPr>
            <w:tcW w:w="2206" w:type="dxa"/>
            <w:tcBorders>
              <w:top w:val="single" w:sz="4" w:space="0" w:color="auto"/>
              <w:left w:val="single" w:sz="4" w:space="0" w:color="auto"/>
              <w:bottom w:val="single" w:sz="4" w:space="0" w:color="auto"/>
              <w:right w:val="single" w:sz="4" w:space="0" w:color="auto"/>
            </w:tcBorders>
            <w:vAlign w:val="center"/>
          </w:tcPr>
          <w:p w14:paraId="144C5F92" w14:textId="77777777" w:rsidR="009703DE" w:rsidRPr="00197ECF" w:rsidRDefault="009703DE" w:rsidP="009A1B53">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E-mail</w:t>
            </w:r>
          </w:p>
        </w:tc>
        <w:tc>
          <w:tcPr>
            <w:tcW w:w="6343" w:type="dxa"/>
            <w:tcBorders>
              <w:top w:val="single" w:sz="4" w:space="0" w:color="auto"/>
              <w:left w:val="single" w:sz="4" w:space="0" w:color="auto"/>
              <w:bottom w:val="single" w:sz="4" w:space="0" w:color="auto"/>
              <w:right w:val="single" w:sz="4" w:space="0" w:color="auto"/>
            </w:tcBorders>
            <w:vAlign w:val="center"/>
          </w:tcPr>
          <w:p w14:paraId="50FB19C3" w14:textId="534FE41F" w:rsidR="009703DE" w:rsidRPr="00197ECF" w:rsidRDefault="009703DE" w:rsidP="009A1B53">
            <w:pPr>
              <w:pStyle w:val="RLTextlnkuslovan"/>
              <w:numPr>
                <w:ilvl w:val="0"/>
                <w:numId w:val="0"/>
              </w:numPr>
              <w:jc w:val="left"/>
              <w:rPr>
                <w:rFonts w:ascii="Verdana" w:hAnsi="Verdana" w:cstheme="minorHAnsi"/>
                <w:sz w:val="18"/>
                <w:szCs w:val="18"/>
                <w:highlight w:val="green"/>
              </w:rPr>
            </w:pPr>
            <w:r w:rsidRPr="00197ECF">
              <w:rPr>
                <w:rFonts w:ascii="Verdana" w:hAnsi="Verdana" w:cstheme="minorHAnsi"/>
                <w:sz w:val="18"/>
                <w:szCs w:val="18"/>
              </w:rPr>
              <w:t>Liskova@spravazeleznic.cz</w:t>
            </w:r>
          </w:p>
        </w:tc>
      </w:tr>
      <w:tr w:rsidR="009703DE" w:rsidRPr="00197ECF" w14:paraId="1D21DA89" w14:textId="77777777" w:rsidTr="009A1B53">
        <w:tc>
          <w:tcPr>
            <w:tcW w:w="2206" w:type="dxa"/>
            <w:tcBorders>
              <w:top w:val="single" w:sz="4" w:space="0" w:color="auto"/>
              <w:left w:val="single" w:sz="4" w:space="0" w:color="auto"/>
              <w:bottom w:val="single" w:sz="4" w:space="0" w:color="auto"/>
              <w:right w:val="single" w:sz="4" w:space="0" w:color="auto"/>
            </w:tcBorders>
            <w:vAlign w:val="center"/>
          </w:tcPr>
          <w:p w14:paraId="5712E03C" w14:textId="77777777" w:rsidR="009703DE" w:rsidRPr="00197ECF" w:rsidRDefault="009703DE" w:rsidP="009A1B53">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Telefon</w:t>
            </w:r>
          </w:p>
        </w:tc>
        <w:tc>
          <w:tcPr>
            <w:tcW w:w="6343" w:type="dxa"/>
            <w:tcBorders>
              <w:top w:val="single" w:sz="4" w:space="0" w:color="auto"/>
              <w:left w:val="single" w:sz="4" w:space="0" w:color="auto"/>
              <w:bottom w:val="single" w:sz="4" w:space="0" w:color="auto"/>
              <w:right w:val="single" w:sz="4" w:space="0" w:color="auto"/>
            </w:tcBorders>
            <w:vAlign w:val="center"/>
          </w:tcPr>
          <w:p w14:paraId="0A313744" w14:textId="421E825C" w:rsidR="009703DE" w:rsidRPr="00197ECF" w:rsidRDefault="009703DE" w:rsidP="009A1B53">
            <w:pPr>
              <w:pStyle w:val="RLTextlnkuslovan"/>
              <w:numPr>
                <w:ilvl w:val="0"/>
                <w:numId w:val="0"/>
              </w:numPr>
              <w:jc w:val="left"/>
              <w:rPr>
                <w:rFonts w:ascii="Verdana" w:hAnsi="Verdana" w:cstheme="minorHAnsi"/>
                <w:sz w:val="18"/>
                <w:szCs w:val="18"/>
                <w:highlight w:val="green"/>
              </w:rPr>
            </w:pPr>
            <w:r w:rsidRPr="00197ECF">
              <w:rPr>
                <w:rFonts w:ascii="Verdana" w:hAnsi="Verdana" w:cstheme="minorHAnsi"/>
                <w:sz w:val="18"/>
                <w:szCs w:val="18"/>
              </w:rPr>
              <w:t>+420 972 257 183, +420 727 971 109</w:t>
            </w:r>
          </w:p>
        </w:tc>
      </w:tr>
    </w:tbl>
    <w:p w14:paraId="74FCA605" w14:textId="77777777" w:rsidR="009703DE" w:rsidRPr="00197ECF" w:rsidRDefault="009703DE" w:rsidP="009703DE">
      <w:pPr>
        <w:rPr>
          <w:rFonts w:ascii="Verdana" w:hAnsi="Verdana"/>
          <w:sz w:val="18"/>
          <w:szCs w:val="18"/>
        </w:rPr>
      </w:pPr>
    </w:p>
    <w:p w14:paraId="19566B7D" w14:textId="77777777" w:rsidR="0090270E" w:rsidRPr="00197ECF" w:rsidRDefault="0090270E" w:rsidP="0090270E">
      <w:pPr>
        <w:keepNext/>
        <w:spacing w:before="480" w:after="240"/>
        <w:rPr>
          <w:rFonts w:ascii="Verdana" w:hAnsi="Verdana" w:cstheme="minorHAnsi"/>
          <w:b/>
          <w:bCs/>
          <w:sz w:val="18"/>
          <w:szCs w:val="18"/>
        </w:rPr>
      </w:pPr>
      <w:r w:rsidRPr="00197ECF">
        <w:rPr>
          <w:rFonts w:ascii="Verdana" w:hAnsi="Verdana" w:cstheme="minorHAnsi"/>
          <w:b/>
          <w:bCs/>
          <w:sz w:val="18"/>
          <w:szCs w:val="18"/>
        </w:rPr>
        <w:lastRenderedPageBreak/>
        <w:t>Za Zhotovitele:</w:t>
      </w:r>
    </w:p>
    <w:p w14:paraId="23665502" w14:textId="77777777" w:rsidR="0090270E" w:rsidRPr="00197ECF" w:rsidRDefault="0090270E" w:rsidP="0090270E">
      <w:pPr>
        <w:numPr>
          <w:ilvl w:val="0"/>
          <w:numId w:val="52"/>
        </w:numPr>
        <w:spacing w:after="120" w:line="300" w:lineRule="exact"/>
        <w:ind w:left="426"/>
        <w:jc w:val="both"/>
        <w:rPr>
          <w:rFonts w:ascii="Verdana" w:hAnsi="Verdana" w:cstheme="minorHAnsi"/>
          <w:sz w:val="18"/>
          <w:szCs w:val="18"/>
        </w:rPr>
      </w:pPr>
      <w:r w:rsidRPr="00197ECF">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97ECF" w14:paraId="0370DC4D" w14:textId="77777777" w:rsidTr="004F3A2A">
        <w:tc>
          <w:tcPr>
            <w:tcW w:w="2206" w:type="dxa"/>
            <w:vAlign w:val="center"/>
          </w:tcPr>
          <w:p w14:paraId="27D7E2DA" w14:textId="77777777" w:rsidR="0090270E" w:rsidRPr="00197ECF" w:rsidRDefault="0090270E" w:rsidP="004F3A2A">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Jméno a příjmení</w:t>
            </w:r>
          </w:p>
        </w:tc>
        <w:tc>
          <w:tcPr>
            <w:tcW w:w="6343" w:type="dxa"/>
            <w:vAlign w:val="center"/>
          </w:tcPr>
          <w:p w14:paraId="202696B8" w14:textId="77777777" w:rsidR="0090270E" w:rsidRPr="00197ECF" w:rsidRDefault="0090270E" w:rsidP="004F3A2A">
            <w:pPr>
              <w:pStyle w:val="doplnuchaze"/>
              <w:jc w:val="left"/>
              <w:rPr>
                <w:rFonts w:ascii="Verdana" w:hAnsi="Verdana" w:cstheme="minorHAnsi"/>
                <w:sz w:val="18"/>
                <w:szCs w:val="18"/>
                <w:highlight w:val="yellow"/>
              </w:rPr>
            </w:pPr>
            <w:r w:rsidRPr="00197ECF">
              <w:rPr>
                <w:rFonts w:ascii="Verdana" w:hAnsi="Verdana" w:cstheme="minorHAnsi"/>
                <w:sz w:val="18"/>
                <w:szCs w:val="18"/>
                <w:highlight w:val="yellow"/>
              </w:rPr>
              <w:fldChar w:fldCharType="begin"/>
            </w:r>
            <w:r w:rsidRPr="00197ECF">
              <w:rPr>
                <w:rFonts w:ascii="Verdana" w:hAnsi="Verdana" w:cstheme="minorHAnsi"/>
                <w:sz w:val="18"/>
                <w:szCs w:val="18"/>
                <w:highlight w:val="yellow"/>
              </w:rPr>
              <w:instrText xml:space="preserve"> MACROBUTTON  VložitŠirokouMezeru "[VLOŽÍ ZHOTOVITEL]" </w:instrText>
            </w:r>
            <w:r w:rsidRPr="00197ECF">
              <w:rPr>
                <w:rFonts w:ascii="Verdana" w:hAnsi="Verdana" w:cstheme="minorHAnsi"/>
                <w:sz w:val="18"/>
                <w:szCs w:val="18"/>
                <w:highlight w:val="yellow"/>
              </w:rPr>
              <w:fldChar w:fldCharType="end"/>
            </w:r>
          </w:p>
        </w:tc>
      </w:tr>
      <w:tr w:rsidR="0090270E" w:rsidRPr="00197ECF" w14:paraId="47BB6216" w14:textId="77777777" w:rsidTr="004F3A2A">
        <w:tc>
          <w:tcPr>
            <w:tcW w:w="2206" w:type="dxa"/>
            <w:vAlign w:val="center"/>
          </w:tcPr>
          <w:p w14:paraId="1BC02614" w14:textId="77777777" w:rsidR="0090270E" w:rsidRPr="00197ECF" w:rsidRDefault="0090270E" w:rsidP="004F3A2A">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Adresa</w:t>
            </w:r>
          </w:p>
        </w:tc>
        <w:tc>
          <w:tcPr>
            <w:tcW w:w="6343" w:type="dxa"/>
            <w:vAlign w:val="center"/>
          </w:tcPr>
          <w:p w14:paraId="35819845" w14:textId="77777777" w:rsidR="0090270E" w:rsidRPr="00197ECF" w:rsidRDefault="0090270E" w:rsidP="004F3A2A">
            <w:pPr>
              <w:pStyle w:val="doplnuchaze"/>
              <w:jc w:val="left"/>
              <w:rPr>
                <w:rFonts w:ascii="Verdana" w:hAnsi="Verdana" w:cstheme="minorHAnsi"/>
                <w:sz w:val="18"/>
                <w:szCs w:val="18"/>
                <w:highlight w:val="yellow"/>
              </w:rPr>
            </w:pPr>
            <w:r w:rsidRPr="00197ECF">
              <w:rPr>
                <w:rFonts w:ascii="Verdana" w:hAnsi="Verdana" w:cstheme="minorHAnsi"/>
                <w:sz w:val="18"/>
                <w:szCs w:val="18"/>
                <w:highlight w:val="yellow"/>
              </w:rPr>
              <w:fldChar w:fldCharType="begin"/>
            </w:r>
            <w:r w:rsidRPr="00197ECF">
              <w:rPr>
                <w:rFonts w:ascii="Verdana" w:hAnsi="Verdana" w:cstheme="minorHAnsi"/>
                <w:sz w:val="18"/>
                <w:szCs w:val="18"/>
                <w:highlight w:val="yellow"/>
              </w:rPr>
              <w:instrText xml:space="preserve"> MACROBUTTON  VložitŠirokouMezeru "[VLOŽÍ ZHOTOVITEL]" </w:instrText>
            </w:r>
            <w:r w:rsidRPr="00197ECF">
              <w:rPr>
                <w:rFonts w:ascii="Verdana" w:hAnsi="Verdana" w:cstheme="minorHAnsi"/>
                <w:sz w:val="18"/>
                <w:szCs w:val="18"/>
                <w:highlight w:val="yellow"/>
              </w:rPr>
              <w:fldChar w:fldCharType="end"/>
            </w:r>
          </w:p>
        </w:tc>
      </w:tr>
      <w:tr w:rsidR="0090270E" w:rsidRPr="00197ECF" w14:paraId="51E305D4" w14:textId="77777777" w:rsidTr="004F3A2A">
        <w:tc>
          <w:tcPr>
            <w:tcW w:w="2206" w:type="dxa"/>
            <w:vAlign w:val="center"/>
          </w:tcPr>
          <w:p w14:paraId="7AAEC9B8" w14:textId="77777777" w:rsidR="0090270E" w:rsidRPr="00197ECF" w:rsidRDefault="0090270E" w:rsidP="004F3A2A">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E-mail</w:t>
            </w:r>
          </w:p>
        </w:tc>
        <w:tc>
          <w:tcPr>
            <w:tcW w:w="6343" w:type="dxa"/>
            <w:vAlign w:val="center"/>
          </w:tcPr>
          <w:p w14:paraId="1E7D8EFB" w14:textId="77777777" w:rsidR="0090270E" w:rsidRPr="00197ECF" w:rsidRDefault="0090270E" w:rsidP="004F3A2A">
            <w:pPr>
              <w:pStyle w:val="doplnuchaze"/>
              <w:jc w:val="left"/>
              <w:rPr>
                <w:rFonts w:ascii="Verdana" w:hAnsi="Verdana" w:cstheme="minorHAnsi"/>
                <w:sz w:val="18"/>
                <w:szCs w:val="18"/>
                <w:highlight w:val="yellow"/>
              </w:rPr>
            </w:pPr>
            <w:r w:rsidRPr="00197ECF">
              <w:rPr>
                <w:rFonts w:ascii="Verdana" w:hAnsi="Verdana" w:cstheme="minorHAnsi"/>
                <w:sz w:val="18"/>
                <w:szCs w:val="18"/>
                <w:highlight w:val="yellow"/>
              </w:rPr>
              <w:fldChar w:fldCharType="begin"/>
            </w:r>
            <w:r w:rsidRPr="00197ECF">
              <w:rPr>
                <w:rFonts w:ascii="Verdana" w:hAnsi="Verdana" w:cstheme="minorHAnsi"/>
                <w:sz w:val="18"/>
                <w:szCs w:val="18"/>
                <w:highlight w:val="yellow"/>
              </w:rPr>
              <w:instrText xml:space="preserve"> MACROBUTTON  VložitŠirokouMezeru "[VLOŽÍ ZHOTOVITEL]" </w:instrText>
            </w:r>
            <w:r w:rsidRPr="00197ECF">
              <w:rPr>
                <w:rFonts w:ascii="Verdana" w:hAnsi="Verdana" w:cstheme="minorHAnsi"/>
                <w:sz w:val="18"/>
                <w:szCs w:val="18"/>
                <w:highlight w:val="yellow"/>
              </w:rPr>
              <w:fldChar w:fldCharType="end"/>
            </w:r>
          </w:p>
        </w:tc>
      </w:tr>
      <w:tr w:rsidR="0090270E" w:rsidRPr="00197ECF" w14:paraId="191D1941" w14:textId="77777777" w:rsidTr="004F3A2A">
        <w:tc>
          <w:tcPr>
            <w:tcW w:w="2206" w:type="dxa"/>
            <w:vAlign w:val="center"/>
          </w:tcPr>
          <w:p w14:paraId="0D637D45" w14:textId="77777777" w:rsidR="0090270E" w:rsidRPr="00197ECF" w:rsidRDefault="0090270E" w:rsidP="004F3A2A">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Telefon</w:t>
            </w:r>
          </w:p>
        </w:tc>
        <w:tc>
          <w:tcPr>
            <w:tcW w:w="6343" w:type="dxa"/>
            <w:vAlign w:val="center"/>
          </w:tcPr>
          <w:p w14:paraId="3CC97F15" w14:textId="77777777" w:rsidR="0090270E" w:rsidRPr="00197ECF" w:rsidRDefault="0090270E" w:rsidP="004F3A2A">
            <w:pPr>
              <w:pStyle w:val="doplnuchaze"/>
              <w:jc w:val="left"/>
              <w:rPr>
                <w:rFonts w:ascii="Verdana" w:hAnsi="Verdana" w:cstheme="minorHAnsi"/>
                <w:sz w:val="18"/>
                <w:szCs w:val="18"/>
                <w:highlight w:val="yellow"/>
              </w:rPr>
            </w:pPr>
            <w:r w:rsidRPr="00197ECF">
              <w:rPr>
                <w:rFonts w:ascii="Verdana" w:hAnsi="Verdana" w:cstheme="minorHAnsi"/>
                <w:sz w:val="18"/>
                <w:szCs w:val="18"/>
                <w:highlight w:val="yellow"/>
              </w:rPr>
              <w:fldChar w:fldCharType="begin"/>
            </w:r>
            <w:r w:rsidRPr="00197ECF">
              <w:rPr>
                <w:rFonts w:ascii="Verdana" w:hAnsi="Verdana" w:cstheme="minorHAnsi"/>
                <w:sz w:val="18"/>
                <w:szCs w:val="18"/>
                <w:highlight w:val="yellow"/>
              </w:rPr>
              <w:instrText xml:space="preserve"> MACROBUTTON  VložitŠirokouMezeru "[VLOŽÍ ZHOTOVITEL]" </w:instrText>
            </w:r>
            <w:r w:rsidRPr="00197ECF">
              <w:rPr>
                <w:rFonts w:ascii="Verdana" w:hAnsi="Verdana" w:cstheme="minorHAnsi"/>
                <w:sz w:val="18"/>
                <w:szCs w:val="18"/>
                <w:highlight w:val="yellow"/>
              </w:rPr>
              <w:fldChar w:fldCharType="end"/>
            </w:r>
          </w:p>
        </w:tc>
      </w:tr>
    </w:tbl>
    <w:p w14:paraId="0C5E972D" w14:textId="77777777" w:rsidR="0090270E" w:rsidRPr="00197ECF"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197ECF">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197ECF" w14:paraId="75B44047" w14:textId="77777777" w:rsidTr="004F3A2A">
        <w:tc>
          <w:tcPr>
            <w:tcW w:w="2206" w:type="dxa"/>
            <w:vAlign w:val="center"/>
          </w:tcPr>
          <w:p w14:paraId="23DA548B" w14:textId="77777777" w:rsidR="0090270E" w:rsidRPr="00197ECF" w:rsidRDefault="0090270E" w:rsidP="004F3A2A">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Jméno a příjmení</w:t>
            </w:r>
          </w:p>
        </w:tc>
        <w:tc>
          <w:tcPr>
            <w:tcW w:w="6343" w:type="dxa"/>
            <w:vAlign w:val="center"/>
          </w:tcPr>
          <w:p w14:paraId="09EA1F02" w14:textId="77777777" w:rsidR="0090270E" w:rsidRPr="00197ECF" w:rsidRDefault="0090270E" w:rsidP="004F3A2A">
            <w:pPr>
              <w:pStyle w:val="doplnuchaze"/>
              <w:jc w:val="left"/>
              <w:rPr>
                <w:rFonts w:ascii="Verdana" w:hAnsi="Verdana" w:cstheme="minorHAnsi"/>
                <w:sz w:val="18"/>
                <w:szCs w:val="18"/>
                <w:highlight w:val="yellow"/>
              </w:rPr>
            </w:pPr>
            <w:r w:rsidRPr="00197ECF">
              <w:rPr>
                <w:rFonts w:ascii="Verdana" w:hAnsi="Verdana" w:cstheme="minorHAnsi"/>
                <w:sz w:val="18"/>
                <w:szCs w:val="18"/>
                <w:highlight w:val="yellow"/>
              </w:rPr>
              <w:fldChar w:fldCharType="begin"/>
            </w:r>
            <w:r w:rsidRPr="00197ECF">
              <w:rPr>
                <w:rFonts w:ascii="Verdana" w:hAnsi="Verdana" w:cstheme="minorHAnsi"/>
                <w:sz w:val="18"/>
                <w:szCs w:val="18"/>
                <w:highlight w:val="yellow"/>
              </w:rPr>
              <w:instrText xml:space="preserve"> MACROBUTTON  VložitŠirokouMezeru "[VLOŽÍ ZHOTOVITEL]" </w:instrText>
            </w:r>
            <w:r w:rsidRPr="00197ECF">
              <w:rPr>
                <w:rFonts w:ascii="Verdana" w:hAnsi="Verdana" w:cstheme="minorHAnsi"/>
                <w:sz w:val="18"/>
                <w:szCs w:val="18"/>
                <w:highlight w:val="yellow"/>
              </w:rPr>
              <w:fldChar w:fldCharType="end"/>
            </w:r>
          </w:p>
        </w:tc>
      </w:tr>
      <w:tr w:rsidR="0090270E" w:rsidRPr="00197ECF" w14:paraId="4A71D394" w14:textId="77777777" w:rsidTr="004F3A2A">
        <w:tc>
          <w:tcPr>
            <w:tcW w:w="2206" w:type="dxa"/>
            <w:vAlign w:val="center"/>
          </w:tcPr>
          <w:p w14:paraId="1F12D89C" w14:textId="77777777" w:rsidR="0090270E" w:rsidRPr="00197ECF" w:rsidRDefault="0090270E" w:rsidP="004F3A2A">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Adresa</w:t>
            </w:r>
          </w:p>
        </w:tc>
        <w:tc>
          <w:tcPr>
            <w:tcW w:w="6343" w:type="dxa"/>
            <w:vAlign w:val="center"/>
          </w:tcPr>
          <w:p w14:paraId="310C930B" w14:textId="77777777" w:rsidR="0090270E" w:rsidRPr="00197ECF" w:rsidRDefault="0090270E" w:rsidP="004F3A2A">
            <w:pPr>
              <w:pStyle w:val="doplnuchaze"/>
              <w:jc w:val="left"/>
              <w:rPr>
                <w:rFonts w:ascii="Verdana" w:hAnsi="Verdana" w:cstheme="minorHAnsi"/>
                <w:sz w:val="18"/>
                <w:szCs w:val="18"/>
                <w:highlight w:val="yellow"/>
              </w:rPr>
            </w:pPr>
            <w:r w:rsidRPr="00197ECF">
              <w:rPr>
                <w:rFonts w:ascii="Verdana" w:hAnsi="Verdana" w:cstheme="minorHAnsi"/>
                <w:sz w:val="18"/>
                <w:szCs w:val="18"/>
                <w:highlight w:val="yellow"/>
              </w:rPr>
              <w:fldChar w:fldCharType="begin"/>
            </w:r>
            <w:r w:rsidRPr="00197ECF">
              <w:rPr>
                <w:rFonts w:ascii="Verdana" w:hAnsi="Verdana" w:cstheme="minorHAnsi"/>
                <w:sz w:val="18"/>
                <w:szCs w:val="18"/>
                <w:highlight w:val="yellow"/>
              </w:rPr>
              <w:instrText xml:space="preserve"> MACROBUTTON  VložitŠirokouMezeru "[VLOŽÍ ZHOTOVITEL]" </w:instrText>
            </w:r>
            <w:r w:rsidRPr="00197ECF">
              <w:rPr>
                <w:rFonts w:ascii="Verdana" w:hAnsi="Verdana" w:cstheme="minorHAnsi"/>
                <w:sz w:val="18"/>
                <w:szCs w:val="18"/>
                <w:highlight w:val="yellow"/>
              </w:rPr>
              <w:fldChar w:fldCharType="end"/>
            </w:r>
          </w:p>
        </w:tc>
      </w:tr>
      <w:tr w:rsidR="0090270E" w:rsidRPr="00197ECF" w14:paraId="418369AB" w14:textId="77777777" w:rsidTr="004F3A2A">
        <w:tc>
          <w:tcPr>
            <w:tcW w:w="2206" w:type="dxa"/>
            <w:vAlign w:val="center"/>
          </w:tcPr>
          <w:p w14:paraId="0BCEB2A7" w14:textId="77777777" w:rsidR="0090270E" w:rsidRPr="00197ECF" w:rsidRDefault="0090270E" w:rsidP="004F3A2A">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E-mail</w:t>
            </w:r>
          </w:p>
        </w:tc>
        <w:tc>
          <w:tcPr>
            <w:tcW w:w="6343" w:type="dxa"/>
            <w:vAlign w:val="center"/>
          </w:tcPr>
          <w:p w14:paraId="13A87B00" w14:textId="77777777" w:rsidR="0090270E" w:rsidRPr="00197ECF" w:rsidRDefault="0090270E" w:rsidP="004F3A2A">
            <w:pPr>
              <w:pStyle w:val="doplnuchaze"/>
              <w:jc w:val="left"/>
              <w:rPr>
                <w:rFonts w:ascii="Verdana" w:hAnsi="Verdana" w:cstheme="minorHAnsi"/>
                <w:sz w:val="18"/>
                <w:szCs w:val="18"/>
                <w:highlight w:val="yellow"/>
              </w:rPr>
            </w:pPr>
            <w:r w:rsidRPr="00197ECF">
              <w:rPr>
                <w:rFonts w:ascii="Verdana" w:hAnsi="Verdana" w:cstheme="minorHAnsi"/>
                <w:sz w:val="18"/>
                <w:szCs w:val="18"/>
                <w:highlight w:val="yellow"/>
              </w:rPr>
              <w:fldChar w:fldCharType="begin"/>
            </w:r>
            <w:r w:rsidRPr="00197ECF">
              <w:rPr>
                <w:rFonts w:ascii="Verdana" w:hAnsi="Verdana" w:cstheme="minorHAnsi"/>
                <w:sz w:val="18"/>
                <w:szCs w:val="18"/>
                <w:highlight w:val="yellow"/>
              </w:rPr>
              <w:instrText xml:space="preserve"> MACROBUTTON  VložitŠirokouMezeru "[VLOŽÍ ZHOTOVITEL]" </w:instrText>
            </w:r>
            <w:r w:rsidRPr="00197ECF">
              <w:rPr>
                <w:rFonts w:ascii="Verdana" w:hAnsi="Verdana" w:cstheme="minorHAnsi"/>
                <w:sz w:val="18"/>
                <w:szCs w:val="18"/>
                <w:highlight w:val="yellow"/>
              </w:rPr>
              <w:fldChar w:fldCharType="end"/>
            </w:r>
          </w:p>
        </w:tc>
      </w:tr>
      <w:tr w:rsidR="0090270E" w:rsidRPr="00197ECF" w14:paraId="61D98B72" w14:textId="77777777" w:rsidTr="004F3A2A">
        <w:tc>
          <w:tcPr>
            <w:tcW w:w="2206" w:type="dxa"/>
            <w:vAlign w:val="center"/>
          </w:tcPr>
          <w:p w14:paraId="6979A793" w14:textId="77777777" w:rsidR="0090270E" w:rsidRPr="00197ECF" w:rsidRDefault="0090270E" w:rsidP="004F3A2A">
            <w:pPr>
              <w:pStyle w:val="RLTextlnkuslovan"/>
              <w:numPr>
                <w:ilvl w:val="0"/>
                <w:numId w:val="0"/>
              </w:numPr>
              <w:jc w:val="left"/>
              <w:rPr>
                <w:rFonts w:ascii="Verdana" w:hAnsi="Verdana" w:cstheme="minorHAnsi"/>
                <w:sz w:val="18"/>
                <w:szCs w:val="18"/>
              </w:rPr>
            </w:pPr>
            <w:r w:rsidRPr="00197ECF">
              <w:rPr>
                <w:rFonts w:ascii="Verdana" w:hAnsi="Verdana" w:cstheme="minorHAnsi"/>
                <w:sz w:val="18"/>
                <w:szCs w:val="18"/>
              </w:rPr>
              <w:t>Telefon</w:t>
            </w:r>
          </w:p>
        </w:tc>
        <w:tc>
          <w:tcPr>
            <w:tcW w:w="6343" w:type="dxa"/>
            <w:vAlign w:val="center"/>
          </w:tcPr>
          <w:p w14:paraId="7B1EA62A" w14:textId="77777777" w:rsidR="0090270E" w:rsidRPr="00197ECF" w:rsidRDefault="0090270E" w:rsidP="004F3A2A">
            <w:pPr>
              <w:pStyle w:val="doplnuchaze"/>
              <w:jc w:val="left"/>
              <w:rPr>
                <w:rFonts w:ascii="Verdana" w:hAnsi="Verdana" w:cstheme="minorHAnsi"/>
                <w:sz w:val="18"/>
                <w:szCs w:val="18"/>
                <w:highlight w:val="yellow"/>
              </w:rPr>
            </w:pPr>
            <w:r w:rsidRPr="00197ECF">
              <w:rPr>
                <w:rFonts w:ascii="Verdana" w:hAnsi="Verdana" w:cstheme="minorHAnsi"/>
                <w:sz w:val="18"/>
                <w:szCs w:val="18"/>
                <w:highlight w:val="yellow"/>
              </w:rPr>
              <w:fldChar w:fldCharType="begin"/>
            </w:r>
            <w:r w:rsidRPr="00197ECF">
              <w:rPr>
                <w:rFonts w:ascii="Verdana" w:hAnsi="Verdana" w:cstheme="minorHAnsi"/>
                <w:sz w:val="18"/>
                <w:szCs w:val="18"/>
                <w:highlight w:val="yellow"/>
              </w:rPr>
              <w:instrText xml:space="preserve"> MACROBUTTON  VložitŠirokouMezeru "[VLOŽÍ ZHOTOVITEL]" </w:instrText>
            </w:r>
            <w:r w:rsidRPr="00197ECF">
              <w:rPr>
                <w:rFonts w:ascii="Verdana" w:hAnsi="Verdana" w:cstheme="minorHAnsi"/>
                <w:sz w:val="18"/>
                <w:szCs w:val="18"/>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3107C" w14:textId="77777777" w:rsidR="00446DBD" w:rsidRDefault="00446DBD" w:rsidP="003706CB">
      <w:pPr>
        <w:spacing w:after="0" w:line="240" w:lineRule="auto"/>
      </w:pPr>
      <w:r>
        <w:separator/>
      </w:r>
    </w:p>
  </w:endnote>
  <w:endnote w:type="continuationSeparator" w:id="0">
    <w:p w14:paraId="38BAC4DC" w14:textId="77777777" w:rsidR="00446DBD" w:rsidRDefault="00446DBD" w:rsidP="003706CB">
      <w:pPr>
        <w:spacing w:after="0" w:line="240" w:lineRule="auto"/>
      </w:pPr>
      <w:r>
        <w:continuationSeparator/>
      </w:r>
    </w:p>
  </w:endnote>
  <w:endnote w:type="continuationNotice" w:id="1">
    <w:p w14:paraId="6F2D3287" w14:textId="77777777" w:rsidR="00446DBD" w:rsidRDefault="00446D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431338BA"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640FEB">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640FEB">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28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6C238A">
      <w:tc>
        <w:tcPr>
          <w:tcW w:w="1361" w:type="dxa"/>
          <w:tcMar>
            <w:left w:w="0" w:type="dxa"/>
            <w:right w:w="0" w:type="dxa"/>
          </w:tcMar>
          <w:vAlign w:val="bottom"/>
        </w:tcPr>
        <w:p w14:paraId="4416BEBC" w14:textId="3DA5EE70"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640FEB" w:rsidRPr="00640FEB">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640FEB" w:rsidRPr="00640FEB">
            <w:rPr>
              <w:noProof/>
              <w:color w:val="FF5200"/>
              <w:szCs w:val="22"/>
            </w:rPr>
            <w:t>10</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94CF96A" w14:textId="77777777" w:rsidR="006C238A" w:rsidRPr="003A3CD9" w:rsidRDefault="006C238A" w:rsidP="006C238A">
          <w:pPr>
            <w:pStyle w:val="Zpat"/>
            <w:rPr>
              <w:b/>
              <w:sz w:val="14"/>
              <w:szCs w:val="14"/>
            </w:rPr>
          </w:pPr>
          <w:r>
            <w:rPr>
              <w:rFonts w:ascii="Verdana" w:eastAsia="Verdana" w:hAnsi="Verdana"/>
              <w:sz w:val="12"/>
            </w:rPr>
            <w:t xml:space="preserve"> </w:t>
          </w:r>
          <w:r w:rsidRPr="003A3CD9">
            <w:rPr>
              <w:b/>
              <w:sz w:val="14"/>
              <w:szCs w:val="14"/>
            </w:rPr>
            <w:t>Oblastní ředitelství Praha</w:t>
          </w:r>
        </w:p>
        <w:p w14:paraId="69091612" w14:textId="77777777" w:rsidR="006C238A" w:rsidRPr="003A3CD9" w:rsidRDefault="006C238A" w:rsidP="006C238A">
          <w:pPr>
            <w:pStyle w:val="Zpat"/>
            <w:rPr>
              <w:b/>
              <w:sz w:val="14"/>
              <w:szCs w:val="14"/>
            </w:rPr>
          </w:pPr>
          <w:r w:rsidRPr="003A3CD9">
            <w:rPr>
              <w:b/>
              <w:sz w:val="14"/>
              <w:szCs w:val="14"/>
            </w:rPr>
            <w:t>Partyzánská 24</w:t>
          </w:r>
        </w:p>
        <w:p w14:paraId="7DD84DD6" w14:textId="1CA0A415" w:rsidR="00DE3792" w:rsidRPr="00A94233" w:rsidRDefault="006C238A" w:rsidP="006C238A">
          <w:pPr>
            <w:tabs>
              <w:tab w:val="center" w:pos="4536"/>
              <w:tab w:val="right" w:pos="9072"/>
            </w:tabs>
            <w:rPr>
              <w:rFonts w:ascii="Verdana" w:eastAsia="Verdana" w:hAnsi="Verdana"/>
              <w:sz w:val="12"/>
            </w:rPr>
          </w:pPr>
          <w:r w:rsidRPr="003A3CD9">
            <w:rPr>
              <w:b/>
              <w:sz w:val="14"/>
              <w:szCs w:val="14"/>
            </w:rPr>
            <w:t>170 00 Praha 7 - Holešovice</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B13EF" w14:textId="77777777" w:rsidR="00446DBD" w:rsidRDefault="00446DBD" w:rsidP="003706CB">
      <w:pPr>
        <w:spacing w:after="0" w:line="240" w:lineRule="auto"/>
      </w:pPr>
      <w:r>
        <w:separator/>
      </w:r>
    </w:p>
  </w:footnote>
  <w:footnote w:type="continuationSeparator" w:id="0">
    <w:p w14:paraId="64668A89" w14:textId="77777777" w:rsidR="00446DBD" w:rsidRDefault="00446DBD" w:rsidP="003706CB">
      <w:pPr>
        <w:spacing w:after="0" w:line="240" w:lineRule="auto"/>
      </w:pPr>
      <w:r>
        <w:continuationSeparator/>
      </w:r>
    </w:p>
  </w:footnote>
  <w:footnote w:type="continuationNotice" w:id="1">
    <w:p w14:paraId="69370788" w14:textId="77777777" w:rsidR="00446DBD" w:rsidRDefault="00446D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03156B16" w:rsidR="00DE3792" w:rsidRPr="008512E5" w:rsidRDefault="003F5A9F" w:rsidP="008512E5">
    <w:pPr>
      <w:pStyle w:val="Zhlav"/>
      <w:jc w:val="right"/>
      <w:rPr>
        <w:rFonts w:ascii="Verdana" w:hAnsi="Verdana"/>
      </w:rPr>
    </w:pP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4FB76D57"/>
    <w:multiLevelType w:val="hybridMultilevel"/>
    <w:tmpl w:val="1BAE3B8E"/>
    <w:lvl w:ilvl="0" w:tplc="216C98EE">
      <w:start w:val="1"/>
      <w:numFmt w:val="lowerLetter"/>
      <w:lvlText w:val="%1)"/>
      <w:lvlJc w:val="left"/>
      <w:pPr>
        <w:ind w:left="720" w:hanging="360"/>
      </w:pPr>
      <w:rPr>
        <w:rFonts w:ascii="Verdana" w:eastAsia="Calibri" w:hAnsi="Verdana"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E3B8CB1E"/>
    <w:lvl w:ilvl="0" w:tplc="C2083796">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2"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3"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6"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0"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9"/>
  </w:num>
  <w:num w:numId="3">
    <w:abstractNumId w:val="51"/>
  </w:num>
  <w:num w:numId="4">
    <w:abstractNumId w:val="39"/>
  </w:num>
  <w:num w:numId="5">
    <w:abstractNumId w:val="28"/>
  </w:num>
  <w:num w:numId="6">
    <w:abstractNumId w:val="36"/>
  </w:num>
  <w:num w:numId="7">
    <w:abstractNumId w:val="34"/>
  </w:num>
  <w:num w:numId="8">
    <w:abstractNumId w:val="35"/>
  </w:num>
  <w:num w:numId="9">
    <w:abstractNumId w:val="3"/>
  </w:num>
  <w:num w:numId="10">
    <w:abstractNumId w:val="42"/>
  </w:num>
  <w:num w:numId="11">
    <w:abstractNumId w:val="23"/>
  </w:num>
  <w:num w:numId="12">
    <w:abstractNumId w:val="26"/>
  </w:num>
  <w:num w:numId="13">
    <w:abstractNumId w:val="14"/>
  </w:num>
  <w:num w:numId="14">
    <w:abstractNumId w:val="36"/>
  </w:num>
  <w:num w:numId="15">
    <w:abstractNumId w:val="36"/>
  </w:num>
  <w:num w:numId="16">
    <w:abstractNumId w:val="47"/>
  </w:num>
  <w:num w:numId="17">
    <w:abstractNumId w:val="29"/>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7"/>
  </w:num>
  <w:num w:numId="27">
    <w:abstractNumId w:val="45"/>
  </w:num>
  <w:num w:numId="28">
    <w:abstractNumId w:val="4"/>
  </w:num>
  <w:num w:numId="29">
    <w:abstractNumId w:val="9"/>
  </w:num>
  <w:num w:numId="30">
    <w:abstractNumId w:val="46"/>
  </w:num>
  <w:num w:numId="31">
    <w:abstractNumId w:val="37"/>
  </w:num>
  <w:num w:numId="32">
    <w:abstractNumId w:val="48"/>
  </w:num>
  <w:num w:numId="33">
    <w:abstractNumId w:val="43"/>
  </w:num>
  <w:num w:numId="34">
    <w:abstractNumId w:val="6"/>
  </w:num>
  <w:num w:numId="35">
    <w:abstractNumId w:val="18"/>
  </w:num>
  <w:num w:numId="36">
    <w:abstractNumId w:val="32"/>
  </w:num>
  <w:num w:numId="37">
    <w:abstractNumId w:val="36"/>
  </w:num>
  <w:num w:numId="38">
    <w:abstractNumId w:val="13"/>
  </w:num>
  <w:num w:numId="39">
    <w:abstractNumId w:val="12"/>
  </w:num>
  <w:num w:numId="40">
    <w:abstractNumId w:val="50"/>
  </w:num>
  <w:num w:numId="41">
    <w:abstractNumId w:val="11"/>
  </w:num>
  <w:num w:numId="42">
    <w:abstractNumId w:val="36"/>
  </w:num>
  <w:num w:numId="43">
    <w:abstractNumId w:val="5"/>
  </w:num>
  <w:num w:numId="44">
    <w:abstractNumId w:val="22"/>
  </w:num>
  <w:num w:numId="45">
    <w:abstractNumId w:val="36"/>
  </w:num>
  <w:num w:numId="46">
    <w:abstractNumId w:val="36"/>
  </w:num>
  <w:num w:numId="47">
    <w:abstractNumId w:val="36"/>
  </w:num>
  <w:num w:numId="48">
    <w:abstractNumId w:val="40"/>
  </w:num>
  <w:num w:numId="49">
    <w:abstractNumId w:val="1"/>
  </w:num>
  <w:num w:numId="50">
    <w:abstractNumId w:val="19"/>
  </w:num>
  <w:num w:numId="51">
    <w:abstractNumId w:val="44"/>
  </w:num>
  <w:num w:numId="52">
    <w:abstractNumId w:val="21"/>
  </w:num>
  <w:num w:numId="53">
    <w:abstractNumId w:val="0"/>
  </w:num>
  <w:num w:numId="54">
    <w:abstractNumId w:val="25"/>
  </w:num>
  <w:num w:numId="55">
    <w:abstractNumId w:val="8"/>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7"/>
  </w:num>
  <w:num w:numId="61">
    <w:abstractNumId w:val="4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0482"/>
    <w:rsid w:val="00081334"/>
    <w:rsid w:val="00082657"/>
    <w:rsid w:val="000826F9"/>
    <w:rsid w:val="000878CB"/>
    <w:rsid w:val="00091A86"/>
    <w:rsid w:val="00096BA4"/>
    <w:rsid w:val="00097BF7"/>
    <w:rsid w:val="000A1A05"/>
    <w:rsid w:val="000A1CAB"/>
    <w:rsid w:val="000A2855"/>
    <w:rsid w:val="000A6CD6"/>
    <w:rsid w:val="000A6EB0"/>
    <w:rsid w:val="000C5A20"/>
    <w:rsid w:val="000C7132"/>
    <w:rsid w:val="000D282E"/>
    <w:rsid w:val="000D311D"/>
    <w:rsid w:val="000D59B0"/>
    <w:rsid w:val="000E2BEA"/>
    <w:rsid w:val="000E43FD"/>
    <w:rsid w:val="000E5DAD"/>
    <w:rsid w:val="000E733F"/>
    <w:rsid w:val="000F65D4"/>
    <w:rsid w:val="000F6E8A"/>
    <w:rsid w:val="00102827"/>
    <w:rsid w:val="00103AAA"/>
    <w:rsid w:val="00106B60"/>
    <w:rsid w:val="00107127"/>
    <w:rsid w:val="00110C41"/>
    <w:rsid w:val="001119A2"/>
    <w:rsid w:val="00122AA9"/>
    <w:rsid w:val="001302AD"/>
    <w:rsid w:val="00137BD3"/>
    <w:rsid w:val="00141D25"/>
    <w:rsid w:val="00142E63"/>
    <w:rsid w:val="001501C0"/>
    <w:rsid w:val="00161E4D"/>
    <w:rsid w:val="00163528"/>
    <w:rsid w:val="00165A73"/>
    <w:rsid w:val="001667B2"/>
    <w:rsid w:val="00166C41"/>
    <w:rsid w:val="00167260"/>
    <w:rsid w:val="00173841"/>
    <w:rsid w:val="00173E08"/>
    <w:rsid w:val="00174612"/>
    <w:rsid w:val="00176CA0"/>
    <w:rsid w:val="0017765F"/>
    <w:rsid w:val="00182D04"/>
    <w:rsid w:val="00190A1B"/>
    <w:rsid w:val="001937F5"/>
    <w:rsid w:val="00197ECF"/>
    <w:rsid w:val="001A3204"/>
    <w:rsid w:val="001A3DB4"/>
    <w:rsid w:val="001A487E"/>
    <w:rsid w:val="001A64A0"/>
    <w:rsid w:val="001B04D3"/>
    <w:rsid w:val="001B2DC9"/>
    <w:rsid w:val="001C7FC3"/>
    <w:rsid w:val="001D2DB5"/>
    <w:rsid w:val="001D65ED"/>
    <w:rsid w:val="001E4EEF"/>
    <w:rsid w:val="001F39B2"/>
    <w:rsid w:val="002045B1"/>
    <w:rsid w:val="00204750"/>
    <w:rsid w:val="00205B37"/>
    <w:rsid w:val="00211202"/>
    <w:rsid w:val="0021464F"/>
    <w:rsid w:val="00215B2C"/>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77EA7"/>
    <w:rsid w:val="0028212C"/>
    <w:rsid w:val="002848BB"/>
    <w:rsid w:val="0028532D"/>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8B"/>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588"/>
    <w:rsid w:val="0034378E"/>
    <w:rsid w:val="00344BF2"/>
    <w:rsid w:val="003509D2"/>
    <w:rsid w:val="003535C6"/>
    <w:rsid w:val="0037009C"/>
    <w:rsid w:val="003706CB"/>
    <w:rsid w:val="00380192"/>
    <w:rsid w:val="003847FF"/>
    <w:rsid w:val="003862BB"/>
    <w:rsid w:val="0038779C"/>
    <w:rsid w:val="00395493"/>
    <w:rsid w:val="003977C0"/>
    <w:rsid w:val="003A20C5"/>
    <w:rsid w:val="003A26D5"/>
    <w:rsid w:val="003A695E"/>
    <w:rsid w:val="003B191D"/>
    <w:rsid w:val="003B5AF4"/>
    <w:rsid w:val="003B6379"/>
    <w:rsid w:val="003B65F4"/>
    <w:rsid w:val="003D1586"/>
    <w:rsid w:val="003D2F85"/>
    <w:rsid w:val="003D42FC"/>
    <w:rsid w:val="003E0E6B"/>
    <w:rsid w:val="003E6047"/>
    <w:rsid w:val="003F0F9F"/>
    <w:rsid w:val="003F4EB4"/>
    <w:rsid w:val="003F5A9F"/>
    <w:rsid w:val="003F5EDA"/>
    <w:rsid w:val="003F751B"/>
    <w:rsid w:val="00402E9E"/>
    <w:rsid w:val="0040487B"/>
    <w:rsid w:val="0040600D"/>
    <w:rsid w:val="004062B7"/>
    <w:rsid w:val="00410560"/>
    <w:rsid w:val="00421F68"/>
    <w:rsid w:val="00425B66"/>
    <w:rsid w:val="00436367"/>
    <w:rsid w:val="00436E7C"/>
    <w:rsid w:val="0044630D"/>
    <w:rsid w:val="00446DBD"/>
    <w:rsid w:val="00454B2D"/>
    <w:rsid w:val="0045586A"/>
    <w:rsid w:val="00456711"/>
    <w:rsid w:val="0045754A"/>
    <w:rsid w:val="0046611C"/>
    <w:rsid w:val="0046631B"/>
    <w:rsid w:val="0047043C"/>
    <w:rsid w:val="00472121"/>
    <w:rsid w:val="00481FBA"/>
    <w:rsid w:val="00483564"/>
    <w:rsid w:val="00484E08"/>
    <w:rsid w:val="00490DD5"/>
    <w:rsid w:val="004A0D5B"/>
    <w:rsid w:val="004A0F48"/>
    <w:rsid w:val="004A474B"/>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0732"/>
    <w:rsid w:val="0050249A"/>
    <w:rsid w:val="005030F6"/>
    <w:rsid w:val="0051081E"/>
    <w:rsid w:val="005166BE"/>
    <w:rsid w:val="00520D2D"/>
    <w:rsid w:val="00521D9E"/>
    <w:rsid w:val="00523C78"/>
    <w:rsid w:val="005252EB"/>
    <w:rsid w:val="005345B6"/>
    <w:rsid w:val="0055436A"/>
    <w:rsid w:val="00556E6E"/>
    <w:rsid w:val="00560216"/>
    <w:rsid w:val="005623F0"/>
    <w:rsid w:val="00562A02"/>
    <w:rsid w:val="00562B90"/>
    <w:rsid w:val="00563670"/>
    <w:rsid w:val="00574368"/>
    <w:rsid w:val="00596222"/>
    <w:rsid w:val="0059769D"/>
    <w:rsid w:val="005A17D8"/>
    <w:rsid w:val="005A4E1A"/>
    <w:rsid w:val="005A68F8"/>
    <w:rsid w:val="005C0CA5"/>
    <w:rsid w:val="005C2EC2"/>
    <w:rsid w:val="005C776A"/>
    <w:rsid w:val="005C7CE7"/>
    <w:rsid w:val="005D4748"/>
    <w:rsid w:val="005D4FDA"/>
    <w:rsid w:val="005D6921"/>
    <w:rsid w:val="005D6A74"/>
    <w:rsid w:val="005D6DDB"/>
    <w:rsid w:val="005D791E"/>
    <w:rsid w:val="005D7C2C"/>
    <w:rsid w:val="005E3788"/>
    <w:rsid w:val="005F6869"/>
    <w:rsid w:val="00602EEE"/>
    <w:rsid w:val="00606BB7"/>
    <w:rsid w:val="006073B6"/>
    <w:rsid w:val="00613B66"/>
    <w:rsid w:val="00614740"/>
    <w:rsid w:val="00616498"/>
    <w:rsid w:val="00633124"/>
    <w:rsid w:val="006343DA"/>
    <w:rsid w:val="00634660"/>
    <w:rsid w:val="00634EF5"/>
    <w:rsid w:val="00640FEB"/>
    <w:rsid w:val="00643CE5"/>
    <w:rsid w:val="006452A8"/>
    <w:rsid w:val="00646FD3"/>
    <w:rsid w:val="00650C78"/>
    <w:rsid w:val="00663943"/>
    <w:rsid w:val="006653C8"/>
    <w:rsid w:val="00680163"/>
    <w:rsid w:val="0068231E"/>
    <w:rsid w:val="006848CF"/>
    <w:rsid w:val="00691A74"/>
    <w:rsid w:val="00694A38"/>
    <w:rsid w:val="00696B10"/>
    <w:rsid w:val="0069787C"/>
    <w:rsid w:val="006A0501"/>
    <w:rsid w:val="006A0D45"/>
    <w:rsid w:val="006B0D7E"/>
    <w:rsid w:val="006B230C"/>
    <w:rsid w:val="006C21B2"/>
    <w:rsid w:val="006C238A"/>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1FAD"/>
    <w:rsid w:val="00782E5D"/>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4374"/>
    <w:rsid w:val="007E5B10"/>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C69FA"/>
    <w:rsid w:val="008D2CAB"/>
    <w:rsid w:val="008D57E0"/>
    <w:rsid w:val="008D7572"/>
    <w:rsid w:val="008E16EA"/>
    <w:rsid w:val="008E50DE"/>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0816"/>
    <w:rsid w:val="00944698"/>
    <w:rsid w:val="009451AE"/>
    <w:rsid w:val="00951424"/>
    <w:rsid w:val="00953CAE"/>
    <w:rsid w:val="009545C9"/>
    <w:rsid w:val="0095679E"/>
    <w:rsid w:val="00956933"/>
    <w:rsid w:val="00961831"/>
    <w:rsid w:val="00963339"/>
    <w:rsid w:val="00963B12"/>
    <w:rsid w:val="00964953"/>
    <w:rsid w:val="00967D93"/>
    <w:rsid w:val="00967DE1"/>
    <w:rsid w:val="009703DE"/>
    <w:rsid w:val="009740AE"/>
    <w:rsid w:val="009758FD"/>
    <w:rsid w:val="00981807"/>
    <w:rsid w:val="00986E6F"/>
    <w:rsid w:val="00987103"/>
    <w:rsid w:val="0098748B"/>
    <w:rsid w:val="00991A59"/>
    <w:rsid w:val="00994E63"/>
    <w:rsid w:val="0099505D"/>
    <w:rsid w:val="009A14C7"/>
    <w:rsid w:val="009A69E5"/>
    <w:rsid w:val="009A7946"/>
    <w:rsid w:val="009B1696"/>
    <w:rsid w:val="009B3107"/>
    <w:rsid w:val="009B348A"/>
    <w:rsid w:val="009B7A3E"/>
    <w:rsid w:val="009C1FB5"/>
    <w:rsid w:val="009C5F7B"/>
    <w:rsid w:val="009F00BF"/>
    <w:rsid w:val="00A02B02"/>
    <w:rsid w:val="00A107ED"/>
    <w:rsid w:val="00A12787"/>
    <w:rsid w:val="00A1363F"/>
    <w:rsid w:val="00A23618"/>
    <w:rsid w:val="00A27CD9"/>
    <w:rsid w:val="00A316C8"/>
    <w:rsid w:val="00A34B1D"/>
    <w:rsid w:val="00A448C4"/>
    <w:rsid w:val="00A46AAE"/>
    <w:rsid w:val="00A5266B"/>
    <w:rsid w:val="00A55FA9"/>
    <w:rsid w:val="00A57C20"/>
    <w:rsid w:val="00A65FE9"/>
    <w:rsid w:val="00A67AAE"/>
    <w:rsid w:val="00A72FA7"/>
    <w:rsid w:val="00A73C6F"/>
    <w:rsid w:val="00A77CA7"/>
    <w:rsid w:val="00A82F4A"/>
    <w:rsid w:val="00A86338"/>
    <w:rsid w:val="00A91377"/>
    <w:rsid w:val="00A96939"/>
    <w:rsid w:val="00A976F4"/>
    <w:rsid w:val="00A97771"/>
    <w:rsid w:val="00AA2A2D"/>
    <w:rsid w:val="00AA2FDB"/>
    <w:rsid w:val="00AA435D"/>
    <w:rsid w:val="00AA6D3A"/>
    <w:rsid w:val="00AA7FE5"/>
    <w:rsid w:val="00AC37AF"/>
    <w:rsid w:val="00AC3B5B"/>
    <w:rsid w:val="00AC677F"/>
    <w:rsid w:val="00AC6971"/>
    <w:rsid w:val="00AC78D0"/>
    <w:rsid w:val="00AD13E2"/>
    <w:rsid w:val="00AD2EC8"/>
    <w:rsid w:val="00AE146B"/>
    <w:rsid w:val="00AE20A6"/>
    <w:rsid w:val="00AE25F7"/>
    <w:rsid w:val="00AE4AB7"/>
    <w:rsid w:val="00AF0F95"/>
    <w:rsid w:val="00AF44B3"/>
    <w:rsid w:val="00AF4ECA"/>
    <w:rsid w:val="00AF4F0A"/>
    <w:rsid w:val="00AF510F"/>
    <w:rsid w:val="00B047FB"/>
    <w:rsid w:val="00B10516"/>
    <w:rsid w:val="00B11BF1"/>
    <w:rsid w:val="00B13E71"/>
    <w:rsid w:val="00B14409"/>
    <w:rsid w:val="00B148AD"/>
    <w:rsid w:val="00B22F67"/>
    <w:rsid w:val="00B2530C"/>
    <w:rsid w:val="00B26E20"/>
    <w:rsid w:val="00B278E4"/>
    <w:rsid w:val="00B312AE"/>
    <w:rsid w:val="00B31352"/>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7715"/>
    <w:rsid w:val="00B909C9"/>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11D2"/>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2936"/>
    <w:rsid w:val="00C53862"/>
    <w:rsid w:val="00C563AC"/>
    <w:rsid w:val="00C70877"/>
    <w:rsid w:val="00C77A88"/>
    <w:rsid w:val="00C80C78"/>
    <w:rsid w:val="00C87E72"/>
    <w:rsid w:val="00C9036A"/>
    <w:rsid w:val="00C928F9"/>
    <w:rsid w:val="00CA0508"/>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0943"/>
    <w:rsid w:val="00D13D04"/>
    <w:rsid w:val="00D149FB"/>
    <w:rsid w:val="00D15BD0"/>
    <w:rsid w:val="00D21535"/>
    <w:rsid w:val="00D279CA"/>
    <w:rsid w:val="00D30AD6"/>
    <w:rsid w:val="00D323A6"/>
    <w:rsid w:val="00D3346E"/>
    <w:rsid w:val="00D37D1C"/>
    <w:rsid w:val="00D45DCA"/>
    <w:rsid w:val="00D47285"/>
    <w:rsid w:val="00D5244B"/>
    <w:rsid w:val="00D5313F"/>
    <w:rsid w:val="00D53DDD"/>
    <w:rsid w:val="00D72725"/>
    <w:rsid w:val="00D734CC"/>
    <w:rsid w:val="00D73DCF"/>
    <w:rsid w:val="00D85996"/>
    <w:rsid w:val="00D97787"/>
    <w:rsid w:val="00D97C72"/>
    <w:rsid w:val="00DA0469"/>
    <w:rsid w:val="00DB33CD"/>
    <w:rsid w:val="00DB7EB5"/>
    <w:rsid w:val="00DC2D4A"/>
    <w:rsid w:val="00DC435D"/>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4FEE"/>
    <w:rsid w:val="00E05929"/>
    <w:rsid w:val="00E07241"/>
    <w:rsid w:val="00E11477"/>
    <w:rsid w:val="00E11626"/>
    <w:rsid w:val="00E1230C"/>
    <w:rsid w:val="00E13B65"/>
    <w:rsid w:val="00E3077B"/>
    <w:rsid w:val="00E30AFD"/>
    <w:rsid w:val="00E31143"/>
    <w:rsid w:val="00E35CAA"/>
    <w:rsid w:val="00E413C5"/>
    <w:rsid w:val="00E46045"/>
    <w:rsid w:val="00E476D0"/>
    <w:rsid w:val="00E47AA7"/>
    <w:rsid w:val="00E563CA"/>
    <w:rsid w:val="00E71957"/>
    <w:rsid w:val="00E746F8"/>
    <w:rsid w:val="00E813F0"/>
    <w:rsid w:val="00E83F13"/>
    <w:rsid w:val="00E92846"/>
    <w:rsid w:val="00E956D9"/>
    <w:rsid w:val="00E9583E"/>
    <w:rsid w:val="00E97E19"/>
    <w:rsid w:val="00EA1D44"/>
    <w:rsid w:val="00EA3CA5"/>
    <w:rsid w:val="00EA41F0"/>
    <w:rsid w:val="00EA7D66"/>
    <w:rsid w:val="00EB634B"/>
    <w:rsid w:val="00EC014A"/>
    <w:rsid w:val="00EC07BD"/>
    <w:rsid w:val="00ED0D45"/>
    <w:rsid w:val="00ED1C3B"/>
    <w:rsid w:val="00ED3922"/>
    <w:rsid w:val="00ED7AEE"/>
    <w:rsid w:val="00EE07E0"/>
    <w:rsid w:val="00EE18A0"/>
    <w:rsid w:val="00EE1AD7"/>
    <w:rsid w:val="00EE77D8"/>
    <w:rsid w:val="00EE7FBF"/>
    <w:rsid w:val="00EF17CC"/>
    <w:rsid w:val="00EF43CC"/>
    <w:rsid w:val="00EF7E80"/>
    <w:rsid w:val="00F0448F"/>
    <w:rsid w:val="00F04558"/>
    <w:rsid w:val="00F04A6E"/>
    <w:rsid w:val="00F06B6C"/>
    <w:rsid w:val="00F117E6"/>
    <w:rsid w:val="00F138B9"/>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747B6"/>
    <w:rsid w:val="00F832D7"/>
    <w:rsid w:val="00F84A35"/>
    <w:rsid w:val="00F86FF3"/>
    <w:rsid w:val="00F93851"/>
    <w:rsid w:val="00F9718B"/>
    <w:rsid w:val="00FA2398"/>
    <w:rsid w:val="00FA799E"/>
    <w:rsid w:val="00FB0452"/>
    <w:rsid w:val="00FB062D"/>
    <w:rsid w:val="00FB2D4F"/>
    <w:rsid w:val="00FB3281"/>
    <w:rsid w:val="00FB4341"/>
    <w:rsid w:val="00FD1161"/>
    <w:rsid w:val="00FE68F2"/>
    <w:rsid w:val="00FF23AD"/>
    <w:rsid w:val="00FF67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03CAA1B"/>
  <w15:docId w15:val="{C024EE1C-E27D-45AE-A70C-4F5EC78CB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7E5B10"/>
    <w:pPr>
      <w:numPr>
        <w:numId w:val="6"/>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21464F"/>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21464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inecL@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D714F-334E-4DA0-BBD3-DA0120950A0B}">
  <ds:schemaRefs>
    <ds:schemaRef ds:uri="http://schemas.microsoft.com/sharepoint/v3/contenttype/forms"/>
  </ds:schemaRefs>
</ds:datastoreItem>
</file>

<file path=customXml/itemProps2.xml><?xml version="1.0" encoding="utf-8"?>
<ds:datastoreItem xmlns:ds="http://schemas.openxmlformats.org/officeDocument/2006/customXml" ds:itemID="{13FA29AA-6B43-45AB-87AC-020034896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C30687B-05E5-4DCC-85CF-9BC32B890DF1}">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BF3916D4-EBC4-4678-97A6-CC4252BF8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10</Pages>
  <Words>3732</Words>
  <Characters>22019</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Bartoňová Simona, Ing.</cp:lastModifiedBy>
  <cp:revision>153</cp:revision>
  <cp:lastPrinted>2018-11-08T08:22:00Z</cp:lastPrinted>
  <dcterms:created xsi:type="dcterms:W3CDTF">2018-11-07T13:46:00Z</dcterms:created>
  <dcterms:modified xsi:type="dcterms:W3CDTF">2021-09-29T07:56:00Z</dcterms:modified>
</cp:coreProperties>
</file>