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3B211" w14:textId="77777777" w:rsidR="003E0569" w:rsidRDefault="003E0569" w:rsidP="003E0569">
      <w:pPr>
        <w:pStyle w:val="Zhlav"/>
        <w:tabs>
          <w:tab w:val="clear" w:pos="4536"/>
        </w:tabs>
        <w:spacing w:after="200"/>
        <w:jc w:val="both"/>
        <w:rPr>
          <w:rFonts w:ascii="Verdana" w:hAnsi="Verdana" w:cstheme="minorHAnsi"/>
          <w:sz w:val="18"/>
          <w:szCs w:val="18"/>
        </w:rPr>
      </w:pPr>
    </w:p>
    <w:p w14:paraId="5C127C7A" w14:textId="744D7663"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35DDD314" w14:textId="77777777" w:rsidR="00967F62" w:rsidRDefault="00967F62" w:rsidP="00967F62">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Rámcová dohoda na provedení stavebních prací</w:t>
      </w:r>
    </w:p>
    <w:p w14:paraId="19F78581" w14:textId="77777777" w:rsidR="00967F62" w:rsidRPr="00061719" w:rsidRDefault="00967F62" w:rsidP="00967F62">
      <w:pPr>
        <w:pStyle w:val="acnormal"/>
        <w:jc w:val="left"/>
        <w:rPr>
          <w:rFonts w:ascii="Verdana" w:hAnsi="Verdana" w:cstheme="minorHAnsi"/>
          <w:b/>
          <w:sz w:val="28"/>
          <w:szCs w:val="28"/>
          <w:u w:val="single"/>
        </w:rPr>
      </w:pPr>
      <w:r>
        <w:rPr>
          <w:rFonts w:ascii="Verdana" w:hAnsi="Verdana" w:cstheme="minorHAnsi"/>
          <w:b/>
          <w:sz w:val="28"/>
          <w:szCs w:val="28"/>
          <w:u w:val="single"/>
        </w:rPr>
        <w:t>„</w:t>
      </w:r>
      <w:r w:rsidRPr="00363B58">
        <w:rPr>
          <w:rFonts w:ascii="Verdana" w:hAnsi="Verdana" w:cstheme="minorHAnsi"/>
          <w:b/>
          <w:sz w:val="28"/>
          <w:szCs w:val="28"/>
          <w:u w:val="single"/>
        </w:rPr>
        <w:t>Operativní odstranění neodkladných závad na trati Brno - Golčův Jeníkov</w:t>
      </w:r>
      <w:r>
        <w:rPr>
          <w:rFonts w:ascii="Verdana" w:hAnsi="Verdana" w:cstheme="minorHAnsi"/>
          <w:b/>
          <w:sz w:val="28"/>
          <w:szCs w:val="28"/>
          <w:u w:val="single"/>
        </w:rPr>
        <w:t>“</w:t>
      </w:r>
    </w:p>
    <w:p w14:paraId="47C9542B" w14:textId="77777777" w:rsidR="00967F62" w:rsidRPr="00061719" w:rsidRDefault="00967F62" w:rsidP="00967F62">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ED5153">
        <w:rPr>
          <w:rFonts w:ascii="Verdana" w:hAnsi="Verdana" w:cstheme="minorHAnsi"/>
          <w:b/>
          <w:sz w:val="22"/>
          <w:highlight w:val="green"/>
          <w:u w:val="single"/>
        </w:rPr>
        <w:t>……………….</w:t>
      </w:r>
    </w:p>
    <w:p w14:paraId="11AED934" w14:textId="10F3CAFB" w:rsidR="00967F62" w:rsidRPr="00061719" w:rsidRDefault="00967F62" w:rsidP="00967F62">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Zhotovitele:</w:t>
      </w:r>
      <w:r w:rsidR="006F6B3D">
        <w:rPr>
          <w:rFonts w:ascii="Verdana" w:hAnsi="Verdana" w:cstheme="minorHAnsi"/>
          <w:b/>
          <w:sz w:val="22"/>
          <w:u w:val="single"/>
        </w:rPr>
        <w:t xml:space="preserve"> </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6F6B3D">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7BCF62B9" w14:textId="77777777" w:rsidR="00967F62" w:rsidRPr="00061719" w:rsidRDefault="00967F62" w:rsidP="00967F62">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E0B544F" w14:textId="77777777" w:rsidR="00967F62" w:rsidRPr="00061719" w:rsidRDefault="00967F62" w:rsidP="00967F62">
      <w:pPr>
        <w:pStyle w:val="acnormal"/>
        <w:spacing w:after="240"/>
        <w:rPr>
          <w:rFonts w:ascii="Verdana" w:hAnsi="Verdana" w:cstheme="minorHAnsi"/>
          <w:sz w:val="18"/>
          <w:szCs w:val="18"/>
        </w:rPr>
      </w:pPr>
      <w:r w:rsidRPr="00061719">
        <w:rPr>
          <w:rFonts w:ascii="Verdana" w:hAnsi="Verdana" w:cstheme="minorHAnsi"/>
          <w:sz w:val="18"/>
          <w:szCs w:val="18"/>
        </w:rPr>
        <w:t>mezi:</w:t>
      </w:r>
    </w:p>
    <w:p w14:paraId="73AE3356"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12B5F">
        <w:rPr>
          <w:rFonts w:ascii="Verdana" w:hAnsi="Verdana" w:cstheme="minorHAnsi"/>
          <w:b/>
          <w:sz w:val="18"/>
          <w:szCs w:val="18"/>
        </w:rPr>
        <w:t>Správa železnic, státní organizace</w:t>
      </w:r>
    </w:p>
    <w:p w14:paraId="7CF465DF"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46F51120"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429ECEDE"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6172F71C"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127ECC8F"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a</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624035">
        <w:rPr>
          <w:rFonts w:ascii="Verdana" w:hAnsi="Verdana" w:cstheme="minorHAnsi"/>
          <w:sz w:val="18"/>
          <w:szCs w:val="18"/>
        </w:rPr>
        <w:t>Ing. Liborem Tkáčem, ředitelem Oblastního ředitelství Brno</w:t>
      </w:r>
    </w:p>
    <w:p w14:paraId="257A4632"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5EE3A123" w14:textId="77777777" w:rsidR="00967F62" w:rsidRPr="00012B5F" w:rsidRDefault="00967F62" w:rsidP="00967F62">
      <w:pPr>
        <w:pStyle w:val="Textbezodsazen"/>
        <w:spacing w:before="60" w:after="60"/>
        <w:rPr>
          <w:rFonts w:ascii="Verdana" w:eastAsia="Calibri" w:hAnsi="Verdana" w:cstheme="minorHAnsi"/>
          <w:b/>
        </w:rPr>
      </w:pPr>
      <w:r w:rsidRPr="00012B5F">
        <w:rPr>
          <w:rFonts w:ascii="Verdana" w:eastAsia="Calibri" w:hAnsi="Verdana" w:cstheme="minorHAnsi"/>
          <w:b/>
        </w:rPr>
        <w:t>Správa železnic, státní organizace, Oblastní ředitelství Brno, Kounicova 26, 611 43 Brno</w:t>
      </w:r>
    </w:p>
    <w:p w14:paraId="5DA9A5A9" w14:textId="77777777" w:rsidR="00967F62" w:rsidRPr="00061719"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0453E74" w14:textId="77777777" w:rsidR="00967F62" w:rsidRDefault="006F6B3D" w:rsidP="00967F62">
      <w:pPr>
        <w:pStyle w:val="Textbezodsazen"/>
        <w:spacing w:before="60" w:after="60" w:line="240" w:lineRule="auto"/>
        <w:rPr>
          <w:rStyle w:val="Hypertextovodkaz"/>
          <w:rFonts w:ascii="Verdana" w:hAnsi="Verdana" w:cstheme="minorHAnsi"/>
        </w:rPr>
      </w:pPr>
      <w:hyperlink r:id="rId11" w:history="1">
        <w:r w:rsidR="00967F62" w:rsidRPr="005F58CA">
          <w:rPr>
            <w:rStyle w:val="Hypertextovodkaz"/>
            <w:rFonts w:ascii="Verdana" w:hAnsi="Verdana" w:cstheme="minorHAnsi"/>
          </w:rPr>
          <w:t xml:space="preserve">epodatelnaorbno@spravazeleznic.cz </w:t>
        </w:r>
      </w:hyperlink>
    </w:p>
    <w:p w14:paraId="0B79BDDD" w14:textId="77777777" w:rsidR="00967F62" w:rsidRDefault="00967F62" w:rsidP="00967F62">
      <w:pPr>
        <w:pStyle w:val="acnormal"/>
        <w:spacing w:before="60" w:after="60"/>
        <w:rPr>
          <w:rFonts w:ascii="Verdana" w:hAnsi="Verdana" w:cstheme="minorHAnsi"/>
          <w:sz w:val="18"/>
          <w:szCs w:val="18"/>
        </w:rPr>
      </w:pPr>
      <w:r w:rsidRPr="00061719">
        <w:rPr>
          <w:rFonts w:ascii="Verdana" w:hAnsi="Verdana" w:cstheme="minorHAnsi"/>
          <w:sz w:val="18"/>
          <w:szCs w:val="18"/>
        </w:rPr>
        <w:t>jako „Objednatel“ na straně jedné</w:t>
      </w:r>
    </w:p>
    <w:p w14:paraId="587572F8" w14:textId="77777777"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t xml:space="preserve">a </w:t>
      </w:r>
    </w:p>
    <w:p w14:paraId="2CC869F7" w14:textId="77777777"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1F95E25A" w14:textId="77777777" w:rsidR="00967F62" w:rsidRPr="00061719" w:rsidRDefault="00967F62" w:rsidP="00967F62">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4196452" w14:textId="77777777" w:rsidR="00967F62" w:rsidRPr="00061719" w:rsidRDefault="00967F62" w:rsidP="00967F62">
      <w:pPr>
        <w:pStyle w:val="acnormal"/>
        <w:rPr>
          <w:rFonts w:ascii="Verdana" w:hAnsi="Verdana" w:cstheme="minorHAnsi"/>
          <w:sz w:val="18"/>
          <w:szCs w:val="18"/>
          <w:highlight w:val="yellow"/>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D2A7E85" w14:textId="77777777" w:rsidR="00967F62" w:rsidRPr="00061719" w:rsidRDefault="00967F62" w:rsidP="00967F62">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1244A144" w14:textId="77777777" w:rsidR="00967F62" w:rsidRPr="00061719" w:rsidRDefault="00967F62" w:rsidP="00967F62">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6DEB655F" w14:textId="77777777" w:rsidR="00967F62" w:rsidRPr="00061719" w:rsidRDefault="00967F62" w:rsidP="00967F62">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7A9CEC23" w14:textId="77777777"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711BFA04" w14:textId="77777777" w:rsidR="00967F62" w:rsidRPr="00061719" w:rsidRDefault="00967F62" w:rsidP="00967F62">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59535CAB" w14:textId="77777777"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E16F7A4" w14:textId="77777777"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2274186" w14:textId="77777777" w:rsidR="00967F62" w:rsidRPr="00061719" w:rsidRDefault="00967F62" w:rsidP="00967F62">
      <w:pPr>
        <w:pStyle w:val="acnormal"/>
        <w:spacing w:after="240"/>
        <w:rPr>
          <w:rFonts w:ascii="Verdana" w:hAnsi="Verdana" w:cstheme="minorHAnsi"/>
          <w:b/>
          <w:sz w:val="18"/>
          <w:szCs w:val="18"/>
        </w:rPr>
      </w:pPr>
      <w:r w:rsidRPr="00061719">
        <w:rPr>
          <w:rFonts w:ascii="Verdana" w:hAnsi="Verdana" w:cstheme="minorHAnsi"/>
          <w:sz w:val="18"/>
          <w:szCs w:val="18"/>
        </w:rPr>
        <w:t xml:space="preserve">jako „Zhotovitel“ na straně druhé </w:t>
      </w:r>
    </w:p>
    <w:p w14:paraId="3709575F" w14:textId="77777777" w:rsidR="00967F62" w:rsidRPr="00061719" w:rsidRDefault="00967F62" w:rsidP="00967F62">
      <w:pPr>
        <w:pStyle w:val="acnormal"/>
        <w:jc w:val="center"/>
        <w:rPr>
          <w:rFonts w:ascii="Verdana" w:hAnsi="Verdana" w:cstheme="minorHAnsi"/>
          <w:sz w:val="18"/>
          <w:szCs w:val="18"/>
        </w:rPr>
      </w:pPr>
      <w:r w:rsidRPr="00061719">
        <w:rPr>
          <w:rFonts w:ascii="Verdana" w:hAnsi="Verdana" w:cstheme="minorHAnsi"/>
          <w:sz w:val="18"/>
          <w:szCs w:val="18"/>
        </w:rPr>
        <w:t>uzavřely níže uvedeného dne, měsíce a roku tuto Rámcovou dohodu</w:t>
      </w:r>
    </w:p>
    <w:p w14:paraId="384F8BBE" w14:textId="77777777" w:rsidR="00F832D7" w:rsidRPr="00061719" w:rsidRDefault="00F832D7" w:rsidP="004F14F3">
      <w:pPr>
        <w:pStyle w:val="acnormal"/>
        <w:rPr>
          <w:rFonts w:ascii="Verdana" w:hAnsi="Verdana" w:cstheme="minorHAnsi"/>
          <w:sz w:val="18"/>
          <w:szCs w:val="18"/>
        </w:rPr>
      </w:pPr>
    </w:p>
    <w:p w14:paraId="36887DC9" w14:textId="1234F782" w:rsidR="00967F62" w:rsidRPr="00061719" w:rsidRDefault="00967F62" w:rsidP="00967F62">
      <w:pPr>
        <w:pStyle w:val="acnormal"/>
        <w:rPr>
          <w:rFonts w:ascii="Verdana" w:hAnsi="Verdana" w:cstheme="minorHAnsi"/>
          <w:sz w:val="18"/>
          <w:szCs w:val="18"/>
        </w:rPr>
      </w:pPr>
      <w:r w:rsidRPr="00061719">
        <w:rPr>
          <w:rFonts w:ascii="Verdana" w:hAnsi="Verdana" w:cstheme="minorHAnsi"/>
          <w:sz w:val="18"/>
          <w:szCs w:val="18"/>
        </w:rPr>
        <w:lastRenderedPageBreak/>
        <w:t xml:space="preserve">Tato Rámcová dohoda je uzavřena na základě výsledků zadávacího řízení na uzavření této Rámcové dohody odpovídající </w:t>
      </w:r>
      <w:r w:rsidRPr="00E66204">
        <w:rPr>
          <w:rFonts w:ascii="Verdana" w:hAnsi="Verdana" w:cstheme="minorHAnsi"/>
          <w:sz w:val="18"/>
          <w:szCs w:val="18"/>
        </w:rPr>
        <w:t>podlimitní sektorové veřejné zakázce na stavební práce zadávané s</w:t>
      </w:r>
      <w:r w:rsidRPr="00061719">
        <w:rPr>
          <w:rFonts w:ascii="Verdana" w:hAnsi="Verdana" w:cstheme="minorHAnsi"/>
          <w:sz w:val="18"/>
          <w:szCs w:val="18"/>
        </w:rPr>
        <w:t xml:space="preserve"> názvem </w:t>
      </w:r>
      <w:r w:rsidRPr="00D5004F">
        <w:rPr>
          <w:rFonts w:ascii="Verdana" w:hAnsi="Verdana" w:cstheme="minorHAnsi"/>
          <w:b/>
          <w:bCs/>
          <w:sz w:val="18"/>
          <w:szCs w:val="18"/>
        </w:rPr>
        <w:t>„Operativní odstranění neodkladných závad na trati Brno - Golčův Jeníkov“</w:t>
      </w:r>
      <w:r w:rsidRPr="00D5004F">
        <w:rPr>
          <w:rFonts w:ascii="Verdana" w:hAnsi="Verdana" w:cstheme="minorHAnsi"/>
          <w:sz w:val="18"/>
          <w:szCs w:val="18"/>
        </w:rPr>
        <w:t xml:space="preserve">, č.j.: </w:t>
      </w:r>
      <w:r w:rsidR="00D5004F" w:rsidRPr="00D5004F">
        <w:rPr>
          <w:rFonts w:ascii="Verdana" w:hAnsi="Verdana" w:cstheme="minorHAnsi"/>
          <w:sz w:val="18"/>
          <w:szCs w:val="18"/>
        </w:rPr>
        <w:t xml:space="preserve">17091/2021-SŽ-OŘ BNO-NPI </w:t>
      </w:r>
      <w:r w:rsidRPr="00D5004F">
        <w:rPr>
          <w:rFonts w:ascii="Verdana" w:hAnsi="Verdana" w:cstheme="minorHAnsi"/>
          <w:sz w:val="18"/>
          <w:szCs w:val="18"/>
        </w:rPr>
        <w:t>(dále jen „zadávací řízení“). Jednotlivá ustanovení této Rámcové</w:t>
      </w:r>
      <w:r w:rsidRPr="00061719">
        <w:rPr>
          <w:rFonts w:ascii="Verdana" w:hAnsi="Verdana" w:cstheme="minorHAnsi"/>
          <w:sz w:val="18"/>
          <w:szCs w:val="18"/>
        </w:rPr>
        <w:t xml:space="preserve"> dohody tak budou vykládána v souladu se zadávacími podmínkami zadávacího řízení na uzavření této Rámcové dohody.</w:t>
      </w:r>
    </w:p>
    <w:p w14:paraId="2D4E666E" w14:textId="77777777" w:rsidR="00967F62" w:rsidRPr="00061719" w:rsidRDefault="00967F62" w:rsidP="00967F62">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33BC5EB5" w14:textId="77777777" w:rsidR="00967F62" w:rsidRPr="00061719" w:rsidRDefault="00967F62" w:rsidP="00967F62">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w:t>
      </w:r>
      <w:r>
        <w:rPr>
          <w:rFonts w:ascii="Verdana" w:hAnsi="Verdana" w:cstheme="minorHAnsi"/>
          <w:sz w:val="18"/>
          <w:szCs w:val="18"/>
        </w:rPr>
        <w:t xml:space="preserve">Rámcový popis jednotlivých děl bude uveden v dílčích veřejných zakázkách zadávaných dle této Rámcové dohody. Obsahová náplň stavebních prací prováděných na základě jednotlivých dílčích veřejných zakázek je </w:t>
      </w:r>
      <w:r w:rsidRPr="006F2480">
        <w:rPr>
          <w:rFonts w:ascii="Verdana" w:hAnsi="Verdana" w:cstheme="minorHAnsi"/>
          <w:sz w:val="18"/>
          <w:szCs w:val="18"/>
        </w:rPr>
        <w:t>specifikován</w:t>
      </w:r>
      <w:r>
        <w:rPr>
          <w:rFonts w:ascii="Verdana" w:hAnsi="Verdana" w:cstheme="minorHAnsi"/>
          <w:sz w:val="18"/>
          <w:szCs w:val="18"/>
        </w:rPr>
        <w:t>a</w:t>
      </w:r>
      <w:r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Pr>
          <w:rFonts w:ascii="Verdana" w:hAnsi="Verdana" w:cstheme="minorHAnsi"/>
          <w:sz w:val="18"/>
          <w:szCs w:val="18"/>
        </w:rPr>
        <w:t>.</w:t>
      </w:r>
    </w:p>
    <w:p w14:paraId="5C8A09F0" w14:textId="77777777" w:rsidR="00967F62" w:rsidRPr="00061719" w:rsidRDefault="00967F62" w:rsidP="00967F62">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6AC2144" w14:textId="77777777" w:rsidR="00967F62" w:rsidRPr="00061719" w:rsidRDefault="00967F62" w:rsidP="00967F62">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048508D2" w14:textId="77777777" w:rsidR="00967F62" w:rsidRPr="00061719" w:rsidRDefault="00967F62" w:rsidP="006F6B3D">
      <w:pPr>
        <w:pStyle w:val="Odstavecseseznamem"/>
        <w:numPr>
          <w:ilvl w:val="1"/>
          <w:numId w:val="17"/>
        </w:numPr>
        <w:spacing w:before="120" w:after="120"/>
        <w:ind w:left="426" w:hanging="357"/>
        <w:contextualSpacing w:val="0"/>
        <w:jc w:val="both"/>
        <w:rPr>
          <w:rFonts w:ascii="Verdana" w:hAnsi="Verdana" w:cstheme="minorHAnsi"/>
          <w:sz w:val="18"/>
          <w:szCs w:val="18"/>
        </w:rPr>
      </w:pPr>
      <w:r w:rsidRPr="00061719">
        <w:rPr>
          <w:rFonts w:ascii="Verdana" w:hAnsi="Verdana" w:cstheme="minorHAnsi"/>
          <w:sz w:val="18"/>
          <w:szCs w:val="18"/>
        </w:rPr>
        <w:t>Dílčí veřejné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p>
    <w:p w14:paraId="7EB00EF7" w14:textId="1774092F" w:rsidR="00967F62" w:rsidRPr="00061719" w:rsidRDefault="00967F62" w:rsidP="006F6B3D">
      <w:pPr>
        <w:pStyle w:val="Odstavecseseznamem"/>
        <w:numPr>
          <w:ilvl w:val="1"/>
          <w:numId w:val="17"/>
        </w:numPr>
        <w:spacing w:before="120" w:after="120"/>
        <w:ind w:left="426" w:hanging="426"/>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Pr>
          <w:rFonts w:ascii="Verdana" w:hAnsi="Verdana"/>
          <w:sz w:val="18"/>
          <w:szCs w:val="18"/>
        </w:rPr>
        <w:t>zadání</w:t>
      </w:r>
      <w:r w:rsidRPr="00061719">
        <w:rPr>
          <w:rFonts w:ascii="Verdana" w:hAnsi="Verdana"/>
          <w:sz w:val="18"/>
          <w:szCs w:val="18"/>
        </w:rPr>
        <w:t xml:space="preserve"> </w:t>
      </w:r>
      <w:r>
        <w:rPr>
          <w:rFonts w:ascii="Verdana" w:hAnsi="Verdana"/>
          <w:sz w:val="18"/>
          <w:szCs w:val="18"/>
        </w:rPr>
        <w:t xml:space="preserve">dílčí </w:t>
      </w:r>
      <w:r w:rsidRPr="00061719">
        <w:rPr>
          <w:rFonts w:ascii="Verdana" w:hAnsi="Verdana"/>
          <w:sz w:val="18"/>
          <w:szCs w:val="18"/>
        </w:rPr>
        <w:t>zakázk</w:t>
      </w:r>
      <w:r>
        <w:rPr>
          <w:rFonts w:ascii="Verdana" w:hAnsi="Verdana"/>
          <w:sz w:val="18"/>
          <w:szCs w:val="18"/>
        </w:rPr>
        <w:t>y</w:t>
      </w:r>
      <w:r w:rsidRPr="00061719">
        <w:rPr>
          <w:rFonts w:ascii="Verdana" w:hAnsi="Verdana"/>
          <w:sz w:val="18"/>
          <w:szCs w:val="18"/>
        </w:rPr>
        <w:t xml:space="preserve"> zasláním písemné výzvy k poskytnutí plnění (dále jen „objednávka“) Zhotoviteli. Písemná forma objednávky je splněna, i pokud Objednatel zašle Zhotoviteli objednávku e-mailovou zprávou. Smluvní strany určily následující kontaktní </w:t>
      </w:r>
      <w:r>
        <w:rPr>
          <w:rFonts w:ascii="Verdana" w:hAnsi="Verdana"/>
          <w:sz w:val="18"/>
          <w:szCs w:val="18"/>
        </w:rPr>
        <w:br/>
      </w:r>
      <w:r w:rsidRPr="00061719">
        <w:rPr>
          <w:rFonts w:ascii="Verdana" w:hAnsi="Verdana"/>
          <w:sz w:val="18"/>
          <w:szCs w:val="18"/>
        </w:rPr>
        <w:t>e</w:t>
      </w:r>
      <w:r>
        <w:rPr>
          <w:rFonts w:ascii="Verdana" w:hAnsi="Verdana"/>
          <w:sz w:val="18"/>
          <w:szCs w:val="18"/>
        </w:rPr>
        <w:t>-</w:t>
      </w:r>
      <w:r w:rsidRPr="00061719">
        <w:rPr>
          <w:rFonts w:ascii="Verdana" w:hAnsi="Verdana"/>
          <w:sz w:val="18"/>
          <w:szCs w:val="18"/>
        </w:rPr>
        <w:t>mailové adresy pro zasílání veškerých písemností dle tohoto článku Rámcové dohody:</w:t>
      </w:r>
    </w:p>
    <w:p w14:paraId="433B2027" w14:textId="77777777" w:rsidR="00967F62" w:rsidRPr="00061719" w:rsidRDefault="00967F62" w:rsidP="006F6B3D">
      <w:pPr>
        <w:pStyle w:val="acnormal"/>
        <w:ind w:left="426"/>
        <w:rPr>
          <w:rFonts w:ascii="Verdana" w:hAnsi="Verdana"/>
          <w:sz w:val="18"/>
          <w:szCs w:val="18"/>
        </w:rPr>
      </w:pPr>
      <w:r w:rsidRPr="00061719">
        <w:rPr>
          <w:rFonts w:ascii="Verdana" w:hAnsi="Verdana"/>
          <w:sz w:val="18"/>
          <w:szCs w:val="18"/>
        </w:rPr>
        <w:t xml:space="preserve">Objednatel: </w:t>
      </w:r>
      <w:r w:rsidRPr="00D5004F">
        <w:rPr>
          <w:rFonts w:ascii="Verdana" w:hAnsi="Verdana"/>
          <w:color w:val="0070C0"/>
          <w:sz w:val="18"/>
          <w:szCs w:val="18"/>
          <w:u w:val="single"/>
        </w:rPr>
        <w:t>Cermak@spravazeleznic.cz</w:t>
      </w:r>
    </w:p>
    <w:p w14:paraId="4E4D4CE9" w14:textId="77777777" w:rsidR="00967F62" w:rsidRPr="00061719" w:rsidRDefault="00967F62" w:rsidP="006F6B3D">
      <w:pPr>
        <w:pStyle w:val="acnormal"/>
        <w:ind w:left="426"/>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068C7132" w14:textId="28917AB5" w:rsidR="00967F62" w:rsidRPr="00061719" w:rsidRDefault="00967F62" w:rsidP="006F6B3D">
      <w:pPr>
        <w:pStyle w:val="Odstavecseseznamem"/>
        <w:numPr>
          <w:ilvl w:val="1"/>
          <w:numId w:val="17"/>
        </w:numPr>
        <w:spacing w:before="120" w:after="120"/>
        <w:ind w:left="426" w:hanging="426"/>
        <w:contextualSpacing w:val="0"/>
        <w:jc w:val="both"/>
        <w:rPr>
          <w:rFonts w:ascii="Verdana" w:hAnsi="Verdana"/>
          <w:sz w:val="18"/>
          <w:szCs w:val="18"/>
        </w:rPr>
      </w:pPr>
      <w:r w:rsidRPr="00061719">
        <w:rPr>
          <w:rFonts w:ascii="Verdana" w:hAnsi="Verdana"/>
          <w:sz w:val="18"/>
          <w:szCs w:val="18"/>
        </w:rPr>
        <w:t>Objednávky Objednatele dle odstavce 2 tohoto článku této Rámcové dohody musí obsahovat údaje potřebné pro uzavření příslušné dílčí smlouvy, tedy:</w:t>
      </w:r>
    </w:p>
    <w:p w14:paraId="54DF49E1"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označení Smluvních stran,</w:t>
      </w:r>
    </w:p>
    <w:p w14:paraId="152217DB"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této Rámcové dohody,</w:t>
      </w:r>
    </w:p>
    <w:p w14:paraId="57F9DB3D"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275C9338"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specifikaci požadovaného Díla,</w:t>
      </w:r>
    </w:p>
    <w:p w14:paraId="25889FF1"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056C96CE" w14:textId="77777777" w:rsidR="00967F62"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31E1FD6E"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45C43F53" w14:textId="77777777" w:rsidR="00967F62" w:rsidRPr="00AC729D" w:rsidRDefault="00967F62" w:rsidP="00967F62">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stavebních prací na Díle, </w:t>
      </w:r>
      <w:r w:rsidRPr="00CE2315">
        <w:rPr>
          <w:rFonts w:ascii="Verdana" w:hAnsi="Verdana" w:cstheme="minorHAnsi"/>
          <w:sz w:val="18"/>
          <w:szCs w:val="18"/>
        </w:rPr>
        <w:t>požadovan</w:t>
      </w:r>
      <w:r>
        <w:rPr>
          <w:rFonts w:ascii="Verdana" w:hAnsi="Verdana" w:cstheme="minorHAnsi"/>
          <w:sz w:val="18"/>
          <w:szCs w:val="18"/>
        </w:rPr>
        <w:t>é</w:t>
      </w:r>
      <w:r w:rsidRPr="00CE2315">
        <w:rPr>
          <w:rFonts w:ascii="Verdana" w:hAnsi="Verdana" w:cstheme="minorHAnsi"/>
          <w:sz w:val="18"/>
          <w:szCs w:val="18"/>
        </w:rPr>
        <w:t xml:space="preserve"> lhůty pro dokončení Díla, případně </w:t>
      </w:r>
      <w:r>
        <w:rPr>
          <w:rFonts w:ascii="Verdana" w:hAnsi="Verdana" w:cstheme="minorHAnsi"/>
          <w:sz w:val="18"/>
          <w:szCs w:val="18"/>
        </w:rPr>
        <w:t xml:space="preserve">jednotlivých </w:t>
      </w:r>
      <w:r w:rsidRPr="00CE2315">
        <w:rPr>
          <w:rFonts w:ascii="Verdana" w:hAnsi="Verdana" w:cstheme="minorHAnsi"/>
          <w:sz w:val="18"/>
          <w:szCs w:val="18"/>
        </w:rPr>
        <w:t>Částí Díla</w:t>
      </w:r>
      <w:r>
        <w:rPr>
          <w:rFonts w:ascii="Verdana" w:hAnsi="Verdana" w:cstheme="minorHAnsi"/>
          <w:sz w:val="18"/>
          <w:szCs w:val="18"/>
        </w:rPr>
        <w:t xml:space="preserve"> a termíny a rozsah výluk pro provedení Díla (jsou-li potřebné)</w:t>
      </w:r>
    </w:p>
    <w:p w14:paraId="14BE2F3E"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místo realizace Díla</w:t>
      </w:r>
      <w:r>
        <w:rPr>
          <w:rFonts w:ascii="Verdana" w:hAnsi="Verdana" w:cstheme="minorHAnsi"/>
          <w:sz w:val="18"/>
          <w:szCs w:val="18"/>
        </w:rPr>
        <w:t xml:space="preserve"> (Staveniště)</w:t>
      </w:r>
      <w:r w:rsidRPr="00061719">
        <w:rPr>
          <w:rFonts w:ascii="Verdana" w:hAnsi="Verdana" w:cstheme="minorHAnsi"/>
          <w:sz w:val="18"/>
          <w:szCs w:val="18"/>
        </w:rPr>
        <w:t>,</w:t>
      </w:r>
    </w:p>
    <w:p w14:paraId="5F271A10"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požadavky objednatele na způsob fakturace Díla,</w:t>
      </w:r>
    </w:p>
    <w:p w14:paraId="7A1FCF05" w14:textId="77777777" w:rsidR="00967F62" w:rsidRPr="00061719" w:rsidRDefault="00967F62" w:rsidP="00967F6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3155F2A5" w14:textId="77777777" w:rsidR="00967F62" w:rsidRPr="00061719" w:rsidRDefault="00967F62" w:rsidP="00967F62">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494A7949" w14:textId="76E94FC2" w:rsidR="00967F62" w:rsidRDefault="00967F62" w:rsidP="00967F62">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Objednatele uvedenou v odstavci 2 tohoto článku</w:t>
      </w:r>
      <w:r>
        <w:rPr>
          <w:rFonts w:ascii="Verdana" w:hAnsi="Verdana"/>
          <w:sz w:val="18"/>
          <w:szCs w:val="18"/>
        </w:rPr>
        <w:t xml:space="preserve"> nejpozději do </w:t>
      </w:r>
      <w:r w:rsidR="00BA6349">
        <w:rPr>
          <w:rFonts w:ascii="Verdana" w:hAnsi="Verdana"/>
          <w:sz w:val="18"/>
          <w:szCs w:val="18"/>
        </w:rPr>
        <w:t>2</w:t>
      </w:r>
      <w:r w:rsidRPr="00061719">
        <w:rPr>
          <w:rFonts w:ascii="Verdana" w:hAnsi="Verdana"/>
          <w:sz w:val="18"/>
          <w:szCs w:val="18"/>
        </w:rPr>
        <w:t xml:space="preserve"> pracovních dní od jejího doručen</w:t>
      </w:r>
      <w:r w:rsidRPr="00061719">
        <w:rPr>
          <w:rFonts w:ascii="Verdana" w:hAnsi="Verdana" w:cstheme="minorHAnsi"/>
          <w:sz w:val="18"/>
          <w:szCs w:val="18"/>
        </w:rPr>
        <w:t>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Obchodních podmínek.</w:t>
      </w:r>
    </w:p>
    <w:p w14:paraId="491BBB16" w14:textId="77777777" w:rsidR="00967F62" w:rsidRDefault="00967F62" w:rsidP="00967F62">
      <w:pPr>
        <w:pStyle w:val="Odstavecseseznamem"/>
        <w:numPr>
          <w:ilvl w:val="1"/>
          <w:numId w:val="17"/>
        </w:numPr>
        <w:spacing w:before="120" w:after="120"/>
        <w:ind w:left="357" w:hanging="357"/>
        <w:contextualSpacing w:val="0"/>
        <w:jc w:val="both"/>
        <w:rPr>
          <w:rFonts w:ascii="Verdana" w:hAnsi="Verdana" w:cstheme="minorHAnsi"/>
          <w:sz w:val="18"/>
          <w:szCs w:val="18"/>
        </w:rPr>
      </w:pPr>
      <w:r w:rsidRPr="004F42F5">
        <w:rPr>
          <w:rFonts w:ascii="Verdana" w:hAnsi="Verdana" w:cstheme="minorHAnsi"/>
          <w:sz w:val="18"/>
          <w:szCs w:val="18"/>
        </w:rPr>
        <w:t>Den zahájení stavebních prací (den předání Staveniště) může následovat nejdříve 1 pracovní den po Dni zahájení prací (den nabytí účinnosti dílčí smlouvy na plnění dílčí veřejné zakázky</w:t>
      </w:r>
      <w:r>
        <w:rPr>
          <w:rFonts w:ascii="Verdana" w:hAnsi="Verdana" w:cstheme="minorHAnsi"/>
          <w:sz w:val="18"/>
          <w:szCs w:val="18"/>
        </w:rPr>
        <w:t>).</w:t>
      </w:r>
    </w:p>
    <w:p w14:paraId="47E52577" w14:textId="77777777" w:rsidR="00967F62" w:rsidRPr="009B2926" w:rsidRDefault="00967F62" w:rsidP="00967F62">
      <w:pPr>
        <w:pStyle w:val="Odstavecseseznamem"/>
        <w:numPr>
          <w:ilvl w:val="1"/>
          <w:numId w:val="17"/>
        </w:numPr>
        <w:spacing w:before="120" w:after="120"/>
        <w:contextualSpacing w:val="0"/>
        <w:jc w:val="both"/>
        <w:rPr>
          <w:rFonts w:ascii="Verdana" w:hAnsi="Verdana" w:cstheme="minorHAnsi"/>
          <w:sz w:val="18"/>
          <w:szCs w:val="18"/>
        </w:rPr>
      </w:pPr>
      <w:r w:rsidRPr="009B292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5 %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 </w:t>
      </w:r>
    </w:p>
    <w:p w14:paraId="3CDB2457" w14:textId="77777777" w:rsidR="00967F62" w:rsidRPr="00040F54" w:rsidRDefault="00967F62" w:rsidP="00967F62">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3E0DFCD7" w14:textId="4C2D8240" w:rsidR="00967F62" w:rsidRPr="008244B3" w:rsidRDefault="006F6B3D" w:rsidP="00967F62">
      <w:pPr>
        <w:pStyle w:val="acnormalbulleted"/>
        <w:numPr>
          <w:ilvl w:val="0"/>
          <w:numId w:val="16"/>
        </w:numPr>
        <w:rPr>
          <w:rFonts w:ascii="Verdana" w:hAnsi="Verdana"/>
          <w:sz w:val="18"/>
          <w:szCs w:val="18"/>
        </w:rPr>
      </w:pPr>
      <w:r>
        <w:rPr>
          <w:rFonts w:ascii="Verdana" w:eastAsiaTheme="majorEastAsia" w:hAnsi="Verdana"/>
          <w:bCs/>
          <w:sz w:val="18"/>
          <w:szCs w:val="18"/>
        </w:rPr>
        <w:t xml:space="preserve"> </w:t>
      </w:r>
      <w:r w:rsidR="00967F62" w:rsidRPr="00221444">
        <w:rPr>
          <w:rFonts w:ascii="Verdana" w:eastAsiaTheme="majorEastAsia" w:hAnsi="Verdana"/>
          <w:bCs/>
          <w:sz w:val="18"/>
          <w:szCs w:val="18"/>
        </w:rPr>
        <w:t xml:space="preserve">Tato </w:t>
      </w:r>
      <w:r w:rsidR="00967F62" w:rsidRPr="00D5004F">
        <w:rPr>
          <w:rFonts w:ascii="Verdana" w:eastAsiaTheme="majorEastAsia" w:hAnsi="Verdana"/>
          <w:bCs/>
          <w:sz w:val="18"/>
          <w:szCs w:val="18"/>
        </w:rPr>
        <w:t xml:space="preserve">Rámcová dohoda je uzavírána na dobu </w:t>
      </w:r>
      <w:r w:rsidR="00967F62" w:rsidRPr="00D5004F">
        <w:rPr>
          <w:rFonts w:ascii="Verdana" w:hAnsi="Verdana" w:cstheme="minorHAnsi"/>
          <w:b/>
          <w:sz w:val="18"/>
          <w:szCs w:val="18"/>
        </w:rPr>
        <w:t>od nabytí její účinnosti, a to ne dříve než dnem jejího uveřejnění v registru smluv,</w:t>
      </w:r>
      <w:r w:rsidR="00967F62" w:rsidRPr="00D5004F">
        <w:rPr>
          <w:rFonts w:ascii="Verdana" w:eastAsiaTheme="majorEastAsia" w:hAnsi="Verdana" w:cstheme="minorHAnsi"/>
          <w:b/>
          <w:bCs/>
          <w:color w:val="000000" w:themeColor="text1"/>
          <w:sz w:val="18"/>
          <w:szCs w:val="18"/>
        </w:rPr>
        <w:t xml:space="preserve"> do 30. června 2022</w:t>
      </w:r>
      <w:r w:rsidR="00967F62" w:rsidRPr="00D5004F">
        <w:rPr>
          <w:rFonts w:ascii="Verdana" w:eastAsiaTheme="majorEastAsia" w:hAnsi="Verdana"/>
          <w:bCs/>
          <w:sz w:val="18"/>
          <w:szCs w:val="18"/>
        </w:rPr>
        <w:t xml:space="preserve">, </w:t>
      </w:r>
      <w:r w:rsidR="00967F62" w:rsidRPr="00D5004F">
        <w:rPr>
          <w:rFonts w:ascii="Verdana" w:hAnsi="Verdana"/>
          <w:sz w:val="18"/>
          <w:szCs w:val="18"/>
        </w:rPr>
        <w:t>anebo do doby uzavření dílčí smlouvy, na základě které dojde k objednání Díla dle této Rámcové dohody v částce převyšující 29 000 000,- Kč</w:t>
      </w:r>
      <w:r w:rsidR="00967F62" w:rsidRPr="00D5004F">
        <w:rPr>
          <w:rFonts w:ascii="Verdana" w:hAnsi="Verdana"/>
          <w:b/>
          <w:sz w:val="18"/>
          <w:szCs w:val="18"/>
        </w:rPr>
        <w:t xml:space="preserve"> </w:t>
      </w:r>
      <w:r w:rsidR="00967F62" w:rsidRPr="00D5004F">
        <w:rPr>
          <w:rFonts w:ascii="Verdana" w:hAnsi="Verdana"/>
          <w:sz w:val="18"/>
          <w:szCs w:val="18"/>
        </w:rPr>
        <w:t>bez DPH. V případě, že dojde k</w:t>
      </w:r>
      <w:r w:rsidR="00967F62" w:rsidRPr="008244B3">
        <w:rPr>
          <w:rFonts w:ascii="Verdana" w:hAnsi="Verdana"/>
          <w:sz w:val="18"/>
          <w:szCs w:val="18"/>
        </w:rPr>
        <w:t xml:space="preserve"> ukončení účinnosti této Rámcové dohody dle předchozí věty, nemá toto ukončení vliv na účinnost dílčích smluv, které byly na základě této </w:t>
      </w:r>
      <w:r w:rsidR="00967F62" w:rsidRPr="008244B3">
        <w:rPr>
          <w:rFonts w:ascii="Verdana" w:hAnsi="Verdana"/>
          <w:sz w:val="18"/>
          <w:szCs w:val="18"/>
        </w:rPr>
        <w:lastRenderedPageBreak/>
        <w:t xml:space="preserve">Rámcové </w:t>
      </w:r>
      <w:r w:rsidR="00967F62" w:rsidRPr="00D5004F">
        <w:rPr>
          <w:rFonts w:ascii="Verdana" w:hAnsi="Verdana"/>
          <w:sz w:val="18"/>
          <w:szCs w:val="18"/>
        </w:rPr>
        <w:t>dohody uzavřeny. Objednatel není oprávněn na základě této Rámcové dohody učinit objednávky přesahující částku 30 000 000,- Kč</w:t>
      </w:r>
      <w:r w:rsidR="00967F62" w:rsidRPr="00D5004F">
        <w:rPr>
          <w:rFonts w:ascii="Verdana" w:hAnsi="Verdana"/>
          <w:b/>
          <w:sz w:val="18"/>
          <w:szCs w:val="18"/>
        </w:rPr>
        <w:t xml:space="preserve"> </w:t>
      </w:r>
      <w:r w:rsidR="00967F62" w:rsidRPr="00D5004F">
        <w:rPr>
          <w:rFonts w:ascii="Verdana" w:hAnsi="Verdana"/>
          <w:sz w:val="18"/>
          <w:szCs w:val="18"/>
        </w:rPr>
        <w:t>bez DPH</w:t>
      </w:r>
      <w:r w:rsidR="00967F62" w:rsidRPr="00D5004F">
        <w:rPr>
          <w:rFonts w:ascii="Verdana" w:eastAsiaTheme="majorEastAsia" w:hAnsi="Verdana"/>
          <w:bCs/>
          <w:sz w:val="18"/>
          <w:szCs w:val="18"/>
        </w:rPr>
        <w:t xml:space="preserve">. </w:t>
      </w:r>
      <w:r w:rsidR="00967F62" w:rsidRPr="00D5004F">
        <w:rPr>
          <w:rFonts w:ascii="Verdana" w:hAnsi="Verdana"/>
          <w:sz w:val="18"/>
          <w:szCs w:val="18"/>
        </w:rPr>
        <w:t>Pro</w:t>
      </w:r>
      <w:r w:rsidR="00967F62" w:rsidRPr="008244B3">
        <w:rPr>
          <w:rFonts w:ascii="Verdana" w:hAnsi="Verdana"/>
          <w:sz w:val="18"/>
          <w:szCs w:val="18"/>
        </w:rPr>
        <w:t xml:space="preserve">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39A998C6" w14:textId="43172334" w:rsidR="00967F62" w:rsidRPr="008244B3" w:rsidRDefault="006F6B3D" w:rsidP="00967F62">
      <w:pPr>
        <w:pStyle w:val="acnormalbulleted"/>
        <w:rPr>
          <w:rFonts w:ascii="Verdana" w:hAnsi="Verdana"/>
          <w:sz w:val="18"/>
          <w:szCs w:val="18"/>
        </w:rPr>
      </w:pPr>
      <w:r>
        <w:rPr>
          <w:rFonts w:ascii="Verdana" w:hAnsi="Verdana"/>
          <w:sz w:val="18"/>
          <w:szCs w:val="18"/>
        </w:rPr>
        <w:t xml:space="preserve"> </w:t>
      </w:r>
      <w:r w:rsidR="00967F62" w:rsidRPr="008244B3">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A56C783" w14:textId="0C9E5CB2" w:rsidR="00967F62" w:rsidRPr="00221444" w:rsidRDefault="006F6B3D" w:rsidP="00967F62">
      <w:pPr>
        <w:pStyle w:val="acnormalbulleted"/>
        <w:rPr>
          <w:rFonts w:ascii="Verdana" w:hAnsi="Verdana"/>
          <w:sz w:val="18"/>
          <w:szCs w:val="18"/>
        </w:rPr>
      </w:pPr>
      <w:r>
        <w:rPr>
          <w:rFonts w:ascii="Verdana" w:hAnsi="Verdana"/>
          <w:sz w:val="18"/>
          <w:szCs w:val="18"/>
        </w:rPr>
        <w:t xml:space="preserve"> </w:t>
      </w:r>
      <w:r w:rsidR="00967F62" w:rsidRPr="00221444">
        <w:rPr>
          <w:rFonts w:ascii="Verdana" w:hAnsi="Verdana"/>
          <w:sz w:val="18"/>
          <w:szCs w:val="18"/>
        </w:rPr>
        <w:t xml:space="preserve">Zhotovitel je povinen vyrozumět určeného zaměstnance Objednatele uvedeného v dílčí smlouvě jako „kontaktní osoba“ o datu a době dokončení a převzetí předmětu Díla (v pracovní dny v čase </w:t>
      </w:r>
      <w:r w:rsidR="00967F62" w:rsidRPr="00DD5584">
        <w:rPr>
          <w:rFonts w:ascii="Verdana" w:hAnsi="Verdana"/>
          <w:sz w:val="18"/>
          <w:szCs w:val="18"/>
        </w:rPr>
        <w:t>7.00 – 15.</w:t>
      </w:r>
      <w:r w:rsidR="00967F62" w:rsidRPr="008244B3">
        <w:rPr>
          <w:rFonts w:ascii="Verdana" w:hAnsi="Verdana"/>
          <w:sz w:val="18"/>
          <w:szCs w:val="18"/>
        </w:rPr>
        <w:t>00 hod.). Převzetí</w:t>
      </w:r>
      <w:r w:rsidR="00967F62" w:rsidRPr="00221444">
        <w:rPr>
          <w:rFonts w:ascii="Verdana" w:hAnsi="Verdana"/>
          <w:sz w:val="18"/>
          <w:szCs w:val="18"/>
        </w:rPr>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2E30AF6D" w14:textId="5461FACC" w:rsidR="00967F62" w:rsidRPr="008244B3" w:rsidRDefault="006F6B3D" w:rsidP="00967F62">
      <w:pPr>
        <w:pStyle w:val="acnormalbulleted"/>
        <w:rPr>
          <w:rFonts w:ascii="Verdana" w:hAnsi="Verdana"/>
          <w:sz w:val="18"/>
          <w:szCs w:val="18"/>
        </w:rPr>
      </w:pPr>
      <w:r>
        <w:rPr>
          <w:rFonts w:ascii="Verdana" w:hAnsi="Verdana"/>
          <w:sz w:val="18"/>
          <w:szCs w:val="18"/>
        </w:rPr>
        <w:t xml:space="preserve"> </w:t>
      </w:r>
      <w:r w:rsidR="00967F62" w:rsidRPr="008244B3">
        <w:rPr>
          <w:rFonts w:ascii="Verdana" w:hAnsi="Verdana"/>
          <w:sz w:val="18"/>
          <w:szCs w:val="18"/>
        </w:rPr>
        <w:t>Před zahájením prací na realizací dílčí smlouvy si oprávněný zástupce Objednatele a Zhotovitele prokazatelně vymění se Zhotovitelem písemně informace o rizicích a přijatých opatřeních k ochraně před jejich působením.</w:t>
      </w:r>
    </w:p>
    <w:p w14:paraId="1CC6C357" w14:textId="3724E99B" w:rsidR="00967F62" w:rsidRPr="008244B3" w:rsidRDefault="006F6B3D" w:rsidP="00967F62">
      <w:pPr>
        <w:pStyle w:val="acnormalbulleted"/>
        <w:rPr>
          <w:rFonts w:ascii="Verdana" w:hAnsi="Verdana"/>
          <w:sz w:val="18"/>
          <w:szCs w:val="18"/>
        </w:rPr>
      </w:pPr>
      <w:r>
        <w:rPr>
          <w:rFonts w:ascii="Verdana" w:hAnsi="Verdana"/>
          <w:sz w:val="18"/>
          <w:szCs w:val="18"/>
        </w:rPr>
        <w:t xml:space="preserve"> </w:t>
      </w:r>
      <w:bookmarkStart w:id="0" w:name="_GoBack"/>
      <w:bookmarkEnd w:id="0"/>
      <w:r w:rsidR="00967F62" w:rsidRPr="008244B3">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 nedělí a dnů pracovního klidu.</w:t>
      </w:r>
    </w:p>
    <w:p w14:paraId="104092D0" w14:textId="77777777" w:rsidR="00967F62" w:rsidRPr="00061719" w:rsidRDefault="00967F62" w:rsidP="00967F62">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184CDD81" w14:textId="77777777" w:rsidR="00967F62" w:rsidRDefault="00967F62" w:rsidP="00967F62">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7DA4A38" w14:textId="77777777" w:rsidR="00967F62" w:rsidRDefault="00967F62" w:rsidP="00967F62">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Pr="00061719">
        <w:rPr>
          <w:rFonts w:ascii="Verdana" w:hAnsi="Verdana" w:cstheme="minorHAnsi"/>
          <w:sz w:val="18"/>
          <w:szCs w:val="18"/>
        </w:rPr>
        <w:t>.</w:t>
      </w:r>
    </w:p>
    <w:p w14:paraId="6C5E3490" w14:textId="77777777" w:rsidR="00967F62" w:rsidRPr="00D5004F" w:rsidRDefault="00967F62" w:rsidP="00967F62">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Pr>
          <w:rFonts w:ascii="Verdana" w:hAnsi="Verdana" w:cstheme="minorHAnsi"/>
          <w:sz w:val="18"/>
          <w:szCs w:val="18"/>
        </w:rPr>
        <w:t>Rámcové dohody</w:t>
      </w:r>
      <w:r w:rsidRPr="00061719">
        <w:rPr>
          <w:rFonts w:ascii="Verdana" w:hAnsi="Verdana" w:cstheme="minorHAnsi"/>
          <w:sz w:val="18"/>
          <w:szCs w:val="18"/>
        </w:rPr>
        <w:t xml:space="preserve">, bude se při stanovení ceny těchto prací postupovat dle bodu 17.10 Obchodních </w:t>
      </w:r>
      <w:r w:rsidRPr="00D5004F">
        <w:rPr>
          <w:rFonts w:ascii="Verdana" w:hAnsi="Verdana" w:cstheme="minorHAnsi"/>
          <w:sz w:val="18"/>
          <w:szCs w:val="18"/>
        </w:rPr>
        <w:t xml:space="preserve">podmínek. </w:t>
      </w:r>
    </w:p>
    <w:p w14:paraId="75135991" w14:textId="77777777" w:rsidR="00967F62" w:rsidRPr="00D5004F" w:rsidRDefault="00967F62" w:rsidP="00967F62">
      <w:pPr>
        <w:pStyle w:val="Odstavecseseznamem"/>
        <w:numPr>
          <w:ilvl w:val="0"/>
          <w:numId w:val="1"/>
        </w:numPr>
        <w:contextualSpacing w:val="0"/>
        <w:jc w:val="both"/>
        <w:rPr>
          <w:rFonts w:ascii="Verdana" w:hAnsi="Verdana" w:cstheme="minorHAnsi"/>
          <w:sz w:val="18"/>
          <w:szCs w:val="18"/>
        </w:rPr>
      </w:pPr>
      <w:r w:rsidRPr="00D5004F">
        <w:rPr>
          <w:rFonts w:ascii="Verdana" w:hAnsi="Verdana" w:cstheme="minorHAnsi"/>
          <w:sz w:val="18"/>
          <w:szCs w:val="18"/>
        </w:rPr>
        <w:t>Jednotkové ceny za plnění Díla jsou sjednány Smluvními stranami v příloze č. 3 této Rámcové dohody.</w:t>
      </w:r>
    </w:p>
    <w:p w14:paraId="02600731" w14:textId="77777777" w:rsidR="00967F62" w:rsidRPr="00061719" w:rsidRDefault="00967F62" w:rsidP="00967F62">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9008B7D" w14:textId="77777777" w:rsidR="00967F62" w:rsidRPr="00387414" w:rsidRDefault="00967F62" w:rsidP="00967F62">
      <w:pPr>
        <w:pStyle w:val="Odstavecseseznamem"/>
        <w:numPr>
          <w:ilvl w:val="0"/>
          <w:numId w:val="1"/>
        </w:numPr>
        <w:contextualSpacing w:val="0"/>
        <w:jc w:val="both"/>
        <w:rPr>
          <w:rFonts w:ascii="Verdana" w:hAnsi="Verdana" w:cstheme="minorHAnsi"/>
          <w:sz w:val="18"/>
          <w:szCs w:val="18"/>
        </w:rPr>
      </w:pPr>
      <w:r w:rsidRPr="00387414">
        <w:rPr>
          <w:rFonts w:ascii="Verdana" w:hAnsi="Verdana" w:cstheme="minorHAnsi"/>
          <w:sz w:val="18"/>
          <w:szCs w:val="18"/>
        </w:rPr>
        <w:t>Daňové doklady, vč. všech příloh, budou zasílány následovně:</w:t>
      </w:r>
    </w:p>
    <w:p w14:paraId="64F40617" w14:textId="77777777" w:rsidR="00967F62" w:rsidRPr="00387414" w:rsidRDefault="00967F62" w:rsidP="00967F62">
      <w:pPr>
        <w:pStyle w:val="Odstavecseseznamem"/>
        <w:numPr>
          <w:ilvl w:val="0"/>
          <w:numId w:val="37"/>
        </w:numPr>
        <w:contextualSpacing w:val="0"/>
        <w:jc w:val="both"/>
        <w:rPr>
          <w:rFonts w:ascii="Verdana" w:hAnsi="Verdana" w:cstheme="minorHAnsi"/>
          <w:sz w:val="18"/>
          <w:szCs w:val="18"/>
        </w:rPr>
      </w:pPr>
      <w:r w:rsidRPr="00387414">
        <w:rPr>
          <w:rFonts w:ascii="Verdana" w:hAnsi="Verdana" w:cstheme="minorHAnsi"/>
          <w:sz w:val="18"/>
          <w:szCs w:val="18"/>
        </w:rPr>
        <w:t xml:space="preserve">v digitální podobě na e-mailovou adresu </w:t>
      </w:r>
      <w:hyperlink r:id="rId12" w:history="1">
        <w:r w:rsidRPr="00387414">
          <w:rPr>
            <w:rStyle w:val="Hypertextovodkaz"/>
            <w:rFonts w:ascii="Verdana" w:hAnsi="Verdana" w:cstheme="minorHAnsi"/>
            <w:sz w:val="18"/>
            <w:szCs w:val="18"/>
          </w:rPr>
          <w:t>ePodatelnaCFU@spravazeleznic.cz</w:t>
        </w:r>
      </w:hyperlink>
      <w:r w:rsidRPr="00387414">
        <w:rPr>
          <w:rFonts w:ascii="Verdana" w:hAnsi="Verdana" w:cstheme="minorHAnsi"/>
          <w:sz w:val="18"/>
          <w:szCs w:val="18"/>
        </w:rPr>
        <w:t>, nebo</w:t>
      </w:r>
    </w:p>
    <w:p w14:paraId="009A7C5F" w14:textId="77777777" w:rsidR="00967F62" w:rsidRPr="00387414" w:rsidRDefault="00967F62" w:rsidP="00967F62">
      <w:pPr>
        <w:pStyle w:val="Odstavecseseznamem"/>
        <w:numPr>
          <w:ilvl w:val="0"/>
          <w:numId w:val="37"/>
        </w:numPr>
        <w:contextualSpacing w:val="0"/>
        <w:jc w:val="both"/>
        <w:rPr>
          <w:rFonts w:ascii="Verdana" w:hAnsi="Verdana" w:cstheme="minorHAnsi"/>
          <w:sz w:val="18"/>
          <w:szCs w:val="18"/>
        </w:rPr>
      </w:pPr>
      <w:r w:rsidRPr="00387414">
        <w:rPr>
          <w:rFonts w:ascii="Verdana" w:hAnsi="Verdana" w:cstheme="minorHAnsi"/>
          <w:sz w:val="18"/>
          <w:szCs w:val="18"/>
        </w:rPr>
        <w:t>v digitální podobě do datové schránky s identifikátorem Uccchjm, nebo</w:t>
      </w:r>
    </w:p>
    <w:p w14:paraId="41A1FE16" w14:textId="77777777" w:rsidR="00967F62" w:rsidRPr="00387414" w:rsidRDefault="00967F62" w:rsidP="00967F62">
      <w:pPr>
        <w:pStyle w:val="Odstavecseseznamem"/>
        <w:numPr>
          <w:ilvl w:val="0"/>
          <w:numId w:val="37"/>
        </w:numPr>
        <w:contextualSpacing w:val="0"/>
        <w:jc w:val="both"/>
        <w:rPr>
          <w:rFonts w:ascii="Verdana" w:hAnsi="Verdana" w:cstheme="minorHAnsi"/>
          <w:sz w:val="18"/>
          <w:szCs w:val="18"/>
        </w:rPr>
      </w:pPr>
      <w:r w:rsidRPr="00387414">
        <w:rPr>
          <w:rFonts w:ascii="Verdana" w:hAnsi="Verdana" w:cstheme="minorHAnsi"/>
          <w:sz w:val="18"/>
          <w:szCs w:val="18"/>
        </w:rPr>
        <w:lastRenderedPageBreak/>
        <w:t xml:space="preserve">v listinné podobě na adresu Správa železnic, státní organizace, Centrální finanční účtárna Čechy, Náměstí Jana Pernera 217, 530 02 Pardubice. </w:t>
      </w:r>
    </w:p>
    <w:p w14:paraId="7E9D66F5" w14:textId="77777777" w:rsidR="00967F62" w:rsidRPr="002F1CB9" w:rsidRDefault="00967F62" w:rsidP="00967F62">
      <w:pPr>
        <w:ind w:left="357"/>
        <w:jc w:val="both"/>
        <w:rPr>
          <w:rFonts w:ascii="Verdana" w:hAnsi="Verdana" w:cstheme="minorHAnsi"/>
          <w:sz w:val="18"/>
          <w:szCs w:val="18"/>
        </w:rPr>
      </w:pPr>
      <w:r w:rsidRPr="00387414">
        <w:rPr>
          <w:rFonts w:ascii="Verdana" w:hAnsi="Verdana" w:cstheme="minorHAnsi"/>
          <w:sz w:val="18"/>
          <w:szCs w:val="18"/>
        </w:rPr>
        <w:t>Objednatel upřednostňuje příjem těchto daňových dokladů v digitální podobě ve formátu PDF/A, ISO 19005, min. verze PDF/A-2b, na výše uvedené emailové adrese.</w:t>
      </w:r>
    </w:p>
    <w:p w14:paraId="7783CFEB" w14:textId="77777777" w:rsidR="00967F62" w:rsidRPr="00061719" w:rsidRDefault="00967F62" w:rsidP="00967F6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16CC6196" w14:textId="77777777" w:rsidR="00967F62" w:rsidRPr="00061719" w:rsidRDefault="00967F62" w:rsidP="00967F62">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39C86AAB" w14:textId="77777777" w:rsidR="00967F62" w:rsidRPr="00061719" w:rsidRDefault="00967F62" w:rsidP="00967F62">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 je povinen realizovat veškerá plnění dílčích smluv uzavřených na základě této Rámcové dohody na svůj náklad a na své nebezpečí.</w:t>
      </w:r>
    </w:p>
    <w:p w14:paraId="1EB96247" w14:textId="77777777" w:rsidR="00CA774C" w:rsidRPr="00BB28F2" w:rsidRDefault="00CA774C" w:rsidP="00CA774C">
      <w:pPr>
        <w:pStyle w:val="acnormal"/>
        <w:numPr>
          <w:ilvl w:val="0"/>
          <w:numId w:val="5"/>
        </w:numPr>
        <w:spacing w:after="240"/>
        <w:ind w:left="426" w:hanging="426"/>
        <w:rPr>
          <w:rFonts w:ascii="Verdana" w:hAnsi="Verdana" w:cstheme="minorHAnsi"/>
          <w:sz w:val="18"/>
          <w:szCs w:val="18"/>
        </w:rPr>
      </w:pPr>
      <w:r w:rsidRPr="00BB28F2">
        <w:rPr>
          <w:rFonts w:ascii="Verdana" w:hAnsi="Verdana" w:cstheme="minorHAnsi"/>
          <w:sz w:val="18"/>
          <w:szCs w:val="18"/>
        </w:rPr>
        <w:t xml:space="preserve">Záruční doba je stanovena příslušnými kapitolami TKP staveb státních drah v platném znění. </w:t>
      </w:r>
    </w:p>
    <w:p w14:paraId="1917FA08" w14:textId="77777777" w:rsidR="00967F62" w:rsidRPr="00061719" w:rsidRDefault="00967F62" w:rsidP="00967F62">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Odpovědnost za vady, kvalitu, jakost a nároky z ní vyplývající se řídí příslušnými ustanoveními Obchodních podmínek a Občanského zákoníku.</w:t>
      </w:r>
    </w:p>
    <w:p w14:paraId="47DFD1A2" w14:textId="77777777" w:rsidR="00967F62" w:rsidRPr="00061719" w:rsidRDefault="00967F62" w:rsidP="00967F62">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43E0C394" w14:textId="77777777" w:rsidR="00D5004F" w:rsidRDefault="00D5004F" w:rsidP="00D5004F">
      <w:pPr>
        <w:pStyle w:val="acnormal"/>
        <w:numPr>
          <w:ilvl w:val="0"/>
          <w:numId w:val="41"/>
        </w:numPr>
        <w:rPr>
          <w:rFonts w:ascii="Verdana" w:eastAsia="Times New Roman" w:hAnsi="Verdana"/>
          <w:sz w:val="18"/>
          <w:szCs w:val="18"/>
        </w:rPr>
      </w:pPr>
      <w:r>
        <w:rPr>
          <w:rFonts w:ascii="Verdana" w:hAnsi="Verdana"/>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2 000 000 Kč,</w:t>
      </w:r>
    </w:p>
    <w:p w14:paraId="20BBD95D" w14:textId="77777777" w:rsidR="00D5004F" w:rsidRDefault="00D5004F" w:rsidP="00D5004F">
      <w:pPr>
        <w:pStyle w:val="acnormal"/>
        <w:numPr>
          <w:ilvl w:val="0"/>
          <w:numId w:val="41"/>
        </w:numPr>
        <w:rPr>
          <w:rFonts w:ascii="Verdana" w:hAnsi="Verdana"/>
          <w:sz w:val="18"/>
          <w:szCs w:val="18"/>
        </w:rPr>
      </w:pPr>
      <w:r>
        <w:rPr>
          <w:rFonts w:ascii="Verdana" w:hAnsi="Verdana"/>
          <w:sz w:val="18"/>
          <w:szCs w:val="18"/>
        </w:rPr>
        <w:t>Pojištění odpovědnosti za škodu způsobenou Zhotovitelem při výkonu podnikatelské činnosti třetím osobám minimální výší pojistného minimálně 10 mil. Kč na jednu pojistnou událost a 20 mil. Kč v úhrnu za rok.</w:t>
      </w:r>
    </w:p>
    <w:p w14:paraId="6DD3F9FE" w14:textId="77777777" w:rsidR="00967F62" w:rsidRPr="00061719" w:rsidRDefault="00967F62" w:rsidP="00967F62">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782A87CC" w14:textId="3E9EC12A" w:rsidR="00967F62" w:rsidRPr="00061719" w:rsidRDefault="00967F62" w:rsidP="00967F62">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12A88723" w14:textId="77777777" w:rsidR="00967F62" w:rsidRPr="00061719" w:rsidRDefault="00967F62" w:rsidP="00967F62">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654FE16" w14:textId="77777777" w:rsidR="00967F62" w:rsidRPr="00061719" w:rsidRDefault="00967F62" w:rsidP="00967F62">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5A490EB" w14:textId="77777777" w:rsidR="00967F62" w:rsidRDefault="00967F62" w:rsidP="00967F62">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75587C08" w14:textId="77777777" w:rsidR="00967F62" w:rsidRPr="00061719" w:rsidRDefault="00967F62" w:rsidP="00967F62">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E9B37FD" w14:textId="77777777" w:rsidR="00967F62" w:rsidRPr="00061719" w:rsidRDefault="00967F62" w:rsidP="00967F62">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03BFD322"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dílčích smluv se řídí Obchodními podmínkami, které jsou přílohou č. 1 této Rámcové dohody (dále jen „Obchodní podmínky“). Odchylná ujednání v této Rámcové dohodě a dílčí smlouvě mají před zněním Obchodních podmínek přednost.</w:t>
      </w:r>
    </w:p>
    <w:p w14:paraId="71137A3E"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 Pro účely Obchodních podmínek rozumí:</w:t>
      </w:r>
    </w:p>
    <w:p w14:paraId="134593E3"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6F472C93"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1885FDB0"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67620D32"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37A12336"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BD0A59C"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Poddodavatelem podzhotovitel, který provádí část plnění dílčí smlouvy namísto Zhotovitele, a to v rozsahu uvedeném v příloze č. 4 Rámcové dohody.</w:t>
      </w:r>
    </w:p>
    <w:p w14:paraId="4E6E2717"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Objednatelem smluvní strana označená v této Rámcové dohodě jako „Objednatel“.</w:t>
      </w:r>
    </w:p>
    <w:p w14:paraId="72DE79E4"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dokumentů, tvořících přílohy č. 5 až 7 této Rámcové dohody.</w:t>
      </w:r>
    </w:p>
    <w:p w14:paraId="5BF7062E"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Veřejnou zakázkou zadávací řízení na uzavření této Rámcové dohody.</w:t>
      </w:r>
    </w:p>
    <w:p w14:paraId="2EB4F159"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zadávacím řízení na uzavření této Rámcové dohody.</w:t>
      </w:r>
    </w:p>
    <w:p w14:paraId="6E9BA69D" w14:textId="77777777" w:rsidR="00967F62" w:rsidRPr="00061719" w:rsidRDefault="00967F62" w:rsidP="00967F62">
      <w:pPr>
        <w:pStyle w:val="acnormal"/>
        <w:numPr>
          <w:ilvl w:val="0"/>
          <w:numId w:val="10"/>
        </w:numPr>
        <w:rPr>
          <w:rFonts w:ascii="Verdana" w:hAnsi="Verdana" w:cstheme="minorHAnsi"/>
          <w:sz w:val="18"/>
          <w:szCs w:val="18"/>
        </w:rPr>
      </w:pPr>
      <w:r w:rsidRPr="00061719">
        <w:rPr>
          <w:rFonts w:ascii="Verdana" w:hAnsi="Verdana" w:cstheme="minorHAnsi"/>
          <w:sz w:val="18"/>
          <w:szCs w:val="18"/>
        </w:rPr>
        <w:t>Zhotovitelem smluvní strana označená v této Rámcové dohodě jako „Zhotovitel“.</w:t>
      </w:r>
    </w:p>
    <w:p w14:paraId="6453D995"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7FCF0F67"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458EE04C"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153FA372"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56E0C1A"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29D32A6C"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250F3712" w14:textId="1557CFAD"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w:t>
      </w:r>
      <w:r w:rsidR="00D5004F">
        <w:rPr>
          <w:rFonts w:ascii="Verdana" w:hAnsi="Verdana" w:cstheme="minorHAnsi"/>
          <w:sz w:val="18"/>
          <w:szCs w:val="18"/>
        </w:rPr>
        <w:t>e text „v příloze č. 9 Smlouvy“</w:t>
      </w:r>
      <w:r w:rsidRPr="00061719">
        <w:rPr>
          <w:rFonts w:ascii="Verdana" w:hAnsi="Verdana" w:cstheme="minorHAnsi"/>
          <w:sz w:val="18"/>
          <w:szCs w:val="18"/>
        </w:rPr>
        <w:t xml:space="preserve"> textem v příloze č. 9 Rámcové dohody.</w:t>
      </w:r>
    </w:p>
    <w:p w14:paraId="53C06C1A"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180014FD" w14:textId="1BB2E4A1"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5631E4D5"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53249EB0"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3EE8A193" w14:textId="439E240E"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7D8B63DC"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6782D87E"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bodu 9.6.6 obchodních podmínek se text „Nabídce Zhotovitele“ nahrazuje textem „Rámcové dohodě“.</w:t>
      </w:r>
    </w:p>
    <w:p w14:paraId="21B8576E" w14:textId="77777777" w:rsidR="00967F62" w:rsidRPr="00061719" w:rsidRDefault="00967F62" w:rsidP="00967F62">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37FEE1E4" w14:textId="77777777" w:rsidR="00967F62" w:rsidRPr="00061719" w:rsidRDefault="00967F62" w:rsidP="00967F62">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482CB3E1" w14:textId="77777777" w:rsidR="00967F62" w:rsidRPr="00061719" w:rsidRDefault="00967F62" w:rsidP="00967F62">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75FDA696"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1EECBF42"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7B71F6B4"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w:t>
      </w:r>
      <w:r w:rsidRPr="00485635">
        <w:rPr>
          <w:rFonts w:ascii="Verdana" w:hAnsi="Verdana" w:cstheme="minorHAnsi"/>
          <w:sz w:val="18"/>
          <w:szCs w:val="18"/>
        </w:rPr>
        <w:t>příloze č. 3 rámcové</w:t>
      </w:r>
      <w:r>
        <w:rPr>
          <w:rFonts w:ascii="Verdana" w:hAnsi="Verdana" w:cstheme="minorHAnsi"/>
          <w:sz w:val="18"/>
          <w:szCs w:val="18"/>
        </w:rPr>
        <w:t xml:space="preserve">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p>
    <w:p w14:paraId="5E124C47" w14:textId="77777777" w:rsidR="00967F62" w:rsidRPr="008B0835" w:rsidRDefault="00967F62" w:rsidP="00967F62">
      <w:pPr>
        <w:pStyle w:val="Odstavecseseznamem"/>
        <w:numPr>
          <w:ilvl w:val="0"/>
          <w:numId w:val="6"/>
        </w:numPr>
        <w:jc w:val="both"/>
        <w:rPr>
          <w:rFonts w:ascii="Verdana" w:hAnsi="Verdana" w:cstheme="minorHAnsi"/>
          <w:sz w:val="18"/>
          <w:szCs w:val="18"/>
        </w:rPr>
      </w:pPr>
      <w:r w:rsidRPr="008B0835">
        <w:rPr>
          <w:rFonts w:ascii="Verdana" w:hAnsi="Verdana" w:cstheme="minorHAnsi"/>
          <w:sz w:val="18"/>
          <w:szCs w:val="18"/>
        </w:rPr>
        <w:t xml:space="preserve">Bod 13.3. Obchodních podmínek se mění takto: „Zhotovitel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výše v čl. IV Cena díla a platební podmínky. V případě technických problémů s vyhotovením elektronické podoby daňového dokladu či jeho příloh (např. nečitelnost scanu) bude objednatel akceptovat daňový doklad doručený v listinné podobě na korespondenční adresu pro doručování daňových dokladů.“ </w:t>
      </w:r>
    </w:p>
    <w:p w14:paraId="7F05276A"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3C615BB" w14:textId="77777777" w:rsidR="00967F62" w:rsidRPr="00061719" w:rsidRDefault="00967F62" w:rsidP="00967F62">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13C6319"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64B2B0D0"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Bod 19.4 Obchodních podmínek se nepoužije.</w:t>
      </w:r>
    </w:p>
    <w:p w14:paraId="363609A2" w14:textId="77777777" w:rsidR="00967F62" w:rsidRPr="00061719" w:rsidRDefault="00967F62" w:rsidP="00967F62">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21C5F2C" w14:textId="77777777" w:rsidR="00967F62" w:rsidRPr="00061719" w:rsidRDefault="00967F62" w:rsidP="00967F62">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257BF43A" w14:textId="77777777" w:rsidR="00967F62" w:rsidRPr="00061719" w:rsidRDefault="00967F62" w:rsidP="00967F62">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1F55155C" w14:textId="77777777" w:rsidR="00967F62" w:rsidRPr="00061719" w:rsidRDefault="00967F62" w:rsidP="00967F62">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lastRenderedPageBreak/>
        <w:t>u pokut stanovených jako 0,05 % ceny nemůže výsledná částka pokuty za každý případ porušení povinnosti nebo za každý den započatý den prodlení méně než 5.000,- Kč</w:t>
      </w:r>
    </w:p>
    <w:p w14:paraId="1E213E6B" w14:textId="77777777" w:rsidR="00967F62"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7C645A19" w14:textId="77777777" w:rsidR="00967F62" w:rsidRDefault="00967F62" w:rsidP="00967F62">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30E15902" w14:textId="77777777" w:rsidR="00967F62" w:rsidRPr="002F1CB9" w:rsidRDefault="00967F62" w:rsidP="00967F62">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020792B" w14:textId="77777777" w:rsidR="00967F62" w:rsidRPr="00061719"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8D53F7D" w14:textId="77777777" w:rsidR="00967F62" w:rsidRDefault="00967F62" w:rsidP="00967F6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77F16238" w14:textId="77777777" w:rsidR="00967F62" w:rsidRPr="00061719" w:rsidRDefault="00967F62" w:rsidP="00967F62">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0251E6F3" w14:textId="77777777" w:rsidR="00967F62" w:rsidRDefault="00967F62" w:rsidP="00967F62">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1B159B45" w14:textId="77777777" w:rsidR="00967F62" w:rsidRDefault="00967F62" w:rsidP="00967F62">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6F2793E" w14:textId="77777777" w:rsidR="00967F62" w:rsidRDefault="00967F62" w:rsidP="00967F62">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21FB77" w14:textId="77777777" w:rsidR="00967F62" w:rsidRPr="006557C6" w:rsidRDefault="00967F62" w:rsidP="00967F62">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15B8EA10" w14:textId="77777777" w:rsidR="00967F62" w:rsidRDefault="00967F62" w:rsidP="00967F62">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71F81584" w14:textId="77777777" w:rsidR="00967F62" w:rsidRPr="00DC31F9" w:rsidRDefault="00967F62" w:rsidP="00967F62">
      <w:pPr>
        <w:numPr>
          <w:ilvl w:val="0"/>
          <w:numId w:val="19"/>
        </w:numPr>
        <w:spacing w:before="120" w:after="120"/>
        <w:jc w:val="both"/>
        <w:rPr>
          <w:rFonts w:ascii="Verdana" w:hAnsi="Verdana" w:cstheme="minorHAnsi"/>
          <w:sz w:val="18"/>
          <w:szCs w:val="18"/>
        </w:rPr>
      </w:pPr>
      <w:r w:rsidRPr="00DC31F9">
        <w:rPr>
          <w:rFonts w:ascii="Verdana" w:hAnsi="Verdana" w:cstheme="minorHAnsi"/>
          <w:sz w:val="18"/>
          <w:szCs w:val="18"/>
        </w:rPr>
        <w:lastRenderedPageBreak/>
        <w:t>Objednatel požaduje, aby zhotovitel při realizaci dílčích smluv uzavřených na základě této smlouvy o dílo zajistil dodržování legislativního minima pracovních podmínek u zaměstnanců.</w:t>
      </w:r>
    </w:p>
    <w:p w14:paraId="555E6183" w14:textId="77777777" w:rsidR="00967F62" w:rsidRPr="00DC31F9" w:rsidRDefault="00967F62" w:rsidP="00967F62">
      <w:pPr>
        <w:numPr>
          <w:ilvl w:val="0"/>
          <w:numId w:val="38"/>
        </w:numPr>
        <w:spacing w:after="120" w:line="280" w:lineRule="exact"/>
        <w:ind w:left="1418" w:hanging="425"/>
        <w:jc w:val="both"/>
        <w:rPr>
          <w:rFonts w:ascii="Verdana" w:eastAsia="Times New Roman" w:hAnsi="Verdana" w:cs="Calibri"/>
          <w:sz w:val="18"/>
          <w:szCs w:val="18"/>
        </w:rPr>
      </w:pPr>
      <w:r w:rsidRPr="00DC31F9">
        <w:rPr>
          <w:rFonts w:ascii="Verdana" w:eastAsia="Times New Roman" w:hAnsi="Verdana" w:cs="Calibri"/>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20CFC279" w14:textId="77777777" w:rsidR="00967F62" w:rsidRPr="00DC31F9" w:rsidRDefault="00967F62" w:rsidP="00967F62">
      <w:pPr>
        <w:numPr>
          <w:ilvl w:val="0"/>
          <w:numId w:val="38"/>
        </w:numPr>
        <w:spacing w:after="120" w:line="280" w:lineRule="exact"/>
        <w:ind w:left="1418" w:hanging="425"/>
        <w:jc w:val="both"/>
        <w:rPr>
          <w:rFonts w:ascii="Verdana" w:eastAsia="Times New Roman" w:hAnsi="Verdana" w:cs="Calibri"/>
          <w:sz w:val="18"/>
          <w:szCs w:val="18"/>
        </w:rPr>
      </w:pPr>
      <w:r w:rsidRPr="00DC31F9">
        <w:rPr>
          <w:rFonts w:ascii="Verdana" w:eastAsia="Times New Roman" w:hAnsi="Verdana" w:cs="Calibri"/>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D64544D" w14:textId="77777777" w:rsidR="00967F62" w:rsidRPr="00DC31F9" w:rsidRDefault="00967F62" w:rsidP="00967F62">
      <w:pPr>
        <w:numPr>
          <w:ilvl w:val="0"/>
          <w:numId w:val="38"/>
        </w:numPr>
        <w:spacing w:after="120" w:line="280" w:lineRule="exact"/>
        <w:ind w:left="1418" w:hanging="425"/>
        <w:jc w:val="both"/>
        <w:rPr>
          <w:rFonts w:ascii="Verdana" w:eastAsia="Times New Roman" w:hAnsi="Verdana" w:cs="Calibri"/>
          <w:sz w:val="18"/>
          <w:szCs w:val="18"/>
        </w:rPr>
      </w:pPr>
      <w:r w:rsidRPr="00DC31F9">
        <w:rPr>
          <w:rFonts w:ascii="Verdana" w:eastAsia="Times New Roman" w:hAnsi="Verdana" w:cs="Calibri"/>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6D02FE96" w14:textId="77777777" w:rsidR="00967F62" w:rsidRPr="006557C6" w:rsidRDefault="00967F62" w:rsidP="00967F62">
      <w:pPr>
        <w:pStyle w:val="RLTextlnkuslovan"/>
        <w:numPr>
          <w:ilvl w:val="0"/>
          <w:numId w:val="0"/>
        </w:numPr>
        <w:ind w:left="1457"/>
        <w:rPr>
          <w:rFonts w:ascii="Verdana" w:hAnsi="Verdana"/>
          <w:sz w:val="18"/>
          <w:szCs w:val="18"/>
        </w:rPr>
      </w:pPr>
    </w:p>
    <w:p w14:paraId="26EDC0EC" w14:textId="77777777" w:rsidR="00967F62" w:rsidRPr="00061719" w:rsidRDefault="00967F62" w:rsidP="00967F62">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0A0EDE1A" w14:textId="77777777" w:rsidR="00967F62"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776B400B" w14:textId="77777777" w:rsidR="00967F62" w:rsidRDefault="00967F62" w:rsidP="00967F62">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884D377" w14:textId="77777777" w:rsidR="00967F62" w:rsidRPr="00061719" w:rsidRDefault="00967F62" w:rsidP="00967F62">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AB1649B" w14:textId="77777777" w:rsidR="00967F62" w:rsidRPr="00061719"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126D6920" w14:textId="77777777" w:rsidR="00967F62" w:rsidRPr="00061719"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nestanoví-li Obchodní podmínky jinak</w:t>
      </w:r>
      <w:r w:rsidRPr="00061719">
        <w:rPr>
          <w:rFonts w:ascii="Verdana" w:hAnsi="Verdana" w:cstheme="minorHAnsi"/>
          <w:sz w:val="18"/>
          <w:szCs w:val="18"/>
        </w:rPr>
        <w:t>.</w:t>
      </w:r>
    </w:p>
    <w:p w14:paraId="0A66A9CD" w14:textId="77777777" w:rsidR="00967F62" w:rsidRPr="00061719"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p>
    <w:p w14:paraId="1F8CC14A" w14:textId="77777777" w:rsidR="00967F62" w:rsidRPr="001724D6" w:rsidRDefault="00967F62" w:rsidP="00967F62">
      <w:pPr>
        <w:pStyle w:val="acnormal"/>
        <w:numPr>
          <w:ilvl w:val="0"/>
          <w:numId w:val="20"/>
        </w:numPr>
        <w:rPr>
          <w:rFonts w:ascii="Verdana" w:hAnsi="Verdana" w:cstheme="minorHAnsi"/>
          <w:sz w:val="18"/>
          <w:szCs w:val="18"/>
        </w:rPr>
      </w:pPr>
      <w:r w:rsidRPr="001724D6">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75E006FA" w14:textId="77777777" w:rsidR="00967F62"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2E788F85" w14:textId="77777777" w:rsidR="00967F62" w:rsidRPr="00BF2E51" w:rsidRDefault="00967F62" w:rsidP="00967F62">
      <w:pPr>
        <w:pStyle w:val="Text1-1"/>
        <w:numPr>
          <w:ilvl w:val="0"/>
          <w:numId w:val="20"/>
        </w:numPr>
        <w:rPr>
          <w:rFonts w:ascii="Verdana" w:hAnsi="Verdana"/>
        </w:rPr>
      </w:pPr>
      <w:r w:rsidRPr="00DC6D59">
        <w:rPr>
          <w:rFonts w:ascii="Verdana" w:hAnsi="Verdana"/>
        </w:rPr>
        <w:t xml:space="preserve">Ke dni uzavření této Smlouvy bylo </w:t>
      </w:r>
      <w:r w:rsidRPr="00DC6D59">
        <w:rPr>
          <w:rFonts w:ascii="Verdana" w:hAnsi="Verdana"/>
          <w:bCs/>
        </w:rPr>
        <w:t xml:space="preserve">provedeno </w:t>
      </w:r>
      <w:r w:rsidRPr="00DC6D59">
        <w:rPr>
          <w:rFonts w:ascii="Verdana" w:hAnsi="Verdana"/>
        </w:rPr>
        <w:t>ověření v insolvenčním rejstříku, že vůči vybranému dodavateli nebylo vydáno rozhodnutí o úpadku a také bylo provedeno ověření v obchodním rejstříku, že vybraný dodavatel není v likvidaci.</w:t>
      </w:r>
    </w:p>
    <w:p w14:paraId="6226ADF7" w14:textId="77777777" w:rsidR="00967F62" w:rsidRPr="00061719" w:rsidRDefault="00967F62" w:rsidP="00967F62">
      <w:pPr>
        <w:pStyle w:val="acnormal"/>
        <w:numPr>
          <w:ilvl w:val="0"/>
          <w:numId w:val="20"/>
        </w:numPr>
        <w:rPr>
          <w:rFonts w:ascii="Verdana" w:hAnsi="Verdana" w:cstheme="minorHAnsi"/>
          <w:sz w:val="18"/>
          <w:szCs w:val="18"/>
        </w:rPr>
      </w:pPr>
      <w:r w:rsidRPr="00061719">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00ECD5F8" w14:textId="77777777" w:rsidR="00967F62" w:rsidRPr="00385FE0" w:rsidRDefault="00967F62" w:rsidP="00967F62">
      <w:pPr>
        <w:jc w:val="both"/>
        <w:rPr>
          <w:rFonts w:ascii="Verdana" w:hAnsi="Verdana" w:cstheme="minorHAnsi"/>
          <w:sz w:val="22"/>
        </w:rPr>
      </w:pPr>
    </w:p>
    <w:p w14:paraId="18D93A87" w14:textId="77777777" w:rsidR="00967F62" w:rsidRDefault="00967F62" w:rsidP="00967F62">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 tvořící nedílnou součást této Rámcové dohody:</w:t>
      </w:r>
    </w:p>
    <w:p w14:paraId="60A6FFB2" w14:textId="77777777" w:rsidR="00967F62" w:rsidRPr="00061719" w:rsidRDefault="00967F62" w:rsidP="00967F62">
      <w:pPr>
        <w:pStyle w:val="Zkladntext21"/>
        <w:spacing w:line="276" w:lineRule="auto"/>
        <w:ind w:right="-22"/>
        <w:rPr>
          <w:rFonts w:ascii="Verdana" w:hAnsi="Verdana" w:cstheme="minorHAnsi"/>
          <w:b/>
          <w:sz w:val="18"/>
          <w:szCs w:val="18"/>
        </w:rPr>
      </w:pPr>
    </w:p>
    <w:p w14:paraId="01AC2CEB"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1 – </w:t>
      </w:r>
      <w:r w:rsidRPr="00C3577A">
        <w:rPr>
          <w:rFonts w:ascii="Verdana" w:eastAsia="Times New Roman" w:hAnsi="Verdana" w:cstheme="minorHAnsi"/>
          <w:sz w:val="18"/>
          <w:szCs w:val="18"/>
          <w:lang w:eastAsia="ar-SA"/>
        </w:rPr>
        <w:tab/>
        <w:t xml:space="preserve">Obchodní podmínky </w:t>
      </w:r>
    </w:p>
    <w:p w14:paraId="4543D5B0"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2 – </w:t>
      </w:r>
      <w:r w:rsidRPr="00C3577A">
        <w:rPr>
          <w:rFonts w:ascii="Verdana" w:eastAsia="Times New Roman" w:hAnsi="Verdana" w:cstheme="minorHAnsi"/>
          <w:sz w:val="18"/>
          <w:szCs w:val="18"/>
          <w:lang w:eastAsia="ar-SA"/>
        </w:rPr>
        <w:tab/>
        <w:t>Bližší specifikace Díla</w:t>
      </w:r>
      <w:r w:rsidRPr="00C3577A" w:rsidDel="00A21B4B">
        <w:rPr>
          <w:rFonts w:ascii="Verdana" w:eastAsia="Times New Roman" w:hAnsi="Verdana" w:cstheme="minorHAnsi"/>
          <w:sz w:val="18"/>
          <w:szCs w:val="18"/>
          <w:lang w:eastAsia="ar-SA"/>
        </w:rPr>
        <w:t xml:space="preserve"> </w:t>
      </w:r>
    </w:p>
    <w:p w14:paraId="5669A21F"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3 – </w:t>
      </w:r>
      <w:r w:rsidRPr="00C3577A">
        <w:rPr>
          <w:rFonts w:ascii="Verdana" w:eastAsia="Times New Roman" w:hAnsi="Verdana" w:cstheme="minorHAnsi"/>
          <w:sz w:val="18"/>
          <w:szCs w:val="18"/>
          <w:lang w:eastAsia="ar-SA"/>
        </w:rPr>
        <w:tab/>
        <w:t>Jednotkový ceník činností prováděných Zhotovitelem při realizaci Díla</w:t>
      </w:r>
    </w:p>
    <w:p w14:paraId="2D7D604C"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4 – </w:t>
      </w:r>
      <w:r w:rsidRPr="00C3577A">
        <w:rPr>
          <w:rFonts w:ascii="Verdana" w:eastAsia="Times New Roman" w:hAnsi="Verdana" w:cstheme="minorHAnsi"/>
          <w:sz w:val="18"/>
          <w:szCs w:val="18"/>
          <w:lang w:eastAsia="ar-SA"/>
        </w:rPr>
        <w:tab/>
        <w:t>Seznam poddodavatelů</w:t>
      </w:r>
    </w:p>
    <w:p w14:paraId="3DE3FFB4" w14:textId="77777777" w:rsidR="00967F62" w:rsidRPr="00C3577A" w:rsidRDefault="00967F62" w:rsidP="00967F62">
      <w:pPr>
        <w:suppressAutoHyphens/>
        <w:spacing w:after="0"/>
        <w:ind w:left="1410" w:right="-22" w:hanging="1410"/>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5 - </w:t>
      </w:r>
      <w:r w:rsidRPr="00C3577A">
        <w:rPr>
          <w:rFonts w:ascii="Verdana" w:eastAsia="Times New Roman" w:hAnsi="Verdana" w:cstheme="minorHAnsi"/>
          <w:sz w:val="18"/>
          <w:szCs w:val="18"/>
          <w:lang w:eastAsia="ar-SA"/>
        </w:rPr>
        <w:tab/>
        <w:t xml:space="preserve">Technické kvalitativní podmínky staveb státních drah (TKP Staveb), které jsou dostupné na adrese </w:t>
      </w:r>
      <w:hyperlink r:id="rId14" w:history="1">
        <w:r w:rsidRPr="00C3577A">
          <w:rPr>
            <w:rFonts w:ascii="Verdana" w:eastAsia="Times New Roman" w:hAnsi="Verdana" w:cstheme="minorHAnsi"/>
            <w:color w:val="0000FF" w:themeColor="hyperlink"/>
            <w:sz w:val="18"/>
            <w:szCs w:val="18"/>
            <w:u w:val="single"/>
            <w:lang w:eastAsia="ar-SA"/>
          </w:rPr>
          <w:t>http://typdok.tudc.cz</w:t>
        </w:r>
      </w:hyperlink>
      <w:r w:rsidRPr="00C3577A">
        <w:rPr>
          <w:rFonts w:ascii="Verdana" w:eastAsia="Times New Roman" w:hAnsi="Verdana" w:cstheme="minorHAnsi"/>
          <w:sz w:val="18"/>
          <w:szCs w:val="18"/>
          <w:lang w:eastAsia="ar-SA"/>
        </w:rPr>
        <w:t xml:space="preserve">. </w:t>
      </w:r>
    </w:p>
    <w:p w14:paraId="6ED569CA"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6 - </w:t>
      </w:r>
      <w:r w:rsidRPr="00C3577A">
        <w:rPr>
          <w:rFonts w:ascii="Verdana" w:eastAsia="Times New Roman" w:hAnsi="Verdana" w:cstheme="minorHAnsi"/>
          <w:sz w:val="18"/>
          <w:szCs w:val="18"/>
          <w:lang w:eastAsia="ar-SA"/>
        </w:rPr>
        <w:tab/>
        <w:t>Všeobecné technické podmínky zhotovení stavby</w:t>
      </w:r>
    </w:p>
    <w:p w14:paraId="0C485C94"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7 - </w:t>
      </w:r>
      <w:r w:rsidRPr="00C3577A">
        <w:rPr>
          <w:rFonts w:ascii="Verdana" w:eastAsia="Times New Roman" w:hAnsi="Verdana" w:cstheme="minorHAnsi"/>
          <w:sz w:val="18"/>
          <w:szCs w:val="18"/>
          <w:lang w:eastAsia="ar-SA"/>
        </w:rPr>
        <w:tab/>
        <w:t>Zvláštní technické podmínky zhotovení stavby</w:t>
      </w:r>
    </w:p>
    <w:p w14:paraId="4F144659"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8 - </w:t>
      </w:r>
      <w:r w:rsidRPr="00C3577A">
        <w:rPr>
          <w:rFonts w:ascii="Verdana" w:eastAsia="Times New Roman" w:hAnsi="Verdana" w:cstheme="minorHAnsi"/>
          <w:sz w:val="18"/>
          <w:szCs w:val="18"/>
          <w:lang w:eastAsia="ar-SA"/>
        </w:rPr>
        <w:tab/>
        <w:t>Oprávněné osoby</w:t>
      </w:r>
    </w:p>
    <w:p w14:paraId="57DBA118" w14:textId="77777777" w:rsidR="00967F62" w:rsidRPr="00C3577A" w:rsidRDefault="00967F62" w:rsidP="00967F62">
      <w:pPr>
        <w:suppressAutoHyphens/>
        <w:spacing w:after="0"/>
        <w:ind w:right="-22"/>
        <w:rPr>
          <w:rFonts w:ascii="Verdana" w:eastAsia="Times New Roman" w:hAnsi="Verdana" w:cstheme="minorHAnsi"/>
          <w:sz w:val="18"/>
          <w:szCs w:val="18"/>
          <w:lang w:eastAsia="ar-SA"/>
        </w:rPr>
      </w:pPr>
      <w:r w:rsidRPr="00C3577A">
        <w:rPr>
          <w:rFonts w:ascii="Verdana" w:eastAsia="Times New Roman" w:hAnsi="Verdana" w:cstheme="minorHAnsi"/>
          <w:sz w:val="18"/>
          <w:szCs w:val="18"/>
          <w:lang w:eastAsia="ar-SA"/>
        </w:rPr>
        <w:t xml:space="preserve">Příloha č. 9 - </w:t>
      </w:r>
      <w:r w:rsidRPr="00C3577A">
        <w:rPr>
          <w:rFonts w:ascii="Verdana" w:eastAsia="Times New Roman" w:hAnsi="Verdana" w:cstheme="minorHAnsi"/>
          <w:sz w:val="18"/>
          <w:szCs w:val="18"/>
          <w:lang w:eastAsia="ar-SA"/>
        </w:rPr>
        <w:tab/>
        <w:t>Zmocnění Vedoucího Zhotovitele</w:t>
      </w:r>
    </w:p>
    <w:p w14:paraId="1FBFEA9D" w14:textId="77777777" w:rsidR="00967F62" w:rsidRPr="00061719" w:rsidRDefault="00967F62" w:rsidP="00967F62">
      <w:pPr>
        <w:pStyle w:val="Zkladntext21"/>
        <w:spacing w:line="276" w:lineRule="auto"/>
        <w:ind w:right="-22"/>
        <w:jc w:val="left"/>
        <w:rPr>
          <w:rFonts w:ascii="Verdana" w:hAnsi="Verdana" w:cstheme="minorHAnsi"/>
          <w:sz w:val="18"/>
          <w:szCs w:val="18"/>
        </w:rPr>
      </w:pPr>
    </w:p>
    <w:p w14:paraId="20985B29" w14:textId="77777777" w:rsidR="00967F62" w:rsidRPr="00061719" w:rsidRDefault="00967F62" w:rsidP="00967F62">
      <w:pPr>
        <w:pStyle w:val="Zkladntext21"/>
        <w:spacing w:line="276" w:lineRule="auto"/>
        <w:ind w:right="-22"/>
        <w:jc w:val="left"/>
        <w:rPr>
          <w:rFonts w:ascii="Verdana" w:hAnsi="Verdana" w:cstheme="minorHAnsi"/>
          <w:sz w:val="18"/>
          <w:szCs w:val="18"/>
        </w:rPr>
      </w:pPr>
    </w:p>
    <w:p w14:paraId="0FEDEA5F" w14:textId="77777777" w:rsidR="00967F62" w:rsidRPr="00061719" w:rsidRDefault="00967F62" w:rsidP="00967F62">
      <w:pPr>
        <w:pStyle w:val="Zkladntext21"/>
        <w:spacing w:line="276" w:lineRule="auto"/>
        <w:ind w:right="-22"/>
        <w:jc w:val="left"/>
        <w:rPr>
          <w:rFonts w:ascii="Verdana" w:hAnsi="Verdana" w:cstheme="minorHAnsi"/>
          <w:sz w:val="18"/>
          <w:szCs w:val="18"/>
        </w:rPr>
      </w:pPr>
    </w:p>
    <w:p w14:paraId="3544F403" w14:textId="77777777" w:rsidR="00967F62" w:rsidRPr="00061719" w:rsidRDefault="00967F62" w:rsidP="00967F62">
      <w:pPr>
        <w:pStyle w:val="Zkladntext21"/>
        <w:spacing w:line="276" w:lineRule="auto"/>
        <w:ind w:right="-22"/>
        <w:rPr>
          <w:rFonts w:ascii="Verdana" w:hAnsi="Verdana" w:cstheme="minorHAnsi"/>
          <w:sz w:val="18"/>
          <w:szCs w:val="18"/>
        </w:rPr>
      </w:pPr>
    </w:p>
    <w:p w14:paraId="3151E517" w14:textId="77777777" w:rsidR="00967F62" w:rsidRPr="00061719" w:rsidRDefault="00967F62" w:rsidP="00967F62">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2DCE8091" w14:textId="77777777" w:rsidR="00967F62" w:rsidRPr="00061719" w:rsidRDefault="00967F62" w:rsidP="00967F62">
      <w:pPr>
        <w:pStyle w:val="acnormalbold"/>
        <w:spacing w:before="0" w:after="0"/>
        <w:rPr>
          <w:rFonts w:ascii="Verdana" w:hAnsi="Verdana" w:cstheme="minorHAnsi"/>
          <w:b w:val="0"/>
          <w:sz w:val="18"/>
          <w:szCs w:val="18"/>
        </w:rPr>
      </w:pPr>
    </w:p>
    <w:p w14:paraId="66271304" w14:textId="77777777" w:rsidR="00967F62" w:rsidRDefault="00967F62" w:rsidP="00967F62">
      <w:pPr>
        <w:pStyle w:val="acnormalbold"/>
        <w:spacing w:before="0" w:after="0"/>
        <w:rPr>
          <w:rFonts w:ascii="Verdana" w:hAnsi="Verdana" w:cstheme="minorHAnsi"/>
          <w:b w:val="0"/>
          <w:sz w:val="18"/>
          <w:szCs w:val="18"/>
        </w:rPr>
      </w:pPr>
    </w:p>
    <w:p w14:paraId="33CD7E20" w14:textId="77777777" w:rsidR="00967F62" w:rsidRPr="00DC31F9" w:rsidRDefault="00967F62" w:rsidP="00967F62">
      <w:pPr>
        <w:spacing w:before="120" w:after="120"/>
        <w:jc w:val="both"/>
        <w:rPr>
          <w:rFonts w:ascii="Verdana" w:hAnsi="Verdana" w:cstheme="minorHAnsi"/>
          <w:sz w:val="18"/>
          <w:szCs w:val="18"/>
        </w:rPr>
      </w:pPr>
      <w:r w:rsidRPr="00DC31F9">
        <w:rPr>
          <w:rFonts w:ascii="Verdana" w:hAnsi="Verdana" w:cstheme="minorHAnsi"/>
          <w:sz w:val="18"/>
          <w:szCs w:val="18"/>
        </w:rPr>
        <w:t>……………………………………</w:t>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t>…………………………………</w:t>
      </w:r>
    </w:p>
    <w:p w14:paraId="6D6C5715" w14:textId="77777777" w:rsidR="00967F62" w:rsidRPr="00DC31F9" w:rsidRDefault="00967F62" w:rsidP="00967F62">
      <w:pPr>
        <w:spacing w:after="0"/>
        <w:contextualSpacing/>
        <w:jc w:val="both"/>
        <w:rPr>
          <w:rFonts w:ascii="Verdana" w:hAnsi="Verdana" w:cstheme="minorHAnsi"/>
          <w:sz w:val="18"/>
          <w:szCs w:val="18"/>
        </w:rPr>
      </w:pPr>
      <w:r w:rsidRPr="00DC31F9">
        <w:rPr>
          <w:rFonts w:ascii="Verdana" w:hAnsi="Verdana" w:cstheme="minorHAnsi"/>
          <w:sz w:val="18"/>
          <w:szCs w:val="18"/>
        </w:rPr>
        <w:t>Objednatel:</w:t>
      </w:r>
      <w:r w:rsidRPr="00DC31F9">
        <w:rPr>
          <w:rFonts w:ascii="Verdana" w:hAnsi="Verdana" w:cstheme="minorHAnsi"/>
          <w:sz w:val="18"/>
          <w:szCs w:val="18"/>
        </w:rPr>
        <w:tab/>
        <w:t xml:space="preserve">           </w:t>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t xml:space="preserve">Zhotovitel:        </w:t>
      </w:r>
    </w:p>
    <w:p w14:paraId="7055A914" w14:textId="77777777" w:rsidR="00967F62" w:rsidRPr="00DC31F9" w:rsidRDefault="00967F62" w:rsidP="00967F62">
      <w:pPr>
        <w:spacing w:before="120" w:after="120" w:line="240" w:lineRule="auto"/>
        <w:contextualSpacing/>
        <w:jc w:val="both"/>
        <w:rPr>
          <w:rFonts w:ascii="Verdana" w:hAnsi="Verdana" w:cstheme="minorHAnsi"/>
          <w:sz w:val="18"/>
          <w:szCs w:val="18"/>
        </w:rPr>
      </w:pPr>
    </w:p>
    <w:p w14:paraId="21444633" w14:textId="77777777" w:rsidR="00967F62" w:rsidRPr="00DC31F9" w:rsidRDefault="00967F62" w:rsidP="00967F62">
      <w:pPr>
        <w:spacing w:after="0"/>
        <w:jc w:val="both"/>
        <w:rPr>
          <w:rFonts w:ascii="Verdana" w:hAnsi="Verdana" w:cstheme="minorHAnsi"/>
          <w:sz w:val="18"/>
          <w:szCs w:val="18"/>
        </w:rPr>
      </w:pPr>
      <w:r w:rsidRPr="00DC31F9">
        <w:rPr>
          <w:rFonts w:ascii="Verdana" w:hAnsi="Verdana" w:cstheme="minorHAnsi"/>
          <w:sz w:val="18"/>
          <w:szCs w:val="18"/>
        </w:rPr>
        <w:t>Ing. Libor Tkáč</w:t>
      </w:r>
      <w:r w:rsidRPr="00DC31F9">
        <w:rPr>
          <w:b/>
          <w:sz w:val="16"/>
        </w:rPr>
        <w:t xml:space="preserve"> </w:t>
      </w:r>
      <w:r w:rsidRPr="00DC31F9">
        <w:rPr>
          <w:b/>
          <w:sz w:val="16"/>
        </w:rPr>
        <w:tab/>
      </w:r>
      <w:r w:rsidRPr="00DC31F9">
        <w:rPr>
          <w:b/>
          <w:sz w:val="16"/>
        </w:rPr>
        <w:tab/>
      </w:r>
      <w:r w:rsidRPr="00DC31F9">
        <w:rPr>
          <w:b/>
          <w:sz w:val="16"/>
        </w:rPr>
        <w:tab/>
      </w:r>
      <w:r w:rsidRPr="00DC31F9">
        <w:rPr>
          <w:rFonts w:ascii="Verdana" w:hAnsi="Verdana" w:cstheme="minorHAnsi"/>
          <w:b/>
          <w:sz w:val="18"/>
          <w:szCs w:val="18"/>
        </w:rPr>
        <w:t xml:space="preserve">  </w:t>
      </w:r>
      <w:r w:rsidRPr="00DC31F9">
        <w:rPr>
          <w:rFonts w:ascii="Verdana" w:hAnsi="Verdana" w:cstheme="minorHAnsi"/>
          <w:b/>
          <w:sz w:val="18"/>
          <w:szCs w:val="18"/>
        </w:rPr>
        <w:tab/>
      </w:r>
      <w:r w:rsidRPr="00DC31F9">
        <w:rPr>
          <w:rFonts w:ascii="Verdana" w:hAnsi="Verdana" w:cstheme="minorHAnsi"/>
          <w:b/>
          <w:sz w:val="18"/>
          <w:szCs w:val="18"/>
        </w:rPr>
        <w:tab/>
      </w:r>
      <w:r w:rsidRPr="00DC31F9">
        <w:rPr>
          <w:rFonts w:ascii="Verdana" w:hAnsi="Verdana" w:cstheme="minorHAnsi"/>
          <w:b/>
          <w:sz w:val="18"/>
          <w:szCs w:val="18"/>
        </w:rPr>
        <w:tab/>
      </w:r>
      <w:r w:rsidRPr="00DC31F9">
        <w:rPr>
          <w:rFonts w:ascii="Verdana" w:hAnsi="Verdana" w:cstheme="minorHAnsi"/>
          <w:sz w:val="18"/>
          <w:szCs w:val="18"/>
          <w:highlight w:val="yellow"/>
        </w:rPr>
        <w:t>………………………………………</w:t>
      </w:r>
    </w:p>
    <w:p w14:paraId="5345D596" w14:textId="77777777" w:rsidR="00967F62" w:rsidRPr="00DC31F9" w:rsidRDefault="00967F62" w:rsidP="00967F62">
      <w:pPr>
        <w:spacing w:after="0"/>
        <w:jc w:val="both"/>
        <w:rPr>
          <w:rFonts w:ascii="Verdana" w:hAnsi="Verdana" w:cstheme="minorHAnsi"/>
          <w:sz w:val="18"/>
          <w:szCs w:val="18"/>
        </w:rPr>
      </w:pPr>
      <w:r w:rsidRPr="00DC31F9">
        <w:rPr>
          <w:rFonts w:ascii="Verdana" w:hAnsi="Verdana" w:cstheme="minorHAnsi"/>
          <w:sz w:val="18"/>
          <w:szCs w:val="18"/>
        </w:rPr>
        <w:t xml:space="preserve">ředitel Oblastního ředitelství Brno </w:t>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highlight w:val="yellow"/>
        </w:rPr>
        <w:t>………………………………………</w:t>
      </w:r>
    </w:p>
    <w:p w14:paraId="391FCB23" w14:textId="77777777" w:rsidR="00967F62" w:rsidRDefault="00967F62" w:rsidP="00967F62">
      <w:pPr>
        <w:spacing w:after="0"/>
        <w:jc w:val="both"/>
        <w:rPr>
          <w:rFonts w:ascii="Verdana" w:hAnsi="Verdana" w:cstheme="minorHAnsi"/>
          <w:sz w:val="18"/>
          <w:szCs w:val="18"/>
          <w:highlight w:val="yellow"/>
        </w:rPr>
      </w:pPr>
      <w:r w:rsidRPr="00DC31F9">
        <w:rPr>
          <w:rFonts w:ascii="Verdana" w:hAnsi="Verdana" w:cstheme="minorHAnsi"/>
          <w:sz w:val="18"/>
          <w:szCs w:val="18"/>
        </w:rPr>
        <w:t>Správa železnic, státní organizace</w:t>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rPr>
        <w:tab/>
      </w:r>
      <w:r w:rsidRPr="00DC31F9">
        <w:rPr>
          <w:rFonts w:ascii="Verdana" w:hAnsi="Verdana" w:cstheme="minorHAnsi"/>
          <w:sz w:val="18"/>
          <w:szCs w:val="18"/>
          <w:highlight w:val="yellow"/>
        </w:rPr>
        <w:t>………………………………………</w:t>
      </w:r>
    </w:p>
    <w:p w14:paraId="13C0C9EC" w14:textId="77777777" w:rsidR="00967F62" w:rsidRDefault="00967F62" w:rsidP="00967F62">
      <w:pPr>
        <w:rPr>
          <w:rFonts w:ascii="Verdana" w:hAnsi="Verdana" w:cstheme="minorHAnsi"/>
          <w:sz w:val="18"/>
          <w:szCs w:val="18"/>
          <w:highlight w:val="yellow"/>
        </w:rPr>
      </w:pPr>
      <w:r>
        <w:rPr>
          <w:rFonts w:ascii="Verdana" w:hAnsi="Verdana" w:cstheme="minorHAnsi"/>
          <w:sz w:val="18"/>
          <w:szCs w:val="18"/>
          <w:highlight w:val="yellow"/>
        </w:rPr>
        <w:br w:type="page"/>
      </w:r>
    </w:p>
    <w:p w14:paraId="26B8B13A" w14:textId="77777777" w:rsidR="00967F62" w:rsidRPr="00EE398C" w:rsidRDefault="00967F62" w:rsidP="00967F62">
      <w:pPr>
        <w:pStyle w:val="Nadpisbezsl1-1"/>
        <w:rPr>
          <w:rFonts w:ascii="Verdana" w:hAnsi="Verdana"/>
          <w:sz w:val="18"/>
        </w:rPr>
      </w:pPr>
      <w:r w:rsidRPr="00EE398C">
        <w:rPr>
          <w:rFonts w:ascii="Verdana" w:hAnsi="Verdana"/>
          <w:sz w:val="18"/>
        </w:rPr>
        <w:lastRenderedPageBreak/>
        <w:t>Příloha č. 1</w:t>
      </w:r>
    </w:p>
    <w:p w14:paraId="1673C09C" w14:textId="77777777" w:rsidR="00967F62" w:rsidRPr="00EE398C" w:rsidRDefault="00967F62" w:rsidP="00967F62">
      <w:pPr>
        <w:pStyle w:val="Nadpisbezsl1-2"/>
        <w:rPr>
          <w:rFonts w:ascii="Verdana" w:hAnsi="Verdana"/>
          <w:sz w:val="18"/>
          <w:szCs w:val="18"/>
        </w:rPr>
      </w:pPr>
      <w:r w:rsidRPr="00EE398C">
        <w:rPr>
          <w:rFonts w:ascii="Verdana" w:hAnsi="Verdana"/>
          <w:sz w:val="18"/>
          <w:szCs w:val="18"/>
        </w:rPr>
        <w:t>Obchodní podmínky</w:t>
      </w:r>
    </w:p>
    <w:p w14:paraId="71B0DF89" w14:textId="77777777" w:rsidR="00967F62" w:rsidRDefault="00967F62" w:rsidP="00967F62">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5" w:history="1">
        <w:r w:rsidRPr="00F32BD8">
          <w:rPr>
            <w:rStyle w:val="Hypertextovodkaz"/>
            <w:rFonts w:ascii="Verdana" w:hAnsi="Verdana"/>
            <w:b w:val="0"/>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297C73D2" w14:textId="77777777" w:rsidR="00967F62" w:rsidRDefault="00967F62" w:rsidP="00967F62">
      <w:pPr>
        <w:rPr>
          <w:rFonts w:ascii="Verdana" w:hAnsi="Verdana"/>
          <w:b/>
          <w:sz w:val="18"/>
          <w:szCs w:val="18"/>
        </w:rPr>
      </w:pPr>
    </w:p>
    <w:p w14:paraId="26740C3E" w14:textId="77777777" w:rsidR="00967F62" w:rsidRDefault="00967F62" w:rsidP="00967F62">
      <w:pPr>
        <w:rPr>
          <w:rFonts w:ascii="Verdana" w:hAnsi="Verdana"/>
          <w:b/>
          <w:sz w:val="18"/>
          <w:szCs w:val="18"/>
        </w:rPr>
      </w:pPr>
    </w:p>
    <w:p w14:paraId="4D066EE7" w14:textId="77777777" w:rsidR="00967F62" w:rsidRPr="00EE398C" w:rsidRDefault="00967F62" w:rsidP="00967F62">
      <w:pPr>
        <w:pStyle w:val="Nadpisbezsl1-1"/>
        <w:rPr>
          <w:rFonts w:ascii="Verdana" w:hAnsi="Verdana"/>
          <w:sz w:val="18"/>
        </w:rPr>
      </w:pPr>
      <w:r w:rsidRPr="00EE398C">
        <w:rPr>
          <w:rFonts w:ascii="Verdana" w:hAnsi="Verdana"/>
          <w:sz w:val="18"/>
        </w:rPr>
        <w:t xml:space="preserve">Příloha č. </w:t>
      </w:r>
      <w:r>
        <w:rPr>
          <w:rFonts w:ascii="Verdana" w:hAnsi="Verdana"/>
          <w:sz w:val="18"/>
        </w:rPr>
        <w:t>2</w:t>
      </w:r>
    </w:p>
    <w:p w14:paraId="0AD97F98" w14:textId="77777777" w:rsidR="00967F62" w:rsidRDefault="00967F62" w:rsidP="00967F62">
      <w:pPr>
        <w:pStyle w:val="Nadpisbezsl1-2"/>
        <w:jc w:val="both"/>
        <w:rPr>
          <w:rFonts w:ascii="Verdana" w:hAnsi="Verdana"/>
          <w:sz w:val="18"/>
          <w:szCs w:val="18"/>
        </w:rPr>
      </w:pPr>
      <w:r w:rsidRPr="00183845">
        <w:rPr>
          <w:rFonts w:ascii="Verdana" w:hAnsi="Verdana"/>
          <w:sz w:val="18"/>
          <w:szCs w:val="18"/>
        </w:rPr>
        <w:t>Bližší specifikace Díla</w:t>
      </w:r>
      <w:r w:rsidRPr="00183845" w:rsidDel="00A21B4B">
        <w:rPr>
          <w:rFonts w:ascii="Verdana" w:hAnsi="Verdana"/>
          <w:sz w:val="18"/>
          <w:szCs w:val="18"/>
        </w:rPr>
        <w:t xml:space="preserve"> </w:t>
      </w:r>
    </w:p>
    <w:p w14:paraId="55009E5E" w14:textId="77777777" w:rsidR="00967F62" w:rsidRDefault="00967F62" w:rsidP="00967F62">
      <w:pPr>
        <w:jc w:val="both"/>
        <w:rPr>
          <w:rFonts w:ascii="Verdana" w:eastAsiaTheme="minorHAnsi" w:hAnsi="Verdana" w:cstheme="minorBidi"/>
          <w:sz w:val="18"/>
          <w:szCs w:val="18"/>
        </w:rPr>
      </w:pPr>
      <w:r w:rsidRPr="00867E4B">
        <w:rPr>
          <w:rFonts w:ascii="Verdana" w:hAnsi="Verdana" w:cstheme="minorHAnsi"/>
          <w:sz w:val="18"/>
          <w:szCs w:val="18"/>
        </w:rPr>
        <w:t>Specifikace předmětu Díla je uvedena v příloze č. 7 - Zvláštní technické podmínky zhotovení stavby, kterou z</w:t>
      </w:r>
      <w:r w:rsidRPr="00867E4B">
        <w:rPr>
          <w:rFonts w:ascii="Verdana" w:hAnsi="Verdana"/>
          <w:sz w:val="18"/>
          <w:szCs w:val="18"/>
        </w:rPr>
        <w:t xml:space="preserve">hotovitel obdržel společně se zadávací dokumentací prostřednictvím profilu zadavatele </w:t>
      </w:r>
      <w:hyperlink r:id="rId16" w:history="1">
        <w:r w:rsidRPr="00F32BD8">
          <w:rPr>
            <w:rStyle w:val="Hypertextovodkaz"/>
            <w:rFonts w:ascii="Verdana" w:eastAsiaTheme="minorHAnsi" w:hAnsi="Verdana" w:cstheme="minorBidi"/>
            <w:sz w:val="18"/>
            <w:szCs w:val="18"/>
          </w:rPr>
          <w:t>https://zakazky.spravazeleznic.cz/</w:t>
        </w:r>
      </w:hyperlink>
      <w:r w:rsidRPr="00867E4B">
        <w:rPr>
          <w:rFonts w:ascii="Verdana" w:hAnsi="Verdana"/>
          <w:b/>
          <w:sz w:val="18"/>
          <w:szCs w:val="18"/>
        </w:rPr>
        <w:t xml:space="preserve"> </w:t>
      </w:r>
    </w:p>
    <w:p w14:paraId="13C8662D" w14:textId="77777777" w:rsidR="00967F62" w:rsidRDefault="00967F62" w:rsidP="00967F62">
      <w:pPr>
        <w:rPr>
          <w:rFonts w:ascii="Verdana" w:hAnsi="Verdana" w:cstheme="minorHAnsi"/>
          <w:sz w:val="18"/>
          <w:szCs w:val="18"/>
          <w:highlight w:val="yellow"/>
        </w:rPr>
      </w:pPr>
      <w:r>
        <w:rPr>
          <w:rFonts w:ascii="Verdana" w:hAnsi="Verdana" w:cstheme="minorHAnsi"/>
          <w:sz w:val="18"/>
          <w:szCs w:val="18"/>
          <w:highlight w:val="yellow"/>
        </w:rPr>
        <w:br w:type="page"/>
      </w:r>
    </w:p>
    <w:p w14:paraId="0A0480A7" w14:textId="77777777" w:rsidR="00967F62" w:rsidRPr="00EE398C" w:rsidRDefault="00967F62" w:rsidP="00967F62">
      <w:pPr>
        <w:pStyle w:val="Nadpisbezsl1-1"/>
        <w:rPr>
          <w:rFonts w:ascii="Verdana" w:hAnsi="Verdana"/>
          <w:sz w:val="18"/>
        </w:rPr>
      </w:pPr>
      <w:r w:rsidRPr="00EE398C">
        <w:rPr>
          <w:rFonts w:ascii="Verdana" w:hAnsi="Verdana"/>
          <w:sz w:val="18"/>
        </w:rPr>
        <w:lastRenderedPageBreak/>
        <w:t xml:space="preserve">Příloha č. </w:t>
      </w:r>
      <w:r>
        <w:rPr>
          <w:rFonts w:ascii="Verdana" w:hAnsi="Verdana"/>
          <w:sz w:val="18"/>
        </w:rPr>
        <w:t>3</w:t>
      </w:r>
    </w:p>
    <w:p w14:paraId="69C831E6" w14:textId="77777777" w:rsidR="00967F62" w:rsidRDefault="00967F62" w:rsidP="00967F62">
      <w:pPr>
        <w:pStyle w:val="Nadpisbezsl1-2"/>
        <w:jc w:val="both"/>
        <w:rPr>
          <w:rFonts w:ascii="Verdana" w:hAnsi="Verdana"/>
          <w:sz w:val="18"/>
          <w:szCs w:val="18"/>
        </w:rPr>
      </w:pPr>
      <w:r w:rsidRPr="00183845">
        <w:rPr>
          <w:rFonts w:ascii="Verdana" w:hAnsi="Verdana"/>
          <w:sz w:val="18"/>
          <w:szCs w:val="18"/>
        </w:rPr>
        <w:t xml:space="preserve">Jednotkový ceník činností prováděných Zhotovitelem při realizaci Díla </w:t>
      </w:r>
    </w:p>
    <w:p w14:paraId="402F3D57" w14:textId="77777777" w:rsidR="00967F62" w:rsidRPr="003072F0" w:rsidRDefault="00967F62" w:rsidP="00967F62">
      <w:pPr>
        <w:spacing w:after="120" w:line="264" w:lineRule="auto"/>
        <w:jc w:val="both"/>
        <w:rPr>
          <w:rFonts w:ascii="Verdana" w:eastAsia="Verdana" w:hAnsi="Verdana"/>
          <w:sz w:val="18"/>
          <w:szCs w:val="18"/>
        </w:rPr>
      </w:pPr>
      <w:r w:rsidRPr="00526152">
        <w:rPr>
          <w:rFonts w:ascii="Verdana" w:eastAsia="Verdana" w:hAnsi="Verdana"/>
          <w:sz w:val="18"/>
          <w:szCs w:val="18"/>
          <w:highlight w:val="yellow"/>
        </w:rPr>
        <w:t xml:space="preserve">Do přílohy Smlouvy bude vložen </w:t>
      </w:r>
      <w:r w:rsidRPr="00526152">
        <w:rPr>
          <w:rFonts w:ascii="Verdana" w:eastAsia="Verdana" w:hAnsi="Verdana"/>
          <w:bCs/>
          <w:sz w:val="18"/>
          <w:szCs w:val="18"/>
          <w:highlight w:val="yellow"/>
        </w:rPr>
        <w:t xml:space="preserve">Formulář pro sestavení cenové nabídky zpracovaný na základě nabídky dle přílohy č. 1 ZD a </w:t>
      </w:r>
      <w:r w:rsidRPr="00526152">
        <w:rPr>
          <w:rFonts w:ascii="Verdana" w:eastAsia="Verdana" w:hAnsi="Verdana"/>
          <w:sz w:val="18"/>
          <w:szCs w:val="18"/>
          <w:highlight w:val="yellow"/>
        </w:rPr>
        <w:t>předložený v nabídce účastníka.</w:t>
      </w:r>
      <w:r w:rsidRPr="003072F0">
        <w:rPr>
          <w:rFonts w:ascii="Verdana" w:eastAsia="Verdana" w:hAnsi="Verdana"/>
          <w:sz w:val="18"/>
          <w:szCs w:val="18"/>
        </w:rPr>
        <w:t xml:space="preserve"> </w:t>
      </w:r>
    </w:p>
    <w:p w14:paraId="6F5104F3" w14:textId="77777777" w:rsidR="00967F62" w:rsidRDefault="00967F62" w:rsidP="00967F62">
      <w:pPr>
        <w:pStyle w:val="Odrka1-1"/>
        <w:numPr>
          <w:ilvl w:val="0"/>
          <w:numId w:val="0"/>
        </w:numPr>
        <w:rPr>
          <w:rFonts w:ascii="Verdana" w:eastAsia="Calibri" w:hAnsi="Verdana" w:cstheme="minorHAnsi"/>
          <w:highlight w:val="yellow"/>
        </w:rPr>
      </w:pPr>
      <w:r w:rsidRPr="006656FA">
        <w:rPr>
          <w:rFonts w:ascii="Verdana" w:eastAsia="Calibri" w:hAnsi="Verdana" w:cstheme="minorHAnsi"/>
          <w:highlight w:val="yellow"/>
        </w:rPr>
        <w:t>[VLOŽÍ ZHOTOVITEL]</w:t>
      </w:r>
    </w:p>
    <w:p w14:paraId="1237D006" w14:textId="77777777" w:rsidR="00967F62" w:rsidRDefault="00967F62" w:rsidP="00967F62">
      <w:pPr>
        <w:rPr>
          <w:rFonts w:ascii="Verdana" w:hAnsi="Verdana" w:cstheme="minorHAnsi"/>
          <w:sz w:val="18"/>
          <w:szCs w:val="18"/>
          <w:highlight w:val="yellow"/>
        </w:rPr>
      </w:pPr>
      <w:r>
        <w:rPr>
          <w:rFonts w:ascii="Verdana" w:hAnsi="Verdana" w:cstheme="minorHAnsi"/>
          <w:highlight w:val="yellow"/>
        </w:rPr>
        <w:br w:type="page"/>
      </w:r>
    </w:p>
    <w:p w14:paraId="02341F78" w14:textId="77777777" w:rsidR="00967F62" w:rsidRPr="006676AD" w:rsidRDefault="00967F62" w:rsidP="00967F62">
      <w:pPr>
        <w:pStyle w:val="Nadpisbezsl1-1"/>
        <w:rPr>
          <w:rFonts w:ascii="Verdana" w:hAnsi="Verdana"/>
          <w:sz w:val="18"/>
        </w:rPr>
      </w:pPr>
      <w:r w:rsidRPr="006676AD">
        <w:rPr>
          <w:rFonts w:ascii="Verdana" w:hAnsi="Verdana"/>
          <w:sz w:val="18"/>
        </w:rPr>
        <w:lastRenderedPageBreak/>
        <w:t xml:space="preserve">Příloha č. </w:t>
      </w:r>
      <w:r>
        <w:rPr>
          <w:rFonts w:ascii="Verdana" w:hAnsi="Verdana"/>
          <w:sz w:val="18"/>
        </w:rPr>
        <w:t>4</w:t>
      </w:r>
    </w:p>
    <w:p w14:paraId="24A7F54B" w14:textId="77777777" w:rsidR="00967F62" w:rsidRPr="006676AD" w:rsidRDefault="00967F62" w:rsidP="00967F62">
      <w:pPr>
        <w:pStyle w:val="Nadpisbezsl1-2"/>
        <w:rPr>
          <w:rFonts w:ascii="Verdana" w:hAnsi="Verdana"/>
          <w:sz w:val="18"/>
          <w:szCs w:val="18"/>
        </w:rPr>
      </w:pPr>
      <w:r w:rsidRPr="006676AD">
        <w:rPr>
          <w:rFonts w:ascii="Verdana" w:hAnsi="Verdana"/>
          <w:sz w:val="18"/>
          <w:szCs w:val="18"/>
        </w:rPr>
        <w:t>Seznam poddodavatelů</w:t>
      </w:r>
    </w:p>
    <w:p w14:paraId="5A7A08A7" w14:textId="77777777" w:rsidR="00967F62" w:rsidRPr="006676AD" w:rsidRDefault="00967F62" w:rsidP="00967F62">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967F62" w:rsidRPr="006676AD" w14:paraId="6FA0D8ED" w14:textId="77777777" w:rsidTr="00654853">
        <w:tc>
          <w:tcPr>
            <w:tcW w:w="2774" w:type="dxa"/>
          </w:tcPr>
          <w:p w14:paraId="16AAC750" w14:textId="77777777" w:rsidR="00967F62" w:rsidRPr="006676AD" w:rsidRDefault="00967F62" w:rsidP="00654853">
            <w:pPr>
              <w:pStyle w:val="Tabulka"/>
              <w:jc w:val="left"/>
              <w:rPr>
                <w:rStyle w:val="Nadpisvtabulce"/>
                <w:rFonts w:ascii="Verdana" w:hAnsi="Verdana"/>
              </w:rPr>
            </w:pPr>
            <w:r w:rsidRPr="006676AD">
              <w:rPr>
                <w:rStyle w:val="Nadpisvtabulce"/>
                <w:rFonts w:ascii="Verdana" w:hAnsi="Verdana"/>
              </w:rPr>
              <w:t>IDENTIFIKACE PODDODAVATELE</w:t>
            </w:r>
          </w:p>
          <w:p w14:paraId="30ACF6F8" w14:textId="77777777" w:rsidR="00967F62" w:rsidRPr="006676AD" w:rsidRDefault="00967F62" w:rsidP="00654853">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768B56B1" w14:textId="77777777" w:rsidR="00967F62" w:rsidRPr="006676AD" w:rsidRDefault="00967F62" w:rsidP="00654853">
            <w:pPr>
              <w:pStyle w:val="Tabulka"/>
              <w:jc w:val="center"/>
              <w:rPr>
                <w:rFonts w:ascii="Verdana" w:hAnsi="Verdana"/>
                <w:b/>
              </w:rPr>
            </w:pPr>
            <w:r w:rsidRPr="006676AD">
              <w:rPr>
                <w:rFonts w:ascii="Verdana" w:hAnsi="Verdana"/>
                <w:b/>
              </w:rPr>
              <w:t>VĚCNÝ ROZSAH PODDODÁVKY</w:t>
            </w:r>
          </w:p>
        </w:tc>
        <w:tc>
          <w:tcPr>
            <w:tcW w:w="2957" w:type="dxa"/>
          </w:tcPr>
          <w:p w14:paraId="5A89B2E5" w14:textId="77777777" w:rsidR="00967F62" w:rsidRPr="006676AD" w:rsidRDefault="00967F62" w:rsidP="00654853">
            <w:pPr>
              <w:pStyle w:val="Tabulka"/>
              <w:jc w:val="center"/>
              <w:rPr>
                <w:rFonts w:ascii="Verdana" w:hAnsi="Verdana"/>
                <w:b/>
                <w:highlight w:val="yellow"/>
              </w:rPr>
            </w:pPr>
            <w:r w:rsidRPr="006676AD">
              <w:rPr>
                <w:rFonts w:ascii="Verdana" w:hAnsi="Verdana"/>
                <w:b/>
              </w:rPr>
              <w:t>HODNOTA PODDODÁVKY V % Z CELKOVÉ CENY DÍLA</w:t>
            </w:r>
          </w:p>
        </w:tc>
      </w:tr>
      <w:tr w:rsidR="00967F62" w:rsidRPr="006676AD" w14:paraId="12910534" w14:textId="77777777" w:rsidTr="00654853">
        <w:tc>
          <w:tcPr>
            <w:tcW w:w="2774" w:type="dxa"/>
          </w:tcPr>
          <w:p w14:paraId="08AEDEDB" w14:textId="77777777" w:rsidR="00967F62" w:rsidRPr="006676AD" w:rsidRDefault="00967F62" w:rsidP="00654853">
            <w:pPr>
              <w:pStyle w:val="Tabulka"/>
              <w:rPr>
                <w:rFonts w:ascii="Verdana" w:hAnsi="Verdana"/>
              </w:rPr>
            </w:pPr>
            <w:r w:rsidRPr="006676AD">
              <w:rPr>
                <w:rFonts w:ascii="Verdana" w:hAnsi="Verdana"/>
                <w:highlight w:val="yellow"/>
              </w:rPr>
              <w:t>[VLOŽÍ ZHOTOVITEL]</w:t>
            </w:r>
          </w:p>
        </w:tc>
        <w:tc>
          <w:tcPr>
            <w:tcW w:w="3129" w:type="dxa"/>
          </w:tcPr>
          <w:p w14:paraId="37A83A9F"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c>
          <w:tcPr>
            <w:tcW w:w="2957" w:type="dxa"/>
          </w:tcPr>
          <w:p w14:paraId="4BDDAF0B"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r>
      <w:tr w:rsidR="00967F62" w:rsidRPr="006676AD" w14:paraId="46BFAC40" w14:textId="77777777" w:rsidTr="00654853">
        <w:tc>
          <w:tcPr>
            <w:tcW w:w="2774" w:type="dxa"/>
          </w:tcPr>
          <w:p w14:paraId="608144F3" w14:textId="77777777" w:rsidR="00967F62" w:rsidRPr="006676AD" w:rsidRDefault="00967F62" w:rsidP="00654853">
            <w:pPr>
              <w:pStyle w:val="Tabulka"/>
              <w:rPr>
                <w:rFonts w:ascii="Verdana" w:hAnsi="Verdana"/>
              </w:rPr>
            </w:pPr>
            <w:r w:rsidRPr="006676AD">
              <w:rPr>
                <w:rFonts w:ascii="Verdana" w:hAnsi="Verdana"/>
                <w:highlight w:val="yellow"/>
              </w:rPr>
              <w:t>[VLOŽÍ ZHOTOVITEL]</w:t>
            </w:r>
          </w:p>
        </w:tc>
        <w:tc>
          <w:tcPr>
            <w:tcW w:w="3129" w:type="dxa"/>
          </w:tcPr>
          <w:p w14:paraId="5A3F0CCC"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c>
          <w:tcPr>
            <w:tcW w:w="2957" w:type="dxa"/>
          </w:tcPr>
          <w:p w14:paraId="3FDAC4E0"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r>
      <w:tr w:rsidR="00967F62" w:rsidRPr="006676AD" w14:paraId="2786CDCF" w14:textId="77777777" w:rsidTr="00654853">
        <w:tc>
          <w:tcPr>
            <w:tcW w:w="2774" w:type="dxa"/>
          </w:tcPr>
          <w:p w14:paraId="423FFC26" w14:textId="77777777" w:rsidR="00967F62" w:rsidRPr="006676AD" w:rsidRDefault="00967F62" w:rsidP="00654853">
            <w:pPr>
              <w:pStyle w:val="Tabulka"/>
              <w:rPr>
                <w:rFonts w:ascii="Verdana" w:hAnsi="Verdana"/>
              </w:rPr>
            </w:pPr>
            <w:r w:rsidRPr="006676AD">
              <w:rPr>
                <w:rFonts w:ascii="Verdana" w:hAnsi="Verdana"/>
                <w:highlight w:val="yellow"/>
              </w:rPr>
              <w:t>[VLOŽÍ ZHOTOVITEL]</w:t>
            </w:r>
          </w:p>
        </w:tc>
        <w:tc>
          <w:tcPr>
            <w:tcW w:w="3129" w:type="dxa"/>
          </w:tcPr>
          <w:p w14:paraId="2BB92309"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c>
          <w:tcPr>
            <w:tcW w:w="2957" w:type="dxa"/>
          </w:tcPr>
          <w:p w14:paraId="7881D2F4" w14:textId="77777777" w:rsidR="00967F62" w:rsidRPr="006676AD" w:rsidRDefault="00967F62" w:rsidP="00654853">
            <w:pPr>
              <w:pStyle w:val="Tabulka"/>
              <w:jc w:val="center"/>
              <w:rPr>
                <w:rFonts w:ascii="Verdana" w:hAnsi="Verdana"/>
              </w:rPr>
            </w:pPr>
            <w:r w:rsidRPr="006676AD">
              <w:rPr>
                <w:rFonts w:ascii="Verdana" w:hAnsi="Verdana"/>
                <w:highlight w:val="yellow"/>
              </w:rPr>
              <w:t>[VLOŽÍ ZHOTOVITEL]</w:t>
            </w:r>
          </w:p>
        </w:tc>
      </w:tr>
    </w:tbl>
    <w:p w14:paraId="799238B7" w14:textId="77777777" w:rsidR="00967F62" w:rsidRDefault="00967F62" w:rsidP="00967F62">
      <w:pPr>
        <w:pStyle w:val="RLProhlensmluvnchstran"/>
        <w:rPr>
          <w:rFonts w:ascii="Verdana" w:hAnsi="Verdana" w:cstheme="minorHAnsi"/>
        </w:rPr>
      </w:pPr>
    </w:p>
    <w:p w14:paraId="7996BF5C" w14:textId="77777777" w:rsidR="00967F62" w:rsidRDefault="00967F62" w:rsidP="00967F62">
      <w:pPr>
        <w:pStyle w:val="Nadpisbezsl1-1"/>
        <w:rPr>
          <w:rFonts w:ascii="Verdana" w:hAnsi="Verdana"/>
          <w:sz w:val="18"/>
        </w:rPr>
      </w:pPr>
    </w:p>
    <w:p w14:paraId="2738286E" w14:textId="77777777" w:rsidR="00967F62" w:rsidRDefault="00967F62" w:rsidP="00967F62">
      <w:pPr>
        <w:pStyle w:val="Nadpisbezsl1-1"/>
        <w:rPr>
          <w:rFonts w:ascii="Verdana" w:hAnsi="Verdana"/>
          <w:sz w:val="18"/>
        </w:rPr>
      </w:pPr>
    </w:p>
    <w:p w14:paraId="3073CF1E" w14:textId="77777777" w:rsidR="00967F62" w:rsidRPr="00EE398C" w:rsidRDefault="00967F62" w:rsidP="00967F62">
      <w:pPr>
        <w:pStyle w:val="Nadpisbezsl1-1"/>
        <w:rPr>
          <w:rFonts w:ascii="Verdana" w:hAnsi="Verdana"/>
          <w:sz w:val="18"/>
        </w:rPr>
      </w:pPr>
      <w:r w:rsidRPr="00EE398C">
        <w:rPr>
          <w:rFonts w:ascii="Verdana" w:hAnsi="Verdana"/>
          <w:sz w:val="18"/>
        </w:rPr>
        <w:t xml:space="preserve">Příloha č. </w:t>
      </w:r>
      <w:r>
        <w:rPr>
          <w:rFonts w:ascii="Verdana" w:hAnsi="Verdana"/>
          <w:sz w:val="18"/>
        </w:rPr>
        <w:t>5</w:t>
      </w:r>
    </w:p>
    <w:p w14:paraId="65DD6C7E" w14:textId="77777777" w:rsidR="00967F62" w:rsidRPr="00AA6B5B" w:rsidRDefault="00967F62" w:rsidP="00967F62">
      <w:pPr>
        <w:pStyle w:val="acnormal"/>
        <w:spacing w:before="0" w:after="0"/>
        <w:rPr>
          <w:rFonts w:ascii="Verdana" w:hAnsi="Verdana"/>
          <w:b/>
          <w:sz w:val="18"/>
          <w:szCs w:val="18"/>
        </w:rPr>
      </w:pPr>
      <w:r w:rsidRPr="00AA6B5B">
        <w:rPr>
          <w:rFonts w:ascii="Verdana" w:hAnsi="Verdana" w:cstheme="minorHAnsi"/>
          <w:b/>
          <w:sz w:val="18"/>
          <w:szCs w:val="18"/>
        </w:rPr>
        <w:t>Technické kvalitativní podmínky staveb státních drah (TKP Staveb)</w:t>
      </w:r>
    </w:p>
    <w:p w14:paraId="7A97F942" w14:textId="77777777" w:rsidR="00967F62" w:rsidRDefault="00967F62" w:rsidP="00967F62">
      <w:pPr>
        <w:pStyle w:val="Nadpisbezsl1-2"/>
        <w:jc w:val="both"/>
        <w:rPr>
          <w:rFonts w:ascii="Verdana" w:hAnsi="Verdana"/>
          <w:b w:val="0"/>
          <w:sz w:val="18"/>
          <w:szCs w:val="18"/>
        </w:rPr>
      </w:pPr>
      <w:r w:rsidRPr="001D483E">
        <w:rPr>
          <w:rFonts w:ascii="Verdana" w:eastAsia="Verdana" w:hAnsi="Verdana" w:cs="Times New Roman"/>
          <w:b w:val="0"/>
          <w:sz w:val="18"/>
          <w:szCs w:val="18"/>
        </w:rPr>
        <w:t xml:space="preserve">Technické kvalitativní podmínky staveb státních drah (TKP) nejsou pevně připojeny ke Smlouvě, ale jsou přístupné na </w:t>
      </w:r>
      <w:r w:rsidRPr="001D483E">
        <w:rPr>
          <w:rStyle w:val="Hypertextovodkaz"/>
          <w:rFonts w:ascii="Verdana" w:hAnsi="Verdana"/>
          <w:b w:val="0"/>
          <w:sz w:val="18"/>
          <w:szCs w:val="18"/>
        </w:rPr>
        <w:t>http://typdok.tudc.cz</w:t>
      </w:r>
      <w:r w:rsidRPr="001D483E">
        <w:rPr>
          <w:rFonts w:ascii="Verdana" w:eastAsia="Verdana" w:hAnsi="Verdana" w:cs="Times New Roman"/>
          <w:b w:val="0"/>
          <w:sz w:val="18"/>
          <w:szCs w:val="18"/>
        </w:rPr>
        <w:t>;</w:t>
      </w:r>
    </w:p>
    <w:p w14:paraId="334250DD" w14:textId="77777777" w:rsidR="00967F62" w:rsidRPr="001D483E" w:rsidRDefault="00967F62" w:rsidP="00967F62">
      <w:pPr>
        <w:pStyle w:val="Textbezslovn"/>
        <w:ind w:left="0"/>
        <w:rPr>
          <w:rFonts w:ascii="Verdana" w:eastAsia="Verdana" w:hAnsi="Verdana" w:cs="Times New Roman"/>
        </w:rPr>
      </w:pPr>
      <w:r w:rsidRPr="001D483E">
        <w:rPr>
          <w:rFonts w:ascii="Verdana" w:eastAsia="Verdana" w:hAnsi="Verdana" w:cs="Times New Roma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224F9BE" w14:textId="77777777" w:rsidR="00967F62" w:rsidRDefault="00967F62" w:rsidP="00967F62">
      <w:pPr>
        <w:pStyle w:val="Nadpisbezsl1-2"/>
        <w:jc w:val="both"/>
        <w:rPr>
          <w:rFonts w:ascii="Verdana" w:hAnsi="Verdana"/>
          <w:b w:val="0"/>
          <w:sz w:val="18"/>
          <w:szCs w:val="18"/>
        </w:rPr>
      </w:pPr>
    </w:p>
    <w:p w14:paraId="2F8D9E21" w14:textId="77777777" w:rsidR="00967F62" w:rsidRPr="00EE398C" w:rsidRDefault="00967F62" w:rsidP="00967F62">
      <w:pPr>
        <w:pStyle w:val="Nadpisbezsl1-1"/>
        <w:rPr>
          <w:rFonts w:ascii="Verdana" w:hAnsi="Verdana"/>
          <w:sz w:val="18"/>
        </w:rPr>
      </w:pPr>
      <w:r w:rsidRPr="00EE398C">
        <w:rPr>
          <w:rFonts w:ascii="Verdana" w:hAnsi="Verdana"/>
          <w:sz w:val="18"/>
        </w:rPr>
        <w:t xml:space="preserve">Příloha č. </w:t>
      </w:r>
      <w:r>
        <w:rPr>
          <w:rFonts w:ascii="Verdana" w:hAnsi="Verdana"/>
          <w:sz w:val="18"/>
        </w:rPr>
        <w:t>6</w:t>
      </w:r>
    </w:p>
    <w:p w14:paraId="66F822FD" w14:textId="77777777" w:rsidR="00967F62" w:rsidRDefault="00967F62" w:rsidP="00967F62">
      <w:pPr>
        <w:pStyle w:val="acnormal"/>
        <w:spacing w:before="0" w:after="0"/>
        <w:rPr>
          <w:rFonts w:ascii="Verdana" w:hAnsi="Verdana" w:cstheme="minorHAnsi"/>
          <w:b/>
          <w:sz w:val="18"/>
          <w:szCs w:val="18"/>
        </w:rPr>
      </w:pPr>
      <w:r w:rsidRPr="00AA6B5B">
        <w:rPr>
          <w:rFonts w:ascii="Verdana" w:hAnsi="Verdana" w:cstheme="minorHAnsi"/>
          <w:b/>
          <w:sz w:val="18"/>
          <w:szCs w:val="18"/>
        </w:rPr>
        <w:t>Všeobecné technické podmínky zhotovení stavby</w:t>
      </w:r>
    </w:p>
    <w:p w14:paraId="58633D4B" w14:textId="77777777" w:rsidR="00967F62" w:rsidRDefault="00967F62" w:rsidP="00967F62">
      <w:pPr>
        <w:pStyle w:val="acnormal"/>
        <w:spacing w:before="0" w:after="0"/>
        <w:rPr>
          <w:rFonts w:ascii="Verdana" w:hAnsi="Verdana" w:cstheme="minorHAnsi"/>
          <w:b/>
          <w:sz w:val="18"/>
          <w:szCs w:val="18"/>
        </w:rPr>
      </w:pPr>
    </w:p>
    <w:p w14:paraId="723349F9" w14:textId="77777777" w:rsidR="00967F62" w:rsidRPr="00EA748B" w:rsidRDefault="00967F62" w:rsidP="00967F62">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7"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34A9CC98" w14:textId="77777777" w:rsidR="00967F62" w:rsidRPr="00AA6B5B" w:rsidRDefault="00967F62" w:rsidP="00967F62">
      <w:pPr>
        <w:pStyle w:val="acnormal"/>
        <w:spacing w:before="0" w:after="0"/>
        <w:rPr>
          <w:rFonts w:ascii="Verdana" w:hAnsi="Verdana"/>
          <w:b/>
          <w:sz w:val="18"/>
          <w:szCs w:val="18"/>
        </w:rPr>
      </w:pPr>
    </w:p>
    <w:p w14:paraId="711AB5DD" w14:textId="77777777" w:rsidR="00967F62" w:rsidRDefault="00967F62" w:rsidP="00967F62">
      <w:pPr>
        <w:pStyle w:val="RLProhlensmluvnchstran"/>
        <w:rPr>
          <w:rFonts w:ascii="Verdana" w:hAnsi="Verdana" w:cstheme="minorHAnsi"/>
        </w:rPr>
      </w:pPr>
    </w:p>
    <w:p w14:paraId="28BFC68A" w14:textId="77777777" w:rsidR="00967F62" w:rsidRPr="00EE398C" w:rsidRDefault="00967F62" w:rsidP="00967F62">
      <w:pPr>
        <w:pStyle w:val="Nadpisbezsl1-1"/>
        <w:rPr>
          <w:rFonts w:ascii="Verdana" w:hAnsi="Verdana"/>
          <w:sz w:val="18"/>
        </w:rPr>
      </w:pPr>
      <w:r w:rsidRPr="00EE398C">
        <w:rPr>
          <w:rFonts w:ascii="Verdana" w:hAnsi="Verdana"/>
          <w:sz w:val="18"/>
        </w:rPr>
        <w:t xml:space="preserve">Příloha č. </w:t>
      </w:r>
      <w:r>
        <w:rPr>
          <w:rFonts w:ascii="Verdana" w:hAnsi="Verdana"/>
          <w:sz w:val="18"/>
        </w:rPr>
        <w:t>7</w:t>
      </w:r>
    </w:p>
    <w:p w14:paraId="60305B4C" w14:textId="77777777" w:rsidR="00967F62" w:rsidRDefault="00967F62" w:rsidP="00967F62">
      <w:pPr>
        <w:pStyle w:val="acnormal"/>
        <w:spacing w:before="0" w:after="0"/>
        <w:rPr>
          <w:rFonts w:ascii="Verdana" w:hAnsi="Verdana" w:cstheme="minorHAnsi"/>
          <w:b/>
          <w:sz w:val="18"/>
          <w:szCs w:val="18"/>
        </w:rPr>
      </w:pPr>
      <w:r w:rsidRPr="00AA6B5B">
        <w:rPr>
          <w:rFonts w:ascii="Verdana" w:hAnsi="Verdana" w:cstheme="minorHAnsi"/>
          <w:b/>
          <w:sz w:val="18"/>
          <w:szCs w:val="18"/>
        </w:rPr>
        <w:t>Zvláštní technické podmínky zhotovení stavby</w:t>
      </w:r>
    </w:p>
    <w:p w14:paraId="3A2B512B" w14:textId="77777777" w:rsidR="00967F62" w:rsidRDefault="00967F62" w:rsidP="00967F62">
      <w:pPr>
        <w:pStyle w:val="acnormal"/>
        <w:spacing w:before="0" w:after="0"/>
        <w:rPr>
          <w:rFonts w:ascii="Verdana" w:hAnsi="Verdana" w:cstheme="minorHAnsi"/>
          <w:b/>
          <w:sz w:val="18"/>
          <w:szCs w:val="18"/>
        </w:rPr>
      </w:pPr>
    </w:p>
    <w:p w14:paraId="2AD5C14E" w14:textId="77777777" w:rsidR="00967F62" w:rsidRPr="00EA748B" w:rsidRDefault="00967F62" w:rsidP="00967F62">
      <w:pPr>
        <w:pStyle w:val="Textbezslovn"/>
        <w:ind w:left="0"/>
        <w:rPr>
          <w:rFonts w:ascii="Verdana" w:hAnsi="Verdana"/>
        </w:rPr>
      </w:pPr>
      <w:r w:rsidRPr="00EA748B">
        <w:rPr>
          <w:rFonts w:ascii="Verdana" w:hAnsi="Verdana"/>
        </w:rPr>
        <w:t xml:space="preserve">Zhotovitel obdržel </w:t>
      </w:r>
      <w:r w:rsidRPr="00AA6B5B">
        <w:rPr>
          <w:rFonts w:ascii="Verdana" w:hAnsi="Verdana"/>
        </w:rPr>
        <w:t>Zvláštní technické podmínky zhotovení stavby</w:t>
      </w:r>
      <w:r w:rsidRPr="00EA748B">
        <w:rPr>
          <w:rFonts w:ascii="Verdana" w:hAnsi="Verdana"/>
        </w:rPr>
        <w:t xml:space="preserve"> společně se zadávací dokumentací prostřednictvím profilu zadavatele </w:t>
      </w:r>
      <w:hyperlink r:id="rId18" w:history="1">
        <w:r w:rsidRPr="00080614">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65658947" w14:textId="77777777" w:rsidR="00967F62" w:rsidRDefault="00967F62" w:rsidP="00967F62">
      <w:pPr>
        <w:rPr>
          <w:rFonts w:asciiTheme="minorHAnsi" w:eastAsiaTheme="minorHAnsi" w:hAnsiTheme="minorHAnsi" w:cstheme="minorBidi"/>
          <w:sz w:val="18"/>
          <w:szCs w:val="18"/>
        </w:rPr>
      </w:pPr>
      <w:r>
        <w:br w:type="page"/>
      </w:r>
    </w:p>
    <w:p w14:paraId="03504EA0" w14:textId="77777777" w:rsidR="00967F62" w:rsidRPr="00FC7201" w:rsidRDefault="00967F62" w:rsidP="00967F62">
      <w:pPr>
        <w:pStyle w:val="RLProhlensmluvnchstran"/>
        <w:jc w:val="left"/>
        <w:rPr>
          <w:rFonts w:ascii="Verdana" w:hAnsi="Verdana" w:cs="Calibri"/>
          <w:sz w:val="18"/>
          <w:szCs w:val="18"/>
        </w:rPr>
      </w:pPr>
      <w:r w:rsidRPr="00FC7201">
        <w:rPr>
          <w:rFonts w:ascii="Verdana" w:hAnsi="Verdana" w:cs="Calibri"/>
          <w:sz w:val="18"/>
          <w:szCs w:val="18"/>
        </w:rPr>
        <w:lastRenderedPageBreak/>
        <w:t>Příloha č. 8</w:t>
      </w:r>
    </w:p>
    <w:p w14:paraId="3AE4FDD5" w14:textId="77777777" w:rsidR="00967F62" w:rsidRPr="00FC7201" w:rsidRDefault="00967F62" w:rsidP="00967F62">
      <w:pPr>
        <w:pStyle w:val="RLProhlensmluvnchstran"/>
        <w:jc w:val="left"/>
        <w:rPr>
          <w:rFonts w:ascii="Verdana" w:hAnsi="Verdana" w:cs="Calibri"/>
          <w:sz w:val="18"/>
          <w:szCs w:val="18"/>
        </w:rPr>
      </w:pPr>
      <w:r w:rsidRPr="00FC7201">
        <w:rPr>
          <w:rFonts w:ascii="Verdana" w:hAnsi="Verdana" w:cs="Calibri"/>
          <w:sz w:val="18"/>
          <w:szCs w:val="18"/>
        </w:rPr>
        <w:t>Oprávněné osoby</w:t>
      </w:r>
    </w:p>
    <w:p w14:paraId="7DEAA693" w14:textId="77777777" w:rsidR="00967F62" w:rsidRDefault="00967F62" w:rsidP="00967F62">
      <w:pPr>
        <w:pStyle w:val="RLProhlensmluvnchstran"/>
        <w:jc w:val="left"/>
        <w:rPr>
          <w:rFonts w:ascii="Verdana" w:hAnsi="Verdana" w:cs="Calibri"/>
          <w:sz w:val="18"/>
          <w:szCs w:val="18"/>
        </w:rPr>
      </w:pPr>
    </w:p>
    <w:p w14:paraId="2E055036" w14:textId="77777777" w:rsidR="00967F62" w:rsidRDefault="00967F62" w:rsidP="00967F62">
      <w:pPr>
        <w:pStyle w:val="RLProhlensmluvnchstran"/>
        <w:jc w:val="left"/>
        <w:rPr>
          <w:rFonts w:ascii="Verdana" w:hAnsi="Verdana" w:cs="Calibri"/>
          <w:sz w:val="18"/>
          <w:szCs w:val="18"/>
        </w:rPr>
      </w:pPr>
      <w:r w:rsidRPr="00FC7201">
        <w:rPr>
          <w:rFonts w:ascii="Verdana" w:hAnsi="Verdana" w:cs="Calibri"/>
          <w:sz w:val="18"/>
          <w:szCs w:val="18"/>
        </w:rPr>
        <w:t>Za Objednatele:</w:t>
      </w:r>
    </w:p>
    <w:p w14:paraId="1CE2F65F" w14:textId="77777777" w:rsidR="00967F62" w:rsidRPr="00FC7201" w:rsidRDefault="00967F62" w:rsidP="00967F62">
      <w:pPr>
        <w:pStyle w:val="RLProhlensmluvnchstran"/>
        <w:jc w:val="left"/>
        <w:rPr>
          <w:rFonts w:ascii="Verdana" w:hAnsi="Verdana" w:cs="Calibri"/>
          <w:sz w:val="18"/>
          <w:szCs w:val="18"/>
        </w:rPr>
      </w:pPr>
    </w:p>
    <w:p w14:paraId="4A124A51" w14:textId="77777777" w:rsidR="00967F62" w:rsidRPr="00FC7201" w:rsidRDefault="00967F62" w:rsidP="00967F62">
      <w:pPr>
        <w:pStyle w:val="Nadpistabulky"/>
        <w:rPr>
          <w:rFonts w:ascii="Verdana" w:hAnsi="Verdana"/>
          <w:sz w:val="18"/>
          <w:szCs w:val="18"/>
        </w:rPr>
      </w:pPr>
      <w:r w:rsidRPr="00FC7201">
        <w:rPr>
          <w:rFonts w:ascii="Verdana" w:hAnsi="Verdana"/>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967F62" w:rsidRPr="00F95FBD" w14:paraId="17620F9C"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B9DAEB" w14:textId="77777777" w:rsidR="00967F62" w:rsidRPr="00FC7201" w:rsidRDefault="00967F62" w:rsidP="00654853">
            <w:pPr>
              <w:pStyle w:val="Tabulka"/>
              <w:rPr>
                <w:rStyle w:val="Nadpisvtabulce"/>
                <w:rFonts w:ascii="Verdana" w:hAnsi="Verdana"/>
                <w:b w:val="0"/>
              </w:rPr>
            </w:pPr>
            <w:r w:rsidRPr="00FC7201">
              <w:rPr>
                <w:rStyle w:val="Nadpisvtabulce"/>
                <w:rFonts w:ascii="Verdana" w:hAnsi="Verdana"/>
              </w:rPr>
              <w:t>Jméno a příjmení</w:t>
            </w:r>
          </w:p>
        </w:tc>
        <w:tc>
          <w:tcPr>
            <w:tcW w:w="6016" w:type="dxa"/>
          </w:tcPr>
          <w:p w14:paraId="07104CE1" w14:textId="77777777" w:rsidR="00967F62" w:rsidRPr="00FC7201"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Ing. Libor Tkáč</w:t>
            </w:r>
          </w:p>
        </w:tc>
      </w:tr>
      <w:tr w:rsidR="00967F62" w:rsidRPr="00F95FBD" w14:paraId="58726E62"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D8C2B" w14:textId="77777777" w:rsidR="00967F62" w:rsidRPr="00FC7201" w:rsidRDefault="00967F62" w:rsidP="00654853">
            <w:pPr>
              <w:pStyle w:val="Tabulka"/>
              <w:rPr>
                <w:rFonts w:ascii="Verdana" w:hAnsi="Verdana"/>
              </w:rPr>
            </w:pPr>
            <w:r w:rsidRPr="00FC7201">
              <w:rPr>
                <w:rFonts w:ascii="Verdana" w:hAnsi="Verdana"/>
              </w:rPr>
              <w:t>Adresa</w:t>
            </w:r>
          </w:p>
        </w:tc>
        <w:tc>
          <w:tcPr>
            <w:tcW w:w="6016" w:type="dxa"/>
          </w:tcPr>
          <w:p w14:paraId="44F725D0"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 xml:space="preserve">Kounicova </w:t>
            </w:r>
            <w:r>
              <w:rPr>
                <w:rFonts w:ascii="Verdana" w:hAnsi="Verdana"/>
              </w:rPr>
              <w:t>26</w:t>
            </w:r>
            <w:r w:rsidRPr="00FC7201">
              <w:rPr>
                <w:rFonts w:ascii="Verdana" w:hAnsi="Verdana"/>
              </w:rPr>
              <w:t>, 611 43 Brno</w:t>
            </w:r>
          </w:p>
        </w:tc>
      </w:tr>
      <w:tr w:rsidR="00967F62" w:rsidRPr="00F95FBD" w14:paraId="06E97DEB"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018CEE" w14:textId="77777777" w:rsidR="00967F62" w:rsidRPr="00FC7201" w:rsidRDefault="00967F62" w:rsidP="00654853">
            <w:pPr>
              <w:pStyle w:val="Tabulka"/>
              <w:rPr>
                <w:rFonts w:ascii="Verdana" w:hAnsi="Verdana"/>
              </w:rPr>
            </w:pPr>
            <w:r w:rsidRPr="00FC7201">
              <w:rPr>
                <w:rFonts w:ascii="Verdana" w:hAnsi="Verdana"/>
              </w:rPr>
              <w:t>E-mail</w:t>
            </w:r>
          </w:p>
        </w:tc>
        <w:tc>
          <w:tcPr>
            <w:tcW w:w="6016" w:type="dxa"/>
          </w:tcPr>
          <w:p w14:paraId="0B884C73"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ORBNOsek@spravazeleznic.cz</w:t>
            </w:r>
          </w:p>
        </w:tc>
      </w:tr>
      <w:tr w:rsidR="00967F62" w:rsidRPr="00F95FBD" w14:paraId="750AF7C6"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90654E" w14:textId="77777777" w:rsidR="00967F62" w:rsidRPr="00FC7201" w:rsidRDefault="00967F62" w:rsidP="00654853">
            <w:pPr>
              <w:pStyle w:val="Tabulka"/>
              <w:rPr>
                <w:rFonts w:ascii="Verdana" w:hAnsi="Verdana"/>
              </w:rPr>
            </w:pPr>
            <w:r w:rsidRPr="00FC7201">
              <w:rPr>
                <w:rFonts w:ascii="Verdana" w:hAnsi="Verdana"/>
              </w:rPr>
              <w:t>Telefon</w:t>
            </w:r>
          </w:p>
        </w:tc>
        <w:tc>
          <w:tcPr>
            <w:tcW w:w="6016" w:type="dxa"/>
            <w:vAlign w:val="top"/>
          </w:tcPr>
          <w:p w14:paraId="2C8B3F5F"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FC7201">
              <w:rPr>
                <w:rFonts w:ascii="Verdana" w:hAnsi="Verdana"/>
              </w:rPr>
              <w:t>+420 972 621 009</w:t>
            </w:r>
          </w:p>
        </w:tc>
      </w:tr>
    </w:tbl>
    <w:p w14:paraId="40D06615" w14:textId="77777777" w:rsidR="00967F62" w:rsidRDefault="00967F62" w:rsidP="00967F62">
      <w:pPr>
        <w:pStyle w:val="RLProhlensmluvnchstran"/>
        <w:jc w:val="left"/>
        <w:rPr>
          <w:rFonts w:ascii="Verdana" w:hAnsi="Verdana" w:cs="Calibri"/>
          <w:sz w:val="18"/>
          <w:szCs w:val="18"/>
        </w:rPr>
      </w:pPr>
    </w:p>
    <w:p w14:paraId="15E916E9" w14:textId="77777777" w:rsidR="00967F62" w:rsidRPr="00FC7201" w:rsidRDefault="00967F62" w:rsidP="00967F62">
      <w:pPr>
        <w:pStyle w:val="Nadpistabulky"/>
        <w:rPr>
          <w:rFonts w:ascii="Verdana" w:hAnsi="Verdana"/>
          <w:sz w:val="18"/>
          <w:szCs w:val="18"/>
        </w:rPr>
      </w:pPr>
      <w:r w:rsidRPr="00FC7201">
        <w:rPr>
          <w:rFonts w:ascii="Verdana" w:hAnsi="Verdana"/>
          <w:sz w:val="18"/>
          <w:szCs w:val="18"/>
        </w:rPr>
        <w:t xml:space="preserve">Ve věcech </w:t>
      </w:r>
      <w:r>
        <w:rPr>
          <w:rFonts w:ascii="Verdana" w:hAnsi="Verdana"/>
          <w:sz w:val="18"/>
          <w:szCs w:val="18"/>
        </w:rPr>
        <w:t>technických</w:t>
      </w:r>
    </w:p>
    <w:tbl>
      <w:tblPr>
        <w:tblStyle w:val="Tabulka1"/>
        <w:tblW w:w="9072" w:type="dxa"/>
        <w:tblLook w:val="04A0" w:firstRow="1" w:lastRow="0" w:firstColumn="1" w:lastColumn="0" w:noHBand="0" w:noVBand="1"/>
      </w:tblPr>
      <w:tblGrid>
        <w:gridCol w:w="3056"/>
        <w:gridCol w:w="6016"/>
      </w:tblGrid>
      <w:tr w:rsidR="00967F62" w:rsidRPr="00DD5584" w14:paraId="2FB7B87E"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20B5F9"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43F1D651" w14:textId="77777777" w:rsidR="00967F62" w:rsidRPr="00DD5584"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 xml:space="preserve">Ing. </w:t>
            </w:r>
            <w:r w:rsidRPr="0094034C">
              <w:rPr>
                <w:rFonts w:ascii="Verdana" w:hAnsi="Verdana"/>
              </w:rPr>
              <w:t>Miroslav Čermák</w:t>
            </w:r>
          </w:p>
        </w:tc>
      </w:tr>
      <w:tr w:rsidR="00967F62" w:rsidRPr="00DD5584" w14:paraId="5E156C6D"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2D9629" w14:textId="77777777" w:rsidR="00967F62" w:rsidRPr="00DD5584" w:rsidRDefault="00967F62" w:rsidP="00654853">
            <w:pPr>
              <w:pStyle w:val="Tabulka"/>
              <w:rPr>
                <w:rFonts w:ascii="Verdana" w:hAnsi="Verdana"/>
              </w:rPr>
            </w:pPr>
            <w:r w:rsidRPr="00DD5584">
              <w:rPr>
                <w:rFonts w:ascii="Verdana" w:hAnsi="Verdana"/>
              </w:rPr>
              <w:t>Adresa</w:t>
            </w:r>
          </w:p>
        </w:tc>
        <w:tc>
          <w:tcPr>
            <w:tcW w:w="6016" w:type="dxa"/>
            <w:vAlign w:val="top"/>
          </w:tcPr>
          <w:p w14:paraId="0DE67B50" w14:textId="77777777" w:rsidR="00967F62" w:rsidRPr="00DD5584"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Pávovská 2a, 586 01 Jihlava</w:t>
            </w:r>
          </w:p>
        </w:tc>
      </w:tr>
      <w:tr w:rsidR="00967F62" w:rsidRPr="00DD5584" w14:paraId="4D3FCC3F"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ED6C8F"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vAlign w:val="top"/>
          </w:tcPr>
          <w:p w14:paraId="0D6A976C" w14:textId="77777777" w:rsidR="00967F62" w:rsidRPr="00DD5584"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Pr>
                <w:rFonts w:ascii="Verdana" w:hAnsi="Verdana"/>
              </w:rPr>
              <w:t>Cermak</w:t>
            </w:r>
            <w:r w:rsidRPr="00DD5584">
              <w:rPr>
                <w:rFonts w:ascii="Verdana" w:hAnsi="Verdana"/>
              </w:rPr>
              <w:t>@spravazeleznic.cz</w:t>
            </w:r>
          </w:p>
        </w:tc>
      </w:tr>
      <w:tr w:rsidR="00967F62" w:rsidRPr="00DD5584" w14:paraId="0978E77F"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8B67B4"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vAlign w:val="top"/>
          </w:tcPr>
          <w:p w14:paraId="36161D90" w14:textId="77777777" w:rsidR="00967F62" w:rsidRPr="00DD5584"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DD5584">
              <w:rPr>
                <w:rFonts w:ascii="Verdana" w:hAnsi="Verdana"/>
              </w:rPr>
              <w:t xml:space="preserve">+420 </w:t>
            </w:r>
            <w:r w:rsidRPr="0094034C">
              <w:rPr>
                <w:rFonts w:ascii="Verdana" w:hAnsi="Verdana"/>
              </w:rPr>
              <w:t>724 250 205</w:t>
            </w:r>
          </w:p>
        </w:tc>
      </w:tr>
    </w:tbl>
    <w:p w14:paraId="7E559FDE" w14:textId="77777777" w:rsidR="00967F62" w:rsidRPr="00DD5584" w:rsidRDefault="00967F62" w:rsidP="00967F62">
      <w:pPr>
        <w:pStyle w:val="RLProhlensmluvnchstran"/>
        <w:jc w:val="left"/>
        <w:rPr>
          <w:rFonts w:ascii="Verdana" w:hAnsi="Verdana" w:cs="Calibri"/>
          <w:sz w:val="18"/>
          <w:szCs w:val="18"/>
        </w:rPr>
      </w:pPr>
    </w:p>
    <w:p w14:paraId="35E2F259" w14:textId="77777777" w:rsidR="00967F62" w:rsidRPr="00DD5584" w:rsidRDefault="00967F62" w:rsidP="00967F62">
      <w:pPr>
        <w:pStyle w:val="Nadpistabulky"/>
        <w:rPr>
          <w:rFonts w:ascii="Verdana" w:hAnsi="Verdana"/>
          <w:sz w:val="18"/>
          <w:szCs w:val="18"/>
        </w:rPr>
      </w:pPr>
      <w:r w:rsidRPr="00DD5584">
        <w:rPr>
          <w:rFonts w:ascii="Verdana" w:hAnsi="Verdana"/>
          <w:sz w:val="18"/>
          <w:szCs w:val="18"/>
        </w:rPr>
        <w:t>Technický dozor stavebníka (TDS)</w:t>
      </w:r>
    </w:p>
    <w:tbl>
      <w:tblPr>
        <w:tblStyle w:val="Tabulka1"/>
        <w:tblW w:w="9072" w:type="dxa"/>
        <w:tblLook w:val="04A0" w:firstRow="1" w:lastRow="0" w:firstColumn="1" w:lastColumn="0" w:noHBand="0" w:noVBand="1"/>
      </w:tblPr>
      <w:tblGrid>
        <w:gridCol w:w="3056"/>
        <w:gridCol w:w="6016"/>
      </w:tblGrid>
      <w:tr w:rsidR="00967F62" w:rsidRPr="00DD5584" w14:paraId="3FDEC8AA"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780CFB"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3E96F26B"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Ing. Miroslav Čermák</w:t>
            </w:r>
          </w:p>
        </w:tc>
      </w:tr>
      <w:tr w:rsidR="00967F62" w:rsidRPr="00DD5584" w14:paraId="355E8035"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4FAC5" w14:textId="77777777" w:rsidR="00967F62" w:rsidRPr="00DD5584" w:rsidRDefault="00967F62" w:rsidP="00654853">
            <w:pPr>
              <w:pStyle w:val="Tabulka"/>
              <w:rPr>
                <w:rFonts w:ascii="Verdana" w:hAnsi="Verdana"/>
              </w:rPr>
            </w:pPr>
            <w:r w:rsidRPr="00DD5584">
              <w:rPr>
                <w:rFonts w:ascii="Verdana" w:hAnsi="Verdana"/>
              </w:rPr>
              <w:t>Adresa</w:t>
            </w:r>
          </w:p>
        </w:tc>
        <w:tc>
          <w:tcPr>
            <w:tcW w:w="6016" w:type="dxa"/>
            <w:vAlign w:val="top"/>
          </w:tcPr>
          <w:p w14:paraId="7FD54FAC"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Pávovská 2a, 586 01 Jihlava</w:t>
            </w:r>
          </w:p>
        </w:tc>
      </w:tr>
      <w:tr w:rsidR="00967F62" w:rsidRPr="00DD5584" w14:paraId="37A33176"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5693B83"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311CC44B"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Cermak@spravazeleznic.cz</w:t>
            </w:r>
          </w:p>
        </w:tc>
      </w:tr>
      <w:tr w:rsidR="00967F62" w:rsidRPr="00F95FBD" w14:paraId="0235BDB0"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0AAD48E6"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34D2488B"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+420 724 250 205</w:t>
            </w:r>
          </w:p>
        </w:tc>
      </w:tr>
    </w:tbl>
    <w:p w14:paraId="62BABD76" w14:textId="77777777" w:rsidR="00967F62" w:rsidRPr="006676AD" w:rsidRDefault="00967F62" w:rsidP="00967F62">
      <w:pPr>
        <w:pStyle w:val="Odrka1-1"/>
        <w:numPr>
          <w:ilvl w:val="0"/>
          <w:numId w:val="0"/>
        </w:numPr>
      </w:pPr>
    </w:p>
    <w:tbl>
      <w:tblPr>
        <w:tblStyle w:val="Tabulka1"/>
        <w:tblW w:w="9072" w:type="dxa"/>
        <w:tblLook w:val="04A0" w:firstRow="1" w:lastRow="0" w:firstColumn="1" w:lastColumn="0" w:noHBand="0" w:noVBand="1"/>
      </w:tblPr>
      <w:tblGrid>
        <w:gridCol w:w="3056"/>
        <w:gridCol w:w="6016"/>
      </w:tblGrid>
      <w:tr w:rsidR="00967F62" w:rsidRPr="003C0AB2" w14:paraId="1C0294CF"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033E5F"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647C9F92"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C16C96">
              <w:rPr>
                <w:sz w:val="22"/>
                <w:szCs w:val="22"/>
              </w:rPr>
              <w:t>Karel Kopečný</w:t>
            </w:r>
          </w:p>
        </w:tc>
      </w:tr>
      <w:tr w:rsidR="00967F62" w:rsidRPr="003C0AB2" w14:paraId="123C570B"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138AD7" w14:textId="77777777" w:rsidR="00967F62" w:rsidRPr="00DD5584" w:rsidRDefault="00967F62" w:rsidP="00654853">
            <w:pPr>
              <w:pStyle w:val="Tabulka"/>
              <w:rPr>
                <w:rFonts w:ascii="Verdana" w:hAnsi="Verdana"/>
              </w:rPr>
            </w:pPr>
            <w:r w:rsidRPr="00DD5584">
              <w:rPr>
                <w:rFonts w:ascii="Verdana" w:hAnsi="Verdana"/>
              </w:rPr>
              <w:t>Adresa</w:t>
            </w:r>
          </w:p>
        </w:tc>
        <w:tc>
          <w:tcPr>
            <w:tcW w:w="6016" w:type="dxa"/>
            <w:vAlign w:val="top"/>
          </w:tcPr>
          <w:p w14:paraId="4AC21214"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4073E6">
              <w:rPr>
                <w:sz w:val="22"/>
                <w:szCs w:val="22"/>
              </w:rPr>
              <w:t>Pávovská 2a, 586 01 Jihlava</w:t>
            </w:r>
          </w:p>
        </w:tc>
      </w:tr>
      <w:tr w:rsidR="00967F62" w:rsidRPr="003C0AB2" w14:paraId="3F0AD27C"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FE4094E"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5A45B3AD"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w:t>
            </w:r>
            <w:r w:rsidRPr="00C16C96">
              <w:rPr>
                <w:sz w:val="22"/>
                <w:szCs w:val="22"/>
              </w:rPr>
              <w:t>opecnyk@spravazeleznic.cz</w:t>
            </w:r>
          </w:p>
        </w:tc>
      </w:tr>
      <w:tr w:rsidR="00967F62" w:rsidRPr="003C0AB2" w14:paraId="1D38CD04"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D39A256"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47157510"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C16C96">
              <w:rPr>
                <w:sz w:val="22"/>
                <w:szCs w:val="22"/>
              </w:rPr>
              <w:t>724 993 918</w:t>
            </w:r>
          </w:p>
        </w:tc>
      </w:tr>
    </w:tbl>
    <w:p w14:paraId="271DE301" w14:textId="77777777" w:rsidR="00967F62" w:rsidRPr="00DC31F9" w:rsidRDefault="00967F62" w:rsidP="00967F62">
      <w:pPr>
        <w:spacing w:after="0"/>
        <w:jc w:val="both"/>
        <w:rPr>
          <w:rFonts w:ascii="Verdana" w:hAnsi="Verdana" w:cstheme="minorHAnsi"/>
          <w:sz w:val="18"/>
          <w:szCs w:val="18"/>
          <w:highlight w:val="yellow"/>
        </w:rPr>
      </w:pPr>
    </w:p>
    <w:p w14:paraId="409A5AF4" w14:textId="77777777" w:rsidR="00967F62" w:rsidRPr="00061719" w:rsidRDefault="00967F62" w:rsidP="00967F62">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t xml:space="preserve">  </w:t>
      </w:r>
    </w:p>
    <w:tbl>
      <w:tblPr>
        <w:tblStyle w:val="Tabulka1"/>
        <w:tblW w:w="9072" w:type="dxa"/>
        <w:tblLook w:val="04A0" w:firstRow="1" w:lastRow="0" w:firstColumn="1" w:lastColumn="0" w:noHBand="0" w:noVBand="1"/>
      </w:tblPr>
      <w:tblGrid>
        <w:gridCol w:w="3056"/>
        <w:gridCol w:w="6016"/>
      </w:tblGrid>
      <w:tr w:rsidR="00967F62" w:rsidRPr="003C0AB2" w14:paraId="1ACC132D"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A02851"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273797EC"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B141A4">
              <w:rPr>
                <w:sz w:val="22"/>
                <w:szCs w:val="22"/>
              </w:rPr>
              <w:t>Bc. Tomáš Kuneta</w:t>
            </w:r>
          </w:p>
        </w:tc>
      </w:tr>
      <w:tr w:rsidR="00967F62" w:rsidRPr="003C0AB2" w14:paraId="1837F219"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08620B" w14:textId="77777777" w:rsidR="00967F62" w:rsidRPr="00DD5584" w:rsidRDefault="00967F62" w:rsidP="00654853">
            <w:pPr>
              <w:pStyle w:val="Tabulka"/>
              <w:rPr>
                <w:rFonts w:ascii="Verdana" w:hAnsi="Verdana"/>
              </w:rPr>
            </w:pPr>
            <w:r w:rsidRPr="00DD5584">
              <w:rPr>
                <w:rFonts w:ascii="Verdana" w:hAnsi="Verdana"/>
              </w:rPr>
              <w:t>Adresa</w:t>
            </w:r>
          </w:p>
        </w:tc>
        <w:tc>
          <w:tcPr>
            <w:tcW w:w="6016" w:type="dxa"/>
            <w:vAlign w:val="top"/>
          </w:tcPr>
          <w:p w14:paraId="36A5F86B"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4073E6">
              <w:rPr>
                <w:sz w:val="22"/>
                <w:szCs w:val="22"/>
              </w:rPr>
              <w:t>Pávovská 2a, 586 01 Jihlava</w:t>
            </w:r>
          </w:p>
        </w:tc>
      </w:tr>
      <w:tr w:rsidR="00967F62" w:rsidRPr="003C0AB2" w14:paraId="3BDD49D6"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54F58AA"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40093259"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Kuneta</w:t>
            </w:r>
            <w:r w:rsidRPr="00C16C96">
              <w:rPr>
                <w:sz w:val="22"/>
                <w:szCs w:val="22"/>
              </w:rPr>
              <w:t>@spravazeleznic.cz</w:t>
            </w:r>
          </w:p>
        </w:tc>
      </w:tr>
      <w:tr w:rsidR="00967F62" w:rsidRPr="003C0AB2" w14:paraId="033A1243"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336677DA"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7D10A941"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B141A4">
              <w:rPr>
                <w:sz w:val="22"/>
                <w:szCs w:val="22"/>
              </w:rPr>
              <w:t>601 130 036</w:t>
            </w:r>
          </w:p>
        </w:tc>
      </w:tr>
    </w:tbl>
    <w:p w14:paraId="65DB3A54" w14:textId="77777777" w:rsidR="00967F62" w:rsidRPr="00061719" w:rsidRDefault="00967F62" w:rsidP="00967F62">
      <w:pPr>
        <w:pStyle w:val="acnormalbold"/>
        <w:spacing w:before="0" w:after="0"/>
        <w:rPr>
          <w:rFonts w:ascii="Verdana" w:hAnsi="Verdana" w:cstheme="minorHAnsi"/>
          <w:b w:val="0"/>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529DFE7B"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5985E1"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5371DFA7"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Karel Hlaváč</w:t>
            </w:r>
          </w:p>
        </w:tc>
      </w:tr>
      <w:tr w:rsidR="00967F62" w:rsidRPr="003C0AB2" w14:paraId="65D0178B"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D3336AB"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40C522AD"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Hlavack</w:t>
            </w:r>
            <w:r w:rsidRPr="00C16C96">
              <w:rPr>
                <w:sz w:val="22"/>
                <w:szCs w:val="22"/>
              </w:rPr>
              <w:t>@spravazeleznic.cz</w:t>
            </w:r>
          </w:p>
        </w:tc>
      </w:tr>
      <w:tr w:rsidR="00967F62" w:rsidRPr="003C0AB2" w14:paraId="0B792661"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7B242162"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3421B067"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B141A4">
              <w:rPr>
                <w:sz w:val="22"/>
                <w:szCs w:val="22"/>
              </w:rPr>
              <w:t>606 602 129</w:t>
            </w:r>
          </w:p>
        </w:tc>
      </w:tr>
    </w:tbl>
    <w:p w14:paraId="41C20B3D" w14:textId="77777777" w:rsidR="00967F62" w:rsidRDefault="00967F62" w:rsidP="00967F62">
      <w:pPr>
        <w:rPr>
          <w:rFonts w:ascii="Verdana" w:hAnsi="Verdana" w:cstheme="minorHAnsi"/>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37419A98"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35FF3F"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4E8DF6CB"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Zdeněk Dvořák</w:t>
            </w:r>
          </w:p>
        </w:tc>
      </w:tr>
      <w:tr w:rsidR="00967F62" w:rsidRPr="003C0AB2" w14:paraId="2AECA075"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581A21D3"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7D907BDC"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Dvorakz</w:t>
            </w:r>
            <w:r w:rsidRPr="00C16C96">
              <w:rPr>
                <w:sz w:val="22"/>
                <w:szCs w:val="22"/>
              </w:rPr>
              <w:t>@spravazeleznic.cz</w:t>
            </w:r>
          </w:p>
        </w:tc>
      </w:tr>
      <w:tr w:rsidR="00967F62" w:rsidRPr="003C0AB2" w14:paraId="05C270F7"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52D473F5"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3B715479"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825490">
              <w:rPr>
                <w:sz w:val="22"/>
                <w:szCs w:val="22"/>
              </w:rPr>
              <w:t>725 090 569</w:t>
            </w:r>
          </w:p>
        </w:tc>
      </w:tr>
    </w:tbl>
    <w:p w14:paraId="0F746064" w14:textId="77777777" w:rsidR="00967F62" w:rsidRDefault="00967F62" w:rsidP="00967F62">
      <w:pPr>
        <w:rPr>
          <w:rFonts w:ascii="Verdana" w:hAnsi="Verdana" w:cstheme="minorHAnsi"/>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74A32555"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A299B1"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3EEF1270"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Václav Kišela</w:t>
            </w:r>
          </w:p>
        </w:tc>
      </w:tr>
      <w:tr w:rsidR="00967F62" w:rsidRPr="003C0AB2" w14:paraId="3F8CB157"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5D120A45"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1820DB60"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kisela</w:t>
            </w:r>
            <w:r w:rsidRPr="00C16C96">
              <w:rPr>
                <w:sz w:val="22"/>
                <w:szCs w:val="22"/>
              </w:rPr>
              <w:t>@spravazeleznic.cz</w:t>
            </w:r>
          </w:p>
        </w:tc>
      </w:tr>
      <w:tr w:rsidR="00967F62" w:rsidRPr="003C0AB2" w14:paraId="05FAE6CE"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37C2AAE"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1D7E010C"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971593">
              <w:rPr>
                <w:sz w:val="22"/>
                <w:szCs w:val="22"/>
              </w:rPr>
              <w:t>724 993 910</w:t>
            </w:r>
          </w:p>
        </w:tc>
      </w:tr>
    </w:tbl>
    <w:p w14:paraId="05751E38" w14:textId="77777777" w:rsidR="00967F62" w:rsidRDefault="00967F62" w:rsidP="00967F62">
      <w:pPr>
        <w:rPr>
          <w:rFonts w:ascii="Verdana" w:hAnsi="Verdana" w:cstheme="minorHAnsi"/>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784C978F"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14F25A"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33A266C0"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971593">
              <w:rPr>
                <w:sz w:val="22"/>
                <w:szCs w:val="22"/>
              </w:rPr>
              <w:t>František</w:t>
            </w:r>
            <w:r>
              <w:rPr>
                <w:sz w:val="22"/>
                <w:szCs w:val="22"/>
              </w:rPr>
              <w:t xml:space="preserve"> Zelnicek</w:t>
            </w:r>
          </w:p>
        </w:tc>
      </w:tr>
      <w:tr w:rsidR="00967F62" w:rsidRPr="003C0AB2" w14:paraId="61FBDE73"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A6E717E"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3A04B761"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Zelnicek</w:t>
            </w:r>
            <w:r w:rsidRPr="00C16C96">
              <w:rPr>
                <w:sz w:val="22"/>
                <w:szCs w:val="22"/>
              </w:rPr>
              <w:t>@spravazeleznic.cz</w:t>
            </w:r>
          </w:p>
        </w:tc>
      </w:tr>
      <w:tr w:rsidR="00967F62" w:rsidRPr="003C0AB2" w14:paraId="1091C302"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691D64B"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73D6C007"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971593">
              <w:rPr>
                <w:sz w:val="22"/>
                <w:szCs w:val="22"/>
              </w:rPr>
              <w:t>724 993 912</w:t>
            </w:r>
          </w:p>
        </w:tc>
      </w:tr>
    </w:tbl>
    <w:p w14:paraId="42F2DDF2" w14:textId="77777777" w:rsidR="00967F62" w:rsidRDefault="00967F62" w:rsidP="00967F62">
      <w:pPr>
        <w:rPr>
          <w:rFonts w:ascii="Verdana" w:hAnsi="Verdana" w:cstheme="minorHAnsi"/>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55BC41F0"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396BEB"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07EE22DE"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971593">
              <w:rPr>
                <w:sz w:val="22"/>
                <w:szCs w:val="22"/>
              </w:rPr>
              <w:t>Miroslav</w:t>
            </w:r>
            <w:r>
              <w:rPr>
                <w:sz w:val="22"/>
                <w:szCs w:val="22"/>
              </w:rPr>
              <w:t xml:space="preserve"> Křehlík</w:t>
            </w:r>
          </w:p>
        </w:tc>
      </w:tr>
      <w:tr w:rsidR="00967F62" w:rsidRPr="003C0AB2" w14:paraId="5F0EEC02"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068831F"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647B08D6"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Krehlikm</w:t>
            </w:r>
            <w:r w:rsidRPr="00C16C96">
              <w:rPr>
                <w:sz w:val="22"/>
                <w:szCs w:val="22"/>
              </w:rPr>
              <w:t>@spravazeleznic.cz</w:t>
            </w:r>
          </w:p>
        </w:tc>
      </w:tr>
      <w:tr w:rsidR="00967F62" w:rsidRPr="003C0AB2" w14:paraId="59C0E79C"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5A80E2A4"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1D838639"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971593">
              <w:rPr>
                <w:sz w:val="22"/>
                <w:szCs w:val="22"/>
              </w:rPr>
              <w:t>725 090 571</w:t>
            </w:r>
          </w:p>
        </w:tc>
      </w:tr>
    </w:tbl>
    <w:p w14:paraId="588240A2" w14:textId="77777777" w:rsidR="00967F62" w:rsidRDefault="00967F62" w:rsidP="00967F62">
      <w:pPr>
        <w:rPr>
          <w:rFonts w:ascii="Verdana" w:hAnsi="Verdana" w:cstheme="minorHAnsi"/>
          <w:sz w:val="18"/>
          <w:szCs w:val="18"/>
        </w:rPr>
      </w:pPr>
    </w:p>
    <w:tbl>
      <w:tblPr>
        <w:tblStyle w:val="Tabulka1"/>
        <w:tblW w:w="9072" w:type="dxa"/>
        <w:tblLook w:val="04A0" w:firstRow="1" w:lastRow="0" w:firstColumn="1" w:lastColumn="0" w:noHBand="0" w:noVBand="1"/>
      </w:tblPr>
      <w:tblGrid>
        <w:gridCol w:w="3056"/>
        <w:gridCol w:w="6016"/>
      </w:tblGrid>
      <w:tr w:rsidR="00967F62" w:rsidRPr="003C0AB2" w14:paraId="76E8B88F"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F67573"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65047426"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Pavel Konečný</w:t>
            </w:r>
          </w:p>
        </w:tc>
      </w:tr>
      <w:tr w:rsidR="00967F62" w:rsidRPr="003C0AB2" w14:paraId="514448FA"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5219E35"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45BF26E7"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K</w:t>
            </w:r>
            <w:r w:rsidRPr="00971593">
              <w:rPr>
                <w:sz w:val="22"/>
                <w:szCs w:val="22"/>
              </w:rPr>
              <w:t>onecnyp</w:t>
            </w:r>
            <w:r w:rsidRPr="00C16C96">
              <w:rPr>
                <w:sz w:val="22"/>
                <w:szCs w:val="22"/>
              </w:rPr>
              <w:t>@spravazeleznic.cz</w:t>
            </w:r>
          </w:p>
        </w:tc>
      </w:tr>
      <w:tr w:rsidR="00967F62" w:rsidRPr="003C0AB2" w14:paraId="67B9A11B"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43B08F96"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6781557E"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971593">
              <w:rPr>
                <w:sz w:val="22"/>
                <w:szCs w:val="22"/>
              </w:rPr>
              <w:t>724 564 423</w:t>
            </w:r>
          </w:p>
        </w:tc>
      </w:tr>
    </w:tbl>
    <w:p w14:paraId="57667CF2" w14:textId="77777777" w:rsidR="00967F62" w:rsidRDefault="00967F62" w:rsidP="00967F62">
      <w:pPr>
        <w:rPr>
          <w:rFonts w:ascii="Verdana" w:hAnsi="Verdana" w:cstheme="minorHAnsi"/>
          <w:sz w:val="18"/>
          <w:szCs w:val="18"/>
        </w:rPr>
      </w:pPr>
    </w:p>
    <w:p w14:paraId="11D43E96" w14:textId="77777777" w:rsidR="00967F62" w:rsidRDefault="00967F62" w:rsidP="00967F62">
      <w:pPr>
        <w:pStyle w:val="RLProhlensmluvnchstran"/>
        <w:jc w:val="left"/>
        <w:rPr>
          <w:rFonts w:ascii="Verdana" w:hAnsi="Verdana" w:cs="Calibri"/>
          <w:sz w:val="18"/>
          <w:szCs w:val="18"/>
        </w:rPr>
      </w:pPr>
    </w:p>
    <w:p w14:paraId="1671BED6" w14:textId="77777777" w:rsidR="00967F62" w:rsidRPr="00FC7201" w:rsidRDefault="00967F62" w:rsidP="00967F62">
      <w:pPr>
        <w:pStyle w:val="Nadpistabulky"/>
        <w:rPr>
          <w:rFonts w:ascii="Verdana" w:hAnsi="Verdana"/>
          <w:sz w:val="18"/>
          <w:szCs w:val="18"/>
        </w:rPr>
      </w:pPr>
      <w:r w:rsidRPr="00FC7201">
        <w:rPr>
          <w:rFonts w:ascii="Verdana" w:hAnsi="Verdana"/>
          <w:sz w:val="18"/>
          <w:szCs w:val="18"/>
        </w:rPr>
        <w:t xml:space="preserve">Ve věcech </w:t>
      </w:r>
      <w:r>
        <w:rPr>
          <w:rFonts w:ascii="Verdana" w:hAnsi="Verdana"/>
          <w:sz w:val="18"/>
          <w:szCs w:val="18"/>
        </w:rPr>
        <w:t>geodetických</w:t>
      </w:r>
    </w:p>
    <w:tbl>
      <w:tblPr>
        <w:tblStyle w:val="Tabulka1"/>
        <w:tblW w:w="9072" w:type="dxa"/>
        <w:tblLook w:val="04A0" w:firstRow="1" w:lastRow="0" w:firstColumn="1" w:lastColumn="0" w:noHBand="0" w:noVBand="1"/>
      </w:tblPr>
      <w:tblGrid>
        <w:gridCol w:w="3056"/>
        <w:gridCol w:w="6016"/>
      </w:tblGrid>
      <w:tr w:rsidR="00967F62" w:rsidRPr="00DD5584" w14:paraId="6EA0ECD8"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B2D004" w14:textId="77777777" w:rsidR="00967F62" w:rsidRPr="00DD5584" w:rsidRDefault="00967F62" w:rsidP="00654853">
            <w:pPr>
              <w:pStyle w:val="Tabulka"/>
              <w:rPr>
                <w:rStyle w:val="Nadpisvtabulce"/>
                <w:rFonts w:ascii="Verdana" w:hAnsi="Verdana"/>
                <w:b w:val="0"/>
              </w:rPr>
            </w:pPr>
            <w:r w:rsidRPr="00DD5584">
              <w:rPr>
                <w:rStyle w:val="Nadpisvtabulce"/>
                <w:rFonts w:ascii="Verdana" w:hAnsi="Verdana"/>
              </w:rPr>
              <w:t>Jméno a příjmení</w:t>
            </w:r>
          </w:p>
        </w:tc>
        <w:tc>
          <w:tcPr>
            <w:tcW w:w="6016" w:type="dxa"/>
            <w:vAlign w:val="top"/>
          </w:tcPr>
          <w:p w14:paraId="7AE2ECBC" w14:textId="77777777" w:rsidR="00967F62" w:rsidRPr="003C0AB2"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Ing. </w:t>
            </w:r>
            <w:r>
              <w:rPr>
                <w:sz w:val="22"/>
                <w:szCs w:val="22"/>
              </w:rPr>
              <w:t>Pavel Bělehrad</w:t>
            </w:r>
          </w:p>
        </w:tc>
      </w:tr>
      <w:tr w:rsidR="00967F62" w:rsidRPr="00DD5584" w14:paraId="04093BA0"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AB00BF" w14:textId="77777777" w:rsidR="00967F62" w:rsidRPr="00DD5584" w:rsidRDefault="00967F62" w:rsidP="00654853">
            <w:pPr>
              <w:pStyle w:val="Tabulka"/>
              <w:rPr>
                <w:rFonts w:ascii="Verdana" w:hAnsi="Verdana"/>
              </w:rPr>
            </w:pPr>
            <w:r w:rsidRPr="00DD5584">
              <w:rPr>
                <w:rFonts w:ascii="Verdana" w:hAnsi="Verdana"/>
              </w:rPr>
              <w:t>Adresa</w:t>
            </w:r>
          </w:p>
        </w:tc>
        <w:tc>
          <w:tcPr>
            <w:tcW w:w="6016" w:type="dxa"/>
            <w:vAlign w:val="top"/>
          </w:tcPr>
          <w:p w14:paraId="714876FA" w14:textId="147AE2B6" w:rsidR="00967F62" w:rsidRPr="003C0AB2" w:rsidRDefault="00DB46B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DB46B2">
              <w:rPr>
                <w:sz w:val="22"/>
                <w:szCs w:val="22"/>
              </w:rPr>
              <w:t>Lazaretní 610/11</w:t>
            </w:r>
            <w:r>
              <w:rPr>
                <w:sz w:val="22"/>
                <w:szCs w:val="22"/>
              </w:rPr>
              <w:t>, 615 00 Brno</w:t>
            </w:r>
          </w:p>
        </w:tc>
      </w:tr>
      <w:tr w:rsidR="00967F62" w:rsidRPr="00DD5584" w14:paraId="32AC6021"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714124B1" w14:textId="77777777" w:rsidR="00967F62" w:rsidRPr="00DD5584" w:rsidRDefault="00967F62" w:rsidP="00654853">
            <w:pPr>
              <w:pStyle w:val="Tabulka"/>
              <w:rPr>
                <w:rFonts w:ascii="Verdana" w:hAnsi="Verdana"/>
              </w:rPr>
            </w:pPr>
            <w:r w:rsidRPr="00DD5584">
              <w:rPr>
                <w:rFonts w:ascii="Verdana" w:hAnsi="Verdana"/>
              </w:rPr>
              <w:t>E-mail</w:t>
            </w:r>
          </w:p>
        </w:tc>
        <w:tc>
          <w:tcPr>
            <w:tcW w:w="6016" w:type="dxa"/>
            <w:tcBorders>
              <w:bottom w:val="single" w:sz="2" w:space="0" w:color="auto"/>
            </w:tcBorders>
            <w:vAlign w:val="top"/>
          </w:tcPr>
          <w:p w14:paraId="6B2983A6"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Pr>
                <w:sz w:val="22"/>
                <w:szCs w:val="22"/>
              </w:rPr>
              <w:t>Belehrad</w:t>
            </w:r>
            <w:r w:rsidRPr="003C0AB2">
              <w:rPr>
                <w:sz w:val="22"/>
                <w:szCs w:val="22"/>
              </w:rPr>
              <w:t>@spravazeleznic.cz</w:t>
            </w:r>
          </w:p>
        </w:tc>
      </w:tr>
      <w:tr w:rsidR="00967F62" w:rsidRPr="00F95FBD" w14:paraId="1253CBC5"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9F0B053" w14:textId="77777777" w:rsidR="00967F62" w:rsidRPr="00DD5584" w:rsidRDefault="00967F62" w:rsidP="00654853">
            <w:pPr>
              <w:pStyle w:val="Tabulka"/>
              <w:rPr>
                <w:rFonts w:ascii="Verdana" w:hAnsi="Verdana"/>
              </w:rPr>
            </w:pPr>
            <w:r w:rsidRPr="00DD5584">
              <w:rPr>
                <w:rFonts w:ascii="Verdana" w:hAnsi="Verdana"/>
              </w:rPr>
              <w:t>Telefon</w:t>
            </w:r>
          </w:p>
        </w:tc>
        <w:tc>
          <w:tcPr>
            <w:tcW w:w="6016" w:type="dxa"/>
            <w:tcBorders>
              <w:top w:val="single" w:sz="2" w:space="0" w:color="auto"/>
              <w:bottom w:val="nil"/>
            </w:tcBorders>
            <w:vAlign w:val="top"/>
          </w:tcPr>
          <w:p w14:paraId="41A92DEE" w14:textId="77777777" w:rsidR="00967F62" w:rsidRPr="003C0AB2"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22"/>
                <w:szCs w:val="22"/>
              </w:rPr>
            </w:pPr>
            <w:r w:rsidRPr="003C0AB2">
              <w:rPr>
                <w:sz w:val="22"/>
                <w:szCs w:val="22"/>
              </w:rPr>
              <w:t xml:space="preserve">+420 </w:t>
            </w:r>
            <w:r w:rsidRPr="00193251">
              <w:rPr>
                <w:sz w:val="22"/>
                <w:szCs w:val="22"/>
              </w:rPr>
              <w:t>727 912 426</w:t>
            </w:r>
          </w:p>
        </w:tc>
      </w:tr>
    </w:tbl>
    <w:p w14:paraId="356A66A8" w14:textId="77777777" w:rsidR="00967F62" w:rsidRDefault="00967F62" w:rsidP="00967F62">
      <w:pPr>
        <w:pStyle w:val="RLProhlensmluvnchstran"/>
        <w:jc w:val="left"/>
        <w:rPr>
          <w:rFonts w:ascii="Verdana" w:hAnsi="Verdana" w:cs="Calibri"/>
          <w:sz w:val="18"/>
          <w:szCs w:val="18"/>
        </w:rPr>
      </w:pPr>
      <w:r w:rsidRPr="00B40006">
        <w:rPr>
          <w:rFonts w:ascii="Verdana" w:hAnsi="Verdana" w:cs="Calibri"/>
          <w:sz w:val="18"/>
          <w:szCs w:val="18"/>
        </w:rPr>
        <w:lastRenderedPageBreak/>
        <w:t>Za Zhotovitele:</w:t>
      </w:r>
    </w:p>
    <w:p w14:paraId="4DF1195E" w14:textId="77777777" w:rsidR="00967F62" w:rsidRPr="00B40006" w:rsidRDefault="00967F62" w:rsidP="00967F62">
      <w:pPr>
        <w:pStyle w:val="RLProhlensmluvnchstran"/>
        <w:jc w:val="left"/>
        <w:rPr>
          <w:rFonts w:ascii="Verdana" w:hAnsi="Verdana" w:cs="Calibri"/>
          <w:sz w:val="18"/>
          <w:szCs w:val="18"/>
        </w:rPr>
      </w:pPr>
    </w:p>
    <w:p w14:paraId="3566F8ED" w14:textId="77777777" w:rsidR="00967F62" w:rsidRPr="00FC7201" w:rsidRDefault="00967F62" w:rsidP="00967F62">
      <w:pPr>
        <w:pStyle w:val="Nadpistabulky"/>
        <w:rPr>
          <w:rFonts w:ascii="Verdana" w:hAnsi="Verdana"/>
          <w:sz w:val="18"/>
          <w:szCs w:val="18"/>
        </w:rPr>
      </w:pPr>
      <w:r w:rsidRPr="00FC7201">
        <w:rPr>
          <w:rFonts w:ascii="Verdana" w:hAnsi="Verdana"/>
          <w:sz w:val="18"/>
          <w:szCs w:val="18"/>
        </w:rPr>
        <w:t>Ve věcech smluvních a obchodních</w:t>
      </w:r>
    </w:p>
    <w:tbl>
      <w:tblPr>
        <w:tblStyle w:val="Tabulka1"/>
        <w:tblW w:w="9072" w:type="dxa"/>
        <w:tblLook w:val="04A0" w:firstRow="1" w:lastRow="0" w:firstColumn="1" w:lastColumn="0" w:noHBand="0" w:noVBand="1"/>
      </w:tblPr>
      <w:tblGrid>
        <w:gridCol w:w="3056"/>
        <w:gridCol w:w="6016"/>
      </w:tblGrid>
      <w:tr w:rsidR="00967F62" w:rsidRPr="00F95FBD" w14:paraId="429E8BE5"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686467" w14:textId="77777777" w:rsidR="00967F62" w:rsidRPr="00FC7201" w:rsidRDefault="00967F62" w:rsidP="00654853">
            <w:pPr>
              <w:pStyle w:val="Tabulka"/>
              <w:rPr>
                <w:rStyle w:val="Nadpisvtabulce"/>
                <w:rFonts w:ascii="Verdana" w:hAnsi="Verdana"/>
                <w:b w:val="0"/>
              </w:rPr>
            </w:pPr>
            <w:r w:rsidRPr="00FC7201">
              <w:rPr>
                <w:rStyle w:val="Nadpisvtabulce"/>
                <w:rFonts w:ascii="Verdana" w:hAnsi="Verdana"/>
              </w:rPr>
              <w:t>Jméno a příjmení</w:t>
            </w:r>
          </w:p>
        </w:tc>
        <w:tc>
          <w:tcPr>
            <w:tcW w:w="6016" w:type="dxa"/>
          </w:tcPr>
          <w:p w14:paraId="21E0A820" w14:textId="77777777" w:rsidR="00967F62" w:rsidRPr="00FC7201"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62543C15"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69B9D7" w14:textId="77777777" w:rsidR="00967F62" w:rsidRPr="00FC7201" w:rsidRDefault="00967F62" w:rsidP="00654853">
            <w:pPr>
              <w:pStyle w:val="Tabulka"/>
              <w:rPr>
                <w:rFonts w:ascii="Verdana" w:hAnsi="Verdana"/>
              </w:rPr>
            </w:pPr>
            <w:r w:rsidRPr="00FC7201">
              <w:rPr>
                <w:rFonts w:ascii="Verdana" w:hAnsi="Verdana"/>
              </w:rPr>
              <w:t>Adresa</w:t>
            </w:r>
          </w:p>
        </w:tc>
        <w:tc>
          <w:tcPr>
            <w:tcW w:w="6016" w:type="dxa"/>
          </w:tcPr>
          <w:p w14:paraId="0E0B4B4B"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28C563AC"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1E88A" w14:textId="77777777" w:rsidR="00967F62" w:rsidRPr="00FC7201" w:rsidRDefault="00967F62" w:rsidP="00654853">
            <w:pPr>
              <w:pStyle w:val="Tabulka"/>
              <w:rPr>
                <w:rFonts w:ascii="Verdana" w:hAnsi="Verdana"/>
              </w:rPr>
            </w:pPr>
            <w:r w:rsidRPr="00FC7201">
              <w:rPr>
                <w:rFonts w:ascii="Verdana" w:hAnsi="Verdana"/>
              </w:rPr>
              <w:t>E-mail</w:t>
            </w:r>
          </w:p>
        </w:tc>
        <w:tc>
          <w:tcPr>
            <w:tcW w:w="6016" w:type="dxa"/>
          </w:tcPr>
          <w:p w14:paraId="7C92DA15"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269544B1"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D83B1" w14:textId="77777777" w:rsidR="00967F62" w:rsidRPr="00FC7201" w:rsidRDefault="00967F62" w:rsidP="00654853">
            <w:pPr>
              <w:pStyle w:val="Tabulka"/>
              <w:rPr>
                <w:rFonts w:ascii="Verdana" w:hAnsi="Verdana"/>
              </w:rPr>
            </w:pPr>
            <w:r w:rsidRPr="00FC7201">
              <w:rPr>
                <w:rFonts w:ascii="Verdana" w:hAnsi="Verdana"/>
              </w:rPr>
              <w:t>Telefon</w:t>
            </w:r>
          </w:p>
        </w:tc>
        <w:tc>
          <w:tcPr>
            <w:tcW w:w="6016" w:type="dxa"/>
            <w:vAlign w:val="top"/>
          </w:tcPr>
          <w:p w14:paraId="4B01FEB5"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bl>
    <w:p w14:paraId="4778F319" w14:textId="77777777" w:rsidR="00967F62" w:rsidRDefault="00967F62" w:rsidP="00967F62">
      <w:pPr>
        <w:pStyle w:val="RLProhlensmluvnchstran"/>
        <w:ind w:left="644"/>
        <w:jc w:val="left"/>
        <w:rPr>
          <w:rFonts w:ascii="Verdana" w:hAnsi="Verdana" w:cs="Calibri"/>
          <w:sz w:val="18"/>
          <w:szCs w:val="18"/>
        </w:rPr>
      </w:pPr>
    </w:p>
    <w:p w14:paraId="0612D3C9" w14:textId="77777777" w:rsidR="00967F62" w:rsidRPr="00FC7201" w:rsidRDefault="00967F62" w:rsidP="00967F62">
      <w:pPr>
        <w:pStyle w:val="Nadpistabulky"/>
        <w:rPr>
          <w:rFonts w:ascii="Verdana" w:hAnsi="Verdana"/>
          <w:sz w:val="18"/>
          <w:szCs w:val="18"/>
        </w:rPr>
      </w:pPr>
      <w:r w:rsidRPr="00FC7201">
        <w:rPr>
          <w:rFonts w:ascii="Verdana" w:hAnsi="Verdana"/>
          <w:sz w:val="18"/>
          <w:szCs w:val="18"/>
        </w:rPr>
        <w:t xml:space="preserve">Ve věcech </w:t>
      </w:r>
      <w:r>
        <w:rPr>
          <w:rFonts w:ascii="Verdana" w:hAnsi="Verdana"/>
          <w:sz w:val="18"/>
          <w:szCs w:val="18"/>
        </w:rPr>
        <w:t>technických</w:t>
      </w:r>
    </w:p>
    <w:tbl>
      <w:tblPr>
        <w:tblStyle w:val="Tabulka1"/>
        <w:tblW w:w="9072" w:type="dxa"/>
        <w:tblLook w:val="04A0" w:firstRow="1" w:lastRow="0" w:firstColumn="1" w:lastColumn="0" w:noHBand="0" w:noVBand="1"/>
      </w:tblPr>
      <w:tblGrid>
        <w:gridCol w:w="3056"/>
        <w:gridCol w:w="6016"/>
      </w:tblGrid>
      <w:tr w:rsidR="00967F62" w:rsidRPr="00F95FBD" w14:paraId="3CB53A5D"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B53875C" w14:textId="77777777" w:rsidR="00967F62" w:rsidRPr="00FC7201" w:rsidRDefault="00967F62" w:rsidP="00654853">
            <w:pPr>
              <w:pStyle w:val="Tabulka"/>
              <w:rPr>
                <w:rStyle w:val="Nadpisvtabulce"/>
                <w:rFonts w:ascii="Verdana" w:hAnsi="Verdana"/>
                <w:b w:val="0"/>
              </w:rPr>
            </w:pPr>
            <w:r w:rsidRPr="00FC7201">
              <w:rPr>
                <w:rStyle w:val="Nadpisvtabulce"/>
                <w:rFonts w:ascii="Verdana" w:hAnsi="Verdana"/>
              </w:rPr>
              <w:t>Jméno a příjmení</w:t>
            </w:r>
          </w:p>
        </w:tc>
        <w:tc>
          <w:tcPr>
            <w:tcW w:w="6016" w:type="dxa"/>
            <w:tcBorders>
              <w:bottom w:val="single" w:sz="2" w:space="0" w:color="auto"/>
            </w:tcBorders>
            <w:vAlign w:val="top"/>
          </w:tcPr>
          <w:p w14:paraId="6E7C96E1" w14:textId="77777777" w:rsidR="00967F62" w:rsidRPr="00FC7201"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78A1E10C"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F8CC8BF" w14:textId="77777777" w:rsidR="00967F62" w:rsidRPr="00FC7201" w:rsidRDefault="00967F62" w:rsidP="00654853">
            <w:pPr>
              <w:pStyle w:val="Tabulka"/>
              <w:rPr>
                <w:rFonts w:ascii="Verdana" w:hAnsi="Verdana"/>
              </w:rPr>
            </w:pPr>
            <w:r w:rsidRPr="00FC7201">
              <w:rPr>
                <w:rFonts w:ascii="Verdana" w:hAnsi="Verdana"/>
              </w:rPr>
              <w:t>Adresa</w:t>
            </w:r>
          </w:p>
        </w:tc>
        <w:tc>
          <w:tcPr>
            <w:tcW w:w="6016" w:type="dxa"/>
            <w:tcBorders>
              <w:top w:val="single" w:sz="2" w:space="0" w:color="auto"/>
              <w:bottom w:val="single" w:sz="2" w:space="0" w:color="auto"/>
            </w:tcBorders>
            <w:vAlign w:val="top"/>
          </w:tcPr>
          <w:p w14:paraId="26FDFB64"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967F62" w:rsidRPr="00F95FBD" w14:paraId="5622EBC8"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54392A0" w14:textId="77777777" w:rsidR="00967F62" w:rsidRPr="00FC7201" w:rsidRDefault="00967F62" w:rsidP="00654853">
            <w:pPr>
              <w:pStyle w:val="Tabulka"/>
              <w:rPr>
                <w:rFonts w:ascii="Verdana" w:hAnsi="Verdana"/>
              </w:rPr>
            </w:pPr>
            <w:r w:rsidRPr="00FC7201">
              <w:rPr>
                <w:rFonts w:ascii="Verdana" w:hAnsi="Verdana"/>
              </w:rPr>
              <w:t>E-mail</w:t>
            </w:r>
          </w:p>
        </w:tc>
        <w:tc>
          <w:tcPr>
            <w:tcW w:w="6016" w:type="dxa"/>
            <w:tcBorders>
              <w:top w:val="single" w:sz="2" w:space="0" w:color="auto"/>
              <w:bottom w:val="single" w:sz="2" w:space="0" w:color="auto"/>
            </w:tcBorders>
            <w:vAlign w:val="top"/>
          </w:tcPr>
          <w:p w14:paraId="3C5CFB56" w14:textId="77777777" w:rsidR="00967F62" w:rsidRPr="00F82DEE"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F82DEE">
              <w:rPr>
                <w:rFonts w:ascii="Verdana" w:hAnsi="Verdana"/>
                <w:highlight w:val="yellow"/>
              </w:rPr>
              <w:t xml:space="preserve">"[VLOŽÍ ZHOTOVITEL]" </w:t>
            </w:r>
          </w:p>
        </w:tc>
      </w:tr>
      <w:tr w:rsidR="00967F62" w:rsidRPr="00F95FBD" w14:paraId="5169FF33"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4BC33D2" w14:textId="77777777" w:rsidR="00967F62" w:rsidRPr="00FC7201" w:rsidRDefault="00967F62" w:rsidP="00654853">
            <w:pPr>
              <w:pStyle w:val="Tabulka"/>
              <w:rPr>
                <w:rFonts w:ascii="Verdana" w:hAnsi="Verdana"/>
              </w:rPr>
            </w:pPr>
            <w:r w:rsidRPr="00FC7201">
              <w:rPr>
                <w:rFonts w:ascii="Verdana" w:hAnsi="Verdana"/>
              </w:rPr>
              <w:t>Telefon</w:t>
            </w:r>
          </w:p>
        </w:tc>
        <w:tc>
          <w:tcPr>
            <w:tcW w:w="6016" w:type="dxa"/>
            <w:tcBorders>
              <w:top w:val="single" w:sz="2" w:space="0" w:color="auto"/>
              <w:bottom w:val="nil"/>
            </w:tcBorders>
            <w:vAlign w:val="top"/>
          </w:tcPr>
          <w:p w14:paraId="131CC2CD" w14:textId="77777777" w:rsidR="00967F62" w:rsidRPr="00F82DEE"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F82DEE">
              <w:rPr>
                <w:rFonts w:ascii="Verdana" w:hAnsi="Verdana"/>
                <w:highlight w:val="yellow"/>
              </w:rPr>
              <w:t xml:space="preserve">"[VLOŽÍ ZHOTOVITEL]" </w:t>
            </w:r>
          </w:p>
        </w:tc>
      </w:tr>
      <w:tr w:rsidR="00967F62" w:rsidRPr="00F95FBD" w14:paraId="6ABCE4D1"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nil"/>
            </w:tcBorders>
          </w:tcPr>
          <w:p w14:paraId="6A70215D" w14:textId="77777777" w:rsidR="00967F62" w:rsidRPr="00FC7201" w:rsidRDefault="00967F62" w:rsidP="00654853">
            <w:pPr>
              <w:pStyle w:val="Tabulka"/>
              <w:rPr>
                <w:rFonts w:ascii="Verdana" w:hAnsi="Verdana"/>
                <w:highlight w:val="green"/>
              </w:rPr>
            </w:pPr>
          </w:p>
        </w:tc>
      </w:tr>
    </w:tbl>
    <w:p w14:paraId="6BA325AD" w14:textId="77777777" w:rsidR="00967F62" w:rsidRPr="00FC7201" w:rsidRDefault="00967F62" w:rsidP="00967F62">
      <w:pPr>
        <w:pStyle w:val="Nadpistabulky"/>
        <w:rPr>
          <w:rFonts w:ascii="Verdana" w:hAnsi="Verdana"/>
          <w:sz w:val="18"/>
          <w:szCs w:val="18"/>
        </w:rPr>
      </w:pPr>
      <w:r>
        <w:rPr>
          <w:rFonts w:ascii="Verdana" w:hAnsi="Verdana"/>
          <w:sz w:val="18"/>
          <w:szCs w:val="18"/>
        </w:rPr>
        <w:t>Stavbyvedoucí</w:t>
      </w:r>
    </w:p>
    <w:tbl>
      <w:tblPr>
        <w:tblStyle w:val="Tabulka1"/>
        <w:tblW w:w="9072" w:type="dxa"/>
        <w:tblLook w:val="04A0" w:firstRow="1" w:lastRow="0" w:firstColumn="1" w:lastColumn="0" w:noHBand="0" w:noVBand="1"/>
      </w:tblPr>
      <w:tblGrid>
        <w:gridCol w:w="3056"/>
        <w:gridCol w:w="6016"/>
      </w:tblGrid>
      <w:tr w:rsidR="00967F62" w:rsidRPr="00F95FBD" w14:paraId="4B8FE11A"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9526F" w14:textId="77777777" w:rsidR="00967F62" w:rsidRPr="00FC7201" w:rsidRDefault="00967F62" w:rsidP="00654853">
            <w:pPr>
              <w:pStyle w:val="Tabulka"/>
              <w:rPr>
                <w:rStyle w:val="Nadpisvtabulce"/>
                <w:rFonts w:ascii="Verdana" w:hAnsi="Verdana"/>
                <w:b w:val="0"/>
              </w:rPr>
            </w:pPr>
            <w:r w:rsidRPr="00FC7201">
              <w:rPr>
                <w:rStyle w:val="Nadpisvtabulce"/>
                <w:rFonts w:ascii="Verdana" w:hAnsi="Verdana"/>
              </w:rPr>
              <w:t>Jméno a příjmení</w:t>
            </w:r>
          </w:p>
        </w:tc>
        <w:tc>
          <w:tcPr>
            <w:tcW w:w="6016" w:type="dxa"/>
            <w:vAlign w:val="top"/>
          </w:tcPr>
          <w:p w14:paraId="4E0C5E71" w14:textId="77777777" w:rsidR="00967F62" w:rsidRPr="00FC7201"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79B160BE"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BB8A4B" w14:textId="77777777" w:rsidR="00967F62" w:rsidRPr="00FC7201" w:rsidRDefault="00967F62" w:rsidP="00654853">
            <w:pPr>
              <w:pStyle w:val="Tabulka"/>
              <w:rPr>
                <w:rFonts w:ascii="Verdana" w:hAnsi="Verdana"/>
              </w:rPr>
            </w:pPr>
            <w:r w:rsidRPr="00FC7201">
              <w:rPr>
                <w:rFonts w:ascii="Verdana" w:hAnsi="Verdana"/>
              </w:rPr>
              <w:t>Adresa</w:t>
            </w:r>
          </w:p>
        </w:tc>
        <w:tc>
          <w:tcPr>
            <w:tcW w:w="6016" w:type="dxa"/>
            <w:vAlign w:val="top"/>
          </w:tcPr>
          <w:p w14:paraId="5AB55602"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967F62" w:rsidRPr="00F95FBD" w14:paraId="54875FF6"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D946F2" w14:textId="77777777" w:rsidR="00967F62" w:rsidRPr="00FC7201" w:rsidRDefault="00967F62" w:rsidP="00654853">
            <w:pPr>
              <w:pStyle w:val="Tabulka"/>
              <w:rPr>
                <w:rFonts w:ascii="Verdana" w:hAnsi="Verdana"/>
              </w:rPr>
            </w:pPr>
            <w:r w:rsidRPr="00FC7201">
              <w:rPr>
                <w:rFonts w:ascii="Verdana" w:hAnsi="Verdana"/>
              </w:rPr>
              <w:t>E-mail</w:t>
            </w:r>
          </w:p>
        </w:tc>
        <w:tc>
          <w:tcPr>
            <w:tcW w:w="6016" w:type="dxa"/>
            <w:vAlign w:val="top"/>
          </w:tcPr>
          <w:p w14:paraId="3E83775F"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r w:rsidR="00967F62" w:rsidRPr="00F95FBD" w14:paraId="7CAF39E5"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794225" w14:textId="77777777" w:rsidR="00967F62" w:rsidRPr="00FC7201" w:rsidRDefault="00967F62" w:rsidP="00654853">
            <w:pPr>
              <w:pStyle w:val="Tabulka"/>
              <w:rPr>
                <w:rFonts w:ascii="Verdana" w:hAnsi="Verdana"/>
              </w:rPr>
            </w:pPr>
            <w:r w:rsidRPr="00FC7201">
              <w:rPr>
                <w:rFonts w:ascii="Verdana" w:hAnsi="Verdana"/>
              </w:rPr>
              <w:t>Telefon</w:t>
            </w:r>
          </w:p>
        </w:tc>
        <w:tc>
          <w:tcPr>
            <w:tcW w:w="6016" w:type="dxa"/>
            <w:vAlign w:val="top"/>
          </w:tcPr>
          <w:p w14:paraId="0EEB8738"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bl>
    <w:p w14:paraId="694CFC20" w14:textId="77777777" w:rsidR="00967F62" w:rsidRDefault="00967F62" w:rsidP="00967F62">
      <w:pPr>
        <w:spacing w:before="240" w:after="120" w:line="300" w:lineRule="exact"/>
        <w:jc w:val="both"/>
        <w:rPr>
          <w:rFonts w:ascii="Verdana" w:hAnsi="Verdana"/>
          <w:sz w:val="18"/>
          <w:szCs w:val="18"/>
        </w:rPr>
      </w:pPr>
    </w:p>
    <w:p w14:paraId="4971543B" w14:textId="77777777" w:rsidR="00967F62" w:rsidRPr="00061719" w:rsidRDefault="00967F62" w:rsidP="00967F62">
      <w:pPr>
        <w:pStyle w:val="Nadpistabulky"/>
        <w:rPr>
          <w:rFonts w:ascii="Verdana" w:hAnsi="Verdana"/>
          <w:sz w:val="18"/>
          <w:szCs w:val="18"/>
        </w:rPr>
      </w:pPr>
      <w:r>
        <w:rPr>
          <w:rFonts w:ascii="Verdana" w:hAnsi="Verdana"/>
          <w:sz w:val="18"/>
          <w:szCs w:val="18"/>
        </w:rPr>
        <w:t>S</w:t>
      </w:r>
      <w:r w:rsidRPr="00061719">
        <w:rPr>
          <w:rFonts w:ascii="Verdana" w:hAnsi="Verdana"/>
          <w:sz w:val="18"/>
          <w:szCs w:val="18"/>
        </w:rPr>
        <w:t>pecialista (vedoucí prací) na železniční svršek a spodek:</w:t>
      </w:r>
    </w:p>
    <w:tbl>
      <w:tblPr>
        <w:tblStyle w:val="Tabulka1"/>
        <w:tblW w:w="9072" w:type="dxa"/>
        <w:tblLook w:val="04A0" w:firstRow="1" w:lastRow="0" w:firstColumn="1" w:lastColumn="0" w:noHBand="0" w:noVBand="1"/>
      </w:tblPr>
      <w:tblGrid>
        <w:gridCol w:w="3056"/>
        <w:gridCol w:w="6016"/>
      </w:tblGrid>
      <w:tr w:rsidR="00967F62" w:rsidRPr="00F95FBD" w14:paraId="076E8903" w14:textId="77777777" w:rsidTr="006548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B937E6" w14:textId="77777777" w:rsidR="00967F62" w:rsidRPr="00FC7201" w:rsidRDefault="00967F62" w:rsidP="00654853">
            <w:pPr>
              <w:pStyle w:val="Tabulka"/>
              <w:rPr>
                <w:rStyle w:val="Nadpisvtabulce"/>
                <w:rFonts w:ascii="Verdana" w:hAnsi="Verdana"/>
                <w:b w:val="0"/>
              </w:rPr>
            </w:pPr>
            <w:r w:rsidRPr="00FC7201">
              <w:rPr>
                <w:rStyle w:val="Nadpisvtabulce"/>
                <w:rFonts w:ascii="Verdana" w:hAnsi="Verdana"/>
              </w:rPr>
              <w:t>Jméno a příjmení</w:t>
            </w:r>
          </w:p>
        </w:tc>
        <w:tc>
          <w:tcPr>
            <w:tcW w:w="6016" w:type="dxa"/>
            <w:vAlign w:val="top"/>
          </w:tcPr>
          <w:p w14:paraId="2BA22B94" w14:textId="77777777" w:rsidR="00967F62" w:rsidRPr="00FC7201" w:rsidRDefault="00967F62" w:rsidP="00654853">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green"/>
              </w:rPr>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r>
      <w:tr w:rsidR="00967F62" w:rsidRPr="00F95FBD" w14:paraId="6C80D488"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8AED11" w14:textId="77777777" w:rsidR="00967F62" w:rsidRPr="00FC7201" w:rsidRDefault="00967F62" w:rsidP="00654853">
            <w:pPr>
              <w:pStyle w:val="Tabulka"/>
              <w:rPr>
                <w:rFonts w:ascii="Verdana" w:hAnsi="Verdana"/>
              </w:rPr>
            </w:pPr>
            <w:r w:rsidRPr="00FC7201">
              <w:rPr>
                <w:rFonts w:ascii="Verdana" w:hAnsi="Verdana"/>
              </w:rPr>
              <w:t>Adresa</w:t>
            </w:r>
          </w:p>
        </w:tc>
        <w:tc>
          <w:tcPr>
            <w:tcW w:w="6016" w:type="dxa"/>
            <w:vAlign w:val="top"/>
          </w:tcPr>
          <w:p w14:paraId="0AB568C4"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"[VLOŽÍ ZHOTOVITEL]"</w:t>
            </w:r>
            <w:r w:rsidRPr="005E2F76">
              <w:t xml:space="preserve"> </w:t>
            </w:r>
          </w:p>
        </w:tc>
      </w:tr>
      <w:tr w:rsidR="00967F62" w:rsidRPr="00F95FBD" w14:paraId="7681C05E"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66617D" w14:textId="77777777" w:rsidR="00967F62" w:rsidRPr="00FC7201" w:rsidRDefault="00967F62" w:rsidP="00654853">
            <w:pPr>
              <w:pStyle w:val="Tabulka"/>
              <w:rPr>
                <w:rFonts w:ascii="Verdana" w:hAnsi="Verdana"/>
              </w:rPr>
            </w:pPr>
            <w:r w:rsidRPr="00FC7201">
              <w:rPr>
                <w:rFonts w:ascii="Verdana" w:hAnsi="Verdana"/>
              </w:rPr>
              <w:t>E-mail</w:t>
            </w:r>
          </w:p>
        </w:tc>
        <w:tc>
          <w:tcPr>
            <w:tcW w:w="6016" w:type="dxa"/>
            <w:vAlign w:val="top"/>
          </w:tcPr>
          <w:p w14:paraId="63B6CA74"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r w:rsidR="00967F62" w:rsidRPr="00F95FBD" w14:paraId="4DD91671" w14:textId="77777777" w:rsidTr="006548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BDDC7E" w14:textId="77777777" w:rsidR="00967F62" w:rsidRPr="00FC7201" w:rsidRDefault="00967F62" w:rsidP="00654853">
            <w:pPr>
              <w:pStyle w:val="Tabulka"/>
              <w:rPr>
                <w:rFonts w:ascii="Verdana" w:hAnsi="Verdana"/>
              </w:rPr>
            </w:pPr>
            <w:r w:rsidRPr="00FC7201">
              <w:rPr>
                <w:rFonts w:ascii="Verdana" w:hAnsi="Verdana"/>
              </w:rPr>
              <w:t>Telefon</w:t>
            </w:r>
          </w:p>
        </w:tc>
        <w:tc>
          <w:tcPr>
            <w:tcW w:w="6016" w:type="dxa"/>
            <w:vAlign w:val="top"/>
          </w:tcPr>
          <w:p w14:paraId="10C0C1D7" w14:textId="77777777" w:rsidR="00967F62" w:rsidRPr="00FC7201" w:rsidRDefault="00967F62" w:rsidP="0065485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green"/>
              </w:rPr>
            </w:pPr>
            <w:r w:rsidRPr="00F82DEE">
              <w:rPr>
                <w:rFonts w:ascii="Verdana" w:hAnsi="Verdana"/>
                <w:highlight w:val="yellow"/>
              </w:rPr>
              <w:t xml:space="preserve">"[VLOŽÍ ZHOTOVITEL]" </w:t>
            </w:r>
          </w:p>
        </w:tc>
      </w:tr>
    </w:tbl>
    <w:p w14:paraId="1C3ED5E1" w14:textId="77777777" w:rsidR="00967F62" w:rsidRPr="00061719" w:rsidRDefault="00967F62" w:rsidP="00967F62">
      <w:pPr>
        <w:rPr>
          <w:rFonts w:ascii="Verdana" w:hAnsi="Verdana"/>
          <w:sz w:val="18"/>
          <w:szCs w:val="18"/>
        </w:rPr>
      </w:pPr>
    </w:p>
    <w:p w14:paraId="319FD0A3" w14:textId="77777777" w:rsidR="00967F62" w:rsidRPr="00061719" w:rsidRDefault="00967F62" w:rsidP="00967F62">
      <w:pPr>
        <w:spacing w:before="360" w:after="0"/>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5B13C405" w14:textId="77777777" w:rsidR="00967F62" w:rsidRPr="00061719" w:rsidRDefault="00967F62" w:rsidP="00967F62">
      <w:pPr>
        <w:spacing w:before="120"/>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 dílčí smlouva nebo Obchodní podmínky.</w:t>
      </w:r>
    </w:p>
    <w:p w14:paraId="2053E69C" w14:textId="77777777" w:rsidR="00967F62" w:rsidRDefault="00967F62" w:rsidP="00967F62">
      <w:pPr>
        <w:rPr>
          <w:rFonts w:ascii="Verdana" w:hAnsi="Verdana"/>
          <w:b/>
          <w:sz w:val="16"/>
        </w:rPr>
      </w:pPr>
      <w:r>
        <w:rPr>
          <w:rFonts w:ascii="Verdana" w:hAnsi="Verdana"/>
          <w:b/>
        </w:rPr>
        <w:br w:type="page"/>
      </w:r>
    </w:p>
    <w:p w14:paraId="4DC2ACA3" w14:textId="77777777" w:rsidR="00967F62" w:rsidRPr="00061719" w:rsidRDefault="00967F62" w:rsidP="00967F62">
      <w:pPr>
        <w:rPr>
          <w:rFonts w:ascii="Verdana" w:hAnsi="Verdana" w:cs="Calibri"/>
          <w:sz w:val="22"/>
        </w:rPr>
      </w:pPr>
      <w:r w:rsidRPr="00061719">
        <w:rPr>
          <w:rFonts w:ascii="Verdana" w:hAnsi="Verdana" w:cs="Calibri"/>
          <w:sz w:val="22"/>
        </w:rPr>
        <w:lastRenderedPageBreak/>
        <w:t>Příloha č. 9</w:t>
      </w:r>
    </w:p>
    <w:p w14:paraId="4065CB5F" w14:textId="77777777" w:rsidR="00967F62" w:rsidRPr="00061719" w:rsidRDefault="00967F62" w:rsidP="00967F62">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1C37D368" w14:textId="77777777" w:rsidR="00967F62" w:rsidRPr="00385FE0" w:rsidRDefault="00967F62" w:rsidP="00967F62">
      <w:pPr>
        <w:pStyle w:val="acnormal"/>
        <w:rPr>
          <w:rFonts w:ascii="Verdana" w:hAnsi="Verdana"/>
          <w:b/>
        </w:rPr>
      </w:pPr>
    </w:p>
    <w:p w14:paraId="0396AA32" w14:textId="77777777" w:rsidR="0022687B" w:rsidRPr="00385FE0" w:rsidRDefault="0022687B" w:rsidP="00967F62">
      <w:pPr>
        <w:pStyle w:val="Nadpisbezsl1-1"/>
        <w:rPr>
          <w:rFonts w:ascii="Verdana" w:hAnsi="Verdana"/>
          <w:b w:val="0"/>
        </w:rPr>
      </w:pPr>
    </w:p>
    <w:sectPr w:rsidR="0022687B" w:rsidRPr="00385FE0" w:rsidSect="006B463D">
      <w:headerReference w:type="default" r:id="rId19"/>
      <w:footerReference w:type="default" r:id="rId20"/>
      <w:headerReference w:type="first" r:id="rId21"/>
      <w:footerReference w:type="first" r:id="rId22"/>
      <w:pgSz w:w="11906" w:h="16838"/>
      <w:pgMar w:top="1418" w:right="1417" w:bottom="1276" w:left="1417" w:header="1418" w:footer="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3F49C" w14:textId="15C7A514" w:rsidR="008647BD" w:rsidRDefault="00BF2E5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3D">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F6B3D">
      <w:rPr>
        <w:rFonts w:ascii="Verdana" w:eastAsia="Verdana" w:hAnsi="Verdana"/>
        <w:b/>
        <w:noProof/>
        <w:color w:val="FF5200"/>
        <w:sz w:val="14"/>
        <w:szCs w:val="18"/>
      </w:rPr>
      <w:t>18</w:t>
    </w:r>
    <w:r>
      <w:rPr>
        <w:rFonts w:ascii="Verdana" w:eastAsia="Verdana" w:hAnsi="Verdana"/>
        <w:b/>
        <w:color w:val="FF5200"/>
        <w:sz w:val="14"/>
        <w:szCs w:val="18"/>
      </w:rPr>
      <w:fldChar w:fldCharType="end"/>
    </w:r>
  </w:p>
  <w:p w14:paraId="119BE63B" w14:textId="77777777" w:rsidR="008647BD" w:rsidRDefault="006F6B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426"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4"/>
      <w:gridCol w:w="567"/>
      <w:gridCol w:w="284"/>
      <w:gridCol w:w="2977"/>
      <w:gridCol w:w="283"/>
      <w:gridCol w:w="2977"/>
      <w:gridCol w:w="3204"/>
      <w:gridCol w:w="850"/>
    </w:tblGrid>
    <w:tr w:rsidR="00E260DA" w:rsidRPr="00A94233" w14:paraId="26F227FF" w14:textId="77777777" w:rsidTr="00E260DA">
      <w:trPr>
        <w:gridAfter w:val="1"/>
        <w:wAfter w:w="850" w:type="dxa"/>
        <w:trHeight w:val="675"/>
      </w:trPr>
      <w:tc>
        <w:tcPr>
          <w:tcW w:w="851" w:type="dxa"/>
          <w:gridSpan w:val="2"/>
          <w:tcMar>
            <w:left w:w="0" w:type="dxa"/>
            <w:right w:w="0" w:type="dxa"/>
          </w:tcMar>
          <w:vAlign w:val="bottom"/>
        </w:tcPr>
        <w:p w14:paraId="4427A87C" w14:textId="0AB48522" w:rsidR="00E260DA" w:rsidRPr="00F94413" w:rsidRDefault="00E260DA" w:rsidP="00E260DA">
          <w:pPr>
            <w:tabs>
              <w:tab w:val="center" w:pos="4536"/>
              <w:tab w:val="right" w:pos="9072"/>
            </w:tabs>
            <w:rPr>
              <w:rFonts w:ascii="Verdana" w:eastAsia="Verdana" w:hAnsi="Verdana"/>
              <w:b/>
              <w:color w:val="FF5200"/>
              <w:sz w:val="14"/>
            </w:rPr>
          </w:pPr>
          <w:r w:rsidRPr="00F94413">
            <w:rPr>
              <w:rFonts w:ascii="Verdana" w:eastAsia="Verdana" w:hAnsi="Verdana"/>
              <w:b/>
              <w:color w:val="FF5200"/>
              <w:sz w:val="14"/>
            </w:rPr>
            <w:fldChar w:fldCharType="begin"/>
          </w:r>
          <w:r w:rsidRPr="00F94413">
            <w:rPr>
              <w:rFonts w:ascii="Verdana" w:eastAsia="Verdana" w:hAnsi="Verdana"/>
              <w:b/>
              <w:color w:val="FF5200"/>
              <w:sz w:val="14"/>
            </w:rPr>
            <w:instrText>PAGE   \* MERGEFORMAT</w:instrText>
          </w:r>
          <w:r w:rsidRPr="00F94413">
            <w:rPr>
              <w:rFonts w:ascii="Verdana" w:eastAsia="Verdana" w:hAnsi="Verdana"/>
              <w:b/>
              <w:color w:val="FF5200"/>
              <w:sz w:val="14"/>
            </w:rPr>
            <w:fldChar w:fldCharType="separate"/>
          </w:r>
          <w:r w:rsidR="006F6B3D" w:rsidRPr="006F6B3D">
            <w:rPr>
              <w:b/>
              <w:noProof/>
              <w:color w:val="FF5200"/>
              <w:szCs w:val="22"/>
            </w:rPr>
            <w:t>1</w:t>
          </w:r>
          <w:r w:rsidRPr="00F94413">
            <w:rPr>
              <w:rFonts w:ascii="Verdana" w:eastAsia="Verdana" w:hAnsi="Verdana"/>
              <w:b/>
              <w:color w:val="FF5200"/>
              <w:sz w:val="14"/>
            </w:rPr>
            <w:fldChar w:fldCharType="end"/>
          </w:r>
          <w:r w:rsidRPr="00F94413">
            <w:rPr>
              <w:rFonts w:ascii="Verdana" w:eastAsia="Verdana" w:hAnsi="Verdana"/>
              <w:b/>
              <w:color w:val="FF5200"/>
              <w:sz w:val="14"/>
            </w:rPr>
            <w:t>/</w:t>
          </w:r>
          <w:r w:rsidRPr="00F94413">
            <w:rPr>
              <w:rFonts w:ascii="Verdana" w:eastAsia="Verdana" w:hAnsi="Verdana"/>
              <w:b/>
              <w:color w:val="FF5200"/>
              <w:sz w:val="14"/>
            </w:rPr>
            <w:fldChar w:fldCharType="begin"/>
          </w:r>
          <w:r w:rsidRPr="00F94413">
            <w:rPr>
              <w:rFonts w:ascii="Verdana" w:eastAsia="Verdana" w:hAnsi="Verdana"/>
              <w:b/>
              <w:color w:val="FF5200"/>
              <w:sz w:val="14"/>
            </w:rPr>
            <w:instrText xml:space="preserve"> NUMPAGES   \* MERGEFORMAT </w:instrText>
          </w:r>
          <w:r w:rsidRPr="00F94413">
            <w:rPr>
              <w:rFonts w:ascii="Verdana" w:eastAsia="Verdana" w:hAnsi="Verdana"/>
              <w:b/>
              <w:color w:val="FF5200"/>
              <w:sz w:val="14"/>
            </w:rPr>
            <w:fldChar w:fldCharType="separate"/>
          </w:r>
          <w:r w:rsidR="006F6B3D" w:rsidRPr="006F6B3D">
            <w:rPr>
              <w:b/>
              <w:noProof/>
              <w:color w:val="FF5200"/>
              <w:szCs w:val="22"/>
            </w:rPr>
            <w:t>18</w:t>
          </w:r>
          <w:r w:rsidRPr="00F94413">
            <w:rPr>
              <w:rFonts w:ascii="Verdana" w:eastAsia="Verdana" w:hAnsi="Verdana"/>
              <w:b/>
              <w:color w:val="FF5200"/>
              <w:sz w:val="14"/>
            </w:rPr>
            <w:fldChar w:fldCharType="end"/>
          </w:r>
        </w:p>
      </w:tc>
      <w:tc>
        <w:tcPr>
          <w:tcW w:w="3544" w:type="dxa"/>
          <w:gridSpan w:val="3"/>
          <w:shd w:val="clear" w:color="auto" w:fill="auto"/>
          <w:tcMar>
            <w:left w:w="0" w:type="dxa"/>
            <w:right w:w="0" w:type="dxa"/>
          </w:tcMar>
        </w:tcPr>
        <w:p w14:paraId="4077825A" w14:textId="77777777" w:rsidR="00E260DA" w:rsidRPr="00A94233" w:rsidRDefault="00E260DA" w:rsidP="00E260DA">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43D0805A" w14:textId="77777777" w:rsidR="00E260DA" w:rsidRPr="00A94233" w:rsidRDefault="00E260DA" w:rsidP="00E260DA">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7" w:type="dxa"/>
          <w:shd w:val="clear" w:color="auto" w:fill="auto"/>
          <w:tcMar>
            <w:left w:w="0" w:type="dxa"/>
            <w:right w:w="0" w:type="dxa"/>
          </w:tcMar>
        </w:tcPr>
        <w:p w14:paraId="30D8C561"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Sídlo: Dlážděná 1003/7, 110 00 Praha 1</w:t>
          </w:r>
        </w:p>
        <w:p w14:paraId="0718D510"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IČ: 709 94 234 DIČ: CZ 709 94 234</w:t>
          </w:r>
        </w:p>
        <w:p w14:paraId="5EB26A7A" w14:textId="77777777" w:rsidR="00E260DA" w:rsidRPr="00A94233" w:rsidRDefault="00E260DA" w:rsidP="00E260DA">
          <w:pPr>
            <w:tabs>
              <w:tab w:val="center" w:pos="4536"/>
              <w:tab w:val="right" w:pos="9072"/>
            </w:tabs>
            <w:rPr>
              <w:rFonts w:ascii="Verdana" w:eastAsia="Verdana" w:hAnsi="Verdana"/>
              <w:sz w:val="12"/>
            </w:rPr>
          </w:pPr>
          <w:r w:rsidRPr="00C514DC">
            <w:rPr>
              <w:rFonts w:ascii="Verdana" w:eastAsia="Verdana" w:hAnsi="Verdana"/>
              <w:sz w:val="12"/>
            </w:rPr>
            <w:t>spravazeleznic.cz</w:t>
          </w:r>
        </w:p>
      </w:tc>
      <w:tc>
        <w:tcPr>
          <w:tcW w:w="3204" w:type="dxa"/>
        </w:tcPr>
        <w:p w14:paraId="7DABB5D7"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Oblastní ředitelství Brno</w:t>
          </w:r>
        </w:p>
        <w:p w14:paraId="3F6BEC0C" w14:textId="77777777" w:rsidR="00E260DA" w:rsidRPr="00C514DC" w:rsidRDefault="00E260DA" w:rsidP="00E260DA">
          <w:pPr>
            <w:tabs>
              <w:tab w:val="center" w:pos="4536"/>
              <w:tab w:val="right" w:pos="9072"/>
            </w:tabs>
            <w:rPr>
              <w:rFonts w:ascii="Verdana" w:eastAsia="Verdana" w:hAnsi="Verdana"/>
              <w:sz w:val="12"/>
            </w:rPr>
          </w:pPr>
          <w:r w:rsidRPr="00C514DC">
            <w:rPr>
              <w:rFonts w:ascii="Verdana" w:eastAsia="Verdana" w:hAnsi="Verdana"/>
              <w:sz w:val="12"/>
            </w:rPr>
            <w:t>Kounicova 688/26</w:t>
          </w:r>
        </w:p>
        <w:p w14:paraId="2A4B546A" w14:textId="77777777" w:rsidR="00E260DA" w:rsidRPr="00A94233" w:rsidRDefault="00E260DA" w:rsidP="00E260DA">
          <w:pPr>
            <w:tabs>
              <w:tab w:val="center" w:pos="4536"/>
              <w:tab w:val="right" w:pos="9072"/>
            </w:tabs>
            <w:rPr>
              <w:rFonts w:ascii="Verdana" w:eastAsia="Verdana" w:hAnsi="Verdana"/>
              <w:sz w:val="12"/>
            </w:rPr>
          </w:pPr>
          <w:r w:rsidRPr="00C514DC">
            <w:rPr>
              <w:rFonts w:ascii="Verdana" w:eastAsia="Verdana" w:hAnsi="Verdana"/>
              <w:sz w:val="12"/>
            </w:rPr>
            <w:t>611 43 Brno</w:t>
          </w:r>
        </w:p>
      </w:tc>
    </w:tr>
    <w:tr w:rsidR="00E260DA" w:rsidRPr="00385FE0" w14:paraId="78AC2ECA" w14:textId="77777777" w:rsidTr="00E260DA">
      <w:trPr>
        <w:gridBefore w:val="1"/>
        <w:wBefore w:w="284" w:type="dxa"/>
      </w:trPr>
      <w:tc>
        <w:tcPr>
          <w:tcW w:w="851" w:type="dxa"/>
          <w:gridSpan w:val="2"/>
          <w:tcMar>
            <w:left w:w="0" w:type="dxa"/>
            <w:right w:w="0" w:type="dxa"/>
          </w:tcMar>
          <w:vAlign w:val="bottom"/>
        </w:tcPr>
        <w:p w14:paraId="4C809F0E" w14:textId="3EFDAC3A" w:rsidR="00E260DA" w:rsidRPr="00385FE0" w:rsidRDefault="00E260DA" w:rsidP="00E260DA">
          <w:pPr>
            <w:tabs>
              <w:tab w:val="center" w:pos="4536"/>
              <w:tab w:val="right" w:pos="9072"/>
            </w:tabs>
            <w:rPr>
              <w:rFonts w:ascii="Verdana" w:eastAsia="Verdana" w:hAnsi="Verdana"/>
              <w:color w:val="FF5200"/>
              <w:sz w:val="14"/>
            </w:rPr>
          </w:pPr>
        </w:p>
      </w:tc>
      <w:tc>
        <w:tcPr>
          <w:tcW w:w="2977" w:type="dxa"/>
          <w:shd w:val="clear" w:color="auto" w:fill="auto"/>
          <w:tcMar>
            <w:left w:w="0" w:type="dxa"/>
            <w:right w:w="0" w:type="dxa"/>
          </w:tcMar>
        </w:tcPr>
        <w:p w14:paraId="5017E931" w14:textId="6EBC0AF8" w:rsidR="00E260DA" w:rsidRPr="00385FE0" w:rsidRDefault="00E260DA" w:rsidP="00E260DA">
          <w:pPr>
            <w:tabs>
              <w:tab w:val="center" w:pos="4536"/>
              <w:tab w:val="right" w:pos="9072"/>
            </w:tabs>
            <w:rPr>
              <w:rFonts w:ascii="Verdana" w:eastAsia="Verdana" w:hAnsi="Verdana"/>
              <w:sz w:val="12"/>
            </w:rPr>
          </w:pPr>
        </w:p>
      </w:tc>
      <w:tc>
        <w:tcPr>
          <w:tcW w:w="7314" w:type="dxa"/>
          <w:gridSpan w:val="4"/>
          <w:shd w:val="clear" w:color="auto" w:fill="auto"/>
          <w:tcMar>
            <w:left w:w="0" w:type="dxa"/>
            <w:right w:w="0" w:type="dxa"/>
          </w:tcMar>
        </w:tcPr>
        <w:p w14:paraId="477BEFD2" w14:textId="715F43E1" w:rsidR="00E260DA" w:rsidRPr="00385FE0" w:rsidRDefault="00E260DA" w:rsidP="00E260DA">
          <w:pPr>
            <w:tabs>
              <w:tab w:val="center" w:pos="4536"/>
              <w:tab w:val="right" w:pos="9072"/>
            </w:tabs>
            <w:rPr>
              <w:rFonts w:ascii="Verdana" w:eastAsia="Verdana" w:hAnsi="Verdana"/>
              <w:sz w:val="12"/>
            </w:rPr>
          </w:pPr>
        </w:p>
      </w:tc>
    </w:tr>
  </w:tbl>
  <w:p w14:paraId="2ABE9BBD" w14:textId="77777777" w:rsidR="00E260DA" w:rsidRDefault="00E26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EAB54" w14:textId="72E9329D" w:rsidR="005125DB" w:rsidRPr="00831A8D" w:rsidRDefault="005125DB" w:rsidP="005125DB">
    <w:pPr>
      <w:pStyle w:val="Zhlav"/>
      <w:jc w:val="right"/>
      <w:rPr>
        <w:rFonts w:ascii="Verdana" w:hAnsi="Verdana"/>
      </w:rPr>
    </w:pPr>
  </w:p>
  <w:p w14:paraId="1205E906" w14:textId="77777777" w:rsidR="008647BD" w:rsidRDefault="006F6B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2698" w14:textId="77777777" w:rsidR="0067756D" w:rsidRPr="00831A8D" w:rsidRDefault="0067756D" w:rsidP="0067756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1312" behindDoc="0" locked="1" layoutInCell="1" allowOverlap="1" wp14:anchorId="67BC646A" wp14:editId="4165367C">
          <wp:simplePos x="0" y="0"/>
          <wp:positionH relativeFrom="page">
            <wp:posOffset>588645</wp:posOffset>
          </wp:positionH>
          <wp:positionV relativeFrom="page">
            <wp:posOffset>405765</wp:posOffset>
          </wp:positionV>
          <wp:extent cx="1727835" cy="640715"/>
          <wp:effectExtent l="0" t="0" r="0"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CAC0204" w14:textId="77777777" w:rsidR="0067756D" w:rsidRDefault="006775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DCF1171"/>
    <w:multiLevelType w:val="hybridMultilevel"/>
    <w:tmpl w:val="C27EDAD0"/>
    <w:lvl w:ilvl="0" w:tplc="6B40DA34">
      <w:start w:val="1"/>
      <w:numFmt w:val="lowerLetter"/>
      <w:lvlText w:val="%1)"/>
      <w:lvlJc w:val="left"/>
      <w:pPr>
        <w:ind w:left="25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1"/>
  </w:num>
  <w:num w:numId="3">
    <w:abstractNumId w:val="3"/>
  </w:num>
  <w:num w:numId="4">
    <w:abstractNumId w:val="2"/>
  </w:num>
  <w:num w:numId="5">
    <w:abstractNumId w:val="10"/>
  </w:num>
  <w:num w:numId="6">
    <w:abstractNumId w:val="9"/>
  </w:num>
  <w:num w:numId="7">
    <w:abstractNumId w:val="7"/>
  </w:num>
  <w:num w:numId="8">
    <w:abstractNumId w:val="17"/>
  </w:num>
  <w:num w:numId="9">
    <w:abstractNumId w:val="14"/>
  </w:num>
  <w:num w:numId="10">
    <w:abstractNumId w:val="8"/>
  </w:num>
  <w:num w:numId="11">
    <w:abstractNumId w:val="19"/>
  </w:num>
  <w:num w:numId="12">
    <w:abstractNumId w:val="24"/>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1"/>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1"/>
  </w:num>
  <w:num w:numId="40">
    <w:abstractNumId w:val="13"/>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E6C"/>
    <w:rsid w:val="00047F70"/>
    <w:rsid w:val="00050BBC"/>
    <w:rsid w:val="00050CB8"/>
    <w:rsid w:val="00053B1E"/>
    <w:rsid w:val="0005410E"/>
    <w:rsid w:val="0006027E"/>
    <w:rsid w:val="00061719"/>
    <w:rsid w:val="00063457"/>
    <w:rsid w:val="00066FAC"/>
    <w:rsid w:val="000770E5"/>
    <w:rsid w:val="00081334"/>
    <w:rsid w:val="00082657"/>
    <w:rsid w:val="00086FB5"/>
    <w:rsid w:val="000878CB"/>
    <w:rsid w:val="00094571"/>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0B9D"/>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E71DA"/>
    <w:rsid w:val="002F02D8"/>
    <w:rsid w:val="002F1CB9"/>
    <w:rsid w:val="002F78E1"/>
    <w:rsid w:val="002F7905"/>
    <w:rsid w:val="0030498A"/>
    <w:rsid w:val="0031167E"/>
    <w:rsid w:val="003120FE"/>
    <w:rsid w:val="00321570"/>
    <w:rsid w:val="003276C2"/>
    <w:rsid w:val="00332559"/>
    <w:rsid w:val="00335DD4"/>
    <w:rsid w:val="003374D6"/>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569"/>
    <w:rsid w:val="003E0E6B"/>
    <w:rsid w:val="003F0F9F"/>
    <w:rsid w:val="003F501C"/>
    <w:rsid w:val="003F5EDA"/>
    <w:rsid w:val="003F703E"/>
    <w:rsid w:val="003F751B"/>
    <w:rsid w:val="00402E9E"/>
    <w:rsid w:val="0040487B"/>
    <w:rsid w:val="0040600D"/>
    <w:rsid w:val="004073E6"/>
    <w:rsid w:val="00410560"/>
    <w:rsid w:val="00417897"/>
    <w:rsid w:val="00417ADD"/>
    <w:rsid w:val="00421F68"/>
    <w:rsid w:val="00425B66"/>
    <w:rsid w:val="00436367"/>
    <w:rsid w:val="00436E7C"/>
    <w:rsid w:val="0044257B"/>
    <w:rsid w:val="0044630D"/>
    <w:rsid w:val="0044678B"/>
    <w:rsid w:val="00454B2D"/>
    <w:rsid w:val="0045586A"/>
    <w:rsid w:val="00456976"/>
    <w:rsid w:val="0045754A"/>
    <w:rsid w:val="0046631B"/>
    <w:rsid w:val="0047043C"/>
    <w:rsid w:val="00475F8D"/>
    <w:rsid w:val="00476899"/>
    <w:rsid w:val="00481FBA"/>
    <w:rsid w:val="00483564"/>
    <w:rsid w:val="00485635"/>
    <w:rsid w:val="00490DD5"/>
    <w:rsid w:val="004A0F48"/>
    <w:rsid w:val="004B0429"/>
    <w:rsid w:val="004B09E5"/>
    <w:rsid w:val="004B17F3"/>
    <w:rsid w:val="004B23C9"/>
    <w:rsid w:val="004B71BA"/>
    <w:rsid w:val="004B744D"/>
    <w:rsid w:val="004C28AD"/>
    <w:rsid w:val="004C3A24"/>
    <w:rsid w:val="004D235B"/>
    <w:rsid w:val="004D3F5F"/>
    <w:rsid w:val="004D47B7"/>
    <w:rsid w:val="004E32FF"/>
    <w:rsid w:val="004E4B5D"/>
    <w:rsid w:val="004F08D8"/>
    <w:rsid w:val="004F14F3"/>
    <w:rsid w:val="004F194C"/>
    <w:rsid w:val="004F22C3"/>
    <w:rsid w:val="004F7C35"/>
    <w:rsid w:val="0050249A"/>
    <w:rsid w:val="005030F6"/>
    <w:rsid w:val="005125DB"/>
    <w:rsid w:val="005166BE"/>
    <w:rsid w:val="00517C3A"/>
    <w:rsid w:val="00520BDD"/>
    <w:rsid w:val="00520D2D"/>
    <w:rsid w:val="00523452"/>
    <w:rsid w:val="00523C78"/>
    <w:rsid w:val="00533493"/>
    <w:rsid w:val="005458FA"/>
    <w:rsid w:val="00547C6E"/>
    <w:rsid w:val="0055436A"/>
    <w:rsid w:val="005566AE"/>
    <w:rsid w:val="00560216"/>
    <w:rsid w:val="005623F0"/>
    <w:rsid w:val="00562A02"/>
    <w:rsid w:val="00562B90"/>
    <w:rsid w:val="00563670"/>
    <w:rsid w:val="00574368"/>
    <w:rsid w:val="00583716"/>
    <w:rsid w:val="00586703"/>
    <w:rsid w:val="0059257B"/>
    <w:rsid w:val="00593B83"/>
    <w:rsid w:val="00596222"/>
    <w:rsid w:val="0059769D"/>
    <w:rsid w:val="005A2514"/>
    <w:rsid w:val="005A4E1A"/>
    <w:rsid w:val="005C0CA5"/>
    <w:rsid w:val="005C2EC2"/>
    <w:rsid w:val="005C57B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70632"/>
    <w:rsid w:val="0067756D"/>
    <w:rsid w:val="00680163"/>
    <w:rsid w:val="0068231E"/>
    <w:rsid w:val="006848CF"/>
    <w:rsid w:val="00691A74"/>
    <w:rsid w:val="00694A38"/>
    <w:rsid w:val="0069671F"/>
    <w:rsid w:val="0069787C"/>
    <w:rsid w:val="006A0D45"/>
    <w:rsid w:val="006B463D"/>
    <w:rsid w:val="006C1915"/>
    <w:rsid w:val="006C21B2"/>
    <w:rsid w:val="006D05A5"/>
    <w:rsid w:val="006D13CC"/>
    <w:rsid w:val="006D1ACE"/>
    <w:rsid w:val="006D2F28"/>
    <w:rsid w:val="006E381A"/>
    <w:rsid w:val="006F2480"/>
    <w:rsid w:val="006F373D"/>
    <w:rsid w:val="006F5E55"/>
    <w:rsid w:val="006F6B3D"/>
    <w:rsid w:val="00702B8F"/>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37873"/>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67F62"/>
    <w:rsid w:val="00974B09"/>
    <w:rsid w:val="009815EB"/>
    <w:rsid w:val="00981807"/>
    <w:rsid w:val="009836D8"/>
    <w:rsid w:val="00986478"/>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38B8"/>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838FF"/>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6349"/>
    <w:rsid w:val="00BA7E2F"/>
    <w:rsid w:val="00BB0757"/>
    <w:rsid w:val="00BB1E6D"/>
    <w:rsid w:val="00BB7845"/>
    <w:rsid w:val="00BC6123"/>
    <w:rsid w:val="00BD2B95"/>
    <w:rsid w:val="00BD7195"/>
    <w:rsid w:val="00BE24DE"/>
    <w:rsid w:val="00BE7269"/>
    <w:rsid w:val="00BF2E51"/>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95144"/>
    <w:rsid w:val="00CA4342"/>
    <w:rsid w:val="00CA5E7B"/>
    <w:rsid w:val="00CA774C"/>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04F"/>
    <w:rsid w:val="00D5313F"/>
    <w:rsid w:val="00D5704D"/>
    <w:rsid w:val="00D726BC"/>
    <w:rsid w:val="00D72725"/>
    <w:rsid w:val="00D734CC"/>
    <w:rsid w:val="00D73DCF"/>
    <w:rsid w:val="00D87D18"/>
    <w:rsid w:val="00D949DB"/>
    <w:rsid w:val="00D97787"/>
    <w:rsid w:val="00DA0469"/>
    <w:rsid w:val="00DA3432"/>
    <w:rsid w:val="00DA6200"/>
    <w:rsid w:val="00DA65B3"/>
    <w:rsid w:val="00DB3264"/>
    <w:rsid w:val="00DB33CD"/>
    <w:rsid w:val="00DB46B2"/>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0E8"/>
    <w:rsid w:val="00E0446B"/>
    <w:rsid w:val="00E05929"/>
    <w:rsid w:val="00E068A0"/>
    <w:rsid w:val="00E06F8F"/>
    <w:rsid w:val="00E07241"/>
    <w:rsid w:val="00E074E6"/>
    <w:rsid w:val="00E11477"/>
    <w:rsid w:val="00E11626"/>
    <w:rsid w:val="00E1230C"/>
    <w:rsid w:val="00E13B65"/>
    <w:rsid w:val="00E24B13"/>
    <w:rsid w:val="00E260DA"/>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0D34"/>
    <w:rsid w:val="00F117E6"/>
    <w:rsid w:val="00F2100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46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68508C26-48A3-4139-B0B2-641B1325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odsazen">
    <w:name w:val="_Text_bez_odsazení"/>
    <w:basedOn w:val="Normln"/>
    <w:link w:val="TextbezodsazenChar"/>
    <w:qFormat/>
    <w:rsid w:val="00DA65B3"/>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A65B3"/>
    <w:rPr>
      <w:sz w:val="18"/>
      <w:szCs w:val="18"/>
    </w:rPr>
  </w:style>
  <w:style w:type="paragraph" w:customStyle="1" w:styleId="Text1-2">
    <w:name w:val="_Text_1-2"/>
    <w:basedOn w:val="Text1-1"/>
    <w:qFormat/>
    <w:rsid w:val="00BF2E51"/>
    <w:pPr>
      <w:numPr>
        <w:ilvl w:val="2"/>
      </w:numPr>
      <w:tabs>
        <w:tab w:val="clear" w:pos="1474"/>
        <w:tab w:val="num" w:pos="360"/>
        <w:tab w:val="num" w:pos="1800"/>
      </w:tabs>
      <w:ind w:left="1800" w:hanging="180"/>
    </w:pPr>
  </w:style>
  <w:style w:type="paragraph" w:customStyle="1" w:styleId="Text1-1">
    <w:name w:val="_Text_1-1"/>
    <w:basedOn w:val="Normln"/>
    <w:link w:val="Text1-1Char"/>
    <w:rsid w:val="00BF2E51"/>
    <w:pPr>
      <w:numPr>
        <w:ilvl w:val="1"/>
        <w:numId w:val="3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F2E51"/>
    <w:pPr>
      <w:keepNext/>
      <w:numPr>
        <w:numId w:val="3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F2E51"/>
    <w:rPr>
      <w:sz w:val="18"/>
      <w:szCs w:val="18"/>
    </w:rPr>
  </w:style>
  <w:style w:type="paragraph" w:customStyle="1" w:styleId="Nadpisbezsl1-1">
    <w:name w:val="_Nadpis_bez_čísl_1-1"/>
    <w:qFormat/>
    <w:rsid w:val="00BF2E51"/>
    <w:pPr>
      <w:spacing w:before="240" w:after="120" w:line="264" w:lineRule="auto"/>
    </w:pPr>
    <w:rPr>
      <w:rFonts w:asciiTheme="majorHAnsi" w:hAnsiTheme="majorHAnsi"/>
      <w:b/>
      <w:caps/>
      <w:szCs w:val="18"/>
    </w:rPr>
  </w:style>
  <w:style w:type="paragraph" w:customStyle="1" w:styleId="Nadpisbezsl1-2">
    <w:name w:val="_Nadpis_bez_čísl_1-2"/>
    <w:qFormat/>
    <w:rsid w:val="00BF2E51"/>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BF2E51"/>
    <w:rPr>
      <w:b/>
      <w:sz w:val="18"/>
    </w:rPr>
  </w:style>
  <w:style w:type="paragraph" w:customStyle="1" w:styleId="Tabulka">
    <w:name w:val="_Tabulka"/>
    <w:basedOn w:val="Normln"/>
    <w:qFormat/>
    <w:rsid w:val="00BF2E51"/>
    <w:pPr>
      <w:spacing w:before="40" w:after="40" w:line="240" w:lineRule="auto"/>
      <w:jc w:val="both"/>
    </w:pPr>
    <w:rPr>
      <w:rFonts w:asciiTheme="minorHAnsi" w:eastAsiaTheme="minorHAnsi" w:hAnsiTheme="minorHAnsi" w:cstheme="minorBidi"/>
      <w:sz w:val="18"/>
      <w:szCs w:val="18"/>
    </w:rPr>
  </w:style>
  <w:style w:type="paragraph" w:customStyle="1" w:styleId="Default">
    <w:name w:val="Default"/>
    <w:rsid w:val="00BF2E51"/>
    <w:pPr>
      <w:autoSpaceDE w:val="0"/>
      <w:autoSpaceDN w:val="0"/>
      <w:adjustRightInd w:val="0"/>
      <w:spacing w:after="0" w:line="240" w:lineRule="auto"/>
    </w:pPr>
    <w:rPr>
      <w:rFonts w:ascii="Verdana" w:hAnsi="Verdana" w:cs="Verdana"/>
      <w:color w:val="000000"/>
      <w:sz w:val="24"/>
      <w:szCs w:val="24"/>
    </w:rPr>
  </w:style>
  <w:style w:type="paragraph" w:customStyle="1" w:styleId="Textbezslovn">
    <w:name w:val="_Text_bez_číslování"/>
    <w:basedOn w:val="Normln"/>
    <w:link w:val="TextbezslovnChar"/>
    <w:qFormat/>
    <w:rsid w:val="00BF2E51"/>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F2E51"/>
    <w:rPr>
      <w:sz w:val="18"/>
      <w:szCs w:val="18"/>
    </w:rPr>
  </w:style>
  <w:style w:type="table" w:customStyle="1" w:styleId="Tabulka1">
    <w:name w:val="_Tabulka_1"/>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BF2E51"/>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ka1-1">
    <w:name w:val="_Odrážka_1-1_•"/>
    <w:basedOn w:val="Normln"/>
    <w:link w:val="Odrka1-1Char"/>
    <w:qFormat/>
    <w:rsid w:val="00967F62"/>
    <w:pPr>
      <w:numPr>
        <w:numId w:val="40"/>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967F62"/>
    <w:rPr>
      <w:sz w:val="18"/>
      <w:szCs w:val="18"/>
    </w:rPr>
  </w:style>
  <w:style w:type="paragraph" w:customStyle="1" w:styleId="Odrka1-2-">
    <w:name w:val="_Odrážka_1-2_-"/>
    <w:basedOn w:val="Odrka1-1"/>
    <w:qFormat/>
    <w:rsid w:val="00967F62"/>
    <w:pPr>
      <w:numPr>
        <w:ilvl w:val="1"/>
      </w:numPr>
      <w:tabs>
        <w:tab w:val="clear" w:pos="1077"/>
        <w:tab w:val="num" w:pos="360"/>
        <w:tab w:val="num" w:pos="1134"/>
        <w:tab w:val="num" w:pos="1440"/>
      </w:tabs>
      <w:ind w:left="1134" w:hanging="567"/>
    </w:pPr>
  </w:style>
  <w:style w:type="paragraph" w:customStyle="1" w:styleId="Odrka1-3">
    <w:name w:val="_Odrážka_1-3_·"/>
    <w:basedOn w:val="Odrka1-2-"/>
    <w:qFormat/>
    <w:rsid w:val="00967F62"/>
    <w:pPr>
      <w:numPr>
        <w:ilvl w:val="2"/>
      </w:numPr>
      <w:tabs>
        <w:tab w:val="clear" w:pos="1474"/>
        <w:tab w:val="num" w:pos="360"/>
        <w:tab w:val="num" w:pos="1134"/>
        <w:tab w:val="num" w:pos="1843"/>
        <w:tab w:val="num" w:pos="2160"/>
      </w:tabs>
      <w:ind w:left="1729" w:hanging="652"/>
    </w:pPr>
  </w:style>
  <w:style w:type="paragraph" w:customStyle="1" w:styleId="Nadpistabulky">
    <w:name w:val="Nadpis tabulky"/>
    <w:basedOn w:val="Normln"/>
    <w:next w:val="Normln"/>
    <w:uiPriority w:val="9"/>
    <w:qFormat/>
    <w:rsid w:val="00967F62"/>
    <w:pPr>
      <w:keepNext/>
      <w:keepLines/>
      <w:pBdr>
        <w:top w:val="single" w:sz="12" w:space="3" w:color="9BBB59" w:themeColor="accent3"/>
      </w:pBdr>
      <w:suppressAutoHyphens/>
      <w:spacing w:after="60"/>
    </w:pPr>
    <w:rPr>
      <w:rFonts w:asciiTheme="majorHAnsi" w:eastAsiaTheme="minorHAnsi" w:hAnsiTheme="majorHAnsi" w:cstheme="minorBidi"/>
      <w: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34246803">
      <w:bodyDiv w:val="1"/>
      <w:marLeft w:val="0"/>
      <w:marRight w:val="0"/>
      <w:marTop w:val="0"/>
      <w:marBottom w:val="0"/>
      <w:divBdr>
        <w:top w:val="none" w:sz="0" w:space="0" w:color="auto"/>
        <w:left w:val="none" w:sz="0" w:space="0" w:color="auto"/>
        <w:bottom w:val="none" w:sz="0" w:space="0" w:color="auto"/>
        <w:right w:val="none" w:sz="0" w:space="0" w:color="auto"/>
      </w:divBdr>
    </w:div>
    <w:div w:id="1010448157">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2.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79B71-1148-41FF-8A88-BE406D17324E}">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A8676B43-E009-435A-B6DF-FE302E6AA842}">
  <ds:schemaRefs>
    <ds:schemaRef ds:uri="http://schemas.microsoft.com/sharepoint/v3/contenttype/forms"/>
  </ds:schemaRefs>
</ds:datastoreItem>
</file>

<file path=customXml/itemProps3.xml><?xml version="1.0" encoding="utf-8"?>
<ds:datastoreItem xmlns:ds="http://schemas.openxmlformats.org/officeDocument/2006/customXml" ds:itemID="{8A118BA4-F9F6-47AF-9A7A-F5A891A97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23A76A-7A79-4786-A1C9-B81C45BA2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5929</Words>
  <Characters>34984</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Skutilová Lena, Ing.</cp:lastModifiedBy>
  <cp:revision>7</cp:revision>
  <cp:lastPrinted>2018-11-07T15:06:00Z</cp:lastPrinted>
  <dcterms:created xsi:type="dcterms:W3CDTF">2021-09-20T12:28:00Z</dcterms:created>
  <dcterms:modified xsi:type="dcterms:W3CDTF">2021-09-20T16:18:00Z</dcterms:modified>
</cp:coreProperties>
</file>