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95B66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podle předpokládaného plánu realizace stavby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5B6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5B66" w:rsidRPr="00195B6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95B66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1C152-3D05-499B-9567-8E9A7395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2021-08-23T10:51:00Z</dcterms:modified>
</cp:coreProperties>
</file>