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855D8B19DD64309BD73CED12528D4E9"/>
          </w:placeholder>
        </w:sdtPr>
        <w:sdtContent>
          <w:r w:rsidR="00AA489F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A489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489F" w:rsidRPr="00AA489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489F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B340A3"/>
  <w15:docId w15:val="{1D2CF668-9FE7-4E32-BAF6-A35E9E08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55D8B19DD64309BD73CED12528D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A9D516-20DF-426F-BDBD-D6E7BF504E8B}"/>
      </w:docPartPr>
      <w:docPartBody>
        <w:p w:rsidR="00000000" w:rsidRDefault="00470D83" w:rsidP="00470D83">
          <w:pPr>
            <w:pStyle w:val="A855D8B19DD64309BD73CED12528D4E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70D83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0D83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A855D8B19DD64309BD73CED12528D4E9">
    <w:name w:val="A855D8B19DD64309BD73CED12528D4E9"/>
    <w:rsid w:val="00470D8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420A37-AD8F-4D6B-9739-7960F7CA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2021-03-23T19:08:00Z</dcterms:modified>
</cp:coreProperties>
</file>