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26E95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426E95" w:rsidRPr="00F0221D">
        <w:rPr>
          <w:rFonts w:ascii="Verdana" w:hAnsi="Verdana"/>
          <w:b/>
          <w:sz w:val="18"/>
          <w:szCs w:val="18"/>
        </w:rPr>
        <w:t>Oprava PZS</w:t>
      </w:r>
      <w:r w:rsidR="00426E95" w:rsidRPr="00F0221D">
        <w:rPr>
          <w:rFonts w:ascii="Verdana" w:hAnsi="Verdana"/>
          <w:sz w:val="18"/>
          <w:szCs w:val="18"/>
        </w:rPr>
        <w:t xml:space="preserve"> </w:t>
      </w:r>
      <w:r w:rsidR="00426E95" w:rsidRPr="00F0221D">
        <w:rPr>
          <w:rFonts w:ascii="Verdana" w:hAnsi="Verdana"/>
          <w:b/>
          <w:sz w:val="18"/>
          <w:szCs w:val="18"/>
        </w:rPr>
        <w:t>na přejezdu P2156 v km 101,296 a P2157 v km 102,845 úseku Lenešice – Břvany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26E9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26E95" w:rsidRPr="00426E9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26E95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8BBF72"/>
  <w15:docId w15:val="{F259560E-32EE-4DB4-A5BC-28D216A0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8C470D-E012-4C6D-8D06-C44CFDCB6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2018-11-26T13:42:00Z</dcterms:created>
  <dcterms:modified xsi:type="dcterms:W3CDTF">2020-11-19T06:49:00Z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