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BF683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82583">
        <w:rPr>
          <w:rFonts w:ascii="Verdana" w:hAnsi="Verdana"/>
          <w:sz w:val="18"/>
          <w:szCs w:val="18"/>
        </w:rPr>
        <w:t>Úklidy Ejpovických tunelů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EE72E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82583">
        <w:rPr>
          <w:rFonts w:ascii="Verdana" w:hAnsi="Verdana"/>
          <w:sz w:val="18"/>
          <w:szCs w:val="18"/>
        </w:rPr>
      </w:r>
      <w:r w:rsidR="00F8258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82583">
        <w:rPr>
          <w:rFonts w:ascii="Verdana" w:hAnsi="Verdana"/>
          <w:sz w:val="18"/>
          <w:szCs w:val="18"/>
        </w:rPr>
        <w:t>Úklidy Ejpovických tunelů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6DC270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82583">
        <w:rPr>
          <w:rFonts w:ascii="Verdana" w:hAnsi="Verdana"/>
          <w:sz w:val="18"/>
          <w:szCs w:val="18"/>
        </w:rPr>
      </w:r>
      <w:r w:rsidR="00F8258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82583">
        <w:rPr>
          <w:rFonts w:ascii="Verdana" w:hAnsi="Verdana"/>
          <w:sz w:val="18"/>
          <w:szCs w:val="18"/>
        </w:rPr>
        <w:t>Úklidy Ejpovických tunelů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B5EF7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5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5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1F3A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2583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737B62D-780F-4953-8AE7-437C1C21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71010-19CE-4A6D-874D-0B81058C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2020-01-31T11:41:00Z</dcterms:created>
  <dcterms:modified xsi:type="dcterms:W3CDTF">2020-11-24T14:57:00Z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