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0376DC">
        <w:rPr>
          <w:szCs w:val="22"/>
        </w:rPr>
        <w:t xml:space="preserve">Příloha č. </w:t>
      </w:r>
      <w:r w:rsidR="000376DC" w:rsidRPr="000376DC">
        <w:rPr>
          <w:szCs w:val="22"/>
        </w:rPr>
        <w:t>5</w:t>
      </w:r>
      <w:r w:rsidRPr="000376DC">
        <w:rPr>
          <w:szCs w:val="22"/>
        </w:rPr>
        <w:t xml:space="preserve"> </w:t>
      </w:r>
      <w:r w:rsidRPr="000376DC">
        <w:rPr>
          <w:lang w:eastAsia="cs-CZ"/>
        </w:rPr>
        <w:t>Výzvy k podání nabídky</w:t>
      </w:r>
      <w:r w:rsidRPr="000376DC">
        <w:rPr>
          <w:szCs w:val="22"/>
        </w:rPr>
        <w:t xml:space="preserve"> – </w:t>
      </w:r>
      <w:r w:rsidRPr="000376DC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0376DC">
        <w:rPr>
          <w:b/>
          <w:color w:val="FF0000"/>
          <w:szCs w:val="22"/>
        </w:rPr>
        <w:t>8.2. a 8.3</w:t>
      </w:r>
      <w:proofErr w:type="gramEnd"/>
      <w:r w:rsidRPr="000376DC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376DC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0376DC">
        <w:rPr>
          <w:rFonts w:eastAsia="Times New Roman" w:cs="Times New Roman"/>
          <w:b/>
          <w:lang w:eastAsia="cs-CZ"/>
        </w:rPr>
        <w:t>„</w:t>
      </w:r>
      <w:bookmarkEnd w:id="0"/>
      <w:r w:rsidR="000376DC" w:rsidRPr="000376DC">
        <w:rPr>
          <w:rFonts w:eastAsia="Times New Roman" w:cs="Times New Roman"/>
          <w:b/>
          <w:lang w:eastAsia="cs-CZ"/>
        </w:rPr>
        <w:t>Vylepšení komunikace STKR x EVYDO2</w:t>
      </w:r>
      <w:r w:rsidRPr="000376DC">
        <w:rPr>
          <w:rFonts w:eastAsia="Times New Roman" w:cs="Times New Roman"/>
          <w:b/>
          <w:lang w:eastAsia="cs-CZ"/>
        </w:rPr>
        <w:t>“</w:t>
      </w:r>
      <w:r w:rsidRPr="000376DC">
        <w:rPr>
          <w:rFonts w:eastAsia="Times New Roman" w:cs="Times New Roman"/>
          <w:lang w:eastAsia="cs-CZ"/>
        </w:rPr>
        <w:t xml:space="preserve">, </w:t>
      </w:r>
      <w:proofErr w:type="gramStart"/>
      <w:r w:rsidRPr="000376DC">
        <w:rPr>
          <w:rFonts w:eastAsia="Times New Roman" w:cs="Times New Roman"/>
          <w:lang w:eastAsia="cs-CZ"/>
        </w:rPr>
        <w:t>č.j.</w:t>
      </w:r>
      <w:proofErr w:type="gramEnd"/>
      <w:r w:rsidR="000376DC" w:rsidRPr="000376DC">
        <w:rPr>
          <w:rFonts w:eastAsia="Times New Roman" w:cs="Times New Roman"/>
          <w:lang w:eastAsia="cs-CZ"/>
        </w:rPr>
        <w:t>78407/2020-SŽ-GŘ-O8</w:t>
      </w:r>
      <w:r w:rsidRPr="000376DC">
        <w:rPr>
          <w:rFonts w:eastAsia="Times New Roman" w:cs="Times New Roman"/>
          <w:lang w:eastAsia="cs-CZ"/>
        </w:rPr>
        <w:t xml:space="preserve">, tímto čestně prohlašuje, že </w:t>
      </w:r>
      <w:r w:rsidRPr="000376DC">
        <w:rPr>
          <w:rFonts w:eastAsia="Calibri" w:cs="Times New Roman"/>
        </w:rPr>
        <w:t xml:space="preserve">údaje a další skutečnosti uvedené či jinak řádné označené v nabídce, respektive v  smlouvě o dílo </w:t>
      </w:r>
      <w:r w:rsidR="000376DC" w:rsidRPr="000376DC">
        <w:rPr>
          <w:rFonts w:eastAsia="Calibri" w:cs="Times New Roman"/>
        </w:rPr>
        <w:t xml:space="preserve">na vytvoření software </w:t>
      </w:r>
      <w:r w:rsidRPr="000376DC">
        <w:rPr>
          <w:rFonts w:eastAsia="Calibri" w:cs="Times New Roman"/>
        </w:rPr>
        <w:t>(dále jen „smlouva“), považuje za obchodní tajemství ve smyslu ustanovení § 504 zákona č. 89/2012 Sb., občanský zákoník</w:t>
      </w:r>
      <w:bookmarkStart w:id="1" w:name="_GoBack"/>
      <w:bookmarkEnd w:id="1"/>
      <w:r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6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6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76D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82D5B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2DC220-8676-4FB0-BBBA-5E75346C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2020-11-13T11:40:00Z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