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94686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C5598">
        <w:rPr>
          <w:rFonts w:ascii="Verdana" w:hAnsi="Verdana"/>
          <w:sz w:val="18"/>
          <w:szCs w:val="18"/>
        </w:rPr>
        <w:t>„</w:t>
      </w:r>
      <w:r w:rsidR="002B766B" w:rsidRPr="002B766B">
        <w:rPr>
          <w:rFonts w:ascii="Verdana" w:hAnsi="Verdana"/>
          <w:b/>
          <w:sz w:val="18"/>
          <w:szCs w:val="18"/>
        </w:rPr>
        <w:t>Oprava poplachového zabezpečovacího a tísňového systému (PZTS) v areálu ST Cheb</w:t>
      </w:r>
      <w:r w:rsidR="007C5598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1C4BFC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766B">
        <w:rPr>
          <w:rFonts w:ascii="Verdana" w:hAnsi="Verdana"/>
          <w:sz w:val="18"/>
          <w:szCs w:val="18"/>
        </w:rPr>
      </w:r>
      <w:r w:rsidR="002B76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C5598">
        <w:rPr>
          <w:rFonts w:ascii="Verdana" w:hAnsi="Verdana"/>
          <w:sz w:val="18"/>
          <w:szCs w:val="18"/>
        </w:rPr>
        <w:t>„</w:t>
      </w:r>
      <w:r w:rsidR="002B766B" w:rsidRPr="002B766B">
        <w:rPr>
          <w:rFonts w:ascii="Verdana" w:hAnsi="Verdana"/>
          <w:b/>
          <w:sz w:val="18"/>
          <w:szCs w:val="18"/>
        </w:rPr>
        <w:t>Oprava poplachového zabezpečovacího a tísňového systému (PZTS) v areálu ST Cheb</w:t>
      </w:r>
      <w:r w:rsidR="007C5598">
        <w:rPr>
          <w:rFonts w:ascii="Verdana" w:hAnsi="Verdana"/>
          <w:b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3EA1D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766B">
        <w:rPr>
          <w:rFonts w:ascii="Verdana" w:hAnsi="Verdana"/>
          <w:sz w:val="18"/>
          <w:szCs w:val="18"/>
        </w:rPr>
      </w:r>
      <w:r w:rsidR="002B76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C5598">
        <w:rPr>
          <w:rFonts w:ascii="Verdana" w:hAnsi="Verdana"/>
          <w:sz w:val="18"/>
          <w:szCs w:val="18"/>
        </w:rPr>
        <w:t>„</w:t>
      </w:r>
      <w:r w:rsidR="002B766B" w:rsidRPr="002B766B">
        <w:rPr>
          <w:rFonts w:ascii="Verdana" w:hAnsi="Verdana"/>
          <w:b/>
          <w:sz w:val="18"/>
          <w:szCs w:val="18"/>
        </w:rPr>
        <w:t>Oprava poplachového zabezpečovacího a tísňového systému (PZTS) v areálu ST Cheb</w:t>
      </w:r>
      <w:bookmarkStart w:id="1" w:name="_GoBack"/>
      <w:bookmarkEnd w:id="1"/>
      <w:r w:rsidR="007C5598">
        <w:rPr>
          <w:rFonts w:ascii="Verdana" w:hAnsi="Verdana"/>
          <w:b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26AC81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B766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B766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66B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2C49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E0397"/>
    <w:rsid w:val="007042D7"/>
    <w:rsid w:val="00737AFE"/>
    <w:rsid w:val="0075099A"/>
    <w:rsid w:val="00771970"/>
    <w:rsid w:val="00791FB1"/>
    <w:rsid w:val="007B114D"/>
    <w:rsid w:val="007B55B1"/>
    <w:rsid w:val="007C5598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63C7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F3DE0E9-4F75-4164-B2BB-B83F4A0B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DEE000-A224-40F8-BF6B-EC79012E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2018-11-26T13:16:00Z</dcterms:created>
  <dcterms:modified xsi:type="dcterms:W3CDTF">2020-11-03T09:23:00Z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