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7C3DD17" w14:textId="77777777" w:rsidR="00F422D3" w:rsidRDefault="00F422D3" w:rsidP="00B42F40">
      <w:pPr>
        <w:pStyle w:val="Titul1"/>
      </w:pPr>
      <w:r>
        <w:t>SMLOUVA O DÍLO NA ZHOTOVENÍ STAVBY</w:t>
      </w:r>
      <w:r w:rsidR="00485CE8">
        <w:t xml:space="preserve"> </w:t>
      </w:r>
    </w:p>
    <w:p w14:paraId="40059AD0" w14:textId="489A8924" w:rsidR="00F422D3" w:rsidRDefault="00F422D3" w:rsidP="00B42F40">
      <w:pPr>
        <w:pStyle w:val="Titul2"/>
      </w:pPr>
      <w:r w:rsidRPr="005A241C">
        <w:t>Název zakázky: „</w:t>
      </w:r>
      <w:r w:rsidR="00D61A16" w:rsidRPr="00D61A16">
        <w:t>Oprava trati v úseku Zadní Třebaň – Liteň - Lochovice</w:t>
      </w:r>
      <w:r w:rsidRPr="005A241C">
        <w:t>“</w:t>
      </w:r>
      <w:r w:rsidR="00485CE8">
        <w:t xml:space="preserve"> </w:t>
      </w:r>
    </w:p>
    <w:p w14:paraId="32110723" w14:textId="77777777" w:rsidR="00F422D3" w:rsidRPr="00B42F40" w:rsidRDefault="00F422D3" w:rsidP="00485CE8">
      <w:pPr>
        <w:pStyle w:val="Nadpisbezsl1-2"/>
        <w:tabs>
          <w:tab w:val="left" w:pos="5385"/>
        </w:tabs>
      </w:pPr>
      <w:r w:rsidRPr="00B42F40">
        <w:t>Smluvní strany:</w:t>
      </w:r>
      <w:r w:rsidR="00485CE8">
        <w:t xml:space="preserve"> </w:t>
      </w:r>
    </w:p>
    <w:p w14:paraId="524BA0EE"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3A69B4C9" w14:textId="77777777" w:rsidR="00F422D3" w:rsidRDefault="00F422D3" w:rsidP="00B42F40">
      <w:pPr>
        <w:pStyle w:val="Textbezodsazen"/>
        <w:spacing w:after="0"/>
      </w:pPr>
      <w:r>
        <w:t xml:space="preserve">se sídlem: Dlážděná 1003/7, 110 00 Praha 1 - Nové Město </w:t>
      </w:r>
    </w:p>
    <w:p w14:paraId="04495332" w14:textId="77777777" w:rsidR="00F422D3" w:rsidRDefault="00F422D3" w:rsidP="00B42F40">
      <w:pPr>
        <w:pStyle w:val="Textbezodsazen"/>
        <w:spacing w:after="0"/>
      </w:pPr>
      <w:r>
        <w:t>IČO: 70994234 DIČ: CZ70994234</w:t>
      </w:r>
    </w:p>
    <w:p w14:paraId="0C096648" w14:textId="77777777" w:rsidR="00F422D3" w:rsidRDefault="00F422D3" w:rsidP="00B42F40">
      <w:pPr>
        <w:pStyle w:val="Textbezodsazen"/>
        <w:spacing w:after="0"/>
      </w:pPr>
      <w:r>
        <w:t>zapsaná v obchodním rejstříku vedeném Městským soudem v Praze,</w:t>
      </w:r>
    </w:p>
    <w:p w14:paraId="5FA585B6" w14:textId="77777777" w:rsidR="00F422D3" w:rsidRDefault="00F422D3" w:rsidP="00B42F40">
      <w:pPr>
        <w:pStyle w:val="Textbezodsazen"/>
        <w:spacing w:after="0"/>
      </w:pPr>
      <w:r>
        <w:t>spisová značka A 48384</w:t>
      </w:r>
    </w:p>
    <w:p w14:paraId="69981FC0" w14:textId="26212A17" w:rsidR="007422FF" w:rsidRPr="002D2439" w:rsidRDefault="00F422D3" w:rsidP="007422FF">
      <w:pPr>
        <w:pStyle w:val="Textbezodsazen"/>
      </w:pPr>
      <w:r w:rsidRPr="005A241C">
        <w:t xml:space="preserve">zastoupena: </w:t>
      </w:r>
      <w:r w:rsidR="005A241C" w:rsidRPr="005A241C">
        <w:t>Ing. Vladimírem Filipem, ředitelem Oblastního ředitelství Praha</w:t>
      </w:r>
    </w:p>
    <w:p w14:paraId="77091BB4" w14:textId="77777777" w:rsidR="00F422D3" w:rsidRDefault="00F422D3" w:rsidP="00D32554">
      <w:pPr>
        <w:pStyle w:val="Textbezodsazen"/>
        <w:spacing w:after="0"/>
      </w:pPr>
    </w:p>
    <w:p w14:paraId="3378C5E6"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3B4CC59F" w14:textId="77777777" w:rsidR="00F422D3" w:rsidRDefault="00F422D3" w:rsidP="00B42F40">
      <w:pPr>
        <w:pStyle w:val="Textbezodsazen"/>
        <w:spacing w:after="0"/>
      </w:pPr>
      <w:r>
        <w:t xml:space="preserve">Správa </w:t>
      </w:r>
      <w:r w:rsidR="004130EE">
        <w:t>železnic</w:t>
      </w:r>
      <w:r>
        <w:t>, státní organizace</w:t>
      </w:r>
    </w:p>
    <w:p w14:paraId="0B464007" w14:textId="77777777" w:rsidR="005A241C" w:rsidRDefault="005A241C" w:rsidP="005A241C">
      <w:pPr>
        <w:pStyle w:val="Textbezodsazen"/>
        <w:spacing w:after="0"/>
      </w:pPr>
      <w:r>
        <w:t>Partyzánská 24</w:t>
      </w:r>
    </w:p>
    <w:p w14:paraId="2113092A" w14:textId="77777777" w:rsidR="005A241C" w:rsidRDefault="005A241C" w:rsidP="005A241C">
      <w:pPr>
        <w:pStyle w:val="Textbezodsazen"/>
        <w:spacing w:after="0"/>
      </w:pPr>
      <w:r>
        <w:t>170 00 Praha 7</w:t>
      </w:r>
    </w:p>
    <w:p w14:paraId="725341B5" w14:textId="041F42C5" w:rsidR="005A241C" w:rsidRDefault="005A241C" w:rsidP="005A241C">
      <w:pPr>
        <w:pStyle w:val="Textbezodsazen"/>
        <w:spacing w:after="0"/>
      </w:pPr>
      <w:r>
        <w:t>E-mail pro zasílání elektronické</w:t>
      </w:r>
      <w:r w:rsidR="00D61A16">
        <w:t xml:space="preserve"> fakturace: ePodatelnaORPHA@spravazeleznic</w:t>
      </w:r>
      <w:r>
        <w:t>.cz</w:t>
      </w:r>
    </w:p>
    <w:p w14:paraId="7F0CB875" w14:textId="77777777" w:rsidR="00F422D3" w:rsidRDefault="00F422D3" w:rsidP="00B42F40">
      <w:pPr>
        <w:pStyle w:val="Textbezodsazen"/>
      </w:pPr>
      <w:r>
        <w:t>(</w:t>
      </w:r>
      <w:r w:rsidRPr="00B42F40">
        <w:t>dále</w:t>
      </w:r>
      <w:r>
        <w:t xml:space="preserve"> jen „</w:t>
      </w:r>
      <w:r w:rsidRPr="00F422D3">
        <w:rPr>
          <w:b/>
        </w:rPr>
        <w:t>Objednatel</w:t>
      </w:r>
      <w:r>
        <w:t>“)</w:t>
      </w:r>
    </w:p>
    <w:p w14:paraId="260D5C83" w14:textId="2FA47AE4" w:rsidR="00F422D3" w:rsidRDefault="00F422D3" w:rsidP="00B42F40">
      <w:pPr>
        <w:pStyle w:val="Textbezodsazen"/>
        <w:spacing w:after="0"/>
      </w:pPr>
      <w:r>
        <w:t xml:space="preserve">číslo smlouvy: </w:t>
      </w:r>
      <w:r w:rsidR="00F00DD9" w:rsidRPr="00F00DD9">
        <w:rPr>
          <w:highlight w:val="yellow"/>
        </w:rPr>
        <w:t>"[VLOŽÍ ZHOTOVITEL]"</w:t>
      </w:r>
    </w:p>
    <w:p w14:paraId="69A2D8BE" w14:textId="77777777" w:rsidR="00B42F40" w:rsidRDefault="00B42F40" w:rsidP="00B42F40">
      <w:pPr>
        <w:pStyle w:val="Textbezodsazen"/>
      </w:pPr>
    </w:p>
    <w:p w14:paraId="2761D1FC" w14:textId="77777777" w:rsidR="00F422D3" w:rsidRDefault="00F422D3" w:rsidP="00B42F40">
      <w:pPr>
        <w:pStyle w:val="Textbezodsazen"/>
      </w:pPr>
      <w:r w:rsidRPr="00B42F40">
        <w:t>a</w:t>
      </w:r>
    </w:p>
    <w:p w14:paraId="6EC165AB" w14:textId="77777777" w:rsidR="00B42F40" w:rsidRPr="00B42F40" w:rsidRDefault="00B42F40" w:rsidP="00B42F40">
      <w:pPr>
        <w:pStyle w:val="Textbezodsazen"/>
      </w:pPr>
    </w:p>
    <w:p w14:paraId="0C664903"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4B0B9D2E"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1799C42E"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0107E3B8"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OŽÍ ZHOTOVITEL</w:t>
      </w:r>
      <w:r w:rsidRPr="00B42F40">
        <w:t>]" ,</w:t>
      </w:r>
    </w:p>
    <w:p w14:paraId="26B7B681"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70E1303A"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0A0423B6"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5BDAB7EF"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70CF3C37"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5945F580" w14:textId="77777777" w:rsidR="00F422D3" w:rsidRPr="00B42F40" w:rsidRDefault="00F422D3" w:rsidP="00B42F40">
      <w:pPr>
        <w:pStyle w:val="Textbezodsazen"/>
      </w:pPr>
      <w:r w:rsidRPr="00B42F40">
        <w:t>(dále jen „</w:t>
      </w:r>
      <w:r w:rsidRPr="00B42F40">
        <w:rPr>
          <w:rStyle w:val="Tun"/>
        </w:rPr>
        <w:t>Zhotovitel</w:t>
      </w:r>
      <w:r w:rsidRPr="00B42F40">
        <w:t>“)</w:t>
      </w:r>
    </w:p>
    <w:p w14:paraId="6BE82283"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4380F4D3" w14:textId="77777777" w:rsidR="00F422D3" w:rsidRDefault="00D32554" w:rsidP="00B42F40">
      <w:pPr>
        <w:pStyle w:val="Textbezodsazen"/>
      </w:pPr>
      <w:r w:rsidRPr="00D32554">
        <w:t>dnešního dne uzavřely tuto smlouvu (dále jen „Smlouva“) v souladu s ust. § 2586 a násl. zákona č. 89/2012 Sb., občanský zákoník, ve znění pozdějších předpisů (dále jen „občanský zákoník“).</w:t>
      </w:r>
    </w:p>
    <w:p w14:paraId="453D1898" w14:textId="77777777" w:rsidR="00B42F40" w:rsidRDefault="00B42F40" w:rsidP="00B42F40">
      <w:pPr>
        <w:pStyle w:val="Textbezodsazen"/>
      </w:pPr>
    </w:p>
    <w:p w14:paraId="53E5662B" w14:textId="77777777" w:rsidR="00B42F40" w:rsidRDefault="00B42F40" w:rsidP="00B42F40">
      <w:pPr>
        <w:pStyle w:val="Textbezodsazen"/>
      </w:pPr>
    </w:p>
    <w:p w14:paraId="228D6F7E" w14:textId="77777777" w:rsidR="00B42F40" w:rsidRPr="00B42F40" w:rsidRDefault="00B42F40" w:rsidP="00B42F40">
      <w:pPr>
        <w:pStyle w:val="Textbezodsazen"/>
      </w:pPr>
    </w:p>
    <w:p w14:paraId="26FAEF85" w14:textId="77777777" w:rsidR="00F422D3" w:rsidRDefault="00D32554" w:rsidP="00D32554">
      <w:pPr>
        <w:pStyle w:val="Textbezodsazen"/>
        <w:rPr>
          <w:b/>
        </w:rPr>
      </w:pPr>
      <w:r w:rsidRPr="00D32554">
        <w:rPr>
          <w:b/>
        </w:rPr>
        <w:lastRenderedPageBreak/>
        <w:t>Smluvní strany, vědomy si svých závazků v této Smlouvě obsažených a s úmyslem být touto Smlouvou vázány, dohodly se na následujícím znění Smlouvy:</w:t>
      </w:r>
    </w:p>
    <w:p w14:paraId="03C38462" w14:textId="77777777" w:rsidR="00F24489" w:rsidRDefault="00F24489" w:rsidP="00D32554">
      <w:pPr>
        <w:pStyle w:val="Textbezodsazen"/>
        <w:rPr>
          <w:b/>
        </w:rPr>
      </w:pPr>
    </w:p>
    <w:p w14:paraId="7EBA4684" w14:textId="77777777" w:rsidR="00F24489" w:rsidRPr="00D32554" w:rsidRDefault="00F24489" w:rsidP="00F24489">
      <w:pPr>
        <w:pStyle w:val="Nadpis1-1"/>
      </w:pPr>
      <w:r w:rsidRPr="00F24489">
        <w:t>ÚVODNÍ USTANOVENÍ</w:t>
      </w:r>
    </w:p>
    <w:p w14:paraId="4B302885" w14:textId="77777777" w:rsidR="00F24489" w:rsidRPr="00F24489" w:rsidRDefault="00F24489" w:rsidP="00F24489">
      <w:pPr>
        <w:pStyle w:val="Text1-1"/>
      </w:pPr>
      <w:r w:rsidRPr="00F24489">
        <w:t xml:space="preserve">Objednatel prohlašuje, že je státní organizací, která vznikla k 1. 1. 2003 na základě zákona  č. 77/2002 Sb., o akciové společnosti České dráhy, státní organizaci Správa </w:t>
      </w:r>
      <w:r w:rsidR="004130EE">
        <w:t>železnic</w:t>
      </w:r>
      <w:r w:rsidRPr="00F24489">
        <w:t>, ve znění pozdějších předpisů, splňuje veškeré podmínky a požadavky v této Smlouvě stanovené a je oprávněn tuto Smlouvu uzavřít a řádně plnit povinnosti v ní obsažené.</w:t>
      </w:r>
    </w:p>
    <w:p w14:paraId="118F45D2"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4076320D"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116AEF5F"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4E6DD066" w14:textId="77777777"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65E0BE6E" w14:textId="77777777" w:rsidR="00F24489" w:rsidRDefault="00F24489" w:rsidP="00F24489">
      <w:pPr>
        <w:pStyle w:val="Nadpis1-1"/>
      </w:pPr>
      <w:r w:rsidRPr="00F24489">
        <w:t>ÚČEL SMLOUVY</w:t>
      </w:r>
    </w:p>
    <w:p w14:paraId="79F678F2" w14:textId="04CC45F4" w:rsidR="00F24489" w:rsidRDefault="00F24489" w:rsidP="00D61A16">
      <w:pPr>
        <w:pStyle w:val="Text1-1"/>
      </w:pPr>
      <w:r w:rsidRPr="00F97DBD">
        <w:t xml:space="preserve">Objednatel oznámil uveřejněním </w:t>
      </w:r>
      <w:r>
        <w:t xml:space="preserve">na profilu zadavatele: </w:t>
      </w:r>
      <w:hyperlink r:id="rId11" w:history="1">
        <w:r w:rsidR="00D61A16" w:rsidRPr="00770D17">
          <w:rPr>
            <w:rStyle w:val="Hypertextovodkaz"/>
            <w:noProof w:val="0"/>
          </w:rPr>
          <w:t>https://zakazky.spravazeleznic.cz/</w:t>
        </w:r>
      </w:hyperlink>
      <w:r w:rsidR="005A7872">
        <w:t xml:space="preserve"> </w:t>
      </w:r>
      <w:r w:rsidRPr="00F97DBD">
        <w:t xml:space="preserve">dne </w:t>
      </w:r>
      <w:r w:rsidR="00D61A16">
        <w:t>25. 08</w:t>
      </w:r>
      <w:r w:rsidR="00226D1E" w:rsidRPr="00226D1E">
        <w:t>. 2020</w:t>
      </w:r>
      <w:r w:rsidR="00F47A92" w:rsidRPr="00226D1E">
        <w:t xml:space="preserve"> </w:t>
      </w:r>
      <w:r w:rsidRPr="00226D1E">
        <w:t>pod</w:t>
      </w:r>
      <w:r w:rsidRPr="00F97DBD">
        <w:t xml:space="preserve"> </w:t>
      </w:r>
      <w:r w:rsidRPr="00F24489">
        <w:t>evidenčním</w:t>
      </w:r>
      <w:r w:rsidRPr="00F97DBD">
        <w:t xml:space="preserve"> </w:t>
      </w:r>
      <w:r w:rsidRPr="00DE3822">
        <w:t xml:space="preserve">číslem </w:t>
      </w:r>
      <w:r w:rsidR="00D61A16">
        <w:t>64520209</w:t>
      </w:r>
      <w:r w:rsidR="00845B7F" w:rsidRPr="00DE3822">
        <w:t xml:space="preserve"> </w:t>
      </w:r>
      <w:r w:rsidRPr="00DE3822">
        <w:t>svůj</w:t>
      </w:r>
      <w:r w:rsidRPr="00F97DBD">
        <w:t xml:space="preserve"> úmysl zadat </w:t>
      </w:r>
      <w:r>
        <w:t xml:space="preserve">ve </w:t>
      </w:r>
      <w:r w:rsidRPr="00845B7F">
        <w:t xml:space="preserve">výběrovém řízení veřejnou zakázku s názvem </w:t>
      </w:r>
      <w:r w:rsidRPr="00845B7F">
        <w:rPr>
          <w:b/>
        </w:rPr>
        <w:t>„</w:t>
      </w:r>
      <w:r w:rsidR="00D61A16" w:rsidRPr="00D61A16">
        <w:rPr>
          <w:b/>
        </w:rPr>
        <w:t>Oprava trati v úseku Zadní Třebaň – Liteň - Lochovice</w:t>
      </w:r>
      <w:r w:rsidRPr="00845B7F">
        <w:rPr>
          <w:b/>
        </w:rPr>
        <w:t>“</w:t>
      </w:r>
      <w:r w:rsidRPr="00F97DBD">
        <w:t xml:space="preserve"> (dále jen „</w:t>
      </w:r>
      <w:r w:rsidRPr="003F35F3">
        <w:rPr>
          <w:b/>
          <w:bCs/>
        </w:rPr>
        <w:t>Veřejná zakázka</w:t>
      </w:r>
      <w:r w:rsidRPr="00F97DBD">
        <w:t>“)</w:t>
      </w:r>
      <w:r>
        <w:t>.</w:t>
      </w:r>
      <w:r w:rsidRPr="00F97DBD">
        <w:t xml:space="preserve"> Na základě tohoto řízení byla pro plnění Veřejné zakázky vybrána jako nejvhodnější nabídka Zhotovitele</w:t>
      </w:r>
      <w:r>
        <w:t>.</w:t>
      </w:r>
      <w:r w:rsidRPr="00F97DBD">
        <w:t xml:space="preserve"> </w:t>
      </w:r>
    </w:p>
    <w:p w14:paraId="78A4ED6C"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6A35485C"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1925E2A4"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5D7472A9"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575FA95D" w14:textId="412E7636"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2E79DBD2" w14:textId="77777777" w:rsidR="00B23CBE" w:rsidRDefault="00B23CBE" w:rsidP="00B23CBE">
      <w:pPr>
        <w:pStyle w:val="Odstavec1-1a"/>
        <w:numPr>
          <w:ilvl w:val="0"/>
          <w:numId w:val="0"/>
        </w:numPr>
        <w:ind w:left="1077"/>
      </w:pPr>
    </w:p>
    <w:p w14:paraId="0BF14B2D" w14:textId="77777777" w:rsidR="00F24489" w:rsidRDefault="00F24489" w:rsidP="00F24489">
      <w:pPr>
        <w:pStyle w:val="Nadpis1-1"/>
      </w:pPr>
      <w:r w:rsidRPr="00F24489">
        <w:lastRenderedPageBreak/>
        <w:t>PŘEDMĚT, CENA A HARMONOGRAM POSTUPU PRACÍ SMLOUVY</w:t>
      </w:r>
    </w:p>
    <w:p w14:paraId="42DDB086" w14:textId="77777777" w:rsidR="00F24489" w:rsidRDefault="00F24489" w:rsidP="00F24489">
      <w:pPr>
        <w:pStyle w:val="slovanseznam"/>
        <w:numPr>
          <w:ilvl w:val="0"/>
          <w:numId w:val="0"/>
        </w:numPr>
        <w:ind w:left="567" w:hanging="567"/>
      </w:pPr>
    </w:p>
    <w:p w14:paraId="4DC9E0D7"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54C381FA" w14:textId="77777777" w:rsidR="00F24489" w:rsidRPr="00F97DBD" w:rsidRDefault="00F24489" w:rsidP="00F24489">
      <w:pPr>
        <w:pStyle w:val="Text1-1"/>
      </w:pPr>
      <w:r w:rsidRPr="00F97DBD">
        <w:t xml:space="preserve">Objednatel se zavazuje Zhotoviteli poskytnout veškerou nezbytnou součinnost k provedení Díla. </w:t>
      </w:r>
      <w:r>
        <w:t xml:space="preserve">Zhotovitel byl seznámen s vnitřními předpisy Objednatele vztahujícími se na provádění Díla prostřednictvím webových stránek Objednatele </w:t>
      </w:r>
      <w:hyperlink r:id="rId12" w:history="1">
        <w:r w:rsidRPr="007B0432">
          <w:t>http://www.szdc.cz/dalsi-informace/dokumenty-a-predpisy.html</w:t>
        </w:r>
      </w:hyperlink>
      <w:r w:rsidRPr="007B0432">
        <w:t xml:space="preserve"> a zavazuje se realizovat Dílo v souladu s těmito vnitřními předpisy Objednatele.</w:t>
      </w:r>
    </w:p>
    <w:p w14:paraId="6B5E46E8"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1AD3327C" w14:textId="77777777"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14:paraId="334490CB"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68739C1A" w14:textId="1D10D8AA" w:rsidR="00F24489" w:rsidRDefault="004949F1" w:rsidP="00F24489">
      <w:pPr>
        <w:pStyle w:val="Textbezslovn"/>
      </w:pPr>
      <w:r w:rsidRPr="004949F1">
        <w:t xml:space="preserve">Rozpis Ceny Díla dle jednotlivých položek je uveden v </w:t>
      </w:r>
      <w:r w:rsidRPr="004949F1">
        <w:rPr>
          <w:u w:val="single"/>
        </w:rPr>
        <w:t>Příloze č. 4</w:t>
      </w:r>
      <w:r w:rsidRPr="004949F1">
        <w:t xml:space="preserve"> této Smlouvy.</w:t>
      </w:r>
    </w:p>
    <w:p w14:paraId="1EDD992C" w14:textId="77777777" w:rsidR="00F24489" w:rsidRPr="00F97DBD" w:rsidRDefault="00F24489" w:rsidP="00F24489">
      <w:pPr>
        <w:pStyle w:val="Text1-1"/>
      </w:pPr>
      <w:r w:rsidRPr="00F97DBD">
        <w:t>Smluvní strany se dohodly, že Zhotovitel na sebe přebírá nebezpečí změny okolností ve smyslu ust. § 1765 odst. 2 a § 2620 odst. 2 občanského zákoníku. Tzn., že Zhotoviteli nevznikne vůči Objednateli při změně okolností právo domáhat se obnovení jednání o Smlouvě ani zvýšení Ceny za Dílo ani zrušení Smlouvy.</w:t>
      </w:r>
    </w:p>
    <w:p w14:paraId="3649F943" w14:textId="551513EC" w:rsidR="00F24489" w:rsidRPr="00F94638" w:rsidRDefault="00F24489" w:rsidP="00F24489">
      <w:pPr>
        <w:pStyle w:val="Text1-1"/>
      </w:pPr>
      <w:r w:rsidRPr="00F94638">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F94638">
        <w:rPr>
          <w:rStyle w:val="OdstavecsmlouvyChar"/>
          <w:rFonts w:eastAsiaTheme="minorHAnsi"/>
        </w:rPr>
        <w:t xml:space="preserve"> </w:t>
      </w:r>
      <w:r w:rsidRPr="00F94638">
        <w:t>režim přenesení daňové povinnosti dle ust. § 9</w:t>
      </w:r>
      <w:r w:rsidR="00F94638">
        <w:t>2a, zákona</w:t>
      </w:r>
      <w:r w:rsidRPr="00F94638">
        <w:t xml:space="preserve"> č. 235/2004 Sb., o dani z přidané hodnoty, ve znění pozdějších předpisů (dále jen „zákona o DPH“), osobou povinnou k dani dle ust. § 5 odst. 1 zákona o DPH, neboť přijatá plnění použije pro svou ekonomickou činnost, a je tedy osobou povinnou přiz</w:t>
      </w:r>
      <w:r w:rsidR="00F94638">
        <w:t>nat a zaplatit DPH dle</w:t>
      </w:r>
      <w:r w:rsidRPr="00F94638">
        <w:t xml:space="preserve"> ust. § 92a odst. 1 zákona o DPH.</w:t>
      </w:r>
    </w:p>
    <w:p w14:paraId="4EEC55BB" w14:textId="533DA46E" w:rsidR="00F24489" w:rsidRPr="00F97DBD" w:rsidRDefault="00F24489" w:rsidP="00F24489">
      <w:pPr>
        <w:pStyle w:val="Text1-1"/>
      </w:pPr>
      <w:r w:rsidRPr="00F97DBD">
        <w:t>Smluvní strany se dohodly, že stane-li se Zhotovitel n</w:t>
      </w:r>
      <w:r w:rsidR="00F94638">
        <w:t>espolehlivým plátcem, ve smyslu</w:t>
      </w:r>
      <w:r>
        <w:t xml:space="preserve"> </w:t>
      </w:r>
      <w:r w:rsidRPr="00F97DBD">
        <w:t>ust.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5BA1D155" w14:textId="77777777" w:rsidR="00F24489" w:rsidRDefault="00F24489" w:rsidP="00D1366C">
      <w:pPr>
        <w:pStyle w:val="Text1-1"/>
      </w:pPr>
      <w:r w:rsidRPr="00F97DBD">
        <w:t xml:space="preserve">Zhotovitel se v souladu se svou nabídkou zavazuje dokončit a předat Objednateli Dílo nebo jeho jednotlivé části v termínech uvedených v harmonogramu obsaženém </w:t>
      </w:r>
      <w:r w:rsidRPr="00F94638">
        <w:t>v </w:t>
      </w:r>
      <w:hyperlink w:anchor="ListAnnex04" w:history="1">
        <w:r w:rsidRPr="00F94638">
          <w:rPr>
            <w:rStyle w:val="Hypertextovodkaz"/>
            <w:rFonts w:cs="Calibri"/>
            <w:color w:val="auto"/>
          </w:rPr>
          <w:t>Příloze č. 5</w:t>
        </w:r>
      </w:hyperlink>
      <w:r w:rsidRPr="00F94638">
        <w:t xml:space="preserve"> této Smlouvy</w:t>
      </w:r>
      <w:r w:rsidR="00D1366C" w:rsidRPr="00F94638">
        <w:t>, který obsahuje i technologický postup výlukových prací</w:t>
      </w:r>
      <w:r w:rsidRPr="00F97DBD">
        <w:t xml:space="preserve">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69E88105" w14:textId="77777777" w:rsidR="00F24489" w:rsidRPr="00F24489" w:rsidRDefault="00F24489" w:rsidP="00F24489">
      <w:pPr>
        <w:pStyle w:val="Textbezslovn"/>
        <w:rPr>
          <w:b/>
        </w:rPr>
      </w:pPr>
      <w:r w:rsidRPr="00F24489">
        <w:rPr>
          <w:b/>
        </w:rPr>
        <w:t>Zahájení stavebních prací: dnem předání Staveniště dle odst. 4.1.1 Přílohy č.2 b) Smlouvy.</w:t>
      </w:r>
    </w:p>
    <w:p w14:paraId="17AA802D" w14:textId="1E062795" w:rsidR="00F24489" w:rsidRPr="00F94638" w:rsidRDefault="00F24489" w:rsidP="00F24489">
      <w:pPr>
        <w:pStyle w:val="Textbezslovn"/>
        <w:rPr>
          <w:b/>
        </w:rPr>
      </w:pPr>
      <w:r w:rsidRPr="00F94638">
        <w:rPr>
          <w:b/>
        </w:rPr>
        <w:t>Celková lhůta</w:t>
      </w:r>
      <w:r w:rsidR="00F94638" w:rsidRPr="00F94638">
        <w:rPr>
          <w:b/>
        </w:rPr>
        <w:t xml:space="preserve"> pr</w:t>
      </w:r>
      <w:r w:rsidR="00D61A16">
        <w:rPr>
          <w:b/>
        </w:rPr>
        <w:t>o dokončení Díla činí celkem 71</w:t>
      </w:r>
      <w:r w:rsidRPr="00F94638">
        <w:rPr>
          <w:b/>
        </w:rPr>
        <w:t xml:space="preserve"> </w:t>
      </w:r>
      <w:r w:rsidR="00F94638" w:rsidRPr="00F94638">
        <w:rPr>
          <w:b/>
        </w:rPr>
        <w:t>dnů</w:t>
      </w:r>
      <w:r w:rsidRPr="00F94638">
        <w:rPr>
          <w:b/>
        </w:rPr>
        <w:t xml:space="preserve"> ode Dne zahájení stavebních prací (dokladem prokazujícím, že Zhotovitel dokončil celé Dílo, je Předávací protokol dle odst. 10.4 Obchodních podmínek).</w:t>
      </w:r>
    </w:p>
    <w:p w14:paraId="2DE0BC9E" w14:textId="516F6C04" w:rsidR="0001745F" w:rsidRDefault="00F24489" w:rsidP="00F24489">
      <w:pPr>
        <w:pStyle w:val="Textbezslovn"/>
      </w:pPr>
      <w:r w:rsidRPr="00F94638">
        <w:t>Lhůta pro dokonče</w:t>
      </w:r>
      <w:r w:rsidR="00F94638" w:rsidRPr="00F94638">
        <w:t xml:space="preserve">ní stavebních prací činí celkem </w:t>
      </w:r>
      <w:r w:rsidR="00D61A16">
        <w:rPr>
          <w:b/>
        </w:rPr>
        <w:t>71</w:t>
      </w:r>
      <w:r w:rsidRPr="00F94638">
        <w:rPr>
          <w:b/>
        </w:rPr>
        <w:t xml:space="preserve"> </w:t>
      </w:r>
      <w:r w:rsidR="00F94638" w:rsidRPr="00F94638">
        <w:rPr>
          <w:b/>
        </w:rPr>
        <w:t>dnů</w:t>
      </w:r>
      <w:r w:rsidRPr="00F94638">
        <w:t xml:space="preserve"> ode dne zahájení stavebních prací (dokladem prokazujícím, že Zhotovitel dokončil stavební práce a</w:t>
      </w:r>
      <w:r w:rsidRPr="00F97DBD">
        <w:t xml:space="preserve"> předal Objednateli veškerá plnění připadající na </w:t>
      </w:r>
      <w:r>
        <w:t xml:space="preserve">tuto část </w:t>
      </w:r>
      <w:r w:rsidRPr="00F97DBD">
        <w:t>Díl</w:t>
      </w:r>
      <w:r>
        <w:t>a</w:t>
      </w:r>
      <w:r w:rsidRPr="00F97DBD">
        <w:t>, je poslední Zápis o předání a převzetí Díla).</w:t>
      </w:r>
    </w:p>
    <w:p w14:paraId="0303EC48" w14:textId="7A7361FC" w:rsidR="00F24489" w:rsidRDefault="0001745F" w:rsidP="00DF14DB">
      <w:pPr>
        <w:pStyle w:val="Textbezslovn"/>
      </w:pPr>
      <w:r w:rsidRPr="004B265C">
        <w:lastRenderedPageBreak/>
        <w:t>Odstavec 8.3.3 Všeobecných technických podmínek (Příloha č. 2b) této Smlouvy) se nepoužije.</w:t>
      </w:r>
      <w:r>
        <w:t xml:space="preserve"> </w:t>
      </w:r>
      <w:r w:rsidRPr="003F35F3">
        <w:t xml:space="preserve"> </w:t>
      </w:r>
    </w:p>
    <w:p w14:paraId="4EE56EB3"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52D4B8AB" w14:textId="77777777" w:rsidR="00F24489" w:rsidRPr="00F97DBD" w:rsidRDefault="00F24489" w:rsidP="00F24489">
      <w:pPr>
        <w:pStyle w:val="Text1-1"/>
      </w:pPr>
      <w:r w:rsidRPr="00F97DBD">
        <w:t>Ust. § 2605 odst. 1 a ust. § 2628 občanského zákoníku se nepoužije. Dílo je provedeno tehdy, je-li dokončeno řádně a včas a Objednatelem převzato sjednaným způsobem.</w:t>
      </w:r>
    </w:p>
    <w:p w14:paraId="784B04F0" w14:textId="5B34626B" w:rsidR="00F24489" w:rsidRPr="0001745F" w:rsidRDefault="00F24489" w:rsidP="0001745F">
      <w:pPr>
        <w:pStyle w:val="Text1-1"/>
      </w:pPr>
      <w:r w:rsidRPr="00F97DBD">
        <w:t xml:space="preserve">Místo plnění je dáno místem, v němž má být Dílo dle </w:t>
      </w:r>
      <w:r>
        <w:t xml:space="preserve">Přílohy č. 2 c) této smlouvy </w:t>
      </w:r>
      <w:r w:rsidRPr="00F97DBD">
        <w:t>umístěno.</w:t>
      </w:r>
      <w:r>
        <w:t xml:space="preserve"> Smluvní strany se dohodly, že pro provádění Díla není s ohledem na jeho charakter a náročnost vyhotovena Projektová dokumentace. V případě, že přílohy této smlouvy odkazují na Projektovou dokumentaci, rozumí se tím odkaz na dokumenty, které obsahují technickou specifikaci Díla, a projektovou dokumentaci nahrazují (dále jen „Technická specifikace stavby“). Tyto dokumenty jsou označeny v Zadávací dokumentaci jako Díl 3 Zadávací dokumentace a jsou přílohou této Smlouvy. V případě, že ustanovení přílohy této smlouvy odkazuje na Projektovou dokumentaci či konkrétní úpravu, která by měla být obsažena v Projektové dokumentaci, avšak není obsažená v Technické specifikaci stavby, nebo odkazuje na Projektovou dokumentaci takovým způsobem, který není aplikovatelný na Technickou specifikaci stavby s ohledem na její obsah, se toto ustanovení </w:t>
      </w:r>
      <w:r w:rsidRPr="0001745F">
        <w:t>nepoužije. Smluvní strany se dohodly, že dokumentaci skutečného provedení Zhotovitel nevyhotovuje a nepředává Objednateli. Ustanovení Obchodních podmínek týkající se dokumentace skutečného provedení se nepoužijí.</w:t>
      </w:r>
    </w:p>
    <w:p w14:paraId="71096851" w14:textId="77777777" w:rsidR="00F24489" w:rsidRPr="0001745F" w:rsidRDefault="00F24489" w:rsidP="00F24489">
      <w:pPr>
        <w:pStyle w:val="Text1-1"/>
      </w:pPr>
      <w:r w:rsidRPr="0001745F">
        <w:t>Zhotovitel se zavazuje zajistit realizaci prací na Díle tak, aby v případě nepřetržitých výluk trvajících více než 36 hodin probíhala realizace prací na Díle  minimálně 16 hodin denně včetně sobot a nedělí.</w:t>
      </w:r>
    </w:p>
    <w:p w14:paraId="10F3D275" w14:textId="77777777" w:rsidR="00F24489" w:rsidRDefault="00214C3E" w:rsidP="00214C3E">
      <w:pPr>
        <w:pStyle w:val="Nadpis1-1"/>
      </w:pPr>
      <w:r w:rsidRPr="00214C3E">
        <w:t>ZÁRUKY, DALŠÍ USTANOVENÍ A ODLIŠNÁ USTANOVENÍ OD OBCHODNÍCH PODMÍNEK</w:t>
      </w:r>
    </w:p>
    <w:p w14:paraId="159E0F84" w14:textId="53F66C4E" w:rsidR="00214C3E" w:rsidRPr="0001745F" w:rsidRDefault="00214C3E" w:rsidP="0001745F">
      <w:pPr>
        <w:pStyle w:val="Text1-1"/>
      </w:pPr>
      <w:r w:rsidRPr="0001745F">
        <w:t>Objednatel nepožaduje předložení bankovní záruky za provedení Díla dle čl. 14 Obchodních podmínek ani bankovní záruky za odstranění vad dle čl. 15 Obchodních podmínek, ustanovení čl. 14,  čl. 15, čl. 20.19 a čl. 21.1.3 Obchodních podmínek se tedy nepoužije.</w:t>
      </w:r>
    </w:p>
    <w:p w14:paraId="6BC5F445" w14:textId="77777777" w:rsidR="00214C3E" w:rsidRDefault="00214C3E" w:rsidP="00214C3E">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14:paraId="0A9EDB8C" w14:textId="2BF92EAA" w:rsidR="00214C3E" w:rsidRPr="0001745F" w:rsidRDefault="00214C3E" w:rsidP="0001745F">
      <w:pPr>
        <w:pStyle w:val="Text1-1"/>
      </w:pPr>
      <w:r w:rsidRPr="0001745F">
        <w:t>Objednatel si vyhrazuje v souladu s § 105, odst.2 zákona č. 134/2016 Sb., o zadávání veřejných zakázek (dále jen „ZZVZ“) požadavek, že níže uvedené významné činnosti při plnění veřejné zakázky musí být plněny přímo Zhotovitelem jeho vlastními prostředky:</w:t>
      </w:r>
    </w:p>
    <w:p w14:paraId="53C65065" w14:textId="77777777" w:rsidR="002F63E0" w:rsidRDefault="002F63E0" w:rsidP="002F63E0">
      <w:pPr>
        <w:pStyle w:val="Odrka1-1"/>
        <w:numPr>
          <w:ilvl w:val="0"/>
          <w:numId w:val="39"/>
        </w:numPr>
        <w:ind w:left="1134"/>
        <w:contextualSpacing w:val="0"/>
        <w:jc w:val="left"/>
      </w:pPr>
      <w:r>
        <w:t xml:space="preserve">SO 01 5905060010 - Zřízení nového kolejového lože v koleji </w:t>
      </w:r>
    </w:p>
    <w:p w14:paraId="7A0719CA" w14:textId="77777777" w:rsidR="002F63E0" w:rsidRDefault="002F63E0" w:rsidP="002F63E0">
      <w:pPr>
        <w:pStyle w:val="Odrka1-1"/>
        <w:numPr>
          <w:ilvl w:val="0"/>
          <w:numId w:val="39"/>
        </w:numPr>
        <w:ind w:left="1134"/>
        <w:contextualSpacing w:val="0"/>
        <w:jc w:val="left"/>
      </w:pPr>
      <w:r>
        <w:t>SO 01  5906130400 – Montáž kolejového roštu v ose koleje pražce betonové vystrojené tv. S49 rozdělení "u"</w:t>
      </w:r>
    </w:p>
    <w:p w14:paraId="7D75582F" w14:textId="77777777" w:rsidR="002F63E0" w:rsidRDefault="002F63E0" w:rsidP="002F63E0">
      <w:pPr>
        <w:pStyle w:val="Odrka1-1"/>
        <w:numPr>
          <w:ilvl w:val="0"/>
          <w:numId w:val="39"/>
        </w:numPr>
        <w:ind w:left="1134"/>
        <w:contextualSpacing w:val="0"/>
        <w:jc w:val="left"/>
      </w:pPr>
      <w:r>
        <w:t>SO 01  5909032020 – Přesná úprava GPK koleje směrové a výškové uspořádání pražce betonové.</w:t>
      </w:r>
    </w:p>
    <w:p w14:paraId="19C50261" w14:textId="77777777" w:rsidR="002F63E0" w:rsidRDefault="002F63E0" w:rsidP="002F63E0">
      <w:pPr>
        <w:pStyle w:val="Odrka1-1"/>
        <w:numPr>
          <w:ilvl w:val="0"/>
          <w:numId w:val="39"/>
        </w:numPr>
        <w:ind w:left="1134"/>
        <w:contextualSpacing w:val="0"/>
        <w:jc w:val="left"/>
      </w:pPr>
      <w:r>
        <w:t xml:space="preserve">SO 02  5905060010 - Zřízení nového kolejového lože v koleji </w:t>
      </w:r>
    </w:p>
    <w:p w14:paraId="35F90E18" w14:textId="77777777" w:rsidR="002F63E0" w:rsidRDefault="002F63E0" w:rsidP="002F63E0">
      <w:pPr>
        <w:pStyle w:val="Odrka1-1"/>
        <w:numPr>
          <w:ilvl w:val="0"/>
          <w:numId w:val="39"/>
        </w:numPr>
        <w:ind w:left="1134"/>
        <w:contextualSpacing w:val="0"/>
        <w:jc w:val="left"/>
      </w:pPr>
      <w:r>
        <w:t>SO 02  5906130400 – Montáž kolejového roštu v ose koleje pražce betonové vystrojené tv. S49 rozdělení "u"</w:t>
      </w:r>
    </w:p>
    <w:p w14:paraId="2E9E73CE" w14:textId="77777777" w:rsidR="002F63E0" w:rsidRDefault="002F63E0" w:rsidP="002F63E0">
      <w:pPr>
        <w:pStyle w:val="Odrka1-1"/>
        <w:numPr>
          <w:ilvl w:val="0"/>
          <w:numId w:val="39"/>
        </w:numPr>
        <w:ind w:left="1134"/>
        <w:contextualSpacing w:val="0"/>
        <w:jc w:val="left"/>
      </w:pPr>
      <w:r>
        <w:lastRenderedPageBreak/>
        <w:t>SO 02  5909032020 – Přesná úprava GPK koleje směrové a výškové uspořádání pražce betonové.</w:t>
      </w:r>
    </w:p>
    <w:p w14:paraId="0FCD6B73" w14:textId="77777777" w:rsidR="002F63E0" w:rsidRDefault="002F63E0" w:rsidP="002F63E0">
      <w:pPr>
        <w:pStyle w:val="Odrka1-1"/>
        <w:numPr>
          <w:ilvl w:val="0"/>
          <w:numId w:val="39"/>
        </w:numPr>
        <w:ind w:left="1134"/>
        <w:contextualSpacing w:val="0"/>
        <w:jc w:val="left"/>
      </w:pPr>
      <w:r>
        <w:t xml:space="preserve">SO 03  5905060010 -Zřízení nového kolejového lože v koleji </w:t>
      </w:r>
    </w:p>
    <w:p w14:paraId="569FC470" w14:textId="77777777" w:rsidR="002F63E0" w:rsidRDefault="002F63E0" w:rsidP="002F63E0">
      <w:pPr>
        <w:pStyle w:val="Odrka1-1"/>
        <w:numPr>
          <w:ilvl w:val="0"/>
          <w:numId w:val="39"/>
        </w:numPr>
        <w:ind w:left="1134"/>
        <w:contextualSpacing w:val="0"/>
        <w:jc w:val="left"/>
      </w:pPr>
      <w:r>
        <w:t>SO 03  5906130400 – Montáž kolejového roštu v ose koleje pražce betonové vystrojené tv. S49 rozdělení "u"</w:t>
      </w:r>
    </w:p>
    <w:p w14:paraId="4A3FD63A" w14:textId="77777777" w:rsidR="002F63E0" w:rsidRDefault="002F63E0" w:rsidP="002F63E0">
      <w:pPr>
        <w:pStyle w:val="Odrka1-1"/>
        <w:numPr>
          <w:ilvl w:val="0"/>
          <w:numId w:val="39"/>
        </w:numPr>
        <w:ind w:left="1134"/>
        <w:contextualSpacing w:val="0"/>
        <w:jc w:val="left"/>
      </w:pPr>
      <w:r>
        <w:t>SO 03  5909032020 – Přesná úprava GPK koleje směrové a výškové uspořádání pražce betonové.</w:t>
      </w:r>
    </w:p>
    <w:p w14:paraId="0E0A4B3C" w14:textId="77777777" w:rsidR="002F63E0" w:rsidRDefault="002F63E0" w:rsidP="002F63E0">
      <w:pPr>
        <w:pStyle w:val="Odrka1-1"/>
        <w:numPr>
          <w:ilvl w:val="0"/>
          <w:numId w:val="39"/>
        </w:numPr>
        <w:ind w:left="1134"/>
        <w:contextualSpacing w:val="0"/>
        <w:jc w:val="left"/>
      </w:pPr>
      <w:r>
        <w:t xml:space="preserve">SO 04  5905060010 -Zřízení nového kolejového lože v koleji </w:t>
      </w:r>
    </w:p>
    <w:p w14:paraId="3BF5004F" w14:textId="77777777" w:rsidR="002F63E0" w:rsidRDefault="002F63E0" w:rsidP="002F63E0">
      <w:pPr>
        <w:pStyle w:val="Odrka1-1"/>
        <w:numPr>
          <w:ilvl w:val="0"/>
          <w:numId w:val="39"/>
        </w:numPr>
        <w:ind w:left="1134"/>
        <w:contextualSpacing w:val="0"/>
        <w:jc w:val="left"/>
      </w:pPr>
      <w:r>
        <w:t>SO 04  5906130400 – Montáž kolejového roštu v ose koleje pražce betonové vystrojené tv. S49 rozdělení "u"</w:t>
      </w:r>
    </w:p>
    <w:p w14:paraId="4119A36D" w14:textId="77777777" w:rsidR="002F63E0" w:rsidRDefault="002F63E0" w:rsidP="002F63E0">
      <w:pPr>
        <w:pStyle w:val="Odrka1-1"/>
        <w:numPr>
          <w:ilvl w:val="0"/>
          <w:numId w:val="39"/>
        </w:numPr>
        <w:ind w:left="1134"/>
        <w:contextualSpacing w:val="0"/>
        <w:jc w:val="left"/>
      </w:pPr>
      <w:r>
        <w:t>SO 04  5909032020 – Přesná úprava GPK koleje směrové a výškové uspořádání pražce betonové.</w:t>
      </w:r>
    </w:p>
    <w:p w14:paraId="0F9F6671" w14:textId="77777777" w:rsidR="002F63E0" w:rsidRDefault="002F63E0" w:rsidP="002F63E0">
      <w:pPr>
        <w:pStyle w:val="Odrka1-1"/>
        <w:numPr>
          <w:ilvl w:val="0"/>
          <w:numId w:val="39"/>
        </w:numPr>
        <w:ind w:left="1134"/>
        <w:contextualSpacing w:val="0"/>
        <w:jc w:val="left"/>
      </w:pPr>
      <w:r>
        <w:t xml:space="preserve">SO 05 01  5905060010 -Zřízení nového kolejového lože v koleji </w:t>
      </w:r>
    </w:p>
    <w:p w14:paraId="7129A85B" w14:textId="77777777" w:rsidR="002F63E0" w:rsidRDefault="002F63E0" w:rsidP="002F63E0">
      <w:pPr>
        <w:pStyle w:val="Odrka1-1"/>
        <w:numPr>
          <w:ilvl w:val="0"/>
          <w:numId w:val="39"/>
        </w:numPr>
        <w:ind w:left="1134"/>
        <w:contextualSpacing w:val="0"/>
        <w:jc w:val="left"/>
      </w:pPr>
      <w:r>
        <w:t>SO 05 01  5906130400 – Montáž kolejového roštu v ose koleje pražce betonové vystrojené tv. S49 rozdělení "u"</w:t>
      </w:r>
    </w:p>
    <w:p w14:paraId="662CAACF" w14:textId="77777777" w:rsidR="002F63E0" w:rsidRDefault="002F63E0" w:rsidP="002F63E0">
      <w:pPr>
        <w:pStyle w:val="Odrka1-1"/>
        <w:numPr>
          <w:ilvl w:val="0"/>
          <w:numId w:val="39"/>
        </w:numPr>
        <w:ind w:left="1134"/>
        <w:contextualSpacing w:val="0"/>
        <w:jc w:val="left"/>
      </w:pPr>
      <w:r>
        <w:t>SO 05 01  5909032020 – Přesná úprava GPK koleje směrové a výškové uspořádání pražce betonové.</w:t>
      </w:r>
    </w:p>
    <w:p w14:paraId="5AA1BBDC" w14:textId="77777777" w:rsidR="002F63E0" w:rsidRDefault="002F63E0" w:rsidP="002F63E0">
      <w:pPr>
        <w:pStyle w:val="Odrka1-1"/>
        <w:numPr>
          <w:ilvl w:val="0"/>
          <w:numId w:val="39"/>
        </w:numPr>
        <w:ind w:left="1134"/>
        <w:contextualSpacing w:val="0"/>
        <w:jc w:val="left"/>
      </w:pPr>
      <w:r>
        <w:t>SO 05 02  5905060020 -Zřízení nového kolejového lože ve výhybce</w:t>
      </w:r>
    </w:p>
    <w:p w14:paraId="09B0E002" w14:textId="77777777" w:rsidR="002F63E0" w:rsidRDefault="002F63E0" w:rsidP="002F63E0">
      <w:pPr>
        <w:pStyle w:val="Odrka1-1"/>
        <w:numPr>
          <w:ilvl w:val="0"/>
          <w:numId w:val="39"/>
        </w:numPr>
        <w:ind w:left="1134"/>
        <w:contextualSpacing w:val="0"/>
        <w:jc w:val="left"/>
      </w:pPr>
      <w:r>
        <w:t>SO 05 02  5911629040 – Montáž jednoduché výhybky na úložišti dřevěné pražce soustavy S49</w:t>
      </w:r>
    </w:p>
    <w:p w14:paraId="618E7495" w14:textId="77777777" w:rsidR="002F63E0" w:rsidRDefault="002F63E0" w:rsidP="002F63E0">
      <w:pPr>
        <w:pStyle w:val="Odrka1-1"/>
        <w:numPr>
          <w:ilvl w:val="0"/>
          <w:numId w:val="39"/>
        </w:numPr>
        <w:ind w:left="1134"/>
        <w:contextualSpacing w:val="0"/>
        <w:jc w:val="left"/>
      </w:pPr>
      <w:r>
        <w:t>SO 05 02  5909042010 - Přesná úprava GPK výhybky směrové a výškové uspořádání pražce dřevěné nebo ocelové</w:t>
      </w:r>
    </w:p>
    <w:p w14:paraId="593E8BD5" w14:textId="77777777" w:rsidR="00A90618" w:rsidRPr="006018C2" w:rsidRDefault="00A90618" w:rsidP="002F63E0">
      <w:pPr>
        <w:pStyle w:val="Text1-1"/>
      </w:pPr>
      <w:r w:rsidRPr="006018C2">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4F875D8B" w14:textId="77777777" w:rsidR="00214C3E" w:rsidRPr="00C73390" w:rsidRDefault="00214C3E" w:rsidP="002F63E0">
      <w:pPr>
        <w:pStyle w:val="Text1-1"/>
      </w:pPr>
      <w:r w:rsidRPr="005E0F6B">
        <w:t xml:space="preserve">Smluvní strany se dohodly, že ustanovení odst. 2.8, 4.3, </w:t>
      </w:r>
      <w:r>
        <w:t xml:space="preserve">7.3 a </w:t>
      </w:r>
      <w:r w:rsidRPr="005E0F6B">
        <w:t>20.24 Obchodních podmínek se nepoužijí.</w:t>
      </w:r>
      <w:r w:rsidRPr="00C73390">
        <w:t xml:space="preserve"> </w:t>
      </w:r>
    </w:p>
    <w:p w14:paraId="171C7E4E" w14:textId="77777777" w:rsidR="00214C3E" w:rsidRPr="00B81DEE" w:rsidRDefault="00214C3E" w:rsidP="002F63E0">
      <w:pPr>
        <w:pStyle w:val="Text1-1"/>
        <w:rPr>
          <w:rFonts w:cs="Times New Roman"/>
        </w:rPr>
      </w:pPr>
      <w:r>
        <w:t>Splatnost faktury - daňového dokladu je třicet (30) dnů od doručení řádného daňového dokladu Objednateli. Ustanovení odst. 13.5 Obchodních podmínek se nepoužije.</w:t>
      </w:r>
    </w:p>
    <w:p w14:paraId="3B2643E3" w14:textId="77777777" w:rsidR="00214C3E" w:rsidRDefault="00214C3E" w:rsidP="002F63E0">
      <w:pPr>
        <w:pStyle w:val="Text1-1"/>
      </w:pPr>
      <w:r>
        <w:t xml:space="preserve">V bodě 2.14 Obchodních podmínek se lhůta upravuje na pět (5) dní. </w:t>
      </w:r>
    </w:p>
    <w:p w14:paraId="4607353B" w14:textId="77777777" w:rsidR="00214C3E" w:rsidRDefault="00214C3E" w:rsidP="002F63E0">
      <w:pPr>
        <w:pStyle w:val="Text1-1"/>
      </w:pPr>
      <w:r>
        <w:t>V bodě 3.6.2 Obchodních podmínek se lhůta upravuje na sedm (7)dní.</w:t>
      </w:r>
    </w:p>
    <w:p w14:paraId="1D91E324" w14:textId="77777777" w:rsidR="00214C3E" w:rsidRDefault="00214C3E" w:rsidP="002F63E0">
      <w:pPr>
        <w:pStyle w:val="Text1-1"/>
      </w:pPr>
      <w:r>
        <w:t xml:space="preserve">Bod 5.2 Obchodních podmínek se mění takto: </w:t>
      </w:r>
    </w:p>
    <w:p w14:paraId="00C3933B" w14:textId="77777777" w:rsidR="00214C3E" w:rsidRPr="006018C2" w:rsidRDefault="00214C3E" w:rsidP="002F63E0">
      <w:pPr>
        <w:pStyle w:val="Textbezslovn"/>
        <w:rPr>
          <w:b/>
        </w:rPr>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w:t>
      </w:r>
      <w:r w:rsidRPr="004B265C">
        <w:t xml:space="preserve">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kopie dokladů, jimiž v zadávacím řízení </w:t>
      </w:r>
      <w:r w:rsidRPr="004B265C">
        <w:lastRenderedPageBreak/>
        <w:t xml:space="preserve">prokazoval kvalifikaci oprávněné osoby, a to ve stejném rozsahu. V případě, že si Objednatel vyžádá předložení originálů nebo úředně ověřených kopií dokladů dle předchozí věty, je Zhotovitel povinen </w:t>
      </w:r>
      <w:r w:rsidR="00D1366C" w:rsidRPr="004B265C">
        <w:t xml:space="preserve">doložit </w:t>
      </w:r>
      <w:r w:rsidRPr="004B265C">
        <w:t>tyto doklady nejpozději do dvou (2) pracovních dnů od žádosti Objednatele.</w:t>
      </w:r>
    </w:p>
    <w:p w14:paraId="69F3E5EB" w14:textId="77777777" w:rsidR="00214C3E" w:rsidRPr="004B265C" w:rsidRDefault="00214C3E" w:rsidP="002F63E0">
      <w:pPr>
        <w:pStyle w:val="Text1-1"/>
      </w:pPr>
      <w:r>
        <w:t xml:space="preserve">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w:t>
      </w:r>
      <w:r w:rsidRPr="004B265C">
        <w:t>originálů či ověřených kopií dokladů.</w:t>
      </w:r>
    </w:p>
    <w:p w14:paraId="4CC85E02" w14:textId="29579C4C" w:rsidR="00214C3E" w:rsidRPr="004B265C" w:rsidRDefault="00214C3E" w:rsidP="002F63E0">
      <w:pPr>
        <w:pStyle w:val="Text1-1"/>
      </w:pPr>
      <w:r w:rsidRPr="004B265C">
        <w:t>V bodě 6.12 Obchodních podmínek se mění poslední věta následovně: Kontrola bude prováděna dle části páté Směrnice SŽDC č. 120 - Dodržování zákazu kouření, požívání alkoholických nápojů a užívání jiných návykových látek“</w:t>
      </w:r>
    </w:p>
    <w:p w14:paraId="3DCB5EC6" w14:textId="77777777" w:rsidR="00214C3E" w:rsidRDefault="00214C3E" w:rsidP="002F63E0">
      <w:pPr>
        <w:pStyle w:val="Text1-1"/>
      </w:pPr>
      <w:r>
        <w:t>Bod 7.5.2 Obchodních podmínek se mění takto:</w:t>
      </w:r>
    </w:p>
    <w:p w14:paraId="3DFFA8EC" w14:textId="77777777" w:rsidR="00214C3E" w:rsidRDefault="00214C3E" w:rsidP="002F63E0">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14:paraId="14003B28" w14:textId="77777777" w:rsidR="00214C3E" w:rsidRDefault="00214C3E" w:rsidP="002F63E0">
      <w:pPr>
        <w:pStyle w:val="Text1-1"/>
      </w:pPr>
      <w:r>
        <w:t>V bodě 7.5.3 Obchodních podmínek se lhůta upravuje na pět (5) dní.</w:t>
      </w:r>
    </w:p>
    <w:p w14:paraId="1C6896BF" w14:textId="5E084075" w:rsidR="00214C3E" w:rsidRPr="006018C2" w:rsidRDefault="00214C3E" w:rsidP="002F63E0">
      <w:pPr>
        <w:pStyle w:val="Text1-1"/>
      </w:pPr>
      <w:r w:rsidRPr="006018C2">
        <w:t>Ustanovení bodu 9.2 až 9.5 a bodu 9.7. Obchodních podmínek, stejně jako související ustanovení týkající se přejímacích zkoušek, se nepoužijí.</w:t>
      </w:r>
    </w:p>
    <w:p w14:paraId="736BD581" w14:textId="77777777" w:rsidR="00214C3E" w:rsidRDefault="00214C3E" w:rsidP="002F63E0">
      <w:pPr>
        <w:pStyle w:val="Text1-1"/>
      </w:pPr>
      <w:r>
        <w:t>V bodě 11.3 Obchodních podmínek se lhůta upravuje na tři (3) dny.</w:t>
      </w:r>
    </w:p>
    <w:p w14:paraId="0AEAB7F1" w14:textId="77777777" w:rsidR="00214C3E" w:rsidRDefault="00214C3E" w:rsidP="002F63E0">
      <w:pPr>
        <w:pStyle w:val="Text1-1"/>
      </w:pPr>
      <w:r>
        <w:t>V bodě 11.4 Obchodních podmínek se lhůta upravuje na dva (2) dny.</w:t>
      </w:r>
    </w:p>
    <w:p w14:paraId="699F589D" w14:textId="77777777" w:rsidR="00214C3E" w:rsidRDefault="00214C3E" w:rsidP="002F63E0">
      <w:pPr>
        <w:pStyle w:val="Text1-1"/>
      </w:pPr>
      <w:r>
        <w:t>V bodě 11.5 Obchodních podmínek se lhůta upravuje na tři (3) dny.</w:t>
      </w:r>
    </w:p>
    <w:p w14:paraId="2117647E" w14:textId="08C30FDE" w:rsidR="00214C3E" w:rsidRDefault="00214C3E" w:rsidP="002F63E0">
      <w:pPr>
        <w:pStyle w:val="Text1-1"/>
      </w:pPr>
      <w:r>
        <w:t>V bodě 11.6 Obchodních podmínek se lhůta upravuje na dva (2) dny.</w:t>
      </w:r>
    </w:p>
    <w:p w14:paraId="3E4479F6" w14:textId="1DAC12BB" w:rsidR="004949F1" w:rsidRDefault="004949F1" w:rsidP="002F63E0">
      <w:pPr>
        <w:pStyle w:val="Text1-1"/>
      </w:pPr>
      <w:r w:rsidRPr="004949F1">
        <w:t>Bod 13.3. Obchodních podmínek se mění takto: „Zhotovitel vyhotoví každý daňový doklad ve dvou (2) tištěných originálech dále pak jednou v elektronické podobě. Po dokončení Díla Zhotovitel vyhotoví a předá Objednateli konečný daňový doklad. Daňové doklady, vč. všech příloh, budou zasílány pouze elektronicky na e-mailovou adresu pro doručování písemností, uvedenou v korespondenčních údajích objednatele. V případě technických problémů s vyhotovením elektronické podoby daňového dokladu či jeho příloh (např. nečitelnost scanu) bude objednatel akceptovat daňový doklad doručený v listinné podobě.“</w:t>
      </w:r>
    </w:p>
    <w:p w14:paraId="0188D1CE" w14:textId="77777777" w:rsidR="00214C3E" w:rsidRDefault="00214C3E" w:rsidP="002F63E0">
      <w:pPr>
        <w:pStyle w:val="Text1-1"/>
      </w:pPr>
      <w:r>
        <w:t>Bod 13.9 Obchodních podmínek se mění takto:</w:t>
      </w:r>
      <w:r w:rsidRPr="00452CD4">
        <w:t xml:space="preserve"> </w:t>
      </w:r>
      <w:r>
        <w:t>Datem uskutečnění dílčích zdanitelných plnění na daňových dokladech vystavených Zhotovitelem bude vždy poslední den kalendářního měsíce.</w:t>
      </w:r>
    </w:p>
    <w:p w14:paraId="78E58767" w14:textId="77777777" w:rsidR="00214C3E" w:rsidRDefault="00214C3E" w:rsidP="002F63E0">
      <w:pPr>
        <w:pStyle w:val="Text1-1"/>
      </w:pPr>
      <w:r>
        <w:t>V bodě 17.10 Obchodních podmínek se za text „… v Nabídce zhotovitele“ doplňuje text „případně Sborníku prací pro údržbu a opravy železniční infrastruktury v platném znění,“.</w:t>
      </w:r>
    </w:p>
    <w:p w14:paraId="188863C5" w14:textId="77777777" w:rsidR="00214C3E" w:rsidRDefault="00214C3E" w:rsidP="002F63E0">
      <w:pPr>
        <w:pStyle w:val="Text1-1"/>
      </w:pPr>
      <w:r>
        <w:lastRenderedPageBreak/>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43684A6B" w14:textId="77777777" w:rsidR="00F24489" w:rsidRDefault="00214C3E" w:rsidP="002F63E0">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12FBBA26" w14:textId="77777777" w:rsidR="00214C3E" w:rsidRDefault="00214C3E" w:rsidP="002F63E0">
      <w:pPr>
        <w:pStyle w:val="Odstavec1-1a"/>
        <w:numPr>
          <w:ilvl w:val="0"/>
          <w:numId w:val="31"/>
        </w:numPr>
        <w:contextualSpacing w:val="0"/>
      </w:pPr>
      <w:r>
        <w:t>u pokut stanovených jako 0,1 % ceny nemůže výsledná částka pokuty za každý případ porušení povinnosti nebo za každý den započatý den prodlení méně než 10.000,- Kč</w:t>
      </w:r>
    </w:p>
    <w:p w14:paraId="5E20FE06" w14:textId="77777777" w:rsidR="00214C3E" w:rsidRDefault="00214C3E" w:rsidP="002F63E0">
      <w:pPr>
        <w:pStyle w:val="Odstavec1-1a"/>
        <w:contextualSpacing w:val="0"/>
      </w:pPr>
      <w:r>
        <w:t>u pokut stanovených jako 0,5 % ceny nemůže výsledná částka pokuty za každý případ porušení povinnosti nebo za každý den započatý den prodlení méně než 20.000,- Kč</w:t>
      </w:r>
    </w:p>
    <w:p w14:paraId="32BE0B31" w14:textId="77777777" w:rsidR="00214C3E" w:rsidRDefault="00214C3E" w:rsidP="002F63E0">
      <w:pPr>
        <w:pStyle w:val="Odstavec1-1a"/>
        <w:contextualSpacing w:val="0"/>
      </w:pPr>
      <w:r>
        <w:t>u pokut stanovených jako 0,05 % ceny nemůže výsledná částka pokuty za každý případ porušení povinnosti nebo za každý den započatý den prodlení méně než 5.000,- Kč</w:t>
      </w:r>
    </w:p>
    <w:p w14:paraId="40141F2B" w14:textId="425ADD78" w:rsidR="00DE3822" w:rsidRDefault="00DE3822" w:rsidP="002F63E0">
      <w:pPr>
        <w:pStyle w:val="Text1-1"/>
      </w:pPr>
      <w:r>
        <w:t xml:space="preserve">V </w:t>
      </w:r>
      <w:r w:rsidRPr="00DE3822">
        <w:t>bodě 20.12 Obchodních podmínek se za text „za každý započatý měsíc prodlení“ nahrazuje textem „za každý den prodlení“.</w:t>
      </w:r>
    </w:p>
    <w:p w14:paraId="472E8241" w14:textId="57B118E0" w:rsidR="00214C3E" w:rsidRDefault="00214C3E" w:rsidP="002F63E0">
      <w:pPr>
        <w:pStyle w:val="Text1-1"/>
      </w:pPr>
      <w:r>
        <w:t>V bodě 21.1.1 a 21.1.2 Obchodních podmínek se lhůty upravují na čtrnáct (14) dní.</w:t>
      </w:r>
    </w:p>
    <w:p w14:paraId="5E47DFB0" w14:textId="77777777" w:rsidR="00214C3E" w:rsidRDefault="00214C3E" w:rsidP="002F63E0">
      <w:pPr>
        <w:pStyle w:val="Text1-1"/>
      </w:pPr>
      <w:r>
        <w:t>V bodě 22.1.1 a 22.1.2 Obchodních podmínek se lhůty upravují na třicet (30) dní.</w:t>
      </w:r>
    </w:p>
    <w:p w14:paraId="065D483F" w14:textId="77777777" w:rsidR="00F24489" w:rsidRDefault="00214C3E" w:rsidP="00FA3681">
      <w:pPr>
        <w:pStyle w:val="Nadpis1-1"/>
        <w:spacing w:after="180"/>
        <w:contextualSpacing w:val="0"/>
      </w:pPr>
      <w:r w:rsidRPr="00214C3E">
        <w:t>ZPRACOVÁNÍ OSOBNÍCH ÚDAJŮ</w:t>
      </w:r>
    </w:p>
    <w:p w14:paraId="43A93C2E" w14:textId="77777777" w:rsidR="00214C3E" w:rsidRPr="00214C3E" w:rsidRDefault="00214C3E" w:rsidP="002F63E0">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4E767964" w14:textId="77777777" w:rsidR="00214C3E" w:rsidRPr="00EC6207" w:rsidRDefault="00214C3E" w:rsidP="002F63E0">
      <w:pPr>
        <w:pStyle w:val="Text1-1"/>
      </w:pPr>
      <w:r w:rsidRPr="00214C3E">
        <w:t>Zhotovitel se zavazuje přijmout vhodná technická a organizační opatření podle nařízení Evropského parlamentu a Rady (EU) 2016/679 ze dne 27.dubna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321BD283" w14:textId="77777777" w:rsidR="00214C3E" w:rsidRDefault="00214C3E" w:rsidP="00FA3681">
      <w:pPr>
        <w:pStyle w:val="Nadpis1-1"/>
        <w:spacing w:after="180"/>
        <w:contextualSpacing w:val="0"/>
      </w:pPr>
      <w:r w:rsidRPr="00464C92">
        <w:t xml:space="preserve">ZÁVĚREČNÁ </w:t>
      </w:r>
      <w:r w:rsidRPr="00214C3E">
        <w:t>USTANOVENÍ</w:t>
      </w:r>
    </w:p>
    <w:p w14:paraId="7067B59E" w14:textId="77777777" w:rsidR="00214C3E" w:rsidRPr="00F97DBD" w:rsidRDefault="00214C3E" w:rsidP="002F63E0">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55AF59EB" w14:textId="77777777" w:rsidR="00214C3E" w:rsidRPr="00F97DBD" w:rsidRDefault="00214C3E" w:rsidP="002F63E0">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43197F63" w14:textId="77777777" w:rsidR="00214C3E" w:rsidRPr="00F83B3B" w:rsidRDefault="00214C3E" w:rsidP="002F63E0">
      <w:pPr>
        <w:pStyle w:val="Text1-1"/>
      </w:pPr>
      <w:r w:rsidRPr="00F97DBD">
        <w:t xml:space="preserve">Tuto Smlouvu je možné měnit pouze písemnou dohodou smluvních stran </w:t>
      </w:r>
      <w:r w:rsidR="00A90618" w:rsidRPr="00A90618">
        <w:t xml:space="preserve">v listinné podobě </w:t>
      </w:r>
      <w:r w:rsidRPr="00F97DBD">
        <w:t>ve formě číslovaných dodatků této Smlouvy, podepsaných za každou smluvní stranu osobou nebo osobami oprávněnými jednat za smluvní stranu.</w:t>
      </w:r>
      <w:r>
        <w:t xml:space="preserve"> </w:t>
      </w:r>
    </w:p>
    <w:p w14:paraId="4438CBD6" w14:textId="77777777" w:rsidR="00214C3E" w:rsidRPr="00F97DBD" w:rsidRDefault="00214C3E" w:rsidP="002F63E0">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ust. § 558 odst. 2 občanského zákoníku.</w:t>
      </w:r>
    </w:p>
    <w:p w14:paraId="51F0A689" w14:textId="77777777" w:rsidR="00214C3E" w:rsidRPr="00F97DBD" w:rsidRDefault="00214C3E" w:rsidP="002F63E0">
      <w:pPr>
        <w:pStyle w:val="Text1-1"/>
      </w:pPr>
      <w:r w:rsidRPr="00F97DBD">
        <w:lastRenderedPageBreak/>
        <w:t>Smluvní strany se dohodly, že možnost zhojení nedostatku písemné formy právního jednání se vylučuje, a že neplatnost právního jednání, pro nějž si smluvní strany sjednaly písemnou formu</w:t>
      </w:r>
      <w:r w:rsidR="00A90618">
        <w:t xml:space="preserve"> v listinné podobě</w:t>
      </w:r>
      <w:r w:rsidRPr="00F97DBD">
        <w:t>, lze namítnout kdykoliv. Tzn., že mezi smluvními stranami neplatí ust. § 582 odst. 1 první věta a odst. 2 občanského zákoníku.</w:t>
      </w:r>
    </w:p>
    <w:p w14:paraId="1831AEC9" w14:textId="77777777" w:rsidR="00214C3E" w:rsidRPr="00F97DBD" w:rsidRDefault="00214C3E" w:rsidP="002F63E0">
      <w:pPr>
        <w:pStyle w:val="Text1-1"/>
      </w:pPr>
      <w:r w:rsidRPr="00F97DBD">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14:paraId="450B26C4" w14:textId="77777777" w:rsidR="00214C3E" w:rsidRPr="00F97DBD" w:rsidRDefault="00214C3E" w:rsidP="002F63E0">
      <w:pPr>
        <w:pStyle w:val="Text1-1"/>
      </w:pPr>
      <w:bookmarkStart w:id="0" w:name="_Ref214189956"/>
      <w:r w:rsidRPr="00F97DBD">
        <w:t>Veškerá práva a povinnosti vyplývající z této Smlouvy přecházejí, pokud to povaha těchto práv a povinností nevylučuje, na právní nástupce smluvních stran.</w:t>
      </w:r>
      <w:bookmarkEnd w:id="0"/>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p>
    <w:p w14:paraId="57DB0D8F" w14:textId="77777777" w:rsidR="00214C3E" w:rsidRPr="00F97DBD" w:rsidRDefault="00214C3E" w:rsidP="002F63E0">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09A4176C" w14:textId="77777777" w:rsidR="00214C3E" w:rsidRPr="00F97DBD" w:rsidRDefault="00214C3E" w:rsidP="002F63E0">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77232FFF" w14:textId="3510E245" w:rsidR="00214C3E" w:rsidRDefault="00214C3E" w:rsidP="002F63E0">
      <w:pPr>
        <w:pStyle w:val="Text1-1"/>
      </w:pPr>
      <w:r w:rsidRPr="00F97DBD">
        <w:t xml:space="preserve">Tato Smlouva je vyhotovena ve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vyhotove</w:t>
      </w:r>
      <w:r w:rsidR="007F1150">
        <w:t>ních, z nichž Objednatel obdrží 2</w:t>
      </w:r>
      <w:r>
        <w:t xml:space="preserve"> </w:t>
      </w:r>
      <w:r w:rsidRPr="000221A0">
        <w:t>vyhotovení</w:t>
      </w:r>
      <w:r w:rsidRPr="00F97DBD">
        <w:rPr>
          <w:b/>
        </w:rPr>
        <w:t xml:space="preserve"> </w:t>
      </w:r>
      <w:r w:rsidRPr="00F97DBD">
        <w:t xml:space="preserve">a Zhotovitel obdrží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vyhotovení.</w:t>
      </w:r>
    </w:p>
    <w:p w14:paraId="1BF53875" w14:textId="77777777" w:rsidR="00214C3E" w:rsidRPr="00516813" w:rsidRDefault="00214C3E" w:rsidP="002F63E0">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2983ACDC" w14:textId="77777777" w:rsidR="00214C3E" w:rsidRPr="00516813" w:rsidRDefault="00214C3E" w:rsidP="002F63E0">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3B8B2AEB" w14:textId="77777777" w:rsidR="00214C3E" w:rsidRPr="00516813" w:rsidRDefault="00214C3E" w:rsidP="002F63E0">
      <w:pPr>
        <w:pStyle w:val="Text1-1"/>
      </w:pPr>
      <w:r w:rsidRPr="00516813">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w:t>
      </w:r>
      <w:r w:rsidRPr="00516813">
        <w:lastRenderedPageBreak/>
        <w:t xml:space="preserve">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w:t>
      </w:r>
      <w:r>
        <w:t xml:space="preserve">    </w:t>
      </w:r>
      <w:r w:rsidRPr="00516813">
        <w:t>§ 504 občanského zákoníku, a zavazuje se neprodleně písemně sdělit Objednateli skutečnost, že takto označené informace přestaly naplňovat znaky obchodního tajemství.</w:t>
      </w:r>
    </w:p>
    <w:p w14:paraId="64FA5FA5" w14:textId="77777777" w:rsidR="00214C3E" w:rsidRPr="00516813" w:rsidRDefault="00214C3E" w:rsidP="002F63E0">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74343AD1" w14:textId="77777777" w:rsidR="00214C3E" w:rsidRPr="00F97DBD" w:rsidRDefault="00214C3E" w:rsidP="002F63E0">
      <w:pPr>
        <w:pStyle w:val="Text1-1"/>
      </w:pPr>
      <w:r w:rsidRPr="00F97DBD">
        <w:t>Součást Smlouvy tvoří tyto přílohy:</w:t>
      </w:r>
    </w:p>
    <w:tbl>
      <w:tblPr>
        <w:tblW w:w="5000" w:type="pct"/>
        <w:jc w:val="center"/>
        <w:tblLook w:val="01E0" w:firstRow="1" w:lastRow="1" w:firstColumn="1" w:lastColumn="1" w:noHBand="0" w:noVBand="0"/>
      </w:tblPr>
      <w:tblGrid>
        <w:gridCol w:w="3508"/>
        <w:gridCol w:w="5128"/>
      </w:tblGrid>
      <w:tr w:rsidR="00214C3E" w:rsidRPr="00F97DBD" w14:paraId="263B7EE9" w14:textId="77777777" w:rsidTr="005A7872">
        <w:trPr>
          <w:jc w:val="center"/>
        </w:trPr>
        <w:tc>
          <w:tcPr>
            <w:tcW w:w="2031" w:type="pct"/>
          </w:tcPr>
          <w:bookmarkStart w:id="1" w:name="ListAnnex01"/>
          <w:p w14:paraId="12C16A20" w14:textId="77777777" w:rsidR="00214C3E" w:rsidRPr="00F97DBD" w:rsidRDefault="00214C3E" w:rsidP="00B23CBE">
            <w:pPr>
              <w:pStyle w:val="Textbezslovn"/>
              <w:spacing w:after="180"/>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1"/>
            <w:r w:rsidRPr="00F97DBD">
              <w:fldChar w:fldCharType="end"/>
            </w:r>
            <w:r w:rsidRPr="00F97DBD">
              <w:t>:</w:t>
            </w:r>
          </w:p>
        </w:tc>
        <w:tc>
          <w:tcPr>
            <w:tcW w:w="2969" w:type="pct"/>
          </w:tcPr>
          <w:p w14:paraId="21110D64" w14:textId="7DF094AC" w:rsidR="00214C3E" w:rsidRPr="00F97DBD" w:rsidRDefault="00214C3E" w:rsidP="00B23CBE">
            <w:pPr>
              <w:pStyle w:val="Textbezslovn"/>
              <w:spacing w:after="180"/>
            </w:pPr>
            <w:r w:rsidRPr="00F97DBD">
              <w:t>Obchodní podm</w:t>
            </w:r>
            <w:r w:rsidR="007F1150">
              <w:t>ínky</w:t>
            </w:r>
            <w:r w:rsidR="00FA3681">
              <w:t xml:space="preserve"> </w:t>
            </w:r>
            <w:r w:rsidR="00FA3681" w:rsidRPr="00FA3681">
              <w:t xml:space="preserve">– </w:t>
            </w:r>
            <w:r w:rsidR="00FA3681" w:rsidRPr="00FA3681">
              <w:rPr>
                <w:highlight w:val="yellow"/>
              </w:rPr>
              <w:t>VLOŽÍ ZHOTOVITEL</w:t>
            </w:r>
          </w:p>
        </w:tc>
      </w:tr>
      <w:bookmarkStart w:id="2" w:name="ListAnnex02"/>
      <w:tr w:rsidR="00214C3E" w:rsidRPr="00F97DBD" w14:paraId="5B2E741E" w14:textId="77777777" w:rsidTr="005A7872">
        <w:trPr>
          <w:jc w:val="center"/>
        </w:trPr>
        <w:tc>
          <w:tcPr>
            <w:tcW w:w="2031" w:type="pct"/>
          </w:tcPr>
          <w:p w14:paraId="5380725B" w14:textId="77777777" w:rsidR="00214C3E" w:rsidRPr="00F97DBD" w:rsidRDefault="00214C3E" w:rsidP="00B23CBE">
            <w:pPr>
              <w:pStyle w:val="Textbezslovn"/>
              <w:spacing w:after="180"/>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2"/>
            <w:r w:rsidRPr="00F97DBD">
              <w:fldChar w:fldCharType="end"/>
            </w:r>
            <w:r w:rsidRPr="00F97DBD">
              <w:t>:</w:t>
            </w:r>
          </w:p>
        </w:tc>
        <w:tc>
          <w:tcPr>
            <w:tcW w:w="2969" w:type="pct"/>
          </w:tcPr>
          <w:p w14:paraId="01AFF25E" w14:textId="77777777" w:rsidR="00214C3E" w:rsidRPr="00F97DBD" w:rsidRDefault="00214C3E" w:rsidP="00B23CBE">
            <w:pPr>
              <w:pStyle w:val="Textbezslovn"/>
              <w:spacing w:after="180"/>
              <w:jc w:val="left"/>
            </w:pPr>
            <w:r w:rsidRPr="00F97DBD">
              <w:t xml:space="preserve">Technické podmínky: </w:t>
            </w:r>
            <w:r w:rsidRPr="00F97DBD">
              <w:br/>
              <w:t xml:space="preserve">a) Technické kvalitativní podmínky staveb státních drah (TKP Staveb) </w:t>
            </w:r>
          </w:p>
          <w:p w14:paraId="55F1A370" w14:textId="7C9A67A2" w:rsidR="00214C3E" w:rsidRPr="00F97DBD" w:rsidRDefault="00214C3E" w:rsidP="00B23CBE">
            <w:pPr>
              <w:pStyle w:val="Textbezslovn"/>
              <w:spacing w:after="180"/>
            </w:pPr>
            <w:r w:rsidRPr="00F97DBD">
              <w:t>b) Všeobecné techni</w:t>
            </w:r>
            <w:r w:rsidR="007F1150">
              <w:t>cké podmínky realizace stavby</w:t>
            </w:r>
            <w:r w:rsidR="00FA3681">
              <w:t xml:space="preserve"> - </w:t>
            </w:r>
            <w:r w:rsidR="00FA3681" w:rsidRPr="00FA3681">
              <w:rPr>
                <w:highlight w:val="yellow"/>
              </w:rPr>
              <w:t>VLOŽÍ ZHOTOVITEL</w:t>
            </w:r>
          </w:p>
          <w:p w14:paraId="3217EEBC" w14:textId="6437704B" w:rsidR="00214C3E" w:rsidRPr="00F97DBD" w:rsidRDefault="007F1150" w:rsidP="00B23CBE">
            <w:pPr>
              <w:pStyle w:val="Textbezslovn"/>
              <w:spacing w:after="180"/>
            </w:pPr>
            <w:r>
              <w:t>c) Zvláštní technické podmínky</w:t>
            </w:r>
          </w:p>
        </w:tc>
      </w:tr>
      <w:bookmarkStart w:id="3" w:name="ListAnnex03"/>
      <w:tr w:rsidR="00214C3E" w:rsidRPr="00F97DBD" w14:paraId="03047A97" w14:textId="77777777" w:rsidTr="005A7872">
        <w:trPr>
          <w:jc w:val="center"/>
        </w:trPr>
        <w:tc>
          <w:tcPr>
            <w:tcW w:w="2031" w:type="pct"/>
          </w:tcPr>
          <w:p w14:paraId="20298A3A" w14:textId="77777777" w:rsidR="00214C3E" w:rsidRPr="00F97DBD" w:rsidRDefault="00214C3E" w:rsidP="00B23CBE">
            <w:pPr>
              <w:pStyle w:val="Textbezslovn"/>
              <w:spacing w:after="180"/>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3"/>
            <w:r w:rsidRPr="00F97DBD">
              <w:fldChar w:fldCharType="end"/>
            </w:r>
            <w:r w:rsidRPr="00F97DBD">
              <w:t>:</w:t>
            </w:r>
          </w:p>
        </w:tc>
        <w:tc>
          <w:tcPr>
            <w:tcW w:w="2969" w:type="pct"/>
          </w:tcPr>
          <w:p w14:paraId="74A8990D" w14:textId="64650A72" w:rsidR="00214C3E" w:rsidRPr="00F97DBD" w:rsidRDefault="007F1150" w:rsidP="00B23CBE">
            <w:pPr>
              <w:pStyle w:val="Textbezslovn"/>
              <w:spacing w:after="180"/>
            </w:pPr>
            <w:r>
              <w:t>Úmyslně neobsazeno</w:t>
            </w:r>
          </w:p>
        </w:tc>
      </w:tr>
      <w:bookmarkStart w:id="4" w:name="ListAnnex04"/>
      <w:tr w:rsidR="00214C3E" w:rsidRPr="00F97DBD" w14:paraId="3702C808" w14:textId="77777777" w:rsidTr="005A7872">
        <w:trPr>
          <w:jc w:val="center"/>
        </w:trPr>
        <w:tc>
          <w:tcPr>
            <w:tcW w:w="2031" w:type="pct"/>
          </w:tcPr>
          <w:p w14:paraId="5DDFB7DD" w14:textId="77777777" w:rsidR="00214C3E" w:rsidRPr="00F97DBD" w:rsidRDefault="00214C3E" w:rsidP="00B23CBE">
            <w:pPr>
              <w:pStyle w:val="Textbezslovn"/>
              <w:spacing w:after="180"/>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4"/>
            <w:r w:rsidRPr="00F97DBD">
              <w:fldChar w:fldCharType="end"/>
            </w:r>
            <w:r w:rsidRPr="00F97DBD">
              <w:t>:</w:t>
            </w:r>
          </w:p>
        </w:tc>
        <w:tc>
          <w:tcPr>
            <w:tcW w:w="2969" w:type="pct"/>
          </w:tcPr>
          <w:p w14:paraId="6A9D7E4A" w14:textId="77777777" w:rsidR="00214C3E" w:rsidRPr="00F97DBD" w:rsidRDefault="00214C3E" w:rsidP="00B23CBE">
            <w:pPr>
              <w:pStyle w:val="Textbezslovn"/>
              <w:spacing w:after="180"/>
            </w:pPr>
            <w:r>
              <w:t xml:space="preserve">Rozpis </w:t>
            </w:r>
            <w:r w:rsidRPr="00F97DBD">
              <w:t>Ceny Díla</w:t>
            </w:r>
          </w:p>
        </w:tc>
      </w:tr>
      <w:bookmarkStart w:id="5" w:name="ListAnnex05"/>
      <w:tr w:rsidR="00214C3E" w:rsidRPr="00F97DBD" w14:paraId="4852B40E" w14:textId="77777777" w:rsidTr="005A7872">
        <w:trPr>
          <w:jc w:val="center"/>
        </w:trPr>
        <w:tc>
          <w:tcPr>
            <w:tcW w:w="2031" w:type="pct"/>
          </w:tcPr>
          <w:p w14:paraId="00C0AB02" w14:textId="77777777" w:rsidR="00214C3E" w:rsidRPr="00F97DBD" w:rsidRDefault="00214C3E" w:rsidP="00B23CBE">
            <w:pPr>
              <w:pStyle w:val="Textbezslovn"/>
              <w:spacing w:after="180"/>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5"/>
            <w:r w:rsidRPr="00F97DBD">
              <w:fldChar w:fldCharType="end"/>
            </w:r>
            <w:r w:rsidRPr="00F97DBD">
              <w:t>:</w:t>
            </w:r>
          </w:p>
        </w:tc>
        <w:tc>
          <w:tcPr>
            <w:tcW w:w="2969" w:type="pct"/>
          </w:tcPr>
          <w:p w14:paraId="7A6D25DE" w14:textId="77777777" w:rsidR="00214C3E" w:rsidRPr="00F97DBD" w:rsidRDefault="00214C3E" w:rsidP="00B23CBE">
            <w:pPr>
              <w:pStyle w:val="Textbezslovn"/>
              <w:spacing w:after="180"/>
            </w:pPr>
            <w:r w:rsidRPr="00F97DBD">
              <w:t>Harmonogram postupu prací</w:t>
            </w:r>
          </w:p>
        </w:tc>
      </w:tr>
      <w:bookmarkStart w:id="6" w:name="ListAnnex06"/>
      <w:tr w:rsidR="00214C3E" w:rsidRPr="00F97DBD" w14:paraId="6E05B10B" w14:textId="77777777" w:rsidTr="005A7872">
        <w:trPr>
          <w:jc w:val="center"/>
        </w:trPr>
        <w:tc>
          <w:tcPr>
            <w:tcW w:w="2031" w:type="pct"/>
          </w:tcPr>
          <w:p w14:paraId="27D24C96" w14:textId="77777777" w:rsidR="00214C3E" w:rsidRPr="00F97DBD" w:rsidRDefault="00214C3E" w:rsidP="00B23CBE">
            <w:pPr>
              <w:pStyle w:val="Textbezslovn"/>
              <w:spacing w:after="180"/>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6"/>
            <w:r w:rsidRPr="00F97DBD">
              <w:fldChar w:fldCharType="end"/>
            </w:r>
            <w:r w:rsidRPr="00F97DBD">
              <w:t>:</w:t>
            </w:r>
          </w:p>
        </w:tc>
        <w:tc>
          <w:tcPr>
            <w:tcW w:w="2969" w:type="pct"/>
          </w:tcPr>
          <w:p w14:paraId="49D0E59E" w14:textId="77777777" w:rsidR="00214C3E" w:rsidRPr="00F97DBD" w:rsidRDefault="00214C3E" w:rsidP="00B23CBE">
            <w:pPr>
              <w:pStyle w:val="Textbezslovn"/>
              <w:spacing w:after="180"/>
            </w:pPr>
            <w:r w:rsidRPr="00F97DBD">
              <w:t>Oprávněné osoby</w:t>
            </w:r>
          </w:p>
        </w:tc>
      </w:tr>
      <w:bookmarkStart w:id="7" w:name="ListAnnex07"/>
      <w:tr w:rsidR="00214C3E" w:rsidRPr="00F97DBD" w14:paraId="6DE82924" w14:textId="77777777" w:rsidTr="005A7872">
        <w:trPr>
          <w:jc w:val="center"/>
        </w:trPr>
        <w:tc>
          <w:tcPr>
            <w:tcW w:w="2031" w:type="pct"/>
          </w:tcPr>
          <w:p w14:paraId="6B65DA3F" w14:textId="77777777" w:rsidR="00214C3E" w:rsidRPr="00F97DBD" w:rsidRDefault="00214C3E" w:rsidP="00B23CBE">
            <w:pPr>
              <w:pStyle w:val="Textbezslovn"/>
              <w:spacing w:after="180"/>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7"/>
            <w:r w:rsidRPr="00F97DBD">
              <w:fldChar w:fldCharType="end"/>
            </w:r>
            <w:r w:rsidRPr="00F97DBD">
              <w:t>:</w:t>
            </w:r>
          </w:p>
        </w:tc>
        <w:tc>
          <w:tcPr>
            <w:tcW w:w="2969" w:type="pct"/>
          </w:tcPr>
          <w:p w14:paraId="3D72886A" w14:textId="77777777" w:rsidR="00214C3E" w:rsidRPr="00F97DBD" w:rsidRDefault="00214C3E" w:rsidP="00B23CBE">
            <w:pPr>
              <w:pStyle w:val="Textbezslovn"/>
              <w:spacing w:after="180"/>
            </w:pPr>
            <w:r w:rsidRPr="00F97DBD">
              <w:t>Seznam požadovaných pojištění</w:t>
            </w:r>
          </w:p>
        </w:tc>
      </w:tr>
      <w:tr w:rsidR="00214C3E" w:rsidRPr="00F97DBD" w14:paraId="73E79B93" w14:textId="77777777" w:rsidTr="005A7872">
        <w:trPr>
          <w:jc w:val="center"/>
        </w:trPr>
        <w:tc>
          <w:tcPr>
            <w:tcW w:w="2031" w:type="pct"/>
          </w:tcPr>
          <w:p w14:paraId="7E7F33B9" w14:textId="77777777" w:rsidR="00214C3E" w:rsidRDefault="00D61A16" w:rsidP="00B23CBE">
            <w:pPr>
              <w:pStyle w:val="Textbezslovn"/>
              <w:spacing w:after="180"/>
            </w:pPr>
            <w:hyperlink w:anchor="Annex09" w:history="1">
              <w:r w:rsidR="00214C3E" w:rsidRPr="00F97DBD">
                <w:rPr>
                  <w:rStyle w:val="Hypertextovodkaz"/>
                  <w:rFonts w:cs="Calibri"/>
                  <w:color w:val="auto"/>
                </w:rPr>
                <w:t>Příloha č. 8</w:t>
              </w:r>
            </w:hyperlink>
            <w:r w:rsidR="00214C3E" w:rsidRPr="00F97DBD">
              <w:t>:</w:t>
            </w:r>
          </w:p>
          <w:p w14:paraId="0EFD5FF5" w14:textId="77777777" w:rsidR="00214C3E" w:rsidRDefault="00214C3E" w:rsidP="00B23CBE">
            <w:pPr>
              <w:pStyle w:val="Textbezslovn"/>
              <w:spacing w:after="180"/>
            </w:pPr>
            <w:r w:rsidRPr="00214C3E">
              <w:rPr>
                <w:u w:val="single"/>
              </w:rPr>
              <w:t>Příloha č. 9</w:t>
            </w:r>
            <w:r>
              <w:t>:</w:t>
            </w:r>
          </w:p>
          <w:p w14:paraId="70F044E7" w14:textId="21BF9AFF" w:rsidR="007F1150" w:rsidRPr="00F97DBD" w:rsidRDefault="00B63FB6" w:rsidP="00B23CBE">
            <w:pPr>
              <w:pStyle w:val="Textbezslovn"/>
              <w:spacing w:after="180"/>
            </w:pPr>
            <w:r>
              <w:rPr>
                <w:u w:val="single"/>
              </w:rPr>
              <w:t>Příloha č. 10</w:t>
            </w:r>
          </w:p>
        </w:tc>
        <w:tc>
          <w:tcPr>
            <w:tcW w:w="2969" w:type="pct"/>
          </w:tcPr>
          <w:p w14:paraId="4C904622" w14:textId="77777777" w:rsidR="00214C3E" w:rsidRDefault="00214C3E" w:rsidP="00B23CBE">
            <w:pPr>
              <w:pStyle w:val="Textbezslovn"/>
              <w:spacing w:after="180"/>
            </w:pPr>
            <w:r w:rsidRPr="00F97DBD">
              <w:t xml:space="preserve">Seznam </w:t>
            </w:r>
            <w:r>
              <w:t>pod</w:t>
            </w:r>
            <w:r w:rsidRPr="00F97DBD">
              <w:t>dodavatelů</w:t>
            </w:r>
          </w:p>
          <w:p w14:paraId="2E8055FA" w14:textId="77777777" w:rsidR="00214C3E" w:rsidRDefault="00214C3E" w:rsidP="00B23CBE">
            <w:pPr>
              <w:pStyle w:val="Textbezslovn"/>
              <w:spacing w:after="180"/>
            </w:pPr>
            <w:r>
              <w:t>Zmocnění Vedoucího Zhotovitele</w:t>
            </w:r>
          </w:p>
          <w:p w14:paraId="55DF55B3" w14:textId="4D78BFD6" w:rsidR="007F1150" w:rsidRPr="00F97DBD" w:rsidRDefault="007F1150" w:rsidP="00B23CBE">
            <w:pPr>
              <w:pStyle w:val="Textbezslovn"/>
              <w:spacing w:after="180"/>
            </w:pPr>
            <w:r>
              <w:t>Nález podezřelého předmětu</w:t>
            </w:r>
          </w:p>
        </w:tc>
      </w:tr>
    </w:tbl>
    <w:p w14:paraId="4D57883F" w14:textId="18CBDC10" w:rsidR="00F422D3"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5DF3535A" w14:textId="77777777" w:rsidR="00B23CBE" w:rsidRPr="00214C3E" w:rsidRDefault="00B23CBE" w:rsidP="00214C3E">
      <w:pPr>
        <w:pStyle w:val="Textbezodsazen"/>
        <w:rPr>
          <w:b/>
        </w:rPr>
      </w:pPr>
    </w:p>
    <w:p w14:paraId="3212A5EA" w14:textId="77777777" w:rsidR="00F422D3" w:rsidRDefault="00F422D3" w:rsidP="009F0867">
      <w:pPr>
        <w:pStyle w:val="Textbezodsazen"/>
      </w:pPr>
    </w:p>
    <w:p w14:paraId="1073D15C" w14:textId="28727B71" w:rsidR="00F422D3" w:rsidRDefault="00A315F3" w:rsidP="009F0867">
      <w:pPr>
        <w:pStyle w:val="Textbezodsazen"/>
      </w:pPr>
      <w:r>
        <w:t xml:space="preserve">V Praze </w:t>
      </w:r>
      <w:r w:rsidR="00214C3E">
        <w:t>dne ……………</w:t>
      </w:r>
      <w:r w:rsidR="00F422D3">
        <w:tab/>
      </w:r>
      <w:r w:rsidR="00F422D3">
        <w:tab/>
      </w:r>
      <w:r w:rsidR="00F422D3">
        <w:tab/>
      </w:r>
      <w:r w:rsidR="00F422D3">
        <w:tab/>
      </w:r>
      <w:r w:rsidR="00214C3E">
        <w:t>V………………… dne ………</w:t>
      </w:r>
    </w:p>
    <w:p w14:paraId="4633779C" w14:textId="77777777" w:rsidR="00F422D3" w:rsidRDefault="00F422D3" w:rsidP="009F0867">
      <w:pPr>
        <w:pStyle w:val="Textbezodsazen"/>
      </w:pPr>
    </w:p>
    <w:p w14:paraId="3F80768F" w14:textId="77777777" w:rsidR="00F422D3" w:rsidRDefault="00F422D3" w:rsidP="009F0867">
      <w:pPr>
        <w:pStyle w:val="Textbezodsazen"/>
      </w:pPr>
    </w:p>
    <w:p w14:paraId="3E513274" w14:textId="6668D34D" w:rsidR="00F422D3" w:rsidRDefault="00F422D3" w:rsidP="009F0867">
      <w:pPr>
        <w:pStyle w:val="Textbezodsazen"/>
      </w:pPr>
      <w:r>
        <w:t>………………………………………</w:t>
      </w:r>
      <w:r>
        <w:tab/>
      </w:r>
      <w:r>
        <w:tab/>
      </w:r>
      <w:r>
        <w:tab/>
      </w:r>
      <w:r w:rsidR="00214C3E">
        <w:t>………………………………………</w:t>
      </w:r>
    </w:p>
    <w:p w14:paraId="6C77CED9" w14:textId="586F583B" w:rsidR="00121C3E" w:rsidRDefault="00121C3E" w:rsidP="00121C3E">
      <w:pPr>
        <w:pStyle w:val="Textbezodsazen"/>
      </w:pPr>
      <w:r w:rsidRPr="00486C6D">
        <w:rPr>
          <w:b/>
        </w:rPr>
        <w:t>Ing. Vladimír Filip</w:t>
      </w:r>
      <w:r w:rsidR="00B63FB6">
        <w:tab/>
      </w:r>
      <w:r w:rsidR="00B63FB6">
        <w:tab/>
      </w:r>
      <w:r w:rsidR="00B63FB6">
        <w:tab/>
      </w:r>
      <w:r w:rsidR="00B63FB6">
        <w:tab/>
      </w:r>
      <w:r w:rsidR="00B63FB6">
        <w:tab/>
      </w:r>
      <w:r>
        <w:t>Zhotovitel</w:t>
      </w:r>
    </w:p>
    <w:p w14:paraId="44430D09" w14:textId="0AA4ECB9" w:rsidR="00B44CC3" w:rsidRDefault="00121C3E" w:rsidP="00121C3E">
      <w:pPr>
        <w:pStyle w:val="Textbezodsazen"/>
      </w:pPr>
      <w:r>
        <w:t>ředitel Oblastního ředitelství Praha</w:t>
      </w:r>
    </w:p>
    <w:p w14:paraId="07408ADA" w14:textId="4AC0C1EC" w:rsidR="00121C3E" w:rsidRDefault="00121C3E" w:rsidP="00121C3E">
      <w:pPr>
        <w:pStyle w:val="Textbezodsazen"/>
      </w:pPr>
    </w:p>
    <w:p w14:paraId="521B7AE7" w14:textId="77777777" w:rsidR="00121C3E" w:rsidRDefault="00121C3E" w:rsidP="00121C3E">
      <w:pPr>
        <w:pStyle w:val="Textbezodsazen"/>
      </w:pPr>
    </w:p>
    <w:p w14:paraId="46ACDEB6" w14:textId="5F73C719" w:rsidR="00121C3E" w:rsidRDefault="00121C3E" w:rsidP="00121C3E">
      <w:pPr>
        <w:pStyle w:val="Textbezodsazen"/>
      </w:pPr>
    </w:p>
    <w:p w14:paraId="1CA34200" w14:textId="21F3B4F8" w:rsidR="00F422D3" w:rsidRDefault="00121C3E" w:rsidP="009F0867">
      <w:pPr>
        <w:pStyle w:val="Textbezodsazen"/>
      </w:pPr>
      <w:r>
        <w:t>Tato smlouva byla uveřejněna prostřednictvím Registru smluv dne …………….</w:t>
      </w:r>
    </w:p>
    <w:p w14:paraId="45896C0A" w14:textId="5CE8A458" w:rsidR="00CB4F6D" w:rsidRDefault="00CB4F6D" w:rsidP="00974A05">
      <w:pPr>
        <w:sectPr w:rsidR="00CB4F6D" w:rsidSect="004E70C8">
          <w:headerReference w:type="default" r:id="rId13"/>
          <w:footerReference w:type="default" r:id="rId14"/>
          <w:headerReference w:type="first" r:id="rId15"/>
          <w:footerReference w:type="first" r:id="rId16"/>
          <w:pgSz w:w="11906" w:h="16838" w:code="9"/>
          <w:pgMar w:top="1417" w:right="1417" w:bottom="1417" w:left="1417" w:header="595" w:footer="624" w:gutter="652"/>
          <w:cols w:space="708"/>
          <w:titlePg/>
          <w:docGrid w:linePitch="360"/>
        </w:sectPr>
      </w:pPr>
    </w:p>
    <w:p w14:paraId="4402886F" w14:textId="77777777" w:rsidR="00CB4F6D" w:rsidRDefault="00CB4F6D" w:rsidP="00F762A8">
      <w:pPr>
        <w:pStyle w:val="Nadpisbezsl1-1"/>
      </w:pPr>
      <w:r>
        <w:lastRenderedPageBreak/>
        <w:t>Příloha č. 1</w:t>
      </w:r>
    </w:p>
    <w:p w14:paraId="3038EB22" w14:textId="77777777" w:rsidR="00E463D2" w:rsidRPr="00E463D2" w:rsidRDefault="00E463D2" w:rsidP="00E463D2">
      <w:pPr>
        <w:pStyle w:val="Nadpisbezsl1-2"/>
      </w:pPr>
      <w:r w:rsidRPr="00E463D2">
        <w:t>Obchodní podmínky</w:t>
      </w:r>
    </w:p>
    <w:p w14:paraId="3C4ADEDA" w14:textId="77777777" w:rsidR="00292EBE" w:rsidRPr="00E463D2" w:rsidRDefault="00292EBE" w:rsidP="00292EBE">
      <w:pPr>
        <w:pStyle w:val="Textbezodsazen"/>
      </w:pPr>
      <w:r w:rsidRPr="00F762A8">
        <w:rPr>
          <w:highlight w:val="yellow"/>
        </w:rPr>
        <w:t>[VLOŽÍ ZHOTOVITEL]</w:t>
      </w:r>
    </w:p>
    <w:p w14:paraId="12A144E8" w14:textId="36FA52E5" w:rsidR="00E463D2" w:rsidRPr="00F97DBD" w:rsidRDefault="00E463D2" w:rsidP="00E463D2">
      <w:pPr>
        <w:pStyle w:val="Textbezodsazen"/>
        <w:rPr>
          <w:b/>
          <w:bCs/>
        </w:rPr>
      </w:pPr>
    </w:p>
    <w:p w14:paraId="4FDD2BAE" w14:textId="77777777" w:rsidR="00CB4F6D" w:rsidRPr="00E463D2" w:rsidRDefault="00CB4F6D" w:rsidP="00E463D2">
      <w:pPr>
        <w:pStyle w:val="Textbezodsazen"/>
      </w:pPr>
    </w:p>
    <w:p w14:paraId="72E1A346" w14:textId="77777777" w:rsidR="007145F3" w:rsidRDefault="007145F3" w:rsidP="00CB4F6D">
      <w:pPr>
        <w:pStyle w:val="Textbezodsazen"/>
      </w:pPr>
    </w:p>
    <w:p w14:paraId="5541B84D" w14:textId="77777777" w:rsidR="007145F3" w:rsidRDefault="007145F3" w:rsidP="00CB4F6D">
      <w:pPr>
        <w:pStyle w:val="Textbezodsazen"/>
      </w:pPr>
    </w:p>
    <w:p w14:paraId="5548562F" w14:textId="77777777" w:rsidR="007145F3" w:rsidRDefault="007145F3" w:rsidP="00CB4F6D">
      <w:pPr>
        <w:pStyle w:val="Textbezodsazen"/>
      </w:pPr>
    </w:p>
    <w:p w14:paraId="531F3EB6" w14:textId="77777777" w:rsidR="00CB4F6D" w:rsidRDefault="00CB4F6D" w:rsidP="00866994">
      <w:pPr>
        <w:pStyle w:val="Textbezodsazen"/>
      </w:pPr>
    </w:p>
    <w:p w14:paraId="70B5ACB2" w14:textId="77777777" w:rsidR="00502690" w:rsidRDefault="00502690" w:rsidP="00866994">
      <w:pPr>
        <w:pStyle w:val="Textbezodsazen"/>
        <w:sectPr w:rsidR="00502690" w:rsidSect="004E70C8">
          <w:headerReference w:type="default" r:id="rId17"/>
          <w:footerReference w:type="default" r:id="rId18"/>
          <w:pgSz w:w="11906" w:h="16838" w:code="9"/>
          <w:pgMar w:top="1417" w:right="1417" w:bottom="1417" w:left="1417" w:header="595" w:footer="624" w:gutter="652"/>
          <w:pgNumType w:start="1"/>
          <w:cols w:space="708"/>
          <w:docGrid w:linePitch="360"/>
        </w:sectPr>
      </w:pPr>
    </w:p>
    <w:p w14:paraId="04AF2E0A" w14:textId="77777777" w:rsidR="00E463D2" w:rsidRPr="00F97DBD" w:rsidRDefault="00E463D2" w:rsidP="00E463D2">
      <w:pPr>
        <w:pStyle w:val="Nadpisbezsl1-1"/>
      </w:pPr>
      <w:r w:rsidRPr="00F97DBD">
        <w:lastRenderedPageBreak/>
        <w:t>Příloha č. 2</w:t>
      </w:r>
    </w:p>
    <w:p w14:paraId="4F85F565" w14:textId="77777777" w:rsidR="00E463D2" w:rsidRPr="00F97DBD" w:rsidRDefault="00E463D2" w:rsidP="00E463D2">
      <w:pPr>
        <w:pStyle w:val="Nadpisbezsl1-2"/>
      </w:pPr>
      <w:r w:rsidRPr="00F97DBD">
        <w:t xml:space="preserve">Technické podmínky: </w:t>
      </w:r>
    </w:p>
    <w:p w14:paraId="612413A2" w14:textId="77777777" w:rsidR="00E463D2" w:rsidRPr="00F97DBD" w:rsidRDefault="00E463D2" w:rsidP="00E463D2">
      <w:pPr>
        <w:pStyle w:val="Odstavec1-1a"/>
        <w:numPr>
          <w:ilvl w:val="0"/>
          <w:numId w:val="33"/>
        </w:numPr>
      </w:pPr>
      <w:r w:rsidRPr="00F97DBD">
        <w:t xml:space="preserve">Technické kvalitativní podmínky staveb státních drah (TKP) </w:t>
      </w:r>
    </w:p>
    <w:p w14:paraId="401215ED" w14:textId="77777777" w:rsidR="00A90618" w:rsidRDefault="00A90618" w:rsidP="00A90618">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10E00A67" w14:textId="77777777" w:rsidR="00E463D2" w:rsidRPr="002E4134" w:rsidRDefault="00A90618" w:rsidP="00A90618">
      <w:pPr>
        <w:pStyle w:val="Textbezslovn"/>
      </w:pPr>
      <w:r>
        <w:t xml:space="preserve">Smluvní strany podpisem této Smlouvy stvrzují, že jsou s obsahem TKP Staveb plně seznámeny a že v souladu s ust. § 1751 </w:t>
      </w:r>
      <w:r w:rsidRPr="00A90618">
        <w:t>občanského</w:t>
      </w:r>
      <w:r>
        <w:t xml:space="preserve"> zákoníku TKP Staveb tvoří část obsahu Smlouvy. TKP Staveb jsou pro Zhotovitele závazné s aplikací platných předpisů uvedených v příslušné kapitole TKP Staveb.</w:t>
      </w:r>
    </w:p>
    <w:p w14:paraId="553222E8" w14:textId="3EFBF073" w:rsidR="00292EBE" w:rsidRPr="00292EBE" w:rsidRDefault="00E463D2" w:rsidP="00292EBE">
      <w:pPr>
        <w:pStyle w:val="Odstavec1-1a"/>
        <w:numPr>
          <w:ilvl w:val="0"/>
          <w:numId w:val="7"/>
        </w:numPr>
      </w:pPr>
      <w:r w:rsidRPr="002E4134">
        <w:t xml:space="preserve">Všeobecné technické podmínky </w:t>
      </w:r>
      <w:r w:rsidR="00292EBE" w:rsidRPr="00292EBE">
        <w:rPr>
          <w:highlight w:val="yellow"/>
        </w:rPr>
        <w:t>[VLOŽÍ ZHOTOVITEL]</w:t>
      </w:r>
    </w:p>
    <w:p w14:paraId="42103095" w14:textId="7A8E684B" w:rsidR="00E463D2" w:rsidRPr="00935FE2" w:rsidRDefault="00E463D2" w:rsidP="00E463D2">
      <w:pPr>
        <w:pStyle w:val="Odstavec1-1a"/>
      </w:pPr>
      <w:r w:rsidRPr="00F97DBD">
        <w:t xml:space="preserve">Zvláštní technické podmínky </w:t>
      </w:r>
      <w:r w:rsidR="00292EBE" w:rsidRPr="00B34EEF">
        <w:rPr>
          <w:highlight w:val="yellow"/>
        </w:rPr>
        <w:t>[VLOŽÍ ZHOTOVITEL]</w:t>
      </w:r>
    </w:p>
    <w:p w14:paraId="0224A577" w14:textId="77777777" w:rsidR="006C0BB6" w:rsidRDefault="00E463D2" w:rsidP="00F762A8">
      <w:pPr>
        <w:pStyle w:val="Nadpisbezsl1-1"/>
        <w:sectPr w:rsidR="006C0BB6" w:rsidSect="004E70C8">
          <w:headerReference w:type="default" r:id="rId19"/>
          <w:footerReference w:type="default" r:id="rId20"/>
          <w:pgSz w:w="11906" w:h="16838" w:code="9"/>
          <w:pgMar w:top="1417" w:right="1417" w:bottom="1417" w:left="1417" w:header="595" w:footer="624" w:gutter="652"/>
          <w:pgNumType w:start="1"/>
          <w:cols w:space="708"/>
          <w:docGrid w:linePitch="360"/>
        </w:sectPr>
      </w:pPr>
      <w:r>
        <w:br w:type="page"/>
      </w:r>
    </w:p>
    <w:p w14:paraId="52EC77D5" w14:textId="77777777" w:rsidR="00E463D2" w:rsidRDefault="00E463D2" w:rsidP="00F762A8">
      <w:pPr>
        <w:pStyle w:val="Nadpisbezsl1-1"/>
      </w:pPr>
    </w:p>
    <w:p w14:paraId="54BE09A9" w14:textId="77777777" w:rsidR="00E463D2" w:rsidRPr="00F97DBD" w:rsidRDefault="00E463D2" w:rsidP="00E463D2">
      <w:pPr>
        <w:pStyle w:val="Nadpisbezsl1-1"/>
      </w:pPr>
      <w:r w:rsidRPr="00F97DBD">
        <w:t>Příloha č. 3</w:t>
      </w:r>
    </w:p>
    <w:p w14:paraId="19857CBA" w14:textId="38226ADD" w:rsidR="00E463D2" w:rsidRPr="00F97DBD" w:rsidRDefault="00BA764B" w:rsidP="00E463D2">
      <w:pPr>
        <w:pStyle w:val="Nadpisbezsl1-2"/>
      </w:pPr>
      <w:r>
        <w:t>Úmyslně neobsazeno</w:t>
      </w:r>
    </w:p>
    <w:p w14:paraId="4CB27D57" w14:textId="7E2477AA" w:rsidR="006C0BB6" w:rsidRPr="00BA764B" w:rsidRDefault="006C0BB6" w:rsidP="00BA764B">
      <w:pPr>
        <w:pStyle w:val="Odrka1-1"/>
        <w:numPr>
          <w:ilvl w:val="0"/>
          <w:numId w:val="0"/>
        </w:numPr>
        <w:ind w:left="1077" w:hanging="340"/>
        <w:rPr>
          <w:highlight w:val="green"/>
        </w:rPr>
        <w:sectPr w:rsidR="006C0BB6" w:rsidRPr="00BA764B" w:rsidSect="004E70C8">
          <w:footerReference w:type="default" r:id="rId21"/>
          <w:pgSz w:w="11906" w:h="16838" w:code="9"/>
          <w:pgMar w:top="1417" w:right="1417" w:bottom="1417" w:left="1417" w:header="595" w:footer="624" w:gutter="652"/>
          <w:pgNumType w:start="1"/>
          <w:cols w:space="708"/>
          <w:docGrid w:linePitch="360"/>
        </w:sectPr>
      </w:pPr>
    </w:p>
    <w:p w14:paraId="767F5D73" w14:textId="77777777" w:rsidR="00E463D2" w:rsidRPr="00F97DBD" w:rsidRDefault="00E463D2" w:rsidP="00E463D2">
      <w:pPr>
        <w:pStyle w:val="Nadpisbezsl1-1"/>
      </w:pPr>
      <w:r w:rsidRPr="00F97DBD">
        <w:lastRenderedPageBreak/>
        <w:t>Příloha č. 4</w:t>
      </w:r>
    </w:p>
    <w:p w14:paraId="0F3105BB" w14:textId="77777777" w:rsidR="00E463D2" w:rsidRPr="00F97DBD" w:rsidRDefault="00A90618" w:rsidP="00E463D2">
      <w:pPr>
        <w:pStyle w:val="Nadpisbezsl1-2"/>
      </w:pPr>
      <w:r>
        <w:t xml:space="preserve">Rekapitulace </w:t>
      </w:r>
      <w:r w:rsidR="00E463D2" w:rsidRPr="00F97DBD">
        <w:t>Ceny Díla</w:t>
      </w:r>
    </w:p>
    <w:p w14:paraId="66B5A1A3" w14:textId="464949B2" w:rsidR="00E463D2" w:rsidRPr="00E463D2" w:rsidRDefault="00BA764B" w:rsidP="00E463D2">
      <w:pPr>
        <w:pStyle w:val="Odrka1-1"/>
        <w:rPr>
          <w:b/>
        </w:rPr>
      </w:pPr>
      <w:r>
        <w:rPr>
          <w:b/>
        </w:rPr>
        <w:t xml:space="preserve">Položkový soupis prací s výkazem výměr dle </w:t>
      </w:r>
      <w:r w:rsidR="00E463D2" w:rsidRPr="00E463D2">
        <w:rPr>
          <w:b/>
        </w:rPr>
        <w:t>stavebních objekt</w:t>
      </w:r>
      <w:r>
        <w:rPr>
          <w:b/>
        </w:rPr>
        <w:t>ů (SO)</w:t>
      </w:r>
      <w:r w:rsidR="00E463D2" w:rsidRPr="00E463D2">
        <w:rPr>
          <w:b/>
        </w:rPr>
        <w:t>:</w:t>
      </w:r>
    </w:p>
    <w:p w14:paraId="24C78F38" w14:textId="77777777" w:rsidR="00FA3681" w:rsidRPr="00F97DBD" w:rsidRDefault="00E463D2" w:rsidP="00FA3681">
      <w:pPr>
        <w:pStyle w:val="Textbezslovn"/>
      </w:pPr>
      <w:r w:rsidRPr="00BA764B">
        <w:t>Do přílohy Smlouvy bude vložen nabídkový rozpočet zhotovitele předložený v nabídce účastníka</w:t>
      </w:r>
      <w:r w:rsidR="00FA3681">
        <w:t xml:space="preserve">. </w:t>
      </w:r>
      <w:r w:rsidR="00FA3681" w:rsidRPr="008269ED">
        <w:rPr>
          <w:highlight w:val="yellow"/>
        </w:rPr>
        <w:t>[VLOŽÍ ZHOTOVITEL]</w:t>
      </w:r>
    </w:p>
    <w:p w14:paraId="2D453936" w14:textId="062EE92B" w:rsidR="00E463D2" w:rsidRPr="00F97DBD" w:rsidRDefault="00E463D2" w:rsidP="00E463D2">
      <w:pPr>
        <w:pStyle w:val="Textbezslovn"/>
        <w:rPr>
          <w:b/>
          <w:bCs/>
        </w:rPr>
      </w:pPr>
    </w:p>
    <w:p w14:paraId="53B08C61" w14:textId="77777777" w:rsidR="006C0BB6" w:rsidRDefault="006C0BB6" w:rsidP="00F762A8">
      <w:pPr>
        <w:pStyle w:val="Nadpisbezsl1-1"/>
        <w:sectPr w:rsidR="006C0BB6" w:rsidSect="004E70C8">
          <w:footerReference w:type="default" r:id="rId22"/>
          <w:pgSz w:w="11906" w:h="16838" w:code="9"/>
          <w:pgMar w:top="1417" w:right="1417" w:bottom="1417" w:left="1417" w:header="595" w:footer="624" w:gutter="652"/>
          <w:pgNumType w:start="1"/>
          <w:cols w:space="708"/>
          <w:docGrid w:linePitch="360"/>
        </w:sectPr>
      </w:pPr>
    </w:p>
    <w:p w14:paraId="3706552F" w14:textId="77777777" w:rsidR="00ED29F1" w:rsidRDefault="00ED29F1" w:rsidP="00ED29F1">
      <w:pPr>
        <w:pStyle w:val="Nadpisbezsl1-1"/>
      </w:pPr>
      <w:r>
        <w:lastRenderedPageBreak/>
        <w:t>Pří</w:t>
      </w:r>
      <w:r w:rsidR="002C7A28">
        <w:t>loha č. 5</w:t>
      </w:r>
    </w:p>
    <w:p w14:paraId="08FEADCA" w14:textId="77777777" w:rsidR="00ED29F1" w:rsidRDefault="00ED29F1" w:rsidP="00ED29F1">
      <w:pPr>
        <w:pStyle w:val="Nadpisbezsl1-2"/>
      </w:pPr>
      <w:r>
        <w:t>Harmonogram postupu prací</w:t>
      </w:r>
    </w:p>
    <w:p w14:paraId="2D5DDD53" w14:textId="77777777" w:rsidR="00ED29F1" w:rsidRDefault="00ED29F1" w:rsidP="00ED29F1">
      <w:pPr>
        <w:pStyle w:val="Textbezodsazen"/>
      </w:pPr>
    </w:p>
    <w:p w14:paraId="050082D0" w14:textId="77777777" w:rsidR="00ED29F1" w:rsidRPr="00F762A8" w:rsidRDefault="00ED29F1" w:rsidP="00ED29F1">
      <w:pPr>
        <w:pStyle w:val="Textbezodsazen"/>
        <w:rPr>
          <w:highlight w:val="yellow"/>
        </w:rPr>
      </w:pPr>
      <w:r w:rsidRPr="00F762A8">
        <w:rPr>
          <w:highlight w:val="yellow"/>
        </w:rPr>
        <w:t>[VLOŽÍ ZHOTOVITEL]</w:t>
      </w:r>
    </w:p>
    <w:p w14:paraId="7FA707E0" w14:textId="4A1439BD" w:rsidR="00ED29F1" w:rsidRDefault="00ED29F1" w:rsidP="00ED29F1">
      <w:pPr>
        <w:pStyle w:val="Textbezodsazen"/>
      </w:pPr>
      <w:r w:rsidRPr="00F762A8">
        <w:rPr>
          <w:highlight w:val="yellow"/>
        </w:rPr>
        <w:t>[Do přílohy smlouvy bude vloženo grafické znázornění postupu prací (Harmonogram postupu prací</w:t>
      </w:r>
      <w:r w:rsidR="00DF7751">
        <w:rPr>
          <w:highlight w:val="yellow"/>
        </w:rPr>
        <w:t xml:space="preserve"> a Technologický postup výlukových prací</w:t>
      </w:r>
      <w:r w:rsidRPr="00F762A8">
        <w:rPr>
          <w:highlight w:val="yellow"/>
        </w:rPr>
        <w:t xml:space="preserve">) předložené v nabídce </w:t>
      </w:r>
      <w:r>
        <w:rPr>
          <w:highlight w:val="yellow"/>
        </w:rPr>
        <w:t>účastníka</w:t>
      </w:r>
      <w:r w:rsidRPr="00F762A8">
        <w:rPr>
          <w:highlight w:val="yellow"/>
        </w:rPr>
        <w:t>]</w:t>
      </w:r>
    </w:p>
    <w:p w14:paraId="45E623EC" w14:textId="77777777" w:rsidR="00ED29F1" w:rsidRDefault="00ED29F1" w:rsidP="00F762A8">
      <w:pPr>
        <w:pStyle w:val="Nadpisbezsl1-1"/>
        <w:sectPr w:rsidR="00ED29F1" w:rsidSect="004E70C8">
          <w:footerReference w:type="default" r:id="rId23"/>
          <w:pgSz w:w="11906" w:h="16838" w:code="9"/>
          <w:pgMar w:top="1417" w:right="1417" w:bottom="1417" w:left="1417" w:header="595" w:footer="624" w:gutter="652"/>
          <w:pgNumType w:start="1"/>
          <w:cols w:space="708"/>
          <w:docGrid w:linePitch="360"/>
        </w:sectPr>
      </w:pPr>
    </w:p>
    <w:p w14:paraId="28FCDED7" w14:textId="77777777" w:rsidR="00502690" w:rsidRPr="00B26902" w:rsidRDefault="00ED29F1" w:rsidP="00F762A8">
      <w:pPr>
        <w:pStyle w:val="Nadpisbezsl1-1"/>
      </w:pPr>
      <w:r>
        <w:lastRenderedPageBreak/>
        <w:t>Příloha č. 6</w:t>
      </w:r>
    </w:p>
    <w:p w14:paraId="07FDAA3D" w14:textId="77777777" w:rsidR="00502690" w:rsidRPr="00B26902" w:rsidRDefault="00502690" w:rsidP="00F762A8">
      <w:pPr>
        <w:pStyle w:val="Nadpisbezsl1-2"/>
      </w:pPr>
      <w:r>
        <w:t>Oprávněné osoby</w:t>
      </w:r>
    </w:p>
    <w:p w14:paraId="100FF1E5" w14:textId="77777777" w:rsidR="00ED29F1" w:rsidRDefault="00ED29F1" w:rsidP="00502690">
      <w:pPr>
        <w:pStyle w:val="Textbezodsazen"/>
        <w:rPr>
          <w:b/>
        </w:rPr>
      </w:pPr>
      <w:r>
        <w:rPr>
          <w:b/>
        </w:rPr>
        <w:t>Za Ob</w:t>
      </w:r>
      <w:r w:rsidRPr="00ED29F1">
        <w:rPr>
          <w:b/>
        </w:rPr>
        <w:t>jednatele:</w:t>
      </w:r>
    </w:p>
    <w:p w14:paraId="04673CB7" w14:textId="77777777" w:rsidR="00E51213" w:rsidRPr="00F95FBD" w:rsidRDefault="00E51213" w:rsidP="00E51213">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E51213" w:rsidRPr="00F95FBD" w14:paraId="1D6A795E" w14:textId="77777777" w:rsidTr="006F55D9">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790F15B" w14:textId="77777777" w:rsidR="00E51213" w:rsidRPr="00F95FBD" w:rsidRDefault="00E51213" w:rsidP="006F55D9">
            <w:pPr>
              <w:pStyle w:val="Tabulka"/>
              <w:rPr>
                <w:rStyle w:val="Nadpisvtabulce"/>
              </w:rPr>
            </w:pPr>
            <w:r w:rsidRPr="00F95FBD">
              <w:rPr>
                <w:rStyle w:val="Nadpisvtabulce"/>
              </w:rPr>
              <w:t>Jméno a příjmení</w:t>
            </w:r>
          </w:p>
        </w:tc>
        <w:tc>
          <w:tcPr>
            <w:tcW w:w="5812" w:type="dxa"/>
          </w:tcPr>
          <w:p w14:paraId="5E87DE5D" w14:textId="77777777" w:rsidR="00E51213" w:rsidRPr="00F95FBD" w:rsidRDefault="00E51213" w:rsidP="006F55D9">
            <w:pPr>
              <w:pStyle w:val="Tabulka"/>
              <w:cnfStyle w:val="100000000000" w:firstRow="1" w:lastRow="0" w:firstColumn="0" w:lastColumn="0" w:oddVBand="0" w:evenVBand="0" w:oddHBand="0" w:evenHBand="0" w:firstRowFirstColumn="0" w:firstRowLastColumn="0" w:lastRowFirstColumn="0" w:lastRowLastColumn="0"/>
              <w:rPr>
                <w:sz w:val="18"/>
              </w:rPr>
            </w:pPr>
            <w:r w:rsidRPr="00575F8A">
              <w:rPr>
                <w:sz w:val="18"/>
              </w:rPr>
              <w:t>Ing. Pavel Stejskal</w:t>
            </w:r>
          </w:p>
        </w:tc>
      </w:tr>
      <w:tr w:rsidR="00E51213" w:rsidRPr="00F95FBD" w14:paraId="3E172416" w14:textId="77777777" w:rsidTr="006F55D9">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8BECDFD" w14:textId="77777777" w:rsidR="00E51213" w:rsidRPr="00F95FBD" w:rsidRDefault="00E51213" w:rsidP="006F55D9">
            <w:pPr>
              <w:pStyle w:val="Tabulka"/>
              <w:rPr>
                <w:sz w:val="18"/>
              </w:rPr>
            </w:pPr>
            <w:r w:rsidRPr="00F95FBD">
              <w:rPr>
                <w:sz w:val="18"/>
              </w:rPr>
              <w:t>Adresa</w:t>
            </w:r>
          </w:p>
        </w:tc>
        <w:tc>
          <w:tcPr>
            <w:tcW w:w="5812" w:type="dxa"/>
          </w:tcPr>
          <w:p w14:paraId="6AF11748" w14:textId="77777777" w:rsidR="00E51213" w:rsidRPr="00F95FBD" w:rsidRDefault="00E51213" w:rsidP="006F55D9">
            <w:pPr>
              <w:pStyle w:val="Tabulka"/>
              <w:cnfStyle w:val="000000000000" w:firstRow="0" w:lastRow="0" w:firstColumn="0" w:lastColumn="0" w:oddVBand="0" w:evenVBand="0" w:oddHBand="0" w:evenHBand="0" w:firstRowFirstColumn="0" w:firstRowLastColumn="0" w:lastRowFirstColumn="0" w:lastRowLastColumn="0"/>
              <w:rPr>
                <w:sz w:val="18"/>
              </w:rPr>
            </w:pPr>
            <w:r w:rsidRPr="00575F8A">
              <w:rPr>
                <w:sz w:val="18"/>
              </w:rPr>
              <w:t>Partyzánská 24, 170 00 Praha 7</w:t>
            </w:r>
          </w:p>
        </w:tc>
      </w:tr>
      <w:tr w:rsidR="00E51213" w:rsidRPr="00F95FBD" w14:paraId="612056BB" w14:textId="77777777" w:rsidTr="006F55D9">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8D02E72" w14:textId="77777777" w:rsidR="00E51213" w:rsidRPr="00F95FBD" w:rsidRDefault="00E51213" w:rsidP="006F55D9">
            <w:pPr>
              <w:pStyle w:val="Tabulka"/>
              <w:rPr>
                <w:sz w:val="18"/>
              </w:rPr>
            </w:pPr>
            <w:r w:rsidRPr="00F95FBD">
              <w:rPr>
                <w:sz w:val="18"/>
              </w:rPr>
              <w:t>E-mail</w:t>
            </w:r>
          </w:p>
        </w:tc>
        <w:tc>
          <w:tcPr>
            <w:tcW w:w="5812" w:type="dxa"/>
          </w:tcPr>
          <w:p w14:paraId="059285B6" w14:textId="356EAB80" w:rsidR="00E51213" w:rsidRPr="00F95FBD" w:rsidRDefault="00E51213" w:rsidP="006F55D9">
            <w:pPr>
              <w:pStyle w:val="Tabulka"/>
              <w:cnfStyle w:val="000000000000" w:firstRow="0" w:lastRow="0" w:firstColumn="0" w:lastColumn="0" w:oddVBand="0" w:evenVBand="0" w:oddHBand="0" w:evenHBand="0" w:firstRowFirstColumn="0" w:firstRowLastColumn="0" w:lastRowFirstColumn="0" w:lastRowLastColumn="0"/>
              <w:rPr>
                <w:sz w:val="18"/>
              </w:rPr>
            </w:pPr>
            <w:r w:rsidRPr="00575F8A">
              <w:rPr>
                <w:sz w:val="18"/>
              </w:rPr>
              <w:t>StejskalPa@</w:t>
            </w:r>
            <w:r w:rsidR="00574D5B" w:rsidRPr="00574D5B">
              <w:rPr>
                <w:sz w:val="18"/>
              </w:rPr>
              <w:t>spravazeleznic.cz</w:t>
            </w:r>
          </w:p>
        </w:tc>
      </w:tr>
      <w:tr w:rsidR="00E51213" w:rsidRPr="00F95FBD" w14:paraId="27A8316B" w14:textId="77777777" w:rsidTr="006F55D9">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0AC25F1" w14:textId="77777777" w:rsidR="00E51213" w:rsidRPr="00F95FBD" w:rsidRDefault="00E51213" w:rsidP="006F55D9">
            <w:pPr>
              <w:pStyle w:val="Tabulka"/>
              <w:rPr>
                <w:sz w:val="18"/>
              </w:rPr>
            </w:pPr>
            <w:r w:rsidRPr="00F95FBD">
              <w:rPr>
                <w:sz w:val="18"/>
              </w:rPr>
              <w:t>Telefon</w:t>
            </w:r>
          </w:p>
        </w:tc>
        <w:tc>
          <w:tcPr>
            <w:tcW w:w="5812" w:type="dxa"/>
          </w:tcPr>
          <w:p w14:paraId="57385881" w14:textId="77777777" w:rsidR="00E51213" w:rsidRPr="00F95FBD" w:rsidRDefault="00E51213" w:rsidP="006F55D9">
            <w:pPr>
              <w:pStyle w:val="Tabulka"/>
              <w:cnfStyle w:val="000000000000" w:firstRow="0" w:lastRow="0" w:firstColumn="0" w:lastColumn="0" w:oddVBand="0" w:evenVBand="0" w:oddHBand="0" w:evenHBand="0" w:firstRowFirstColumn="0" w:firstRowLastColumn="0" w:lastRowFirstColumn="0" w:lastRowLastColumn="0"/>
              <w:rPr>
                <w:sz w:val="18"/>
              </w:rPr>
            </w:pPr>
            <w:r w:rsidRPr="00575F8A">
              <w:rPr>
                <w:sz w:val="18"/>
              </w:rPr>
              <w:t>601 367 927</w:t>
            </w:r>
          </w:p>
        </w:tc>
      </w:tr>
    </w:tbl>
    <w:p w14:paraId="7A7CA691" w14:textId="77777777" w:rsidR="00E51213" w:rsidRPr="00F95FBD" w:rsidRDefault="00E51213" w:rsidP="00E51213">
      <w:pPr>
        <w:pStyle w:val="Textbezodsazen"/>
      </w:pPr>
    </w:p>
    <w:p w14:paraId="1B0EFA92" w14:textId="77777777" w:rsidR="00E51213" w:rsidRPr="00F95FBD" w:rsidRDefault="00E51213" w:rsidP="00E51213">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574D5B" w:rsidRPr="00F95FBD" w14:paraId="03EB5945" w14:textId="77777777" w:rsidTr="006F55D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8AF6A1D" w14:textId="687CC75F" w:rsidR="00574D5B" w:rsidRPr="00F95FBD" w:rsidRDefault="00574D5B" w:rsidP="00574D5B">
            <w:pPr>
              <w:pStyle w:val="Tabulka"/>
              <w:rPr>
                <w:rStyle w:val="Nadpisvtabulce"/>
                <w:b w:val="0"/>
              </w:rPr>
            </w:pPr>
            <w:r w:rsidRPr="00F95FBD">
              <w:rPr>
                <w:rStyle w:val="Nadpisvtabulce"/>
                <w:b w:val="0"/>
              </w:rPr>
              <w:t>Jméno a příjmení</w:t>
            </w:r>
          </w:p>
        </w:tc>
        <w:tc>
          <w:tcPr>
            <w:tcW w:w="5812" w:type="dxa"/>
          </w:tcPr>
          <w:p w14:paraId="6C86A16A" w14:textId="1E48E6A4" w:rsidR="00574D5B" w:rsidRPr="0079568C" w:rsidRDefault="00574D5B" w:rsidP="00574D5B">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Tomáš Dědek</w:t>
            </w:r>
          </w:p>
        </w:tc>
      </w:tr>
      <w:tr w:rsidR="00574D5B" w:rsidRPr="00F95FBD" w14:paraId="0A31C29C" w14:textId="77777777" w:rsidTr="006F55D9">
        <w:tc>
          <w:tcPr>
            <w:cnfStyle w:val="001000000000" w:firstRow="0" w:lastRow="0" w:firstColumn="1" w:lastColumn="0" w:oddVBand="0" w:evenVBand="0" w:oddHBand="0" w:evenHBand="0" w:firstRowFirstColumn="0" w:firstRowLastColumn="0" w:lastRowFirstColumn="0" w:lastRowLastColumn="0"/>
            <w:tcW w:w="3056" w:type="dxa"/>
          </w:tcPr>
          <w:p w14:paraId="76CC65FC" w14:textId="35F16BF2" w:rsidR="00574D5B" w:rsidRPr="00F95FBD" w:rsidRDefault="00574D5B" w:rsidP="00574D5B">
            <w:pPr>
              <w:pStyle w:val="Tabulka"/>
              <w:rPr>
                <w:sz w:val="18"/>
              </w:rPr>
            </w:pPr>
            <w:r w:rsidRPr="00F95FBD">
              <w:rPr>
                <w:sz w:val="18"/>
              </w:rPr>
              <w:t>Adresa</w:t>
            </w:r>
          </w:p>
        </w:tc>
        <w:tc>
          <w:tcPr>
            <w:tcW w:w="5812" w:type="dxa"/>
          </w:tcPr>
          <w:p w14:paraId="1A715E0C" w14:textId="2F5766C1" w:rsidR="00574D5B" w:rsidRPr="0079568C" w:rsidRDefault="00574D5B" w:rsidP="00574D5B">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Nádražní 3113, 150 00 Praha 5</w:t>
            </w:r>
          </w:p>
        </w:tc>
      </w:tr>
      <w:tr w:rsidR="00574D5B" w:rsidRPr="00F95FBD" w14:paraId="7C8EF6A4" w14:textId="77777777" w:rsidTr="006F55D9">
        <w:tc>
          <w:tcPr>
            <w:cnfStyle w:val="001000000000" w:firstRow="0" w:lastRow="0" w:firstColumn="1" w:lastColumn="0" w:oddVBand="0" w:evenVBand="0" w:oddHBand="0" w:evenHBand="0" w:firstRowFirstColumn="0" w:firstRowLastColumn="0" w:lastRowFirstColumn="0" w:lastRowLastColumn="0"/>
            <w:tcW w:w="3056" w:type="dxa"/>
          </w:tcPr>
          <w:p w14:paraId="3203A2C1" w14:textId="78D3C5F2" w:rsidR="00574D5B" w:rsidRPr="00F95FBD" w:rsidRDefault="00574D5B" w:rsidP="00574D5B">
            <w:pPr>
              <w:pStyle w:val="Tabulka"/>
              <w:rPr>
                <w:sz w:val="18"/>
              </w:rPr>
            </w:pPr>
            <w:r w:rsidRPr="00F95FBD">
              <w:rPr>
                <w:sz w:val="18"/>
              </w:rPr>
              <w:t>E-mail</w:t>
            </w:r>
          </w:p>
        </w:tc>
        <w:tc>
          <w:tcPr>
            <w:tcW w:w="5812" w:type="dxa"/>
          </w:tcPr>
          <w:p w14:paraId="508795E9" w14:textId="5D645AE3" w:rsidR="00574D5B" w:rsidRPr="0079568C" w:rsidRDefault="00574D5B" w:rsidP="00574D5B">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Dedek</w:t>
            </w:r>
            <w:r w:rsidRPr="0079568C">
              <w:rPr>
                <w:sz w:val="18"/>
              </w:rPr>
              <w:t>@</w:t>
            </w:r>
            <w:r w:rsidRPr="00574D5B">
              <w:rPr>
                <w:sz w:val="18"/>
              </w:rPr>
              <w:t>spravazeleznic.cz</w:t>
            </w:r>
          </w:p>
        </w:tc>
      </w:tr>
      <w:tr w:rsidR="00574D5B" w:rsidRPr="00F95FBD" w14:paraId="50BB3553" w14:textId="77777777" w:rsidTr="006F55D9">
        <w:tc>
          <w:tcPr>
            <w:cnfStyle w:val="001000000000" w:firstRow="0" w:lastRow="0" w:firstColumn="1" w:lastColumn="0" w:oddVBand="0" w:evenVBand="0" w:oddHBand="0" w:evenHBand="0" w:firstRowFirstColumn="0" w:firstRowLastColumn="0" w:lastRowFirstColumn="0" w:lastRowLastColumn="0"/>
            <w:tcW w:w="3056" w:type="dxa"/>
          </w:tcPr>
          <w:p w14:paraId="1398DA1B" w14:textId="1954734D" w:rsidR="00574D5B" w:rsidRPr="00F95FBD" w:rsidRDefault="00574D5B" w:rsidP="00574D5B">
            <w:pPr>
              <w:pStyle w:val="Tabulka"/>
              <w:rPr>
                <w:sz w:val="18"/>
              </w:rPr>
            </w:pPr>
            <w:r w:rsidRPr="00F95FBD">
              <w:rPr>
                <w:sz w:val="18"/>
              </w:rPr>
              <w:t>Telefon</w:t>
            </w:r>
          </w:p>
        </w:tc>
        <w:tc>
          <w:tcPr>
            <w:tcW w:w="5812" w:type="dxa"/>
          </w:tcPr>
          <w:p w14:paraId="69F40045" w14:textId="1845FDE3" w:rsidR="00574D5B" w:rsidRPr="0079568C" w:rsidRDefault="00574D5B" w:rsidP="00574D5B">
            <w:pPr>
              <w:pStyle w:val="Tabulka"/>
              <w:cnfStyle w:val="000000000000" w:firstRow="0" w:lastRow="0" w:firstColumn="0" w:lastColumn="0" w:oddVBand="0" w:evenVBand="0" w:oddHBand="0" w:evenHBand="0" w:firstRowFirstColumn="0" w:firstRowLastColumn="0" w:lastRowFirstColumn="0" w:lastRowLastColumn="0"/>
              <w:rPr>
                <w:sz w:val="18"/>
              </w:rPr>
            </w:pPr>
            <w:r w:rsidRPr="00F22A8D">
              <w:rPr>
                <w:sz w:val="18"/>
              </w:rPr>
              <w:t>725 721 225</w:t>
            </w:r>
          </w:p>
        </w:tc>
      </w:tr>
    </w:tbl>
    <w:p w14:paraId="368C60B3" w14:textId="77777777" w:rsidR="00574D5B" w:rsidRPr="00574D5B" w:rsidRDefault="00574D5B" w:rsidP="00574D5B">
      <w:pPr>
        <w:spacing w:after="120"/>
        <w:jc w:val="both"/>
      </w:pPr>
    </w:p>
    <w:p w14:paraId="42669436" w14:textId="77777777" w:rsidR="00574D5B" w:rsidRPr="00574D5B" w:rsidRDefault="00574D5B" w:rsidP="00574D5B">
      <w:pPr>
        <w:keepNext/>
        <w:keepLines/>
        <w:pBdr>
          <w:top w:val="single" w:sz="12" w:space="3" w:color="00A1E0" w:themeColor="accent3"/>
        </w:pBdr>
        <w:suppressAutoHyphens/>
        <w:spacing w:after="60"/>
        <w:rPr>
          <w:b/>
        </w:rPr>
      </w:pPr>
      <w:r w:rsidRPr="00574D5B">
        <w:rPr>
          <w:b/>
        </w:rPr>
        <w:t>Ve věcech technických</w:t>
      </w:r>
    </w:p>
    <w:tbl>
      <w:tblPr>
        <w:tblStyle w:val="Mkatabulky"/>
        <w:tblW w:w="8868" w:type="dxa"/>
        <w:tblLook w:val="04A0" w:firstRow="1" w:lastRow="0" w:firstColumn="1" w:lastColumn="0" w:noHBand="0" w:noVBand="1"/>
      </w:tblPr>
      <w:tblGrid>
        <w:gridCol w:w="3056"/>
        <w:gridCol w:w="5812"/>
      </w:tblGrid>
      <w:tr w:rsidR="00574D5B" w:rsidRPr="00574D5B" w14:paraId="066C1FE3" w14:textId="77777777" w:rsidTr="00974A0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450A5A5" w14:textId="77777777" w:rsidR="00574D5B" w:rsidRPr="00574D5B" w:rsidRDefault="00574D5B" w:rsidP="00574D5B">
            <w:pPr>
              <w:spacing w:before="40" w:after="40"/>
              <w:jc w:val="both"/>
              <w:rPr>
                <w:sz w:val="18"/>
              </w:rPr>
            </w:pPr>
            <w:r w:rsidRPr="00574D5B">
              <w:rPr>
                <w:sz w:val="18"/>
              </w:rPr>
              <w:t>Jméno a příjmení</w:t>
            </w:r>
          </w:p>
        </w:tc>
        <w:tc>
          <w:tcPr>
            <w:tcW w:w="5812" w:type="dxa"/>
          </w:tcPr>
          <w:p w14:paraId="54EF9676" w14:textId="3A7A3ECE" w:rsidR="00574D5B" w:rsidRPr="00574D5B" w:rsidRDefault="00574D5B" w:rsidP="00574D5B">
            <w:pPr>
              <w:spacing w:before="40" w:after="40"/>
              <w:jc w:val="both"/>
              <w:cnfStyle w:val="100000000000" w:firstRow="1" w:lastRow="0" w:firstColumn="0" w:lastColumn="0" w:oddVBand="0" w:evenVBand="0" w:oddHBand="0" w:evenHBand="0" w:firstRowFirstColumn="0" w:firstRowLastColumn="0" w:lastRowFirstColumn="0" w:lastRowLastColumn="0"/>
              <w:rPr>
                <w:sz w:val="18"/>
              </w:rPr>
            </w:pPr>
            <w:r>
              <w:rPr>
                <w:sz w:val="18"/>
              </w:rPr>
              <w:t>Ing. Aleš Bednář</w:t>
            </w:r>
          </w:p>
        </w:tc>
      </w:tr>
      <w:tr w:rsidR="00574D5B" w:rsidRPr="00574D5B" w14:paraId="32DF0957" w14:textId="77777777" w:rsidTr="00974A05">
        <w:tc>
          <w:tcPr>
            <w:cnfStyle w:val="001000000000" w:firstRow="0" w:lastRow="0" w:firstColumn="1" w:lastColumn="0" w:oddVBand="0" w:evenVBand="0" w:oddHBand="0" w:evenHBand="0" w:firstRowFirstColumn="0" w:firstRowLastColumn="0" w:lastRowFirstColumn="0" w:lastRowLastColumn="0"/>
            <w:tcW w:w="3056" w:type="dxa"/>
          </w:tcPr>
          <w:p w14:paraId="7D0FF3F8" w14:textId="77777777" w:rsidR="00574D5B" w:rsidRPr="00574D5B" w:rsidRDefault="00574D5B" w:rsidP="00574D5B">
            <w:pPr>
              <w:spacing w:before="40" w:after="40"/>
              <w:jc w:val="both"/>
              <w:rPr>
                <w:sz w:val="18"/>
              </w:rPr>
            </w:pPr>
            <w:r w:rsidRPr="00574D5B">
              <w:rPr>
                <w:sz w:val="18"/>
              </w:rPr>
              <w:t>Adresa</w:t>
            </w:r>
          </w:p>
        </w:tc>
        <w:tc>
          <w:tcPr>
            <w:tcW w:w="5812" w:type="dxa"/>
          </w:tcPr>
          <w:p w14:paraId="680F6D3F" w14:textId="4EFBBC46" w:rsidR="00574D5B" w:rsidRPr="00574D5B" w:rsidRDefault="00574D5B" w:rsidP="00574D5B">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Pr>
                <w:sz w:val="18"/>
              </w:rPr>
              <w:t>Nádražní 3113</w:t>
            </w:r>
            <w:r w:rsidRPr="00574D5B">
              <w:rPr>
                <w:sz w:val="18"/>
              </w:rPr>
              <w:t xml:space="preserve">, </w:t>
            </w:r>
            <w:r>
              <w:rPr>
                <w:sz w:val="18"/>
              </w:rPr>
              <w:t>150 00 Praha 5</w:t>
            </w:r>
          </w:p>
        </w:tc>
      </w:tr>
      <w:tr w:rsidR="00574D5B" w:rsidRPr="00574D5B" w14:paraId="58644405" w14:textId="77777777" w:rsidTr="00974A05">
        <w:tc>
          <w:tcPr>
            <w:cnfStyle w:val="001000000000" w:firstRow="0" w:lastRow="0" w:firstColumn="1" w:lastColumn="0" w:oddVBand="0" w:evenVBand="0" w:oddHBand="0" w:evenHBand="0" w:firstRowFirstColumn="0" w:firstRowLastColumn="0" w:lastRowFirstColumn="0" w:lastRowLastColumn="0"/>
            <w:tcW w:w="3056" w:type="dxa"/>
          </w:tcPr>
          <w:p w14:paraId="31762752" w14:textId="77777777" w:rsidR="00574D5B" w:rsidRPr="00574D5B" w:rsidRDefault="00574D5B" w:rsidP="00574D5B">
            <w:pPr>
              <w:spacing w:before="40" w:after="40"/>
              <w:jc w:val="both"/>
              <w:rPr>
                <w:sz w:val="18"/>
              </w:rPr>
            </w:pPr>
            <w:r w:rsidRPr="00574D5B">
              <w:rPr>
                <w:sz w:val="18"/>
              </w:rPr>
              <w:t>E-mail</w:t>
            </w:r>
          </w:p>
        </w:tc>
        <w:tc>
          <w:tcPr>
            <w:tcW w:w="5812" w:type="dxa"/>
          </w:tcPr>
          <w:p w14:paraId="1CCF5107" w14:textId="2CCE902B" w:rsidR="00574D5B" w:rsidRPr="00574D5B" w:rsidRDefault="00574D5B" w:rsidP="00574D5B">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Pr>
                <w:sz w:val="18"/>
              </w:rPr>
              <w:t>Bednar</w:t>
            </w:r>
            <w:r w:rsidRPr="00574D5B">
              <w:rPr>
                <w:sz w:val="18"/>
              </w:rPr>
              <w:t>@</w:t>
            </w:r>
            <w:r>
              <w:rPr>
                <w:sz w:val="18"/>
              </w:rPr>
              <w:t>spravazeleznic.cz</w:t>
            </w:r>
          </w:p>
        </w:tc>
      </w:tr>
      <w:tr w:rsidR="00574D5B" w:rsidRPr="00574D5B" w14:paraId="1EF132F3" w14:textId="77777777" w:rsidTr="00974A05">
        <w:tc>
          <w:tcPr>
            <w:cnfStyle w:val="001000000000" w:firstRow="0" w:lastRow="0" w:firstColumn="1" w:lastColumn="0" w:oddVBand="0" w:evenVBand="0" w:oddHBand="0" w:evenHBand="0" w:firstRowFirstColumn="0" w:firstRowLastColumn="0" w:lastRowFirstColumn="0" w:lastRowLastColumn="0"/>
            <w:tcW w:w="3056" w:type="dxa"/>
          </w:tcPr>
          <w:p w14:paraId="199262CA" w14:textId="77777777" w:rsidR="00574D5B" w:rsidRPr="00574D5B" w:rsidRDefault="00574D5B" w:rsidP="00574D5B">
            <w:pPr>
              <w:spacing w:before="40" w:after="40"/>
              <w:jc w:val="both"/>
              <w:rPr>
                <w:sz w:val="18"/>
              </w:rPr>
            </w:pPr>
            <w:r w:rsidRPr="00574D5B">
              <w:rPr>
                <w:sz w:val="18"/>
              </w:rPr>
              <w:t>Telefon</w:t>
            </w:r>
          </w:p>
        </w:tc>
        <w:tc>
          <w:tcPr>
            <w:tcW w:w="5812" w:type="dxa"/>
          </w:tcPr>
          <w:p w14:paraId="1FE4933C" w14:textId="456ABE58" w:rsidR="00574D5B" w:rsidRPr="00574D5B" w:rsidRDefault="00574D5B" w:rsidP="00574D5B">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Pr>
                <w:sz w:val="18"/>
              </w:rPr>
              <w:t>602 278 960</w:t>
            </w:r>
          </w:p>
        </w:tc>
      </w:tr>
    </w:tbl>
    <w:p w14:paraId="38F99E53" w14:textId="5C24F399" w:rsidR="00E51213" w:rsidRDefault="00E51213" w:rsidP="00E51213">
      <w:pPr>
        <w:pStyle w:val="Textbezodsazen"/>
      </w:pPr>
    </w:p>
    <w:p w14:paraId="000EDEB4" w14:textId="77777777" w:rsidR="00574D5B" w:rsidRPr="00574D5B" w:rsidRDefault="00574D5B" w:rsidP="00574D5B">
      <w:pPr>
        <w:keepNext/>
        <w:keepLines/>
        <w:pBdr>
          <w:top w:val="single" w:sz="12" w:space="3" w:color="00A1E0" w:themeColor="accent3"/>
        </w:pBdr>
        <w:suppressAutoHyphens/>
        <w:spacing w:after="60"/>
        <w:rPr>
          <w:b/>
        </w:rPr>
      </w:pPr>
      <w:r w:rsidRPr="00574D5B">
        <w:rPr>
          <w:b/>
        </w:rPr>
        <w:t>Stavební dozor l.</w:t>
      </w:r>
    </w:p>
    <w:tbl>
      <w:tblPr>
        <w:tblStyle w:val="Mkatabulky1"/>
        <w:tblW w:w="8868" w:type="dxa"/>
        <w:tblLook w:val="04A0" w:firstRow="1" w:lastRow="0" w:firstColumn="1" w:lastColumn="0" w:noHBand="0" w:noVBand="1"/>
      </w:tblPr>
      <w:tblGrid>
        <w:gridCol w:w="3056"/>
        <w:gridCol w:w="5812"/>
      </w:tblGrid>
      <w:tr w:rsidR="00574D5B" w:rsidRPr="00574D5B" w14:paraId="5648E5CB" w14:textId="77777777" w:rsidTr="00974A0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582489A" w14:textId="77777777" w:rsidR="00574D5B" w:rsidRPr="00574D5B" w:rsidRDefault="00574D5B" w:rsidP="00574D5B">
            <w:pPr>
              <w:spacing w:before="40" w:after="40"/>
              <w:jc w:val="both"/>
              <w:rPr>
                <w:sz w:val="18"/>
              </w:rPr>
            </w:pPr>
            <w:r w:rsidRPr="00574D5B">
              <w:rPr>
                <w:b/>
                <w:sz w:val="18"/>
              </w:rPr>
              <w:t>Jméno a příjmení</w:t>
            </w:r>
          </w:p>
        </w:tc>
        <w:tc>
          <w:tcPr>
            <w:tcW w:w="5812" w:type="dxa"/>
          </w:tcPr>
          <w:p w14:paraId="0228120B" w14:textId="19A75DE0" w:rsidR="00574D5B" w:rsidRPr="00574D5B" w:rsidRDefault="002F63E0" w:rsidP="00574D5B">
            <w:pPr>
              <w:spacing w:before="40" w:after="40"/>
              <w:jc w:val="both"/>
              <w:cnfStyle w:val="100000000000" w:firstRow="1" w:lastRow="0" w:firstColumn="0" w:lastColumn="0" w:oddVBand="0" w:evenVBand="0" w:oddHBand="0" w:evenHBand="0" w:firstRowFirstColumn="0" w:firstRowLastColumn="0" w:lastRowFirstColumn="0" w:lastRowLastColumn="0"/>
              <w:rPr>
                <w:sz w:val="18"/>
              </w:rPr>
            </w:pPr>
            <w:r>
              <w:rPr>
                <w:sz w:val="18"/>
              </w:rPr>
              <w:t>Miroslav Hora</w:t>
            </w:r>
          </w:p>
        </w:tc>
      </w:tr>
      <w:tr w:rsidR="00574D5B" w:rsidRPr="00574D5B" w14:paraId="09BB638D" w14:textId="77777777" w:rsidTr="00974A05">
        <w:tc>
          <w:tcPr>
            <w:cnfStyle w:val="001000000000" w:firstRow="0" w:lastRow="0" w:firstColumn="1" w:lastColumn="0" w:oddVBand="0" w:evenVBand="0" w:oddHBand="0" w:evenHBand="0" w:firstRowFirstColumn="0" w:firstRowLastColumn="0" w:lastRowFirstColumn="0" w:lastRowLastColumn="0"/>
            <w:tcW w:w="3056" w:type="dxa"/>
          </w:tcPr>
          <w:p w14:paraId="45A4869F" w14:textId="77777777" w:rsidR="00574D5B" w:rsidRPr="00574D5B" w:rsidRDefault="00574D5B" w:rsidP="00574D5B">
            <w:pPr>
              <w:spacing w:before="40" w:after="40"/>
              <w:jc w:val="both"/>
              <w:rPr>
                <w:sz w:val="18"/>
              </w:rPr>
            </w:pPr>
            <w:r w:rsidRPr="00574D5B">
              <w:rPr>
                <w:sz w:val="18"/>
              </w:rPr>
              <w:t>Adresa</w:t>
            </w:r>
          </w:p>
        </w:tc>
        <w:tc>
          <w:tcPr>
            <w:tcW w:w="5812" w:type="dxa"/>
          </w:tcPr>
          <w:p w14:paraId="53CD657E" w14:textId="40490E2C" w:rsidR="00574D5B" w:rsidRPr="00574D5B" w:rsidRDefault="002F63E0" w:rsidP="0030227D">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Pr>
                <w:sz w:val="18"/>
              </w:rPr>
              <w:t>Lochovice 32, 267 23 Lochovice</w:t>
            </w:r>
          </w:p>
        </w:tc>
      </w:tr>
      <w:tr w:rsidR="00574D5B" w:rsidRPr="00574D5B" w14:paraId="46061A22" w14:textId="77777777" w:rsidTr="00974A05">
        <w:tc>
          <w:tcPr>
            <w:cnfStyle w:val="001000000000" w:firstRow="0" w:lastRow="0" w:firstColumn="1" w:lastColumn="0" w:oddVBand="0" w:evenVBand="0" w:oddHBand="0" w:evenHBand="0" w:firstRowFirstColumn="0" w:firstRowLastColumn="0" w:lastRowFirstColumn="0" w:lastRowLastColumn="0"/>
            <w:tcW w:w="3056" w:type="dxa"/>
          </w:tcPr>
          <w:p w14:paraId="74E6C45A" w14:textId="77777777" w:rsidR="00574D5B" w:rsidRPr="00574D5B" w:rsidRDefault="00574D5B" w:rsidP="00574D5B">
            <w:pPr>
              <w:spacing w:before="40" w:after="40"/>
              <w:jc w:val="both"/>
              <w:rPr>
                <w:sz w:val="18"/>
              </w:rPr>
            </w:pPr>
            <w:r w:rsidRPr="00574D5B">
              <w:rPr>
                <w:sz w:val="18"/>
              </w:rPr>
              <w:t>E-mail</w:t>
            </w:r>
          </w:p>
        </w:tc>
        <w:tc>
          <w:tcPr>
            <w:tcW w:w="5812" w:type="dxa"/>
          </w:tcPr>
          <w:p w14:paraId="5407B05F" w14:textId="2FEA9951" w:rsidR="00574D5B" w:rsidRPr="00574D5B" w:rsidRDefault="002F63E0" w:rsidP="00574D5B">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2F63E0">
              <w:rPr>
                <w:sz w:val="18"/>
              </w:rPr>
              <w:t>HoraMi@spravazeleznic.cz</w:t>
            </w:r>
          </w:p>
        </w:tc>
      </w:tr>
      <w:tr w:rsidR="00574D5B" w:rsidRPr="00574D5B" w14:paraId="442260F7" w14:textId="77777777" w:rsidTr="00974A05">
        <w:tc>
          <w:tcPr>
            <w:cnfStyle w:val="001000000000" w:firstRow="0" w:lastRow="0" w:firstColumn="1" w:lastColumn="0" w:oddVBand="0" w:evenVBand="0" w:oddHBand="0" w:evenHBand="0" w:firstRowFirstColumn="0" w:firstRowLastColumn="0" w:lastRowFirstColumn="0" w:lastRowLastColumn="0"/>
            <w:tcW w:w="3056" w:type="dxa"/>
          </w:tcPr>
          <w:p w14:paraId="73255A39" w14:textId="77777777" w:rsidR="00574D5B" w:rsidRPr="00574D5B" w:rsidRDefault="00574D5B" w:rsidP="00574D5B">
            <w:pPr>
              <w:spacing w:before="40" w:after="40"/>
              <w:jc w:val="both"/>
              <w:rPr>
                <w:sz w:val="18"/>
              </w:rPr>
            </w:pPr>
            <w:r w:rsidRPr="00574D5B">
              <w:rPr>
                <w:sz w:val="18"/>
              </w:rPr>
              <w:t>Telefon</w:t>
            </w:r>
          </w:p>
        </w:tc>
        <w:tc>
          <w:tcPr>
            <w:tcW w:w="5812" w:type="dxa"/>
          </w:tcPr>
          <w:p w14:paraId="7B032EAB" w14:textId="03F4FAC6" w:rsidR="00574D5B" w:rsidRPr="00574D5B" w:rsidRDefault="002F63E0" w:rsidP="00574D5B">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Pr>
                <w:sz w:val="18"/>
              </w:rPr>
              <w:t>728 732 192</w:t>
            </w:r>
          </w:p>
        </w:tc>
      </w:tr>
    </w:tbl>
    <w:p w14:paraId="75EEAD88" w14:textId="77777777" w:rsidR="00574D5B" w:rsidRPr="00574D5B" w:rsidRDefault="00574D5B" w:rsidP="00574D5B">
      <w:pPr>
        <w:spacing w:after="120"/>
        <w:jc w:val="both"/>
      </w:pPr>
    </w:p>
    <w:p w14:paraId="60843763" w14:textId="77777777" w:rsidR="00574D5B" w:rsidRPr="00574D5B" w:rsidRDefault="00574D5B" w:rsidP="00574D5B">
      <w:pPr>
        <w:keepNext/>
        <w:keepLines/>
        <w:pBdr>
          <w:top w:val="single" w:sz="12" w:space="3" w:color="00A1E0" w:themeColor="accent3"/>
        </w:pBdr>
        <w:suppressAutoHyphens/>
        <w:spacing w:after="60"/>
        <w:rPr>
          <w:b/>
        </w:rPr>
      </w:pPr>
      <w:r w:rsidRPr="00574D5B">
        <w:rPr>
          <w:b/>
        </w:rPr>
        <w:t>Stavební dozor ll.</w:t>
      </w:r>
    </w:p>
    <w:tbl>
      <w:tblPr>
        <w:tblStyle w:val="Mkatabulky1"/>
        <w:tblW w:w="8868" w:type="dxa"/>
        <w:tblLook w:val="04A0" w:firstRow="1" w:lastRow="0" w:firstColumn="1" w:lastColumn="0" w:noHBand="0" w:noVBand="1"/>
      </w:tblPr>
      <w:tblGrid>
        <w:gridCol w:w="3056"/>
        <w:gridCol w:w="5812"/>
      </w:tblGrid>
      <w:tr w:rsidR="00574D5B" w:rsidRPr="00574D5B" w14:paraId="174EC7EE" w14:textId="77777777" w:rsidTr="00974A0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B4DA9E8" w14:textId="77777777" w:rsidR="00574D5B" w:rsidRPr="00574D5B" w:rsidRDefault="00574D5B" w:rsidP="00574D5B">
            <w:pPr>
              <w:spacing w:before="40" w:after="40" w:line="264" w:lineRule="auto"/>
              <w:jc w:val="both"/>
              <w:rPr>
                <w:sz w:val="18"/>
              </w:rPr>
            </w:pPr>
            <w:r w:rsidRPr="00574D5B">
              <w:rPr>
                <w:sz w:val="18"/>
              </w:rPr>
              <w:t>Jméno a příjmení</w:t>
            </w:r>
          </w:p>
        </w:tc>
        <w:tc>
          <w:tcPr>
            <w:tcW w:w="5812" w:type="dxa"/>
          </w:tcPr>
          <w:p w14:paraId="7D7BF40E" w14:textId="05AB4D84" w:rsidR="00574D5B" w:rsidRPr="00574D5B" w:rsidRDefault="002F63E0" w:rsidP="00574D5B">
            <w:pPr>
              <w:spacing w:before="40" w:after="40" w:line="264" w:lineRule="auto"/>
              <w:jc w:val="both"/>
              <w:cnfStyle w:val="100000000000" w:firstRow="1" w:lastRow="0" w:firstColumn="0" w:lastColumn="0" w:oddVBand="0" w:evenVBand="0" w:oddHBand="0" w:evenHBand="0" w:firstRowFirstColumn="0" w:firstRowLastColumn="0" w:lastRowFirstColumn="0" w:lastRowLastColumn="0"/>
              <w:rPr>
                <w:sz w:val="18"/>
              </w:rPr>
            </w:pPr>
            <w:r>
              <w:rPr>
                <w:sz w:val="18"/>
              </w:rPr>
              <w:t>Ing. Pavel Mareš</w:t>
            </w:r>
          </w:p>
        </w:tc>
      </w:tr>
      <w:tr w:rsidR="00574D5B" w:rsidRPr="00574D5B" w14:paraId="0D31A4BB" w14:textId="77777777" w:rsidTr="00974A05">
        <w:tc>
          <w:tcPr>
            <w:cnfStyle w:val="001000000000" w:firstRow="0" w:lastRow="0" w:firstColumn="1" w:lastColumn="0" w:oddVBand="0" w:evenVBand="0" w:oddHBand="0" w:evenHBand="0" w:firstRowFirstColumn="0" w:firstRowLastColumn="0" w:lastRowFirstColumn="0" w:lastRowLastColumn="0"/>
            <w:tcW w:w="3056" w:type="dxa"/>
          </w:tcPr>
          <w:p w14:paraId="4458BF44" w14:textId="77777777" w:rsidR="00574D5B" w:rsidRPr="00574D5B" w:rsidRDefault="00574D5B" w:rsidP="00574D5B">
            <w:pPr>
              <w:spacing w:before="40" w:after="40" w:line="264" w:lineRule="auto"/>
              <w:jc w:val="both"/>
              <w:rPr>
                <w:sz w:val="18"/>
              </w:rPr>
            </w:pPr>
            <w:r w:rsidRPr="00574D5B">
              <w:rPr>
                <w:sz w:val="18"/>
              </w:rPr>
              <w:t>Adresa</w:t>
            </w:r>
          </w:p>
        </w:tc>
        <w:tc>
          <w:tcPr>
            <w:tcW w:w="5812" w:type="dxa"/>
          </w:tcPr>
          <w:p w14:paraId="1BAE6A53" w14:textId="19721FB2" w:rsidR="00574D5B" w:rsidRPr="00574D5B" w:rsidRDefault="008A030F" w:rsidP="002F63E0">
            <w:pPr>
              <w:spacing w:before="40" w:after="40" w:line="264" w:lineRule="auto"/>
              <w:jc w:val="both"/>
              <w:cnfStyle w:val="000000000000" w:firstRow="0" w:lastRow="0" w:firstColumn="0" w:lastColumn="0" w:oddVBand="0" w:evenVBand="0" w:oddHBand="0" w:evenHBand="0" w:firstRowFirstColumn="0" w:firstRowLastColumn="0" w:lastRowFirstColumn="0" w:lastRowLastColumn="0"/>
              <w:rPr>
                <w:sz w:val="18"/>
              </w:rPr>
            </w:pPr>
            <w:r w:rsidRPr="008A030F">
              <w:rPr>
                <w:sz w:val="18"/>
              </w:rPr>
              <w:t>Nádražní</w:t>
            </w:r>
            <w:r w:rsidR="002F63E0">
              <w:rPr>
                <w:sz w:val="18"/>
              </w:rPr>
              <w:t xml:space="preserve"> 3113, 150 00</w:t>
            </w:r>
            <w:r w:rsidRPr="008A030F">
              <w:rPr>
                <w:sz w:val="18"/>
              </w:rPr>
              <w:t xml:space="preserve"> </w:t>
            </w:r>
            <w:r w:rsidR="002F63E0">
              <w:rPr>
                <w:sz w:val="18"/>
              </w:rPr>
              <w:t>Praha 5</w:t>
            </w:r>
          </w:p>
        </w:tc>
      </w:tr>
      <w:tr w:rsidR="00574D5B" w:rsidRPr="00574D5B" w14:paraId="49AA7D50" w14:textId="77777777" w:rsidTr="00974A05">
        <w:tc>
          <w:tcPr>
            <w:cnfStyle w:val="001000000000" w:firstRow="0" w:lastRow="0" w:firstColumn="1" w:lastColumn="0" w:oddVBand="0" w:evenVBand="0" w:oddHBand="0" w:evenHBand="0" w:firstRowFirstColumn="0" w:firstRowLastColumn="0" w:lastRowFirstColumn="0" w:lastRowLastColumn="0"/>
            <w:tcW w:w="3056" w:type="dxa"/>
          </w:tcPr>
          <w:p w14:paraId="448964B6" w14:textId="77777777" w:rsidR="00574D5B" w:rsidRPr="00574D5B" w:rsidRDefault="00574D5B" w:rsidP="00574D5B">
            <w:pPr>
              <w:spacing w:before="40" w:after="40" w:line="264" w:lineRule="auto"/>
              <w:jc w:val="both"/>
              <w:rPr>
                <w:sz w:val="18"/>
              </w:rPr>
            </w:pPr>
            <w:r w:rsidRPr="00574D5B">
              <w:rPr>
                <w:sz w:val="18"/>
              </w:rPr>
              <w:t>E-mail</w:t>
            </w:r>
          </w:p>
        </w:tc>
        <w:tc>
          <w:tcPr>
            <w:tcW w:w="5812" w:type="dxa"/>
          </w:tcPr>
          <w:p w14:paraId="65E97E98" w14:textId="416E549E" w:rsidR="00574D5B" w:rsidRPr="00574D5B" w:rsidRDefault="002F63E0" w:rsidP="00574D5B">
            <w:pPr>
              <w:spacing w:before="40" w:after="40" w:line="264" w:lineRule="auto"/>
              <w:jc w:val="both"/>
              <w:cnfStyle w:val="000000000000" w:firstRow="0" w:lastRow="0" w:firstColumn="0" w:lastColumn="0" w:oddVBand="0" w:evenVBand="0" w:oddHBand="0" w:evenHBand="0" w:firstRowFirstColumn="0" w:firstRowLastColumn="0" w:lastRowFirstColumn="0" w:lastRowLastColumn="0"/>
              <w:rPr>
                <w:sz w:val="18"/>
              </w:rPr>
            </w:pPr>
            <w:r w:rsidRPr="002F63E0">
              <w:rPr>
                <w:sz w:val="18"/>
              </w:rPr>
              <w:t>MaresPav@spravazeleznic.cz</w:t>
            </w:r>
          </w:p>
        </w:tc>
      </w:tr>
      <w:tr w:rsidR="00574D5B" w:rsidRPr="00574D5B" w14:paraId="5FEB031D" w14:textId="77777777" w:rsidTr="00974A05">
        <w:tc>
          <w:tcPr>
            <w:cnfStyle w:val="001000000000" w:firstRow="0" w:lastRow="0" w:firstColumn="1" w:lastColumn="0" w:oddVBand="0" w:evenVBand="0" w:oddHBand="0" w:evenHBand="0" w:firstRowFirstColumn="0" w:firstRowLastColumn="0" w:lastRowFirstColumn="0" w:lastRowLastColumn="0"/>
            <w:tcW w:w="3056" w:type="dxa"/>
          </w:tcPr>
          <w:p w14:paraId="2C9635B6" w14:textId="77777777" w:rsidR="00574D5B" w:rsidRPr="00574D5B" w:rsidRDefault="00574D5B" w:rsidP="00574D5B">
            <w:pPr>
              <w:spacing w:before="40" w:after="40" w:line="264" w:lineRule="auto"/>
              <w:jc w:val="both"/>
              <w:rPr>
                <w:sz w:val="18"/>
              </w:rPr>
            </w:pPr>
            <w:r w:rsidRPr="00574D5B">
              <w:rPr>
                <w:sz w:val="18"/>
              </w:rPr>
              <w:t>Telefon</w:t>
            </w:r>
          </w:p>
        </w:tc>
        <w:tc>
          <w:tcPr>
            <w:tcW w:w="5812" w:type="dxa"/>
          </w:tcPr>
          <w:p w14:paraId="1997642E" w14:textId="651E7766" w:rsidR="00574D5B" w:rsidRPr="00574D5B" w:rsidRDefault="002F63E0" w:rsidP="00574D5B">
            <w:pPr>
              <w:spacing w:before="40" w:after="40" w:line="264" w:lineRule="auto"/>
              <w:jc w:val="both"/>
              <w:cnfStyle w:val="000000000000" w:firstRow="0" w:lastRow="0" w:firstColumn="0" w:lastColumn="0" w:oddVBand="0" w:evenVBand="0" w:oddHBand="0" w:evenHBand="0" w:firstRowFirstColumn="0" w:firstRowLastColumn="0" w:lastRowFirstColumn="0" w:lastRowLastColumn="0"/>
              <w:rPr>
                <w:sz w:val="18"/>
              </w:rPr>
            </w:pPr>
            <w:r>
              <w:rPr>
                <w:sz w:val="18"/>
              </w:rPr>
              <w:t>702 228 884</w:t>
            </w:r>
          </w:p>
        </w:tc>
      </w:tr>
    </w:tbl>
    <w:p w14:paraId="55E35789" w14:textId="77777777" w:rsidR="00574D5B" w:rsidRPr="00574D5B" w:rsidRDefault="00574D5B" w:rsidP="00574D5B">
      <w:pPr>
        <w:spacing w:after="120"/>
        <w:jc w:val="both"/>
      </w:pPr>
    </w:p>
    <w:p w14:paraId="0DA2011C" w14:textId="77777777" w:rsidR="00574D5B" w:rsidRPr="00574D5B" w:rsidRDefault="00574D5B" w:rsidP="00574D5B">
      <w:pPr>
        <w:spacing w:after="120"/>
        <w:jc w:val="both"/>
      </w:pPr>
    </w:p>
    <w:p w14:paraId="1B113696" w14:textId="77777777" w:rsidR="00574D5B" w:rsidRPr="00574D5B" w:rsidRDefault="00574D5B" w:rsidP="00574D5B">
      <w:pPr>
        <w:keepNext/>
        <w:keepLines/>
        <w:pBdr>
          <w:top w:val="single" w:sz="12" w:space="3" w:color="00A1E0" w:themeColor="accent3"/>
        </w:pBdr>
        <w:suppressAutoHyphens/>
        <w:spacing w:after="60"/>
        <w:rPr>
          <w:b/>
        </w:rPr>
      </w:pPr>
      <w:r w:rsidRPr="00574D5B">
        <w:rPr>
          <w:b/>
        </w:rPr>
        <w:lastRenderedPageBreak/>
        <w:t>Stavební dozor lll.</w:t>
      </w:r>
    </w:p>
    <w:tbl>
      <w:tblPr>
        <w:tblStyle w:val="Mkatabulky1"/>
        <w:tblW w:w="8868" w:type="dxa"/>
        <w:tblLook w:val="04A0" w:firstRow="1" w:lastRow="0" w:firstColumn="1" w:lastColumn="0" w:noHBand="0" w:noVBand="1"/>
      </w:tblPr>
      <w:tblGrid>
        <w:gridCol w:w="3056"/>
        <w:gridCol w:w="5812"/>
      </w:tblGrid>
      <w:tr w:rsidR="00574D5B" w:rsidRPr="00574D5B" w14:paraId="7D68C832" w14:textId="77777777" w:rsidTr="00974A0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E67E0CB" w14:textId="77777777" w:rsidR="00574D5B" w:rsidRPr="00574D5B" w:rsidRDefault="00574D5B" w:rsidP="00574D5B">
            <w:pPr>
              <w:spacing w:before="40" w:after="40" w:line="264" w:lineRule="auto"/>
              <w:jc w:val="both"/>
              <w:rPr>
                <w:sz w:val="18"/>
              </w:rPr>
            </w:pPr>
            <w:r w:rsidRPr="00574D5B">
              <w:rPr>
                <w:sz w:val="18"/>
              </w:rPr>
              <w:t>Jméno a příjmení</w:t>
            </w:r>
          </w:p>
        </w:tc>
        <w:tc>
          <w:tcPr>
            <w:tcW w:w="5812" w:type="dxa"/>
          </w:tcPr>
          <w:p w14:paraId="7227D6CF" w14:textId="77777777" w:rsidR="00574D5B" w:rsidRPr="00574D5B" w:rsidRDefault="00574D5B" w:rsidP="00574D5B">
            <w:pPr>
              <w:spacing w:before="40" w:after="40" w:line="264" w:lineRule="auto"/>
              <w:jc w:val="both"/>
              <w:cnfStyle w:val="100000000000" w:firstRow="1" w:lastRow="0" w:firstColumn="0" w:lastColumn="0" w:oddVBand="0" w:evenVBand="0" w:oddHBand="0" w:evenHBand="0" w:firstRowFirstColumn="0" w:firstRowLastColumn="0" w:lastRowFirstColumn="0" w:lastRowLastColumn="0"/>
              <w:rPr>
                <w:sz w:val="18"/>
              </w:rPr>
            </w:pPr>
            <w:r w:rsidRPr="00574D5B">
              <w:rPr>
                <w:sz w:val="18"/>
              </w:rPr>
              <w:t>Petr Skokánek</w:t>
            </w:r>
          </w:p>
        </w:tc>
      </w:tr>
      <w:tr w:rsidR="00574D5B" w:rsidRPr="00574D5B" w14:paraId="4523DB5A" w14:textId="77777777" w:rsidTr="00974A05">
        <w:tc>
          <w:tcPr>
            <w:cnfStyle w:val="001000000000" w:firstRow="0" w:lastRow="0" w:firstColumn="1" w:lastColumn="0" w:oddVBand="0" w:evenVBand="0" w:oddHBand="0" w:evenHBand="0" w:firstRowFirstColumn="0" w:firstRowLastColumn="0" w:lastRowFirstColumn="0" w:lastRowLastColumn="0"/>
            <w:tcW w:w="3056" w:type="dxa"/>
          </w:tcPr>
          <w:p w14:paraId="37D50FE4" w14:textId="77777777" w:rsidR="00574D5B" w:rsidRPr="00574D5B" w:rsidRDefault="00574D5B" w:rsidP="00574D5B">
            <w:pPr>
              <w:spacing w:before="40" w:after="40" w:line="264" w:lineRule="auto"/>
              <w:jc w:val="both"/>
              <w:rPr>
                <w:sz w:val="18"/>
              </w:rPr>
            </w:pPr>
            <w:r w:rsidRPr="00574D5B">
              <w:rPr>
                <w:sz w:val="18"/>
              </w:rPr>
              <w:t>Adresa</w:t>
            </w:r>
          </w:p>
        </w:tc>
        <w:tc>
          <w:tcPr>
            <w:tcW w:w="5812" w:type="dxa"/>
          </w:tcPr>
          <w:p w14:paraId="03CF5CB2" w14:textId="77777777" w:rsidR="00574D5B" w:rsidRPr="00574D5B" w:rsidRDefault="00574D5B" w:rsidP="00574D5B">
            <w:pPr>
              <w:spacing w:before="40" w:after="40" w:line="264" w:lineRule="auto"/>
              <w:jc w:val="both"/>
              <w:cnfStyle w:val="000000000000" w:firstRow="0" w:lastRow="0" w:firstColumn="0" w:lastColumn="0" w:oddVBand="0" w:evenVBand="0" w:oddHBand="0" w:evenHBand="0" w:firstRowFirstColumn="0" w:firstRowLastColumn="0" w:lastRowFirstColumn="0" w:lastRowLastColumn="0"/>
              <w:rPr>
                <w:sz w:val="18"/>
              </w:rPr>
            </w:pPr>
            <w:r w:rsidRPr="00574D5B">
              <w:rPr>
                <w:sz w:val="18"/>
              </w:rPr>
              <w:t>Pod Dráhou 1, 170 00 Praha 7</w:t>
            </w:r>
          </w:p>
        </w:tc>
      </w:tr>
      <w:tr w:rsidR="00574D5B" w:rsidRPr="00574D5B" w14:paraId="368BF177" w14:textId="77777777" w:rsidTr="00974A05">
        <w:tc>
          <w:tcPr>
            <w:cnfStyle w:val="001000000000" w:firstRow="0" w:lastRow="0" w:firstColumn="1" w:lastColumn="0" w:oddVBand="0" w:evenVBand="0" w:oddHBand="0" w:evenHBand="0" w:firstRowFirstColumn="0" w:firstRowLastColumn="0" w:lastRowFirstColumn="0" w:lastRowLastColumn="0"/>
            <w:tcW w:w="3056" w:type="dxa"/>
          </w:tcPr>
          <w:p w14:paraId="0BA2D880" w14:textId="77777777" w:rsidR="00574D5B" w:rsidRPr="00574D5B" w:rsidRDefault="00574D5B" w:rsidP="00574D5B">
            <w:pPr>
              <w:spacing w:before="40" w:after="40" w:line="264" w:lineRule="auto"/>
              <w:jc w:val="both"/>
              <w:rPr>
                <w:sz w:val="18"/>
              </w:rPr>
            </w:pPr>
            <w:r w:rsidRPr="00574D5B">
              <w:rPr>
                <w:sz w:val="18"/>
              </w:rPr>
              <w:t>E-mail</w:t>
            </w:r>
          </w:p>
        </w:tc>
        <w:tc>
          <w:tcPr>
            <w:tcW w:w="5812" w:type="dxa"/>
          </w:tcPr>
          <w:p w14:paraId="015860F3" w14:textId="659510D8" w:rsidR="00574D5B" w:rsidRPr="00574D5B" w:rsidRDefault="00574D5B" w:rsidP="00574D5B">
            <w:pPr>
              <w:spacing w:before="40" w:after="40" w:line="264" w:lineRule="auto"/>
              <w:jc w:val="both"/>
              <w:cnfStyle w:val="000000000000" w:firstRow="0" w:lastRow="0" w:firstColumn="0" w:lastColumn="0" w:oddVBand="0" w:evenVBand="0" w:oddHBand="0" w:evenHBand="0" w:firstRowFirstColumn="0" w:firstRowLastColumn="0" w:lastRowFirstColumn="0" w:lastRowLastColumn="0"/>
              <w:rPr>
                <w:sz w:val="18"/>
              </w:rPr>
            </w:pPr>
            <w:r w:rsidRPr="00574D5B">
              <w:rPr>
                <w:sz w:val="18"/>
              </w:rPr>
              <w:t>Skokanek@spravazeleznic.cz</w:t>
            </w:r>
          </w:p>
        </w:tc>
      </w:tr>
      <w:tr w:rsidR="00574D5B" w:rsidRPr="00574D5B" w14:paraId="5C0F6354" w14:textId="77777777" w:rsidTr="00974A05">
        <w:tc>
          <w:tcPr>
            <w:cnfStyle w:val="001000000000" w:firstRow="0" w:lastRow="0" w:firstColumn="1" w:lastColumn="0" w:oddVBand="0" w:evenVBand="0" w:oddHBand="0" w:evenHBand="0" w:firstRowFirstColumn="0" w:firstRowLastColumn="0" w:lastRowFirstColumn="0" w:lastRowLastColumn="0"/>
            <w:tcW w:w="3056" w:type="dxa"/>
          </w:tcPr>
          <w:p w14:paraId="31BB3BFF" w14:textId="77777777" w:rsidR="00574D5B" w:rsidRPr="00574D5B" w:rsidRDefault="00574D5B" w:rsidP="00574D5B">
            <w:pPr>
              <w:spacing w:before="40" w:after="40" w:line="264" w:lineRule="auto"/>
              <w:jc w:val="both"/>
              <w:rPr>
                <w:sz w:val="18"/>
              </w:rPr>
            </w:pPr>
            <w:r w:rsidRPr="00574D5B">
              <w:rPr>
                <w:sz w:val="18"/>
              </w:rPr>
              <w:t>Telefon</w:t>
            </w:r>
          </w:p>
        </w:tc>
        <w:tc>
          <w:tcPr>
            <w:tcW w:w="5812" w:type="dxa"/>
          </w:tcPr>
          <w:p w14:paraId="76F97BCD" w14:textId="77777777" w:rsidR="00574D5B" w:rsidRPr="00574D5B" w:rsidRDefault="00574D5B" w:rsidP="00574D5B">
            <w:pPr>
              <w:spacing w:before="40" w:after="40" w:line="264" w:lineRule="auto"/>
              <w:jc w:val="both"/>
              <w:cnfStyle w:val="000000000000" w:firstRow="0" w:lastRow="0" w:firstColumn="0" w:lastColumn="0" w:oddVBand="0" w:evenVBand="0" w:oddHBand="0" w:evenHBand="0" w:firstRowFirstColumn="0" w:firstRowLastColumn="0" w:lastRowFirstColumn="0" w:lastRowLastColumn="0"/>
              <w:rPr>
                <w:sz w:val="18"/>
              </w:rPr>
            </w:pPr>
            <w:r w:rsidRPr="00574D5B">
              <w:rPr>
                <w:sz w:val="18"/>
              </w:rPr>
              <w:t>724 324 256</w:t>
            </w:r>
          </w:p>
        </w:tc>
      </w:tr>
    </w:tbl>
    <w:p w14:paraId="55627118" w14:textId="77777777" w:rsidR="00574D5B" w:rsidRPr="00574D5B" w:rsidRDefault="00574D5B" w:rsidP="00574D5B">
      <w:pPr>
        <w:spacing w:after="120"/>
        <w:jc w:val="both"/>
      </w:pPr>
    </w:p>
    <w:p w14:paraId="3C998EEB" w14:textId="77777777" w:rsidR="00574D5B" w:rsidRPr="00574D5B" w:rsidRDefault="00574D5B" w:rsidP="00574D5B">
      <w:pPr>
        <w:keepNext/>
        <w:keepLines/>
        <w:pBdr>
          <w:top w:val="single" w:sz="12" w:space="3" w:color="00A1E0" w:themeColor="accent3"/>
        </w:pBdr>
        <w:suppressAutoHyphens/>
        <w:spacing w:after="60"/>
        <w:rPr>
          <w:b/>
        </w:rPr>
      </w:pPr>
      <w:r w:rsidRPr="00574D5B">
        <w:rPr>
          <w:b/>
        </w:rPr>
        <w:t>Stavební dozor IV.</w:t>
      </w:r>
    </w:p>
    <w:tbl>
      <w:tblPr>
        <w:tblStyle w:val="Mkatabulky1"/>
        <w:tblW w:w="8868" w:type="dxa"/>
        <w:tblLook w:val="04A0" w:firstRow="1" w:lastRow="0" w:firstColumn="1" w:lastColumn="0" w:noHBand="0" w:noVBand="1"/>
      </w:tblPr>
      <w:tblGrid>
        <w:gridCol w:w="3056"/>
        <w:gridCol w:w="5812"/>
      </w:tblGrid>
      <w:tr w:rsidR="002F63E0" w:rsidRPr="00574D5B" w14:paraId="6BCDAAF5" w14:textId="77777777" w:rsidTr="002F63E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A0CA81B" w14:textId="77777777" w:rsidR="002F63E0" w:rsidRPr="00574D5B" w:rsidRDefault="002F63E0" w:rsidP="002F63E0">
            <w:pPr>
              <w:spacing w:before="40" w:after="40" w:line="264" w:lineRule="auto"/>
              <w:jc w:val="both"/>
              <w:rPr>
                <w:sz w:val="18"/>
              </w:rPr>
            </w:pPr>
            <w:r w:rsidRPr="00574D5B">
              <w:rPr>
                <w:b/>
                <w:sz w:val="18"/>
              </w:rPr>
              <w:t>Jméno a příjmení</w:t>
            </w:r>
          </w:p>
        </w:tc>
        <w:tc>
          <w:tcPr>
            <w:tcW w:w="5812" w:type="dxa"/>
          </w:tcPr>
          <w:p w14:paraId="652AC65C" w14:textId="12D21D63" w:rsidR="002F63E0" w:rsidRDefault="002F63E0" w:rsidP="002F63E0">
            <w:pPr>
              <w:spacing w:before="40" w:after="40"/>
              <w:jc w:val="both"/>
              <w:cnfStyle w:val="100000000000" w:firstRow="1" w:lastRow="0" w:firstColumn="0" w:lastColumn="0" w:oddVBand="0" w:evenVBand="0" w:oddHBand="0" w:evenHBand="0" w:firstRowFirstColumn="0" w:firstRowLastColumn="0" w:lastRowFirstColumn="0" w:lastRowLastColumn="0"/>
            </w:pPr>
            <w:r>
              <w:rPr>
                <w:sz w:val="18"/>
              </w:rPr>
              <w:t>Tomáš Dědek</w:t>
            </w:r>
          </w:p>
        </w:tc>
      </w:tr>
      <w:tr w:rsidR="002F63E0" w:rsidRPr="00574D5B" w14:paraId="1AD2E50B" w14:textId="77777777" w:rsidTr="002F63E0">
        <w:tc>
          <w:tcPr>
            <w:cnfStyle w:val="001000000000" w:firstRow="0" w:lastRow="0" w:firstColumn="1" w:lastColumn="0" w:oddVBand="0" w:evenVBand="0" w:oddHBand="0" w:evenHBand="0" w:firstRowFirstColumn="0" w:firstRowLastColumn="0" w:lastRowFirstColumn="0" w:lastRowLastColumn="0"/>
            <w:tcW w:w="3056" w:type="dxa"/>
          </w:tcPr>
          <w:p w14:paraId="4C247217" w14:textId="77777777" w:rsidR="002F63E0" w:rsidRPr="00574D5B" w:rsidRDefault="002F63E0" w:rsidP="002F63E0">
            <w:pPr>
              <w:spacing w:before="40" w:after="40" w:line="264" w:lineRule="auto"/>
              <w:jc w:val="both"/>
              <w:rPr>
                <w:sz w:val="18"/>
              </w:rPr>
            </w:pPr>
            <w:r w:rsidRPr="00574D5B">
              <w:rPr>
                <w:sz w:val="18"/>
              </w:rPr>
              <w:t>Adresa</w:t>
            </w:r>
          </w:p>
        </w:tc>
        <w:tc>
          <w:tcPr>
            <w:tcW w:w="5812" w:type="dxa"/>
          </w:tcPr>
          <w:p w14:paraId="28AD5B7E" w14:textId="21BE2ADF" w:rsidR="002F63E0" w:rsidRPr="00574D5B" w:rsidRDefault="002F63E0" w:rsidP="002F63E0">
            <w:pPr>
              <w:spacing w:before="40" w:after="40"/>
              <w:jc w:val="both"/>
              <w:cnfStyle w:val="000000000000" w:firstRow="0" w:lastRow="0" w:firstColumn="0" w:lastColumn="0" w:oddVBand="0" w:evenVBand="0" w:oddHBand="0" w:evenHBand="0" w:firstRowFirstColumn="0" w:firstRowLastColumn="0" w:lastRowFirstColumn="0" w:lastRowLastColumn="0"/>
            </w:pPr>
            <w:r>
              <w:rPr>
                <w:sz w:val="18"/>
              </w:rPr>
              <w:t>Nádražní 3113, 150 00 Praha 5</w:t>
            </w:r>
          </w:p>
        </w:tc>
      </w:tr>
      <w:tr w:rsidR="002F63E0" w:rsidRPr="00574D5B" w14:paraId="16B9609D" w14:textId="77777777" w:rsidTr="002F63E0">
        <w:tc>
          <w:tcPr>
            <w:cnfStyle w:val="001000000000" w:firstRow="0" w:lastRow="0" w:firstColumn="1" w:lastColumn="0" w:oddVBand="0" w:evenVBand="0" w:oddHBand="0" w:evenHBand="0" w:firstRowFirstColumn="0" w:firstRowLastColumn="0" w:lastRowFirstColumn="0" w:lastRowLastColumn="0"/>
            <w:tcW w:w="3056" w:type="dxa"/>
          </w:tcPr>
          <w:p w14:paraId="27A9A4B3" w14:textId="77777777" w:rsidR="002F63E0" w:rsidRPr="00574D5B" w:rsidRDefault="002F63E0" w:rsidP="002F63E0">
            <w:pPr>
              <w:spacing w:before="40" w:after="40" w:line="264" w:lineRule="auto"/>
              <w:jc w:val="both"/>
              <w:rPr>
                <w:sz w:val="18"/>
              </w:rPr>
            </w:pPr>
            <w:r w:rsidRPr="00574D5B">
              <w:rPr>
                <w:sz w:val="18"/>
              </w:rPr>
              <w:t>E-mail</w:t>
            </w:r>
          </w:p>
        </w:tc>
        <w:tc>
          <w:tcPr>
            <w:tcW w:w="5812" w:type="dxa"/>
          </w:tcPr>
          <w:p w14:paraId="77FBB148" w14:textId="177F6091" w:rsidR="002F63E0" w:rsidRDefault="002F63E0" w:rsidP="002F63E0">
            <w:pPr>
              <w:spacing w:before="40" w:after="40"/>
              <w:jc w:val="both"/>
              <w:cnfStyle w:val="000000000000" w:firstRow="0" w:lastRow="0" w:firstColumn="0" w:lastColumn="0" w:oddVBand="0" w:evenVBand="0" w:oddHBand="0" w:evenHBand="0" w:firstRowFirstColumn="0" w:firstRowLastColumn="0" w:lastRowFirstColumn="0" w:lastRowLastColumn="0"/>
            </w:pPr>
            <w:r>
              <w:rPr>
                <w:sz w:val="18"/>
              </w:rPr>
              <w:t>Dedek</w:t>
            </w:r>
            <w:r w:rsidRPr="0079568C">
              <w:rPr>
                <w:sz w:val="18"/>
              </w:rPr>
              <w:t>@</w:t>
            </w:r>
            <w:r w:rsidRPr="00574D5B">
              <w:rPr>
                <w:sz w:val="18"/>
              </w:rPr>
              <w:t>spravazeleznic.cz</w:t>
            </w:r>
          </w:p>
        </w:tc>
      </w:tr>
      <w:tr w:rsidR="002F63E0" w:rsidRPr="00574D5B" w14:paraId="6A0F7C47" w14:textId="77777777" w:rsidTr="002F63E0">
        <w:tc>
          <w:tcPr>
            <w:cnfStyle w:val="001000000000" w:firstRow="0" w:lastRow="0" w:firstColumn="1" w:lastColumn="0" w:oddVBand="0" w:evenVBand="0" w:oddHBand="0" w:evenHBand="0" w:firstRowFirstColumn="0" w:firstRowLastColumn="0" w:lastRowFirstColumn="0" w:lastRowLastColumn="0"/>
            <w:tcW w:w="3056" w:type="dxa"/>
          </w:tcPr>
          <w:p w14:paraId="60BC1EEE" w14:textId="77777777" w:rsidR="002F63E0" w:rsidRPr="00574D5B" w:rsidRDefault="002F63E0" w:rsidP="002F63E0">
            <w:pPr>
              <w:spacing w:before="40" w:after="40" w:line="264" w:lineRule="auto"/>
              <w:jc w:val="both"/>
              <w:rPr>
                <w:sz w:val="18"/>
              </w:rPr>
            </w:pPr>
            <w:r w:rsidRPr="00574D5B">
              <w:rPr>
                <w:sz w:val="18"/>
              </w:rPr>
              <w:t>Telefon</w:t>
            </w:r>
          </w:p>
        </w:tc>
        <w:tc>
          <w:tcPr>
            <w:tcW w:w="5812" w:type="dxa"/>
          </w:tcPr>
          <w:p w14:paraId="0C1DA32D" w14:textId="0CA84CF5" w:rsidR="002F63E0" w:rsidRDefault="002F63E0" w:rsidP="002F63E0">
            <w:pPr>
              <w:spacing w:before="40" w:after="40"/>
              <w:jc w:val="both"/>
              <w:cnfStyle w:val="000000000000" w:firstRow="0" w:lastRow="0" w:firstColumn="0" w:lastColumn="0" w:oddVBand="0" w:evenVBand="0" w:oddHBand="0" w:evenHBand="0" w:firstRowFirstColumn="0" w:firstRowLastColumn="0" w:lastRowFirstColumn="0" w:lastRowLastColumn="0"/>
            </w:pPr>
            <w:r w:rsidRPr="00F22A8D">
              <w:rPr>
                <w:sz w:val="18"/>
              </w:rPr>
              <w:t>725 721 225</w:t>
            </w:r>
          </w:p>
        </w:tc>
      </w:tr>
    </w:tbl>
    <w:p w14:paraId="6F1F941F" w14:textId="77777777" w:rsidR="00574D5B" w:rsidRPr="00574D5B" w:rsidRDefault="00574D5B" w:rsidP="00574D5B">
      <w:pPr>
        <w:spacing w:after="120"/>
        <w:jc w:val="both"/>
      </w:pPr>
    </w:p>
    <w:p w14:paraId="29824B6B" w14:textId="77777777" w:rsidR="00574D5B" w:rsidRPr="00574D5B" w:rsidRDefault="00574D5B" w:rsidP="00574D5B">
      <w:pPr>
        <w:keepNext/>
        <w:keepLines/>
        <w:pBdr>
          <w:top w:val="single" w:sz="12" w:space="3" w:color="00A1E0" w:themeColor="accent3"/>
        </w:pBdr>
        <w:suppressAutoHyphens/>
        <w:spacing w:after="60"/>
        <w:rPr>
          <w:b/>
        </w:rPr>
      </w:pPr>
      <w:r w:rsidRPr="00574D5B">
        <w:rPr>
          <w:b/>
        </w:rPr>
        <w:t>Ve věcech geodetických</w:t>
      </w:r>
    </w:p>
    <w:tbl>
      <w:tblPr>
        <w:tblStyle w:val="Mkatabulky1"/>
        <w:tblW w:w="8868" w:type="dxa"/>
        <w:tblLook w:val="04A0" w:firstRow="1" w:lastRow="0" w:firstColumn="1" w:lastColumn="0" w:noHBand="0" w:noVBand="1"/>
      </w:tblPr>
      <w:tblGrid>
        <w:gridCol w:w="3056"/>
        <w:gridCol w:w="5812"/>
      </w:tblGrid>
      <w:tr w:rsidR="00574D5B" w:rsidRPr="00574D5B" w14:paraId="3B367566" w14:textId="77777777" w:rsidTr="00974A0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6941FEA" w14:textId="77777777" w:rsidR="00574D5B" w:rsidRPr="00574D5B" w:rsidRDefault="00574D5B" w:rsidP="00574D5B">
            <w:pPr>
              <w:spacing w:before="40" w:after="40"/>
              <w:jc w:val="both"/>
              <w:rPr>
                <w:sz w:val="18"/>
              </w:rPr>
            </w:pPr>
            <w:r w:rsidRPr="00574D5B">
              <w:rPr>
                <w:b/>
                <w:sz w:val="18"/>
              </w:rPr>
              <w:t>Jméno a příjmení</w:t>
            </w:r>
          </w:p>
        </w:tc>
        <w:tc>
          <w:tcPr>
            <w:tcW w:w="5812" w:type="dxa"/>
          </w:tcPr>
          <w:p w14:paraId="7B9917E4" w14:textId="77777777" w:rsidR="00574D5B" w:rsidRPr="00574D5B" w:rsidRDefault="00574D5B" w:rsidP="00574D5B">
            <w:pPr>
              <w:spacing w:before="40" w:after="40"/>
              <w:jc w:val="both"/>
              <w:cnfStyle w:val="100000000000" w:firstRow="1" w:lastRow="0" w:firstColumn="0" w:lastColumn="0" w:oddVBand="0" w:evenVBand="0" w:oddHBand="0" w:evenHBand="0" w:firstRowFirstColumn="0" w:firstRowLastColumn="0" w:lastRowFirstColumn="0" w:lastRowLastColumn="0"/>
              <w:rPr>
                <w:sz w:val="18"/>
              </w:rPr>
            </w:pPr>
            <w:r w:rsidRPr="00574D5B">
              <w:rPr>
                <w:sz w:val="18"/>
              </w:rPr>
              <w:t>Ing. Vladimír Majzlík</w:t>
            </w:r>
          </w:p>
        </w:tc>
      </w:tr>
      <w:tr w:rsidR="00574D5B" w:rsidRPr="00574D5B" w14:paraId="01A4F6A3" w14:textId="77777777" w:rsidTr="00974A05">
        <w:tc>
          <w:tcPr>
            <w:cnfStyle w:val="001000000000" w:firstRow="0" w:lastRow="0" w:firstColumn="1" w:lastColumn="0" w:oddVBand="0" w:evenVBand="0" w:oddHBand="0" w:evenHBand="0" w:firstRowFirstColumn="0" w:firstRowLastColumn="0" w:lastRowFirstColumn="0" w:lastRowLastColumn="0"/>
            <w:tcW w:w="3056" w:type="dxa"/>
          </w:tcPr>
          <w:p w14:paraId="33428F5D" w14:textId="77777777" w:rsidR="00574D5B" w:rsidRPr="00574D5B" w:rsidRDefault="00574D5B" w:rsidP="00574D5B">
            <w:pPr>
              <w:spacing w:before="40" w:after="40"/>
              <w:jc w:val="both"/>
              <w:rPr>
                <w:sz w:val="18"/>
              </w:rPr>
            </w:pPr>
            <w:r w:rsidRPr="00574D5B">
              <w:rPr>
                <w:sz w:val="18"/>
              </w:rPr>
              <w:t>Adresa</w:t>
            </w:r>
          </w:p>
        </w:tc>
        <w:tc>
          <w:tcPr>
            <w:tcW w:w="5812" w:type="dxa"/>
          </w:tcPr>
          <w:p w14:paraId="1B82BD4D" w14:textId="77777777" w:rsidR="00574D5B" w:rsidRPr="00574D5B" w:rsidRDefault="00574D5B" w:rsidP="00574D5B">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574D5B">
              <w:rPr>
                <w:sz w:val="18"/>
              </w:rPr>
              <w:t>Václavkova 169/1, 160 00 Praha 6</w:t>
            </w:r>
          </w:p>
        </w:tc>
      </w:tr>
      <w:tr w:rsidR="00574D5B" w:rsidRPr="00574D5B" w14:paraId="4F9C4B25" w14:textId="77777777" w:rsidTr="00974A05">
        <w:tc>
          <w:tcPr>
            <w:cnfStyle w:val="001000000000" w:firstRow="0" w:lastRow="0" w:firstColumn="1" w:lastColumn="0" w:oddVBand="0" w:evenVBand="0" w:oddHBand="0" w:evenHBand="0" w:firstRowFirstColumn="0" w:firstRowLastColumn="0" w:lastRowFirstColumn="0" w:lastRowLastColumn="0"/>
            <w:tcW w:w="3056" w:type="dxa"/>
          </w:tcPr>
          <w:p w14:paraId="30967F84" w14:textId="77777777" w:rsidR="00574D5B" w:rsidRPr="00574D5B" w:rsidRDefault="00574D5B" w:rsidP="00574D5B">
            <w:pPr>
              <w:spacing w:before="40" w:after="40"/>
              <w:jc w:val="both"/>
              <w:rPr>
                <w:sz w:val="18"/>
              </w:rPr>
            </w:pPr>
            <w:r w:rsidRPr="00574D5B">
              <w:rPr>
                <w:sz w:val="18"/>
              </w:rPr>
              <w:t>E-mail</w:t>
            </w:r>
          </w:p>
        </w:tc>
        <w:tc>
          <w:tcPr>
            <w:tcW w:w="5812" w:type="dxa"/>
          </w:tcPr>
          <w:p w14:paraId="18A6BC8E" w14:textId="101B6204" w:rsidR="00574D5B" w:rsidRPr="00574D5B" w:rsidRDefault="00574D5B" w:rsidP="00574D5B">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574D5B">
              <w:rPr>
                <w:sz w:val="18"/>
              </w:rPr>
              <w:t>Majzlik@spravazeleznic.cz</w:t>
            </w:r>
          </w:p>
        </w:tc>
      </w:tr>
      <w:tr w:rsidR="00574D5B" w:rsidRPr="00574D5B" w14:paraId="41AFA1E6" w14:textId="77777777" w:rsidTr="00974A05">
        <w:tc>
          <w:tcPr>
            <w:cnfStyle w:val="001000000000" w:firstRow="0" w:lastRow="0" w:firstColumn="1" w:lastColumn="0" w:oddVBand="0" w:evenVBand="0" w:oddHBand="0" w:evenHBand="0" w:firstRowFirstColumn="0" w:firstRowLastColumn="0" w:lastRowFirstColumn="0" w:lastRowLastColumn="0"/>
            <w:tcW w:w="3056" w:type="dxa"/>
          </w:tcPr>
          <w:p w14:paraId="39FBAB70" w14:textId="77777777" w:rsidR="00574D5B" w:rsidRPr="00574D5B" w:rsidRDefault="00574D5B" w:rsidP="00574D5B">
            <w:pPr>
              <w:spacing w:before="40" w:after="40"/>
              <w:jc w:val="both"/>
              <w:rPr>
                <w:sz w:val="18"/>
              </w:rPr>
            </w:pPr>
            <w:r w:rsidRPr="00574D5B">
              <w:rPr>
                <w:sz w:val="18"/>
              </w:rPr>
              <w:t>Telefon</w:t>
            </w:r>
          </w:p>
        </w:tc>
        <w:tc>
          <w:tcPr>
            <w:tcW w:w="5812" w:type="dxa"/>
          </w:tcPr>
          <w:p w14:paraId="06ECB385" w14:textId="1098C0AE" w:rsidR="00574D5B" w:rsidRPr="00574D5B" w:rsidRDefault="002F63E0" w:rsidP="00574D5B">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Pr>
                <w:sz w:val="18"/>
              </w:rPr>
              <w:t>972 245 017</w:t>
            </w:r>
          </w:p>
        </w:tc>
      </w:tr>
    </w:tbl>
    <w:p w14:paraId="75EA67ED" w14:textId="77777777" w:rsidR="00211D40" w:rsidRDefault="00211D40" w:rsidP="00502690">
      <w:pPr>
        <w:pStyle w:val="Textbezodsazen"/>
        <w:rPr>
          <w:b/>
        </w:rPr>
      </w:pPr>
    </w:p>
    <w:p w14:paraId="003BE8C5" w14:textId="77777777" w:rsidR="00211D40" w:rsidRDefault="00211D40" w:rsidP="00502690">
      <w:pPr>
        <w:pStyle w:val="Textbezodsazen"/>
        <w:rPr>
          <w:b/>
        </w:rPr>
      </w:pPr>
    </w:p>
    <w:p w14:paraId="1FDEB12E" w14:textId="77777777" w:rsidR="00211D40" w:rsidRDefault="00211D40" w:rsidP="00502690">
      <w:pPr>
        <w:pStyle w:val="Textbezodsazen"/>
        <w:rPr>
          <w:b/>
        </w:rPr>
      </w:pPr>
    </w:p>
    <w:p w14:paraId="2428D8BE" w14:textId="77777777" w:rsidR="00211D40" w:rsidRDefault="00211D40" w:rsidP="00502690">
      <w:pPr>
        <w:pStyle w:val="Textbezodsazen"/>
        <w:rPr>
          <w:b/>
        </w:rPr>
      </w:pPr>
    </w:p>
    <w:p w14:paraId="12366CFF" w14:textId="444944E9" w:rsidR="00211D40" w:rsidRDefault="00211D40" w:rsidP="00502690">
      <w:pPr>
        <w:pStyle w:val="Textbezodsazen"/>
        <w:rPr>
          <w:b/>
        </w:rPr>
      </w:pPr>
    </w:p>
    <w:p w14:paraId="49E583CC" w14:textId="16FC7BAB" w:rsidR="0030227D" w:rsidRDefault="0030227D" w:rsidP="00502690">
      <w:pPr>
        <w:pStyle w:val="Textbezodsazen"/>
        <w:rPr>
          <w:b/>
        </w:rPr>
      </w:pPr>
    </w:p>
    <w:p w14:paraId="6F20FAF4" w14:textId="2C2D5934" w:rsidR="0030227D" w:rsidRDefault="0030227D" w:rsidP="00502690">
      <w:pPr>
        <w:pStyle w:val="Textbezodsazen"/>
        <w:rPr>
          <w:b/>
        </w:rPr>
      </w:pPr>
    </w:p>
    <w:p w14:paraId="62C3EC04" w14:textId="1A277D6C" w:rsidR="0030227D" w:rsidRDefault="0030227D" w:rsidP="00502690">
      <w:pPr>
        <w:pStyle w:val="Textbezodsazen"/>
        <w:rPr>
          <w:b/>
        </w:rPr>
      </w:pPr>
    </w:p>
    <w:p w14:paraId="78035632" w14:textId="488D37B9" w:rsidR="0030227D" w:rsidRDefault="0030227D" w:rsidP="00502690">
      <w:pPr>
        <w:pStyle w:val="Textbezodsazen"/>
        <w:rPr>
          <w:b/>
        </w:rPr>
      </w:pPr>
    </w:p>
    <w:p w14:paraId="6C9F9636" w14:textId="5F7FA161" w:rsidR="0030227D" w:rsidRDefault="0030227D" w:rsidP="00502690">
      <w:pPr>
        <w:pStyle w:val="Textbezodsazen"/>
        <w:rPr>
          <w:b/>
        </w:rPr>
      </w:pPr>
    </w:p>
    <w:p w14:paraId="3E5EECAA" w14:textId="7C448952" w:rsidR="0030227D" w:rsidRDefault="0030227D" w:rsidP="00502690">
      <w:pPr>
        <w:pStyle w:val="Textbezodsazen"/>
        <w:rPr>
          <w:b/>
        </w:rPr>
      </w:pPr>
    </w:p>
    <w:p w14:paraId="6C550F10" w14:textId="1AF000E3" w:rsidR="0030227D" w:rsidRDefault="0030227D" w:rsidP="00502690">
      <w:pPr>
        <w:pStyle w:val="Textbezodsazen"/>
        <w:rPr>
          <w:b/>
        </w:rPr>
      </w:pPr>
    </w:p>
    <w:p w14:paraId="045EBF36" w14:textId="7E90D184" w:rsidR="0030227D" w:rsidRDefault="0030227D" w:rsidP="00502690">
      <w:pPr>
        <w:pStyle w:val="Textbezodsazen"/>
        <w:rPr>
          <w:b/>
        </w:rPr>
      </w:pPr>
    </w:p>
    <w:p w14:paraId="14C2A739" w14:textId="647BC431" w:rsidR="0030227D" w:rsidRDefault="0030227D" w:rsidP="00502690">
      <w:pPr>
        <w:pStyle w:val="Textbezodsazen"/>
        <w:rPr>
          <w:b/>
        </w:rPr>
      </w:pPr>
    </w:p>
    <w:p w14:paraId="7B2271A0" w14:textId="71E8A7AC" w:rsidR="0030227D" w:rsidRDefault="0030227D" w:rsidP="00502690">
      <w:pPr>
        <w:pStyle w:val="Textbezodsazen"/>
        <w:rPr>
          <w:b/>
        </w:rPr>
      </w:pPr>
    </w:p>
    <w:p w14:paraId="057565B4" w14:textId="64B5B42E" w:rsidR="0030227D" w:rsidRDefault="0030227D" w:rsidP="00502690">
      <w:pPr>
        <w:pStyle w:val="Textbezodsazen"/>
        <w:rPr>
          <w:b/>
        </w:rPr>
      </w:pPr>
    </w:p>
    <w:p w14:paraId="29CE4552" w14:textId="4EC230FF" w:rsidR="0030227D" w:rsidRDefault="0030227D" w:rsidP="00502690">
      <w:pPr>
        <w:pStyle w:val="Textbezodsazen"/>
        <w:rPr>
          <w:b/>
        </w:rPr>
      </w:pPr>
    </w:p>
    <w:p w14:paraId="0ADE7D55" w14:textId="77777777" w:rsidR="0030227D" w:rsidRDefault="0030227D" w:rsidP="00502690">
      <w:pPr>
        <w:pStyle w:val="Textbezodsazen"/>
        <w:rPr>
          <w:b/>
        </w:rPr>
      </w:pPr>
    </w:p>
    <w:p w14:paraId="0F37A5A4" w14:textId="77777777" w:rsidR="00211D40" w:rsidRDefault="00211D40" w:rsidP="00502690">
      <w:pPr>
        <w:pStyle w:val="Textbezodsazen"/>
        <w:rPr>
          <w:b/>
        </w:rPr>
      </w:pPr>
    </w:p>
    <w:p w14:paraId="3928E78B" w14:textId="27DC9FA5" w:rsidR="00211D40" w:rsidRDefault="00211D40" w:rsidP="00502690">
      <w:pPr>
        <w:pStyle w:val="Textbezodsazen"/>
        <w:rPr>
          <w:b/>
        </w:rPr>
      </w:pPr>
    </w:p>
    <w:p w14:paraId="68B0D0A6" w14:textId="773D6A9B" w:rsidR="00ED29F1" w:rsidRDefault="00ED29F1" w:rsidP="00502690">
      <w:pPr>
        <w:pStyle w:val="Textbezodsazen"/>
        <w:rPr>
          <w:b/>
        </w:rPr>
      </w:pPr>
      <w:r>
        <w:rPr>
          <w:b/>
        </w:rPr>
        <w:lastRenderedPageBreak/>
        <w:t>Za Zhotovitele:</w:t>
      </w:r>
    </w:p>
    <w:p w14:paraId="62416B09" w14:textId="77777777" w:rsidR="00ED29F1" w:rsidRPr="00ED29F1" w:rsidRDefault="00ED29F1" w:rsidP="00502690">
      <w:pPr>
        <w:pStyle w:val="Textbezodsazen"/>
        <w:rPr>
          <w:b/>
        </w:rPr>
      </w:pPr>
    </w:p>
    <w:p w14:paraId="02B42658"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496823E6"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42FAAED"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43BD1F57"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3B1264EF"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B35F97C" w14:textId="77777777" w:rsidR="00502690" w:rsidRPr="00F95FBD" w:rsidRDefault="002038D5" w:rsidP="002038D5">
            <w:pPr>
              <w:pStyle w:val="Tabulka"/>
              <w:rPr>
                <w:sz w:val="18"/>
              </w:rPr>
            </w:pPr>
            <w:r w:rsidRPr="00F95FBD">
              <w:rPr>
                <w:sz w:val="18"/>
              </w:rPr>
              <w:t>Adresa</w:t>
            </w:r>
          </w:p>
        </w:tc>
        <w:tc>
          <w:tcPr>
            <w:tcW w:w="5812" w:type="dxa"/>
          </w:tcPr>
          <w:p w14:paraId="20B0D61A"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EB3E420"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BB6F539" w14:textId="77777777" w:rsidR="002038D5" w:rsidRPr="00F95FBD" w:rsidRDefault="002038D5" w:rsidP="002038D5">
            <w:pPr>
              <w:pStyle w:val="Tabulka"/>
              <w:rPr>
                <w:sz w:val="18"/>
              </w:rPr>
            </w:pPr>
            <w:r w:rsidRPr="00F95FBD">
              <w:rPr>
                <w:sz w:val="18"/>
              </w:rPr>
              <w:t>E-mail</w:t>
            </w:r>
          </w:p>
        </w:tc>
        <w:tc>
          <w:tcPr>
            <w:tcW w:w="5812" w:type="dxa"/>
          </w:tcPr>
          <w:p w14:paraId="44EA61B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80761EA"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6438B60" w14:textId="77777777" w:rsidR="002038D5" w:rsidRPr="00F95FBD" w:rsidRDefault="002038D5" w:rsidP="002038D5">
            <w:pPr>
              <w:pStyle w:val="Tabulka"/>
              <w:rPr>
                <w:sz w:val="18"/>
              </w:rPr>
            </w:pPr>
            <w:r w:rsidRPr="00F95FBD">
              <w:rPr>
                <w:sz w:val="18"/>
              </w:rPr>
              <w:t>Telefon</w:t>
            </w:r>
          </w:p>
        </w:tc>
        <w:tc>
          <w:tcPr>
            <w:tcW w:w="5812" w:type="dxa"/>
          </w:tcPr>
          <w:p w14:paraId="68469D24"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E44472B" w14:textId="77777777" w:rsidR="002038D5" w:rsidRPr="00F95FBD" w:rsidRDefault="002038D5" w:rsidP="00502690">
      <w:pPr>
        <w:pStyle w:val="Textbezodsazen"/>
      </w:pPr>
    </w:p>
    <w:p w14:paraId="2C6B0B86"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078D1E4E"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1A5D16C"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715FE97C"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628D56F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BD04B4F" w14:textId="77777777" w:rsidR="002038D5" w:rsidRPr="00F95FBD" w:rsidRDefault="002038D5" w:rsidP="002038D5">
            <w:pPr>
              <w:pStyle w:val="Tabulka"/>
              <w:rPr>
                <w:sz w:val="18"/>
              </w:rPr>
            </w:pPr>
            <w:r w:rsidRPr="00F95FBD">
              <w:rPr>
                <w:sz w:val="18"/>
              </w:rPr>
              <w:t>Adresa</w:t>
            </w:r>
          </w:p>
        </w:tc>
        <w:tc>
          <w:tcPr>
            <w:tcW w:w="5812" w:type="dxa"/>
          </w:tcPr>
          <w:p w14:paraId="10E5FFA7"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6C244B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34F70B7" w14:textId="77777777" w:rsidR="002038D5" w:rsidRPr="00F95FBD" w:rsidRDefault="002038D5" w:rsidP="002038D5">
            <w:pPr>
              <w:pStyle w:val="Tabulka"/>
              <w:rPr>
                <w:sz w:val="18"/>
              </w:rPr>
            </w:pPr>
            <w:r w:rsidRPr="00F95FBD">
              <w:rPr>
                <w:sz w:val="18"/>
              </w:rPr>
              <w:t>E-mail</w:t>
            </w:r>
          </w:p>
        </w:tc>
        <w:tc>
          <w:tcPr>
            <w:tcW w:w="5812" w:type="dxa"/>
          </w:tcPr>
          <w:p w14:paraId="79A414E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76F77F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5D240CD" w14:textId="77777777" w:rsidR="002038D5" w:rsidRPr="00F95FBD" w:rsidRDefault="002038D5" w:rsidP="002038D5">
            <w:pPr>
              <w:pStyle w:val="Tabulka"/>
              <w:rPr>
                <w:sz w:val="18"/>
              </w:rPr>
            </w:pPr>
            <w:r w:rsidRPr="00F95FBD">
              <w:rPr>
                <w:sz w:val="18"/>
              </w:rPr>
              <w:t>Telefon</w:t>
            </w:r>
          </w:p>
        </w:tc>
        <w:tc>
          <w:tcPr>
            <w:tcW w:w="5812" w:type="dxa"/>
          </w:tcPr>
          <w:p w14:paraId="6E0CADAB"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A5A793B" w14:textId="77777777" w:rsidR="002038D5" w:rsidRPr="00F95FBD" w:rsidRDefault="002038D5" w:rsidP="002038D5">
      <w:pPr>
        <w:pStyle w:val="Textbezodsazen"/>
      </w:pPr>
    </w:p>
    <w:p w14:paraId="4BE983F4"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48CEAE1A"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8781855"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124A55EA"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63FB5E5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BF9E8D9" w14:textId="77777777" w:rsidR="002038D5" w:rsidRPr="00F95FBD" w:rsidRDefault="002038D5" w:rsidP="002038D5">
            <w:pPr>
              <w:pStyle w:val="Tabulka"/>
              <w:rPr>
                <w:sz w:val="18"/>
              </w:rPr>
            </w:pPr>
            <w:r w:rsidRPr="00F95FBD">
              <w:rPr>
                <w:sz w:val="18"/>
              </w:rPr>
              <w:t>Adresa</w:t>
            </w:r>
          </w:p>
        </w:tc>
        <w:tc>
          <w:tcPr>
            <w:tcW w:w="5812" w:type="dxa"/>
          </w:tcPr>
          <w:p w14:paraId="7D6698A8"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07AAD0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D5F0C71" w14:textId="77777777" w:rsidR="002038D5" w:rsidRPr="00F95FBD" w:rsidRDefault="002038D5" w:rsidP="002038D5">
            <w:pPr>
              <w:pStyle w:val="Tabulka"/>
              <w:rPr>
                <w:sz w:val="18"/>
              </w:rPr>
            </w:pPr>
            <w:r w:rsidRPr="00F95FBD">
              <w:rPr>
                <w:sz w:val="18"/>
              </w:rPr>
              <w:t>E-mail</w:t>
            </w:r>
          </w:p>
        </w:tc>
        <w:tc>
          <w:tcPr>
            <w:tcW w:w="5812" w:type="dxa"/>
          </w:tcPr>
          <w:p w14:paraId="026D26EB"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A30584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D4C02F0" w14:textId="77777777" w:rsidR="002038D5" w:rsidRPr="00F95FBD" w:rsidRDefault="002038D5" w:rsidP="002038D5">
            <w:pPr>
              <w:pStyle w:val="Tabulka"/>
              <w:rPr>
                <w:sz w:val="18"/>
              </w:rPr>
            </w:pPr>
            <w:r w:rsidRPr="00F95FBD">
              <w:rPr>
                <w:sz w:val="18"/>
              </w:rPr>
              <w:t>Telefon</w:t>
            </w:r>
          </w:p>
        </w:tc>
        <w:tc>
          <w:tcPr>
            <w:tcW w:w="5812" w:type="dxa"/>
          </w:tcPr>
          <w:p w14:paraId="1819A089"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BB656BC" w14:textId="77777777" w:rsidR="002038D5" w:rsidRPr="00F95FBD" w:rsidRDefault="002038D5" w:rsidP="002038D5">
      <w:pPr>
        <w:pStyle w:val="Textbezodsazen"/>
      </w:pPr>
    </w:p>
    <w:p w14:paraId="3D2A28B6" w14:textId="3A23F7AE" w:rsidR="002038D5" w:rsidRPr="00F95FBD" w:rsidRDefault="00BB0AE6" w:rsidP="00F762A8">
      <w:pPr>
        <w:pStyle w:val="Nadpistabulky"/>
        <w:rPr>
          <w:sz w:val="18"/>
          <w:szCs w:val="18"/>
        </w:rPr>
      </w:pPr>
      <w:r>
        <w:rPr>
          <w:sz w:val="18"/>
          <w:szCs w:val="18"/>
        </w:rPr>
        <w:t>Zástupce stavbyvedoucího</w:t>
      </w:r>
    </w:p>
    <w:tbl>
      <w:tblPr>
        <w:tblStyle w:val="Mkatabulky"/>
        <w:tblW w:w="8868" w:type="dxa"/>
        <w:tblLook w:val="04A0" w:firstRow="1" w:lastRow="0" w:firstColumn="1" w:lastColumn="0" w:noHBand="0" w:noVBand="1"/>
      </w:tblPr>
      <w:tblGrid>
        <w:gridCol w:w="3056"/>
        <w:gridCol w:w="5812"/>
      </w:tblGrid>
      <w:tr w:rsidR="002038D5" w:rsidRPr="00F95FBD" w14:paraId="22FA3E13"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568B3B9"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6CC37F5F" w14:textId="77777777"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2B613B11"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52C1B5E" w14:textId="77777777" w:rsidR="002038D5" w:rsidRPr="00F95FBD" w:rsidRDefault="002038D5" w:rsidP="00F762A8">
            <w:pPr>
              <w:pStyle w:val="Tabulka"/>
              <w:keepNext/>
              <w:rPr>
                <w:sz w:val="18"/>
              </w:rPr>
            </w:pPr>
            <w:r w:rsidRPr="00F95FBD">
              <w:rPr>
                <w:sz w:val="18"/>
              </w:rPr>
              <w:t>Adresa</w:t>
            </w:r>
          </w:p>
        </w:tc>
        <w:tc>
          <w:tcPr>
            <w:tcW w:w="5812" w:type="dxa"/>
          </w:tcPr>
          <w:p w14:paraId="3822D564"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A1E31F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C23B791" w14:textId="77777777" w:rsidR="002038D5" w:rsidRPr="00F95FBD" w:rsidRDefault="002038D5" w:rsidP="00F762A8">
            <w:pPr>
              <w:pStyle w:val="Tabulka"/>
              <w:keepNext/>
              <w:rPr>
                <w:sz w:val="18"/>
              </w:rPr>
            </w:pPr>
            <w:r w:rsidRPr="00F95FBD">
              <w:rPr>
                <w:sz w:val="18"/>
              </w:rPr>
              <w:t>E-mail</w:t>
            </w:r>
          </w:p>
        </w:tc>
        <w:tc>
          <w:tcPr>
            <w:tcW w:w="5812" w:type="dxa"/>
          </w:tcPr>
          <w:p w14:paraId="11461EF4"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2B2637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37064FF" w14:textId="77777777" w:rsidR="002038D5" w:rsidRPr="00F95FBD" w:rsidRDefault="002038D5" w:rsidP="00165977">
            <w:pPr>
              <w:pStyle w:val="Tabulka"/>
              <w:rPr>
                <w:sz w:val="18"/>
              </w:rPr>
            </w:pPr>
            <w:r w:rsidRPr="00F95FBD">
              <w:rPr>
                <w:sz w:val="18"/>
              </w:rPr>
              <w:t>Telefon</w:t>
            </w:r>
          </w:p>
        </w:tc>
        <w:tc>
          <w:tcPr>
            <w:tcW w:w="5812" w:type="dxa"/>
          </w:tcPr>
          <w:p w14:paraId="09DF32F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09F18F0" w14:textId="77777777" w:rsidR="002038D5" w:rsidRPr="00F95FBD" w:rsidRDefault="002038D5" w:rsidP="00165977">
      <w:pPr>
        <w:pStyle w:val="Tabulka"/>
      </w:pPr>
    </w:p>
    <w:p w14:paraId="128C6BF5" w14:textId="76AAF954" w:rsidR="002038D5" w:rsidRPr="00F95FBD" w:rsidRDefault="00BB0AE6" w:rsidP="00165977">
      <w:pPr>
        <w:pStyle w:val="Nadpistabulky"/>
        <w:rPr>
          <w:sz w:val="18"/>
          <w:szCs w:val="18"/>
        </w:rPr>
      </w:pPr>
      <w:r>
        <w:rPr>
          <w:sz w:val="18"/>
          <w:szCs w:val="18"/>
        </w:rPr>
        <w:t>Specialista na železniční svršek a spodek 1</w:t>
      </w:r>
    </w:p>
    <w:tbl>
      <w:tblPr>
        <w:tblStyle w:val="Mkatabulky"/>
        <w:tblW w:w="8868" w:type="dxa"/>
        <w:tblLook w:val="04A0" w:firstRow="1" w:lastRow="0" w:firstColumn="1" w:lastColumn="0" w:noHBand="0" w:noVBand="1"/>
      </w:tblPr>
      <w:tblGrid>
        <w:gridCol w:w="3056"/>
        <w:gridCol w:w="5812"/>
      </w:tblGrid>
      <w:tr w:rsidR="002038D5" w:rsidRPr="00F95FBD" w14:paraId="4314D210"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0165565"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63D6D0CA"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6411DDF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0CB933F" w14:textId="77777777" w:rsidR="002038D5" w:rsidRPr="00F95FBD" w:rsidRDefault="002038D5" w:rsidP="00165977">
            <w:pPr>
              <w:pStyle w:val="Tabulka"/>
              <w:rPr>
                <w:sz w:val="18"/>
              </w:rPr>
            </w:pPr>
            <w:r w:rsidRPr="00F95FBD">
              <w:rPr>
                <w:sz w:val="18"/>
              </w:rPr>
              <w:t>Adresa</w:t>
            </w:r>
          </w:p>
        </w:tc>
        <w:tc>
          <w:tcPr>
            <w:tcW w:w="5812" w:type="dxa"/>
          </w:tcPr>
          <w:p w14:paraId="6CDC8CC9"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ACAE68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C7E7DE5" w14:textId="77777777" w:rsidR="002038D5" w:rsidRPr="00F95FBD" w:rsidRDefault="002038D5" w:rsidP="00165977">
            <w:pPr>
              <w:pStyle w:val="Tabulka"/>
              <w:rPr>
                <w:sz w:val="18"/>
              </w:rPr>
            </w:pPr>
            <w:r w:rsidRPr="00F95FBD">
              <w:rPr>
                <w:sz w:val="18"/>
              </w:rPr>
              <w:t>E-mail</w:t>
            </w:r>
          </w:p>
        </w:tc>
        <w:tc>
          <w:tcPr>
            <w:tcW w:w="5812" w:type="dxa"/>
          </w:tcPr>
          <w:p w14:paraId="3BB0702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51F273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4FA8D87" w14:textId="77777777" w:rsidR="002038D5" w:rsidRPr="00F95FBD" w:rsidRDefault="002038D5" w:rsidP="00165977">
            <w:pPr>
              <w:pStyle w:val="Tabulka"/>
              <w:rPr>
                <w:sz w:val="18"/>
              </w:rPr>
            </w:pPr>
            <w:r w:rsidRPr="00F95FBD">
              <w:rPr>
                <w:sz w:val="18"/>
              </w:rPr>
              <w:t>Telefon</w:t>
            </w:r>
          </w:p>
        </w:tc>
        <w:tc>
          <w:tcPr>
            <w:tcW w:w="5812" w:type="dxa"/>
          </w:tcPr>
          <w:p w14:paraId="2B144EC8"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57308402" w14:textId="77777777" w:rsidR="002038D5" w:rsidRPr="00F95FBD" w:rsidRDefault="002038D5" w:rsidP="00165977">
      <w:pPr>
        <w:pStyle w:val="Tabulka"/>
      </w:pPr>
    </w:p>
    <w:p w14:paraId="7B451372" w14:textId="66CD3E72" w:rsidR="002038D5" w:rsidRPr="00F95FBD" w:rsidRDefault="00BB0AE6" w:rsidP="00165977">
      <w:pPr>
        <w:pStyle w:val="Nadpistabulky"/>
        <w:rPr>
          <w:sz w:val="18"/>
          <w:szCs w:val="18"/>
        </w:rPr>
      </w:pPr>
      <w:r>
        <w:rPr>
          <w:sz w:val="18"/>
          <w:szCs w:val="18"/>
        </w:rPr>
        <w:t>Specialista na železniční svršek a spodek 2</w:t>
      </w:r>
    </w:p>
    <w:tbl>
      <w:tblPr>
        <w:tblStyle w:val="Mkatabulky"/>
        <w:tblW w:w="8868" w:type="dxa"/>
        <w:tblLook w:val="04A0" w:firstRow="1" w:lastRow="0" w:firstColumn="1" w:lastColumn="0" w:noHBand="0" w:noVBand="1"/>
      </w:tblPr>
      <w:tblGrid>
        <w:gridCol w:w="3056"/>
        <w:gridCol w:w="5812"/>
      </w:tblGrid>
      <w:tr w:rsidR="002038D5" w:rsidRPr="00F95FBD" w14:paraId="337C250B"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407EAA3"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5EC12A2F"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2C7A28">
              <w:rPr>
                <w:sz w:val="18"/>
                <w:highlight w:val="yellow"/>
              </w:rPr>
              <w:t>[VLOŽÍ ZH</w:t>
            </w:r>
            <w:r w:rsidR="002C7A28">
              <w:rPr>
                <w:sz w:val="18"/>
                <w:highlight w:val="yellow"/>
              </w:rPr>
              <w:t>O</w:t>
            </w:r>
            <w:r w:rsidRPr="002C7A28">
              <w:rPr>
                <w:sz w:val="18"/>
                <w:highlight w:val="yellow"/>
              </w:rPr>
              <w:t>TOVITEL</w:t>
            </w:r>
            <w:r w:rsidRPr="00F95FBD">
              <w:rPr>
                <w:b/>
                <w:sz w:val="18"/>
                <w:highlight w:val="yellow"/>
              </w:rPr>
              <w:t>]</w:t>
            </w:r>
          </w:p>
        </w:tc>
      </w:tr>
      <w:tr w:rsidR="002038D5" w:rsidRPr="00F95FBD" w14:paraId="0E6AF91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CA5D3EA" w14:textId="77777777" w:rsidR="002038D5" w:rsidRPr="00F95FBD" w:rsidRDefault="002038D5" w:rsidP="00165977">
            <w:pPr>
              <w:pStyle w:val="Tabulka"/>
              <w:rPr>
                <w:sz w:val="18"/>
              </w:rPr>
            </w:pPr>
            <w:r w:rsidRPr="00F95FBD">
              <w:rPr>
                <w:sz w:val="18"/>
              </w:rPr>
              <w:t>Adresa</w:t>
            </w:r>
          </w:p>
        </w:tc>
        <w:tc>
          <w:tcPr>
            <w:tcW w:w="5812" w:type="dxa"/>
          </w:tcPr>
          <w:p w14:paraId="40BF8556"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D1C313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8E33183" w14:textId="77777777" w:rsidR="002038D5" w:rsidRPr="00F95FBD" w:rsidRDefault="002038D5" w:rsidP="00165977">
            <w:pPr>
              <w:pStyle w:val="Tabulka"/>
              <w:rPr>
                <w:sz w:val="18"/>
              </w:rPr>
            </w:pPr>
            <w:r w:rsidRPr="00F95FBD">
              <w:rPr>
                <w:sz w:val="18"/>
              </w:rPr>
              <w:t>E-mail</w:t>
            </w:r>
          </w:p>
        </w:tc>
        <w:tc>
          <w:tcPr>
            <w:tcW w:w="5812" w:type="dxa"/>
          </w:tcPr>
          <w:p w14:paraId="7EEF4AF9"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DEF4D3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D99B185" w14:textId="77777777" w:rsidR="002038D5" w:rsidRPr="00F95FBD" w:rsidRDefault="002038D5" w:rsidP="00165977">
            <w:pPr>
              <w:pStyle w:val="Tabulka"/>
              <w:rPr>
                <w:sz w:val="18"/>
              </w:rPr>
            </w:pPr>
            <w:r w:rsidRPr="00F95FBD">
              <w:rPr>
                <w:sz w:val="18"/>
              </w:rPr>
              <w:lastRenderedPageBreak/>
              <w:t>Telefon</w:t>
            </w:r>
          </w:p>
        </w:tc>
        <w:tc>
          <w:tcPr>
            <w:tcW w:w="5812" w:type="dxa"/>
          </w:tcPr>
          <w:p w14:paraId="0C3C3CA5" w14:textId="2CEB549E" w:rsidR="00643C10"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92A1CC7" w14:textId="35BF2A2D" w:rsidR="00660B4C" w:rsidRPr="00F95FBD" w:rsidRDefault="00660B4C" w:rsidP="00165977">
      <w:pPr>
        <w:pStyle w:val="Tabulka"/>
      </w:pPr>
    </w:p>
    <w:p w14:paraId="14AFE498" w14:textId="77777777" w:rsidR="00165977" w:rsidRPr="00F95FBD" w:rsidRDefault="00165977" w:rsidP="00165977">
      <w:pPr>
        <w:pStyle w:val="Nadpistabulky"/>
        <w:rPr>
          <w:sz w:val="18"/>
          <w:szCs w:val="18"/>
        </w:rPr>
      </w:pPr>
      <w:r w:rsidRPr="00F95FBD">
        <w:rPr>
          <w:sz w:val="18"/>
          <w:szCs w:val="18"/>
        </w:rPr>
        <w:t>Úředně oprávněný zeměměřický inženýr</w:t>
      </w:r>
    </w:p>
    <w:tbl>
      <w:tblPr>
        <w:tblStyle w:val="Mkatabulky"/>
        <w:tblW w:w="8868" w:type="dxa"/>
        <w:tblLook w:val="04A0" w:firstRow="1" w:lastRow="0" w:firstColumn="1" w:lastColumn="0" w:noHBand="0" w:noVBand="1"/>
      </w:tblPr>
      <w:tblGrid>
        <w:gridCol w:w="3056"/>
        <w:gridCol w:w="5812"/>
      </w:tblGrid>
      <w:tr w:rsidR="00165977" w:rsidRPr="00F95FBD" w14:paraId="53A34C42"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AE151B1"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7107CF29" w14:textId="77777777" w:rsidR="00165977" w:rsidRPr="002C7A28" w:rsidRDefault="00165977"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165977" w:rsidRPr="00F95FBD" w14:paraId="42F965F1"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AB15D43" w14:textId="77777777" w:rsidR="00165977" w:rsidRPr="00F95FBD" w:rsidRDefault="00165977" w:rsidP="00165977">
            <w:pPr>
              <w:pStyle w:val="Tabulka"/>
              <w:rPr>
                <w:sz w:val="18"/>
              </w:rPr>
            </w:pPr>
            <w:r w:rsidRPr="00F95FBD">
              <w:rPr>
                <w:sz w:val="18"/>
              </w:rPr>
              <w:t>Adresa</w:t>
            </w:r>
          </w:p>
        </w:tc>
        <w:tc>
          <w:tcPr>
            <w:tcW w:w="5812" w:type="dxa"/>
          </w:tcPr>
          <w:p w14:paraId="4153B2A6"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10EF9D44"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4C8AE02" w14:textId="77777777" w:rsidR="00165977" w:rsidRPr="00F95FBD" w:rsidRDefault="00165977" w:rsidP="00165977">
            <w:pPr>
              <w:pStyle w:val="Tabulka"/>
              <w:rPr>
                <w:sz w:val="18"/>
              </w:rPr>
            </w:pPr>
            <w:r w:rsidRPr="00F95FBD">
              <w:rPr>
                <w:sz w:val="18"/>
              </w:rPr>
              <w:t>E-mail</w:t>
            </w:r>
          </w:p>
        </w:tc>
        <w:tc>
          <w:tcPr>
            <w:tcW w:w="5812" w:type="dxa"/>
          </w:tcPr>
          <w:p w14:paraId="51C86C4D"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680333C4"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37104A1" w14:textId="77777777" w:rsidR="00165977" w:rsidRPr="00F95FBD" w:rsidRDefault="00165977" w:rsidP="00165977">
            <w:pPr>
              <w:pStyle w:val="Tabulka"/>
              <w:rPr>
                <w:sz w:val="18"/>
              </w:rPr>
            </w:pPr>
            <w:r w:rsidRPr="00F95FBD">
              <w:rPr>
                <w:sz w:val="18"/>
              </w:rPr>
              <w:t>Telefon</w:t>
            </w:r>
          </w:p>
        </w:tc>
        <w:tc>
          <w:tcPr>
            <w:tcW w:w="5812" w:type="dxa"/>
          </w:tcPr>
          <w:p w14:paraId="31CB86E8"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5DE5DCF7" w14:textId="77777777" w:rsidR="00165977" w:rsidRPr="00F95FBD" w:rsidRDefault="00165977" w:rsidP="00165977">
      <w:pPr>
        <w:pStyle w:val="Tabulka"/>
      </w:pPr>
    </w:p>
    <w:p w14:paraId="565AC5BF" w14:textId="77777777" w:rsidR="00F95FBD" w:rsidRDefault="00F95FBD" w:rsidP="00165977">
      <w:pPr>
        <w:pStyle w:val="Tabulka"/>
      </w:pPr>
    </w:p>
    <w:p w14:paraId="73611E4E" w14:textId="77777777" w:rsidR="00ED29F1" w:rsidRDefault="00ED29F1" w:rsidP="00165977">
      <w:pPr>
        <w:pStyle w:val="Tabulka"/>
        <w:sectPr w:rsidR="00ED29F1" w:rsidSect="004E70C8">
          <w:footerReference w:type="default" r:id="rId24"/>
          <w:pgSz w:w="11906" w:h="16838" w:code="9"/>
          <w:pgMar w:top="1417" w:right="1417" w:bottom="1417" w:left="1417" w:header="595" w:footer="624" w:gutter="652"/>
          <w:pgNumType w:start="1"/>
          <w:cols w:space="708"/>
          <w:docGrid w:linePitch="360"/>
        </w:sectPr>
      </w:pPr>
    </w:p>
    <w:p w14:paraId="46DC45D1" w14:textId="77777777" w:rsidR="008A0E9A" w:rsidRPr="00F97DBD" w:rsidRDefault="008A0E9A" w:rsidP="008A0E9A">
      <w:pPr>
        <w:pStyle w:val="Nadpisbezsl1-1"/>
      </w:pPr>
      <w:r w:rsidRPr="00F97DBD">
        <w:lastRenderedPageBreak/>
        <w:t>Příloha č. 7</w:t>
      </w:r>
    </w:p>
    <w:p w14:paraId="0B6F4D07" w14:textId="77777777" w:rsidR="008A0E9A" w:rsidRPr="00F97DBD" w:rsidRDefault="008A0E9A" w:rsidP="008A0E9A">
      <w:pPr>
        <w:pStyle w:val="Nadpisbezsl1-2"/>
      </w:pPr>
      <w:r w:rsidRPr="00F97DBD">
        <w:t>Seznam požadovaných pojištění</w:t>
      </w:r>
    </w:p>
    <w:p w14:paraId="47EAC0D0" w14:textId="77777777" w:rsidR="008A0E9A" w:rsidRPr="00F97DBD" w:rsidRDefault="008A0E9A" w:rsidP="008A0E9A">
      <w:pPr>
        <w:pStyle w:val="Textbezodsazen"/>
      </w:pPr>
      <w:r w:rsidRPr="00F97DBD">
        <w:t>Objednatel vyžaduje, aby Zhotovitel v souladu se Smlouvou prokázal následující pojištění:</w:t>
      </w:r>
    </w:p>
    <w:p w14:paraId="13F3B90B" w14:textId="77777777" w:rsidR="008A0E9A" w:rsidRDefault="008A0E9A" w:rsidP="008A0E9A">
      <w:pPr>
        <w:pStyle w:val="Tabulka"/>
      </w:pPr>
    </w:p>
    <w:tbl>
      <w:tblPr>
        <w:tblStyle w:val="Mkatabulky"/>
        <w:tblW w:w="5000" w:type="pct"/>
        <w:tblLook w:val="04A0" w:firstRow="1" w:lastRow="0" w:firstColumn="1" w:lastColumn="0" w:noHBand="0" w:noVBand="1"/>
      </w:tblPr>
      <w:tblGrid>
        <w:gridCol w:w="4289"/>
        <w:gridCol w:w="4289"/>
      </w:tblGrid>
      <w:tr w:rsidR="008A0E9A" w14:paraId="13DDDD29" w14:textId="77777777" w:rsidTr="00F00DD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080E876F" w14:textId="77777777" w:rsidR="008A0E9A" w:rsidRDefault="008A0E9A" w:rsidP="00F00DD9">
            <w:pPr>
              <w:pStyle w:val="Nadpistabulky"/>
              <w:pBdr>
                <w:top w:val="none" w:sz="0" w:space="0" w:color="auto"/>
              </w:pBdr>
              <w:jc w:val="center"/>
            </w:pPr>
            <w:r>
              <w:rPr>
                <w:sz w:val="18"/>
                <w:szCs w:val="18"/>
              </w:rPr>
              <w:t>Druh pojištění</w:t>
            </w:r>
          </w:p>
        </w:tc>
        <w:tc>
          <w:tcPr>
            <w:tcW w:w="2500" w:type="pct"/>
          </w:tcPr>
          <w:p w14:paraId="306E55C9" w14:textId="77777777" w:rsidR="008A0E9A" w:rsidRDefault="008A0E9A" w:rsidP="00F00DD9">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660B4C" w14:paraId="4E5F965D" w14:textId="77777777" w:rsidTr="00F00DD9">
        <w:tc>
          <w:tcPr>
            <w:cnfStyle w:val="001000000000" w:firstRow="0" w:lastRow="0" w:firstColumn="1" w:lastColumn="0" w:oddVBand="0" w:evenVBand="0" w:oddHBand="0" w:evenHBand="0" w:firstRowFirstColumn="0" w:firstRowLastColumn="0" w:lastRowFirstColumn="0" w:lastRowLastColumn="0"/>
            <w:tcW w:w="2500" w:type="pct"/>
          </w:tcPr>
          <w:p w14:paraId="6B1A136C" w14:textId="5AD6B7CA" w:rsidR="00660B4C" w:rsidRPr="00660B4C" w:rsidRDefault="00660B4C" w:rsidP="00660B4C">
            <w:pPr>
              <w:pStyle w:val="Nadpistabulky"/>
              <w:pBdr>
                <w:top w:val="none" w:sz="0" w:space="0" w:color="auto"/>
              </w:pBdr>
              <w:rPr>
                <w:b w:val="0"/>
                <w:sz w:val="18"/>
                <w:szCs w:val="18"/>
              </w:rPr>
            </w:pPr>
            <w:r w:rsidRPr="00660B4C">
              <w:rPr>
                <w:b w:val="0"/>
                <w:sz w:val="18"/>
              </w:rPr>
              <w:t>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 poškození stavebních součástí, a to včetně pojištění stavebních a montážních výkonů.</w:t>
            </w:r>
          </w:p>
        </w:tc>
        <w:tc>
          <w:tcPr>
            <w:tcW w:w="2500" w:type="pct"/>
          </w:tcPr>
          <w:p w14:paraId="626817A2" w14:textId="7A55B352" w:rsidR="00660B4C" w:rsidRPr="00660B4C" w:rsidRDefault="00660B4C" w:rsidP="00660B4C">
            <w:pPr>
              <w:pStyle w:val="Nadpistabulky"/>
              <w:pBdr>
                <w:top w:val="none" w:sz="0" w:space="0" w:color="auto"/>
              </w:pBdr>
              <w:cnfStyle w:val="000000000000" w:firstRow="0" w:lastRow="0" w:firstColumn="0" w:lastColumn="0" w:oddVBand="0" w:evenVBand="0" w:oddHBand="0" w:evenHBand="0" w:firstRowFirstColumn="0" w:firstRowLastColumn="0" w:lastRowFirstColumn="0" w:lastRowLastColumn="0"/>
              <w:rPr>
                <w:b w:val="0"/>
                <w:sz w:val="18"/>
                <w:szCs w:val="18"/>
              </w:rPr>
            </w:pPr>
            <w:r w:rsidRPr="00660B4C">
              <w:rPr>
                <w:b w:val="0"/>
                <w:i/>
                <w:sz w:val="18"/>
                <w:highlight w:val="yellow"/>
              </w:rPr>
              <w:t>Na toto místo bude jako minimální výše pojistného plnění vložena částka, která bude odpovídat výši Ceny Díla bez DPH, kterou účastník včlení do těla závazného vzoru Smlouvy předloženého v nabídce účastníka</w:t>
            </w:r>
          </w:p>
        </w:tc>
      </w:tr>
      <w:tr w:rsidR="00643C10" w14:paraId="04251AFC" w14:textId="77777777" w:rsidTr="00F00DD9">
        <w:tc>
          <w:tcPr>
            <w:cnfStyle w:val="001000000000" w:firstRow="0" w:lastRow="0" w:firstColumn="1" w:lastColumn="0" w:oddVBand="0" w:evenVBand="0" w:oddHBand="0" w:evenHBand="0" w:firstRowFirstColumn="0" w:firstRowLastColumn="0" w:lastRowFirstColumn="0" w:lastRowLastColumn="0"/>
            <w:tcW w:w="2500" w:type="pct"/>
          </w:tcPr>
          <w:p w14:paraId="0E43425D" w14:textId="1E88EBF2" w:rsidR="00643C10" w:rsidRPr="002C7A28" w:rsidRDefault="00643C10" w:rsidP="00643C10">
            <w:pPr>
              <w:pStyle w:val="Tabulka"/>
            </w:pPr>
            <w:r w:rsidRPr="002C7A28">
              <w:rPr>
                <w:sz w:val="18"/>
              </w:rPr>
              <w:t>Pojištění odpovědnosti za škodu způsobenou Zhotovitelem při výkonu podnikatelské činnosti třetím osobám</w:t>
            </w:r>
          </w:p>
        </w:tc>
        <w:tc>
          <w:tcPr>
            <w:tcW w:w="2500" w:type="pct"/>
          </w:tcPr>
          <w:p w14:paraId="4555B59D" w14:textId="245DD21F" w:rsidR="00643C10" w:rsidRPr="00FA3681" w:rsidRDefault="0072316D" w:rsidP="00643C10">
            <w:pPr>
              <w:pStyle w:val="Tabulka"/>
              <w:cnfStyle w:val="000000000000" w:firstRow="0" w:lastRow="0" w:firstColumn="0" w:lastColumn="0" w:oddVBand="0" w:evenVBand="0" w:oddHBand="0" w:evenHBand="0" w:firstRowFirstColumn="0" w:firstRowLastColumn="0" w:lastRowFirstColumn="0" w:lastRowLastColumn="0"/>
              <w:rPr>
                <w:i/>
              </w:rPr>
            </w:pPr>
            <w:r>
              <w:rPr>
                <w:rFonts w:eastAsia="Times New Roman" w:cs="Calibri"/>
                <w:sz w:val="18"/>
                <w:lang w:eastAsia="cs-CZ"/>
              </w:rPr>
              <w:t>Minimálně 50</w:t>
            </w:r>
            <w:r w:rsidR="00643C10" w:rsidRPr="00D14D7B">
              <w:rPr>
                <w:rFonts w:eastAsia="Times New Roman" w:cs="Calibri"/>
                <w:sz w:val="18"/>
                <w:lang w:eastAsia="cs-CZ"/>
              </w:rPr>
              <w:t xml:space="preserve"> </w:t>
            </w:r>
            <w:r w:rsidR="00643C10" w:rsidRPr="00D14D7B">
              <w:rPr>
                <w:rFonts w:eastAsia="Times New Roman" w:cs="Calibri"/>
                <w:color w:val="000000"/>
                <w:sz w:val="18"/>
                <w:lang w:eastAsia="cs-CZ"/>
              </w:rPr>
              <w:t>mil. Kč</w:t>
            </w:r>
            <w:r>
              <w:rPr>
                <w:rFonts w:eastAsia="Times New Roman" w:cs="Calibri"/>
                <w:sz w:val="18"/>
                <w:lang w:eastAsia="cs-CZ"/>
              </w:rPr>
              <w:t xml:space="preserve"> na jednu pojistnou událost a 50</w:t>
            </w:r>
            <w:r w:rsidR="00643C10" w:rsidRPr="00D14D7B">
              <w:rPr>
                <w:rFonts w:eastAsia="Times New Roman" w:cs="Calibri"/>
                <w:sz w:val="18"/>
                <w:lang w:eastAsia="cs-CZ"/>
              </w:rPr>
              <w:t xml:space="preserve"> mil. Kč v úhrnu za rok</w:t>
            </w:r>
          </w:p>
        </w:tc>
      </w:tr>
    </w:tbl>
    <w:p w14:paraId="5B20F380" w14:textId="77777777" w:rsidR="00ED29F1" w:rsidRDefault="00ED29F1" w:rsidP="00165977">
      <w:pPr>
        <w:pStyle w:val="Tabulka"/>
        <w:sectPr w:rsidR="00ED29F1" w:rsidSect="004E70C8">
          <w:footerReference w:type="default" r:id="rId25"/>
          <w:pgSz w:w="11906" w:h="16838" w:code="9"/>
          <w:pgMar w:top="1417" w:right="1417" w:bottom="1417" w:left="1417" w:header="595" w:footer="624" w:gutter="652"/>
          <w:pgNumType w:start="1"/>
          <w:cols w:space="708"/>
          <w:docGrid w:linePitch="360"/>
        </w:sectPr>
      </w:pPr>
    </w:p>
    <w:p w14:paraId="1A2A5B55" w14:textId="77777777" w:rsidR="00F95FBD" w:rsidRDefault="00ED29F1" w:rsidP="00F762A8">
      <w:pPr>
        <w:pStyle w:val="Nadpisbezsl1-1"/>
      </w:pPr>
      <w:r>
        <w:lastRenderedPageBreak/>
        <w:t>Příloha č. 8</w:t>
      </w:r>
    </w:p>
    <w:p w14:paraId="65FE7995" w14:textId="77777777" w:rsidR="00F95FBD" w:rsidRDefault="00F95FBD" w:rsidP="00F762A8">
      <w:pPr>
        <w:pStyle w:val="Nadpisbezsl1-2"/>
      </w:pPr>
      <w:r>
        <w:t>Seznam poddodavatelů</w:t>
      </w:r>
    </w:p>
    <w:p w14:paraId="6E8B41B0"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00770649"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6F63E0BD" w14:textId="77777777" w:rsidR="00F95FBD" w:rsidRPr="00F95FBD" w:rsidRDefault="002A784C" w:rsidP="00F762A8">
            <w:pPr>
              <w:pStyle w:val="Tabulka"/>
              <w:jc w:val="left"/>
              <w:rPr>
                <w:rStyle w:val="Nadpisvtabulce"/>
              </w:rPr>
            </w:pPr>
            <w:r w:rsidRPr="00F95FBD">
              <w:rPr>
                <w:rStyle w:val="Nadpisvtabulce"/>
              </w:rPr>
              <w:t>IDENTIFIKACE PODDODAVATELE</w:t>
            </w:r>
          </w:p>
          <w:p w14:paraId="65B1B0C3"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6CD71DA7"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13997054"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2F931D89"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7138C1BC"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296D316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5D0BFA6D"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38880682"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39E0E6DD"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04057AD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61453ED3"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22B9CA0D"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556E8B9B"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0CEEA61C"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3A6729C2"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C890EA4" w14:textId="77777777" w:rsidR="00F95FBD" w:rsidRPr="00F95FBD" w:rsidRDefault="00F95FBD" w:rsidP="00F95FBD">
      <w:pPr>
        <w:pStyle w:val="Tabulka"/>
      </w:pPr>
    </w:p>
    <w:p w14:paraId="41039314" w14:textId="77777777" w:rsidR="00F95FBD" w:rsidRPr="00F95FBD" w:rsidRDefault="00F95FBD" w:rsidP="00F95FBD">
      <w:pPr>
        <w:pStyle w:val="Tabulka"/>
      </w:pPr>
    </w:p>
    <w:p w14:paraId="412E3684" w14:textId="77777777" w:rsidR="00F95FBD" w:rsidRDefault="00F95FBD" w:rsidP="00F95FBD">
      <w:pPr>
        <w:pStyle w:val="Tabulka"/>
      </w:pPr>
    </w:p>
    <w:p w14:paraId="24EE2E09" w14:textId="77777777" w:rsidR="00F95FBD" w:rsidRDefault="00F95FBD" w:rsidP="00F95FBD">
      <w:pPr>
        <w:pStyle w:val="Tabulka"/>
      </w:pPr>
    </w:p>
    <w:p w14:paraId="6068DF11" w14:textId="77777777" w:rsidR="00F762A8" w:rsidRDefault="00F762A8" w:rsidP="00165977">
      <w:pPr>
        <w:pStyle w:val="Tabulka"/>
        <w:sectPr w:rsidR="00F762A8" w:rsidSect="004E70C8">
          <w:headerReference w:type="default" r:id="rId26"/>
          <w:footerReference w:type="default" r:id="rId27"/>
          <w:pgSz w:w="11906" w:h="16838" w:code="9"/>
          <w:pgMar w:top="1417" w:right="1417" w:bottom="1417" w:left="1417" w:header="595" w:footer="624" w:gutter="652"/>
          <w:pgNumType w:start="1"/>
          <w:cols w:space="708"/>
          <w:docGrid w:linePitch="360"/>
        </w:sectPr>
      </w:pPr>
    </w:p>
    <w:p w14:paraId="32427A2D" w14:textId="77777777" w:rsidR="00F762A8" w:rsidRDefault="002C7A28" w:rsidP="00F762A8">
      <w:pPr>
        <w:pStyle w:val="Nadpisbezsl1-1"/>
      </w:pPr>
      <w:r>
        <w:lastRenderedPageBreak/>
        <w:t>Příloha č. 9</w:t>
      </w:r>
    </w:p>
    <w:p w14:paraId="3B55D283" w14:textId="77777777" w:rsidR="00F762A8" w:rsidRDefault="00F762A8" w:rsidP="00F762A8">
      <w:pPr>
        <w:pStyle w:val="Nadpisbezsl1-2"/>
      </w:pPr>
      <w:r>
        <w:t>Zmocnění Vedoucího zhotovitele</w:t>
      </w:r>
    </w:p>
    <w:p w14:paraId="6679ADF9" w14:textId="74E6D75C" w:rsidR="0072316D" w:rsidRDefault="00F762A8" w:rsidP="002C7A28">
      <w:pPr>
        <w:pStyle w:val="Textbezodsazen"/>
        <w:rPr>
          <w:highlight w:val="yellow"/>
        </w:rPr>
      </w:pPr>
      <w:r w:rsidRPr="00F762A8">
        <w:rPr>
          <w:highlight w:val="yellow"/>
        </w:rPr>
        <w:t>[VLOŽÍ ZHOTOVITEL]</w:t>
      </w:r>
    </w:p>
    <w:p w14:paraId="5E2D2AF5" w14:textId="77777777" w:rsidR="0072316D" w:rsidRDefault="0072316D">
      <w:pPr>
        <w:rPr>
          <w:highlight w:val="yellow"/>
        </w:rPr>
        <w:sectPr w:rsidR="0072316D" w:rsidSect="004E70C8">
          <w:headerReference w:type="default" r:id="rId28"/>
          <w:footerReference w:type="default" r:id="rId29"/>
          <w:pgSz w:w="11906" w:h="16838" w:code="9"/>
          <w:pgMar w:top="1417" w:right="1417" w:bottom="1417" w:left="1417" w:header="595" w:footer="624" w:gutter="652"/>
          <w:pgNumType w:start="1"/>
          <w:cols w:space="708"/>
          <w:docGrid w:linePitch="360"/>
        </w:sectPr>
      </w:pPr>
      <w:r>
        <w:rPr>
          <w:highlight w:val="yellow"/>
        </w:rPr>
        <w:br w:type="page"/>
      </w:r>
    </w:p>
    <w:p w14:paraId="4563D6D1" w14:textId="4E017798" w:rsidR="0072316D" w:rsidRPr="0072316D" w:rsidRDefault="0072316D" w:rsidP="0072316D">
      <w:pPr>
        <w:spacing w:before="240" w:after="120"/>
        <w:rPr>
          <w:rFonts w:asciiTheme="majorHAnsi" w:hAnsiTheme="majorHAnsi"/>
          <w:b/>
          <w:caps/>
          <w:sz w:val="22"/>
        </w:rPr>
      </w:pPr>
      <w:r>
        <w:rPr>
          <w:rFonts w:asciiTheme="majorHAnsi" w:hAnsiTheme="majorHAnsi"/>
          <w:b/>
          <w:caps/>
          <w:sz w:val="22"/>
        </w:rPr>
        <w:lastRenderedPageBreak/>
        <w:t>Příloha č. 10</w:t>
      </w:r>
    </w:p>
    <w:p w14:paraId="2234F29C" w14:textId="2807ABA3" w:rsidR="0072316D" w:rsidRPr="0072316D" w:rsidRDefault="0072316D" w:rsidP="0072316D">
      <w:pPr>
        <w:spacing w:before="240" w:after="120"/>
        <w:rPr>
          <w:rFonts w:asciiTheme="majorHAnsi" w:hAnsiTheme="majorHAnsi"/>
          <w:b/>
          <w:sz w:val="20"/>
          <w:szCs w:val="20"/>
        </w:rPr>
      </w:pPr>
      <w:r>
        <w:rPr>
          <w:rFonts w:asciiTheme="majorHAnsi" w:hAnsiTheme="majorHAnsi"/>
          <w:b/>
          <w:sz w:val="20"/>
          <w:szCs w:val="20"/>
        </w:rPr>
        <w:t>Nález podezřelého předmětu</w:t>
      </w:r>
    </w:p>
    <w:p w14:paraId="644C069D" w14:textId="77777777" w:rsidR="0072316D" w:rsidRPr="0072316D" w:rsidRDefault="0072316D" w:rsidP="0072316D">
      <w:pPr>
        <w:spacing w:after="120"/>
        <w:jc w:val="both"/>
        <w:rPr>
          <w:highlight w:val="yellow"/>
        </w:rPr>
      </w:pPr>
      <w:r w:rsidRPr="0072316D">
        <w:rPr>
          <w:highlight w:val="yellow"/>
        </w:rPr>
        <w:t>[VLOŽÍ ZHOTOVITEL]</w:t>
      </w:r>
    </w:p>
    <w:p w14:paraId="0FE8E6B1" w14:textId="77777777" w:rsidR="00F762A8" w:rsidRPr="00165977" w:rsidRDefault="00F762A8" w:rsidP="002C7A28">
      <w:pPr>
        <w:pStyle w:val="Textbezodsazen"/>
      </w:pPr>
      <w:bookmarkStart w:id="8" w:name="_GoBack"/>
      <w:bookmarkEnd w:id="8"/>
    </w:p>
    <w:sectPr w:rsidR="00F762A8" w:rsidRPr="00165977" w:rsidSect="004E70C8">
      <w:footerReference w:type="default" r:id="rId30"/>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E90FEB0" w14:textId="77777777" w:rsidR="00D61A16" w:rsidRDefault="00D61A16" w:rsidP="00962258">
      <w:pPr>
        <w:spacing w:after="0" w:line="240" w:lineRule="auto"/>
      </w:pPr>
      <w:r>
        <w:separator/>
      </w:r>
    </w:p>
  </w:endnote>
  <w:endnote w:type="continuationSeparator" w:id="0">
    <w:p w14:paraId="78A5424E" w14:textId="77777777" w:rsidR="00D61A16" w:rsidRDefault="00D61A16"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61A16" w14:paraId="0BAE8E31" w14:textId="77777777" w:rsidTr="00EB46E5">
      <w:tc>
        <w:tcPr>
          <w:tcW w:w="1361" w:type="dxa"/>
          <w:tcMar>
            <w:left w:w="0" w:type="dxa"/>
            <w:right w:w="0" w:type="dxa"/>
          </w:tcMar>
          <w:vAlign w:val="bottom"/>
        </w:tcPr>
        <w:p w14:paraId="0E3CBBB5" w14:textId="549A63CB" w:rsidR="00D61A16" w:rsidRPr="00B8518B" w:rsidRDefault="00D61A16"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2316D">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2316D">
            <w:rPr>
              <w:b/>
              <w:noProof/>
              <w:color w:val="FF5200" w:themeColor="accent2"/>
              <w:sz w:val="14"/>
              <w:szCs w:val="14"/>
            </w:rPr>
            <w:t>9</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AF9C5FA" w14:textId="77777777" w:rsidR="00D61A16" w:rsidRDefault="00D61A16" w:rsidP="00B8518B">
          <w:pPr>
            <w:pStyle w:val="Zpat"/>
          </w:pPr>
        </w:p>
      </w:tc>
      <w:tc>
        <w:tcPr>
          <w:tcW w:w="425" w:type="dxa"/>
          <w:shd w:val="clear" w:color="auto" w:fill="auto"/>
          <w:tcMar>
            <w:left w:w="0" w:type="dxa"/>
            <w:right w:w="0" w:type="dxa"/>
          </w:tcMar>
        </w:tcPr>
        <w:p w14:paraId="6B2CDCA3" w14:textId="77777777" w:rsidR="00D61A16" w:rsidRDefault="00D61A16" w:rsidP="00B8518B">
          <w:pPr>
            <w:pStyle w:val="Zpat"/>
          </w:pPr>
        </w:p>
      </w:tc>
      <w:tc>
        <w:tcPr>
          <w:tcW w:w="8505" w:type="dxa"/>
        </w:tcPr>
        <w:p w14:paraId="33194ABB" w14:textId="77777777" w:rsidR="00D61A16" w:rsidRPr="00E7415D" w:rsidRDefault="00D61A16" w:rsidP="00F422D3">
          <w:pPr>
            <w:pStyle w:val="Zpat0"/>
            <w:rPr>
              <w:b/>
            </w:rPr>
          </w:pPr>
          <w:r w:rsidRPr="00E7415D">
            <w:rPr>
              <w:b/>
            </w:rPr>
            <w:t>SMLOUVA O DÍLO</w:t>
          </w:r>
        </w:p>
        <w:p w14:paraId="6C54C8F7" w14:textId="77777777" w:rsidR="00D61A16" w:rsidRDefault="00D61A16" w:rsidP="00F422D3">
          <w:pPr>
            <w:pStyle w:val="Zpat0"/>
          </w:pPr>
          <w:r>
            <w:t>Zhotovení stavby</w:t>
          </w:r>
        </w:p>
      </w:tc>
    </w:tr>
  </w:tbl>
  <w:p w14:paraId="429194FD" w14:textId="77777777" w:rsidR="00D61A16" w:rsidRPr="00B8518B" w:rsidRDefault="00D61A16"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61A16" w14:paraId="3F62BD88" w14:textId="77777777" w:rsidTr="00EB46E5">
      <w:tc>
        <w:tcPr>
          <w:tcW w:w="1361" w:type="dxa"/>
          <w:tcMar>
            <w:left w:w="0" w:type="dxa"/>
            <w:right w:w="0" w:type="dxa"/>
          </w:tcMar>
          <w:vAlign w:val="bottom"/>
        </w:tcPr>
        <w:p w14:paraId="00A5959D" w14:textId="45BC1F72" w:rsidR="00D61A16" w:rsidRPr="00B8518B" w:rsidRDefault="00D61A16"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2316D">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2316D">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B694C73" w14:textId="77777777" w:rsidR="00D61A16" w:rsidRDefault="00D61A16" w:rsidP="00B8518B">
          <w:pPr>
            <w:pStyle w:val="Zpat"/>
          </w:pPr>
        </w:p>
      </w:tc>
      <w:tc>
        <w:tcPr>
          <w:tcW w:w="425" w:type="dxa"/>
          <w:shd w:val="clear" w:color="auto" w:fill="auto"/>
          <w:tcMar>
            <w:left w:w="0" w:type="dxa"/>
            <w:right w:w="0" w:type="dxa"/>
          </w:tcMar>
        </w:tcPr>
        <w:p w14:paraId="41A6BC42" w14:textId="77777777" w:rsidR="00D61A16" w:rsidRDefault="00D61A16" w:rsidP="00B8518B">
          <w:pPr>
            <w:pStyle w:val="Zpat"/>
          </w:pPr>
        </w:p>
      </w:tc>
      <w:tc>
        <w:tcPr>
          <w:tcW w:w="8505" w:type="dxa"/>
        </w:tcPr>
        <w:p w14:paraId="34910552" w14:textId="77777777" w:rsidR="00D61A16" w:rsidRPr="00143EC0" w:rsidRDefault="00D61A16" w:rsidP="00F422D3">
          <w:pPr>
            <w:pStyle w:val="Zpat0"/>
            <w:rPr>
              <w:b/>
            </w:rPr>
          </w:pPr>
          <w:r>
            <w:rPr>
              <w:b/>
            </w:rPr>
            <w:t>PŘÍLOHA č. 8</w:t>
          </w:r>
        </w:p>
        <w:p w14:paraId="3A85F05C" w14:textId="77777777" w:rsidR="00D61A16" w:rsidRDefault="00D61A16" w:rsidP="00F95FBD">
          <w:pPr>
            <w:pStyle w:val="Zpat0"/>
          </w:pPr>
          <w:r>
            <w:t>SMLOUVA O DÍLO - Zhotovení stavby</w:t>
          </w:r>
        </w:p>
      </w:tc>
    </w:tr>
  </w:tbl>
  <w:p w14:paraId="4A0DE884" w14:textId="77777777" w:rsidR="00D61A16" w:rsidRPr="00B8518B" w:rsidRDefault="00D61A16"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61A16" w14:paraId="261C9DB9" w14:textId="77777777" w:rsidTr="00EB46E5">
      <w:tc>
        <w:tcPr>
          <w:tcW w:w="1361" w:type="dxa"/>
          <w:tcMar>
            <w:left w:w="0" w:type="dxa"/>
            <w:right w:w="0" w:type="dxa"/>
          </w:tcMar>
          <w:vAlign w:val="bottom"/>
        </w:tcPr>
        <w:p w14:paraId="20F2A286" w14:textId="4DA1FEE3" w:rsidR="00D61A16" w:rsidRPr="00B8518B" w:rsidRDefault="00D61A16"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2316D">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2316D">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751B68A" w14:textId="77777777" w:rsidR="00D61A16" w:rsidRDefault="00D61A16" w:rsidP="00B8518B">
          <w:pPr>
            <w:pStyle w:val="Zpat"/>
          </w:pPr>
        </w:p>
      </w:tc>
      <w:tc>
        <w:tcPr>
          <w:tcW w:w="425" w:type="dxa"/>
          <w:shd w:val="clear" w:color="auto" w:fill="auto"/>
          <w:tcMar>
            <w:left w:w="0" w:type="dxa"/>
            <w:right w:w="0" w:type="dxa"/>
          </w:tcMar>
        </w:tcPr>
        <w:p w14:paraId="34D48707" w14:textId="77777777" w:rsidR="00D61A16" w:rsidRDefault="00D61A16" w:rsidP="00B8518B">
          <w:pPr>
            <w:pStyle w:val="Zpat"/>
          </w:pPr>
        </w:p>
      </w:tc>
      <w:tc>
        <w:tcPr>
          <w:tcW w:w="8505" w:type="dxa"/>
        </w:tcPr>
        <w:p w14:paraId="584CE88A" w14:textId="77777777" w:rsidR="00D61A16" w:rsidRPr="00143EC0" w:rsidRDefault="00D61A16" w:rsidP="00F422D3">
          <w:pPr>
            <w:pStyle w:val="Zpat0"/>
            <w:rPr>
              <w:b/>
            </w:rPr>
          </w:pPr>
          <w:r>
            <w:rPr>
              <w:b/>
            </w:rPr>
            <w:t>PŘÍLOHA č. 9</w:t>
          </w:r>
        </w:p>
        <w:p w14:paraId="1981DD89" w14:textId="77777777" w:rsidR="00D61A16" w:rsidRDefault="00D61A16" w:rsidP="00F95FBD">
          <w:pPr>
            <w:pStyle w:val="Zpat0"/>
          </w:pPr>
          <w:r>
            <w:t>SMLOUVA O DÍLO - Zhotovení stavby</w:t>
          </w:r>
        </w:p>
      </w:tc>
    </w:tr>
  </w:tbl>
  <w:p w14:paraId="32DB8A97" w14:textId="77777777" w:rsidR="00D61A16" w:rsidRPr="00B8518B" w:rsidRDefault="00D61A16"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2316D" w14:paraId="601D9866" w14:textId="77777777" w:rsidTr="00EB46E5">
      <w:tc>
        <w:tcPr>
          <w:tcW w:w="1361" w:type="dxa"/>
          <w:tcMar>
            <w:left w:w="0" w:type="dxa"/>
            <w:right w:w="0" w:type="dxa"/>
          </w:tcMar>
          <w:vAlign w:val="bottom"/>
        </w:tcPr>
        <w:p w14:paraId="0A950975" w14:textId="18D9C26A" w:rsidR="0072316D" w:rsidRPr="00B8518B" w:rsidRDefault="0072316D"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2987598" w14:textId="77777777" w:rsidR="0072316D" w:rsidRDefault="0072316D" w:rsidP="00B8518B">
          <w:pPr>
            <w:pStyle w:val="Zpat"/>
          </w:pPr>
        </w:p>
      </w:tc>
      <w:tc>
        <w:tcPr>
          <w:tcW w:w="425" w:type="dxa"/>
          <w:shd w:val="clear" w:color="auto" w:fill="auto"/>
          <w:tcMar>
            <w:left w:w="0" w:type="dxa"/>
            <w:right w:w="0" w:type="dxa"/>
          </w:tcMar>
        </w:tcPr>
        <w:p w14:paraId="7DE40282" w14:textId="77777777" w:rsidR="0072316D" w:rsidRDefault="0072316D" w:rsidP="00B8518B">
          <w:pPr>
            <w:pStyle w:val="Zpat"/>
          </w:pPr>
        </w:p>
      </w:tc>
      <w:tc>
        <w:tcPr>
          <w:tcW w:w="8505" w:type="dxa"/>
        </w:tcPr>
        <w:p w14:paraId="2F414192" w14:textId="3C78A6EC" w:rsidR="0072316D" w:rsidRPr="00143EC0" w:rsidRDefault="0072316D" w:rsidP="00F422D3">
          <w:pPr>
            <w:pStyle w:val="Zpat0"/>
            <w:rPr>
              <w:b/>
            </w:rPr>
          </w:pPr>
          <w:r>
            <w:rPr>
              <w:b/>
            </w:rPr>
            <w:t>PŘÍLOHA č. 10</w:t>
          </w:r>
        </w:p>
        <w:p w14:paraId="757D39C1" w14:textId="77777777" w:rsidR="0072316D" w:rsidRDefault="0072316D" w:rsidP="00F95FBD">
          <w:pPr>
            <w:pStyle w:val="Zpat0"/>
          </w:pPr>
          <w:r>
            <w:t>SMLOUVA O DÍLO - Zhotovení stavby</w:t>
          </w:r>
        </w:p>
      </w:tc>
    </w:tr>
  </w:tbl>
  <w:p w14:paraId="6A6C617C" w14:textId="77777777" w:rsidR="0072316D" w:rsidRPr="00B8518B" w:rsidRDefault="0072316D"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5B87B3" w14:textId="77777777" w:rsidR="00D61A16" w:rsidRPr="00B8518B" w:rsidRDefault="00D61A16" w:rsidP="00460660">
    <w:pPr>
      <w:pStyle w:val="Zpat"/>
      <w:rPr>
        <w:sz w:val="2"/>
        <w:szCs w:val="2"/>
      </w:rPr>
    </w:pPr>
  </w:p>
  <w:p w14:paraId="7771BF5B" w14:textId="77777777" w:rsidR="00D61A16" w:rsidRPr="00460660" w:rsidRDefault="00D61A16">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61A16" w14:paraId="1EF012D0" w14:textId="77777777" w:rsidTr="00EB46E5">
      <w:tc>
        <w:tcPr>
          <w:tcW w:w="1361" w:type="dxa"/>
          <w:tcMar>
            <w:left w:w="0" w:type="dxa"/>
            <w:right w:w="0" w:type="dxa"/>
          </w:tcMar>
          <w:vAlign w:val="bottom"/>
        </w:tcPr>
        <w:p w14:paraId="4853FB22" w14:textId="03208D0F" w:rsidR="00D61A16" w:rsidRPr="00B8518B" w:rsidRDefault="00D61A16"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2316D">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2316D">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8D62576" w14:textId="77777777" w:rsidR="00D61A16" w:rsidRDefault="00D61A16" w:rsidP="00B8518B">
          <w:pPr>
            <w:pStyle w:val="Zpat"/>
          </w:pPr>
        </w:p>
      </w:tc>
      <w:tc>
        <w:tcPr>
          <w:tcW w:w="425" w:type="dxa"/>
          <w:shd w:val="clear" w:color="auto" w:fill="auto"/>
          <w:tcMar>
            <w:left w:w="0" w:type="dxa"/>
            <w:right w:w="0" w:type="dxa"/>
          </w:tcMar>
        </w:tcPr>
        <w:p w14:paraId="2A67FF1A" w14:textId="77777777" w:rsidR="00D61A16" w:rsidRDefault="00D61A16" w:rsidP="00B8518B">
          <w:pPr>
            <w:pStyle w:val="Zpat"/>
          </w:pPr>
        </w:p>
      </w:tc>
      <w:tc>
        <w:tcPr>
          <w:tcW w:w="8505" w:type="dxa"/>
        </w:tcPr>
        <w:p w14:paraId="72B25D1D" w14:textId="77777777" w:rsidR="00D61A16" w:rsidRPr="00143EC0" w:rsidRDefault="00D61A16" w:rsidP="00F422D3">
          <w:pPr>
            <w:pStyle w:val="Zpat0"/>
            <w:rPr>
              <w:b/>
            </w:rPr>
          </w:pPr>
          <w:r w:rsidRPr="00143EC0">
            <w:rPr>
              <w:b/>
            </w:rPr>
            <w:t>PŘÍLOHA č. 1</w:t>
          </w:r>
        </w:p>
        <w:p w14:paraId="3FAB051D" w14:textId="77777777" w:rsidR="00D61A16" w:rsidRDefault="00D61A16" w:rsidP="00F95FBD">
          <w:pPr>
            <w:pStyle w:val="Zpat0"/>
          </w:pPr>
          <w:r>
            <w:t>SMLOUVA O DÍLO - Zhotovení stavby</w:t>
          </w:r>
        </w:p>
      </w:tc>
    </w:tr>
  </w:tbl>
  <w:p w14:paraId="7B0E70E7" w14:textId="77777777" w:rsidR="00D61A16" w:rsidRPr="00B8518B" w:rsidRDefault="00D61A16"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61A16" w14:paraId="41899BA1" w14:textId="77777777" w:rsidTr="00EB46E5">
      <w:tc>
        <w:tcPr>
          <w:tcW w:w="1361" w:type="dxa"/>
          <w:tcMar>
            <w:left w:w="0" w:type="dxa"/>
            <w:right w:w="0" w:type="dxa"/>
          </w:tcMar>
          <w:vAlign w:val="bottom"/>
        </w:tcPr>
        <w:p w14:paraId="76CA879E" w14:textId="040B355D" w:rsidR="00D61A16" w:rsidRPr="00B8518B" w:rsidRDefault="00D61A16"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2316D">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2316D">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2C1B96D" w14:textId="77777777" w:rsidR="00D61A16" w:rsidRDefault="00D61A16" w:rsidP="005A7872">
          <w:pPr>
            <w:pStyle w:val="Zpat"/>
          </w:pPr>
        </w:p>
      </w:tc>
      <w:tc>
        <w:tcPr>
          <w:tcW w:w="425" w:type="dxa"/>
          <w:shd w:val="clear" w:color="auto" w:fill="auto"/>
          <w:tcMar>
            <w:left w:w="0" w:type="dxa"/>
            <w:right w:w="0" w:type="dxa"/>
          </w:tcMar>
        </w:tcPr>
        <w:p w14:paraId="6CF35C58" w14:textId="77777777" w:rsidR="00D61A16" w:rsidRDefault="00D61A16" w:rsidP="00B8518B">
          <w:pPr>
            <w:pStyle w:val="Zpat"/>
          </w:pPr>
        </w:p>
      </w:tc>
      <w:tc>
        <w:tcPr>
          <w:tcW w:w="8505" w:type="dxa"/>
        </w:tcPr>
        <w:p w14:paraId="4F2A7C53" w14:textId="77777777" w:rsidR="00D61A16" w:rsidRPr="00143EC0" w:rsidRDefault="00D61A16" w:rsidP="00F422D3">
          <w:pPr>
            <w:pStyle w:val="Zpat0"/>
            <w:rPr>
              <w:b/>
            </w:rPr>
          </w:pPr>
          <w:r>
            <w:rPr>
              <w:b/>
            </w:rPr>
            <w:t>PŘÍLOHA č. 2</w:t>
          </w:r>
        </w:p>
        <w:p w14:paraId="2BF06CC5" w14:textId="77777777" w:rsidR="00D61A16" w:rsidRDefault="00D61A16" w:rsidP="00F95FBD">
          <w:pPr>
            <w:pStyle w:val="Zpat0"/>
          </w:pPr>
          <w:r>
            <w:t>SMLOUVA O DÍLO - Zhotovení stavby</w:t>
          </w:r>
        </w:p>
      </w:tc>
    </w:tr>
  </w:tbl>
  <w:p w14:paraId="57245610" w14:textId="77777777" w:rsidR="00D61A16" w:rsidRPr="00B8518B" w:rsidRDefault="00D61A16"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61A16" w14:paraId="173D3C10" w14:textId="77777777" w:rsidTr="00EB46E5">
      <w:tc>
        <w:tcPr>
          <w:tcW w:w="1361" w:type="dxa"/>
          <w:tcMar>
            <w:left w:w="0" w:type="dxa"/>
            <w:right w:w="0" w:type="dxa"/>
          </w:tcMar>
          <w:vAlign w:val="bottom"/>
        </w:tcPr>
        <w:p w14:paraId="1FE3753E" w14:textId="7B8D0219" w:rsidR="00D61A16" w:rsidRPr="00B8518B" w:rsidRDefault="00D61A16"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2316D">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2316D">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4158CB5" w14:textId="77777777" w:rsidR="00D61A16" w:rsidRDefault="00D61A16" w:rsidP="005A7872">
          <w:pPr>
            <w:pStyle w:val="Zpat"/>
          </w:pPr>
        </w:p>
      </w:tc>
      <w:tc>
        <w:tcPr>
          <w:tcW w:w="425" w:type="dxa"/>
          <w:shd w:val="clear" w:color="auto" w:fill="auto"/>
          <w:tcMar>
            <w:left w:w="0" w:type="dxa"/>
            <w:right w:w="0" w:type="dxa"/>
          </w:tcMar>
        </w:tcPr>
        <w:p w14:paraId="79C3FD01" w14:textId="77777777" w:rsidR="00D61A16" w:rsidRDefault="00D61A16" w:rsidP="00B8518B">
          <w:pPr>
            <w:pStyle w:val="Zpat"/>
          </w:pPr>
        </w:p>
      </w:tc>
      <w:tc>
        <w:tcPr>
          <w:tcW w:w="8505" w:type="dxa"/>
        </w:tcPr>
        <w:p w14:paraId="6ECDF5F0" w14:textId="77777777" w:rsidR="00D61A16" w:rsidRPr="00143EC0" w:rsidRDefault="00D61A16" w:rsidP="00F422D3">
          <w:pPr>
            <w:pStyle w:val="Zpat0"/>
            <w:rPr>
              <w:b/>
            </w:rPr>
          </w:pPr>
          <w:r>
            <w:rPr>
              <w:b/>
            </w:rPr>
            <w:t>PŘÍLOHA č. 3</w:t>
          </w:r>
        </w:p>
        <w:p w14:paraId="6E60EBA6" w14:textId="77777777" w:rsidR="00D61A16" w:rsidRDefault="00D61A16" w:rsidP="00F95FBD">
          <w:pPr>
            <w:pStyle w:val="Zpat0"/>
          </w:pPr>
          <w:r>
            <w:t>SMLOUVA O DÍLO - Zhotovení stavby</w:t>
          </w:r>
        </w:p>
      </w:tc>
    </w:tr>
  </w:tbl>
  <w:p w14:paraId="2335F5ED" w14:textId="77777777" w:rsidR="00D61A16" w:rsidRPr="00B8518B" w:rsidRDefault="00D61A16"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61A16" w14:paraId="63FC314B" w14:textId="77777777" w:rsidTr="00EB46E5">
      <w:tc>
        <w:tcPr>
          <w:tcW w:w="1361" w:type="dxa"/>
          <w:tcMar>
            <w:left w:w="0" w:type="dxa"/>
            <w:right w:w="0" w:type="dxa"/>
          </w:tcMar>
          <w:vAlign w:val="bottom"/>
        </w:tcPr>
        <w:p w14:paraId="6AB309B3" w14:textId="2980667C" w:rsidR="00D61A16" w:rsidRPr="00B8518B" w:rsidRDefault="00D61A16"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2316D">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2316D">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188130F" w14:textId="77777777" w:rsidR="00D61A16" w:rsidRDefault="00D61A16" w:rsidP="005A7872">
          <w:pPr>
            <w:pStyle w:val="Zpat"/>
          </w:pPr>
        </w:p>
      </w:tc>
      <w:tc>
        <w:tcPr>
          <w:tcW w:w="425" w:type="dxa"/>
          <w:shd w:val="clear" w:color="auto" w:fill="auto"/>
          <w:tcMar>
            <w:left w:w="0" w:type="dxa"/>
            <w:right w:w="0" w:type="dxa"/>
          </w:tcMar>
        </w:tcPr>
        <w:p w14:paraId="0C500A08" w14:textId="77777777" w:rsidR="00D61A16" w:rsidRDefault="00D61A16" w:rsidP="00B8518B">
          <w:pPr>
            <w:pStyle w:val="Zpat"/>
          </w:pPr>
        </w:p>
      </w:tc>
      <w:tc>
        <w:tcPr>
          <w:tcW w:w="8505" w:type="dxa"/>
        </w:tcPr>
        <w:p w14:paraId="759D97D0" w14:textId="77777777" w:rsidR="00D61A16" w:rsidRPr="00143EC0" w:rsidRDefault="00D61A16" w:rsidP="00F422D3">
          <w:pPr>
            <w:pStyle w:val="Zpat0"/>
            <w:rPr>
              <w:b/>
            </w:rPr>
          </w:pPr>
          <w:r>
            <w:rPr>
              <w:b/>
            </w:rPr>
            <w:t>PŘÍLOHA č. 4</w:t>
          </w:r>
        </w:p>
        <w:p w14:paraId="39D60EA2" w14:textId="77777777" w:rsidR="00D61A16" w:rsidRDefault="00D61A16" w:rsidP="00F95FBD">
          <w:pPr>
            <w:pStyle w:val="Zpat0"/>
          </w:pPr>
          <w:r>
            <w:t>SMLOUVA O DÍLO - Zhotovení stavby</w:t>
          </w:r>
        </w:p>
      </w:tc>
    </w:tr>
  </w:tbl>
  <w:p w14:paraId="5CFBFF48" w14:textId="77777777" w:rsidR="00D61A16" w:rsidRPr="00B8518B" w:rsidRDefault="00D61A16"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61A16" w14:paraId="3636E04C" w14:textId="77777777" w:rsidTr="00EB46E5">
      <w:tc>
        <w:tcPr>
          <w:tcW w:w="1361" w:type="dxa"/>
          <w:tcMar>
            <w:left w:w="0" w:type="dxa"/>
            <w:right w:w="0" w:type="dxa"/>
          </w:tcMar>
          <w:vAlign w:val="bottom"/>
        </w:tcPr>
        <w:p w14:paraId="47410675" w14:textId="0DE0DEB1" w:rsidR="00D61A16" w:rsidRPr="00B8518B" w:rsidRDefault="00D61A16"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2316D">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2316D">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4A199A3" w14:textId="77777777" w:rsidR="00D61A16" w:rsidRDefault="00D61A16" w:rsidP="005A7872">
          <w:pPr>
            <w:pStyle w:val="Zpat"/>
          </w:pPr>
        </w:p>
      </w:tc>
      <w:tc>
        <w:tcPr>
          <w:tcW w:w="425" w:type="dxa"/>
          <w:shd w:val="clear" w:color="auto" w:fill="auto"/>
          <w:tcMar>
            <w:left w:w="0" w:type="dxa"/>
            <w:right w:w="0" w:type="dxa"/>
          </w:tcMar>
        </w:tcPr>
        <w:p w14:paraId="668FC19A" w14:textId="77777777" w:rsidR="00D61A16" w:rsidRDefault="00D61A16" w:rsidP="00B8518B">
          <w:pPr>
            <w:pStyle w:val="Zpat"/>
          </w:pPr>
        </w:p>
      </w:tc>
      <w:tc>
        <w:tcPr>
          <w:tcW w:w="8505" w:type="dxa"/>
        </w:tcPr>
        <w:p w14:paraId="34032469" w14:textId="77777777" w:rsidR="00D61A16" w:rsidRPr="00143EC0" w:rsidRDefault="00D61A16" w:rsidP="00F422D3">
          <w:pPr>
            <w:pStyle w:val="Zpat0"/>
            <w:rPr>
              <w:b/>
            </w:rPr>
          </w:pPr>
          <w:r>
            <w:rPr>
              <w:b/>
            </w:rPr>
            <w:t>PŘÍLOHA č. 5</w:t>
          </w:r>
        </w:p>
        <w:p w14:paraId="7798A675" w14:textId="77777777" w:rsidR="00D61A16" w:rsidRDefault="00D61A16" w:rsidP="00F95FBD">
          <w:pPr>
            <w:pStyle w:val="Zpat0"/>
          </w:pPr>
          <w:r>
            <w:t>SMLOUVA O DÍLO - Zhotovení stavby</w:t>
          </w:r>
        </w:p>
      </w:tc>
    </w:tr>
  </w:tbl>
  <w:p w14:paraId="72479EF2" w14:textId="77777777" w:rsidR="00D61A16" w:rsidRPr="00B8518B" w:rsidRDefault="00D61A16"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61A16" w14:paraId="54330701" w14:textId="77777777" w:rsidTr="00EB46E5">
      <w:tc>
        <w:tcPr>
          <w:tcW w:w="1361" w:type="dxa"/>
          <w:tcMar>
            <w:left w:w="0" w:type="dxa"/>
            <w:right w:w="0" w:type="dxa"/>
          </w:tcMar>
          <w:vAlign w:val="bottom"/>
        </w:tcPr>
        <w:p w14:paraId="449A5921" w14:textId="2739F8C6" w:rsidR="00D61A16" w:rsidRPr="00B8518B" w:rsidRDefault="00D61A16"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2316D">
            <w:rPr>
              <w:rStyle w:val="slostrnky"/>
              <w:noProof/>
            </w:rPr>
            <w:t>4</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2316D">
            <w:rPr>
              <w:b/>
              <w:noProof/>
              <w:color w:val="FF5200" w:themeColor="accent2"/>
              <w:sz w:val="14"/>
              <w:szCs w:val="14"/>
            </w:rPr>
            <w:t>4</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05A2AA4" w14:textId="77777777" w:rsidR="00D61A16" w:rsidRDefault="00D61A16" w:rsidP="005A7872">
          <w:pPr>
            <w:pStyle w:val="Zpat"/>
          </w:pPr>
        </w:p>
      </w:tc>
      <w:tc>
        <w:tcPr>
          <w:tcW w:w="425" w:type="dxa"/>
          <w:shd w:val="clear" w:color="auto" w:fill="auto"/>
          <w:tcMar>
            <w:left w:w="0" w:type="dxa"/>
            <w:right w:w="0" w:type="dxa"/>
          </w:tcMar>
        </w:tcPr>
        <w:p w14:paraId="4E22C5BF" w14:textId="77777777" w:rsidR="00D61A16" w:rsidRDefault="00D61A16" w:rsidP="00B8518B">
          <w:pPr>
            <w:pStyle w:val="Zpat"/>
          </w:pPr>
        </w:p>
      </w:tc>
      <w:tc>
        <w:tcPr>
          <w:tcW w:w="8505" w:type="dxa"/>
        </w:tcPr>
        <w:p w14:paraId="27090715" w14:textId="77777777" w:rsidR="00D61A16" w:rsidRPr="00143EC0" w:rsidRDefault="00D61A16" w:rsidP="00F422D3">
          <w:pPr>
            <w:pStyle w:val="Zpat0"/>
            <w:rPr>
              <w:b/>
            </w:rPr>
          </w:pPr>
          <w:r>
            <w:rPr>
              <w:b/>
            </w:rPr>
            <w:t>PŘÍLOHA č. 6</w:t>
          </w:r>
        </w:p>
        <w:p w14:paraId="20616A2D" w14:textId="77777777" w:rsidR="00D61A16" w:rsidRDefault="00D61A16" w:rsidP="00F95FBD">
          <w:pPr>
            <w:pStyle w:val="Zpat0"/>
          </w:pPr>
          <w:r>
            <w:t>SMLOUVA O DÍLO - Zhotovení stavby</w:t>
          </w:r>
        </w:p>
      </w:tc>
    </w:tr>
  </w:tbl>
  <w:p w14:paraId="44A09638" w14:textId="77777777" w:rsidR="00D61A16" w:rsidRPr="00B8518B" w:rsidRDefault="00D61A16"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61A16" w14:paraId="11630051" w14:textId="77777777" w:rsidTr="00EB46E5">
      <w:tc>
        <w:tcPr>
          <w:tcW w:w="1361" w:type="dxa"/>
          <w:tcMar>
            <w:left w:w="0" w:type="dxa"/>
            <w:right w:w="0" w:type="dxa"/>
          </w:tcMar>
          <w:vAlign w:val="bottom"/>
        </w:tcPr>
        <w:p w14:paraId="70E20AA0" w14:textId="6471F3B2" w:rsidR="00D61A16" w:rsidRPr="00B8518B" w:rsidRDefault="00D61A16"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2316D">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2316D">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ABEA16D" w14:textId="77777777" w:rsidR="00D61A16" w:rsidRDefault="00D61A16" w:rsidP="005A7872">
          <w:pPr>
            <w:pStyle w:val="Zpat"/>
          </w:pPr>
        </w:p>
      </w:tc>
      <w:tc>
        <w:tcPr>
          <w:tcW w:w="425" w:type="dxa"/>
          <w:shd w:val="clear" w:color="auto" w:fill="auto"/>
          <w:tcMar>
            <w:left w:w="0" w:type="dxa"/>
            <w:right w:w="0" w:type="dxa"/>
          </w:tcMar>
        </w:tcPr>
        <w:p w14:paraId="6E438B77" w14:textId="77777777" w:rsidR="00D61A16" w:rsidRDefault="00D61A16" w:rsidP="00B8518B">
          <w:pPr>
            <w:pStyle w:val="Zpat"/>
          </w:pPr>
        </w:p>
      </w:tc>
      <w:tc>
        <w:tcPr>
          <w:tcW w:w="8505" w:type="dxa"/>
        </w:tcPr>
        <w:p w14:paraId="304A4F44" w14:textId="77777777" w:rsidR="00D61A16" w:rsidRPr="00143EC0" w:rsidRDefault="00D61A16" w:rsidP="00F422D3">
          <w:pPr>
            <w:pStyle w:val="Zpat0"/>
            <w:rPr>
              <w:b/>
            </w:rPr>
          </w:pPr>
          <w:r>
            <w:rPr>
              <w:b/>
            </w:rPr>
            <w:t>PŘÍLOHA č. 7</w:t>
          </w:r>
        </w:p>
        <w:p w14:paraId="2DCFA112" w14:textId="77777777" w:rsidR="00D61A16" w:rsidRDefault="00D61A16" w:rsidP="00F95FBD">
          <w:pPr>
            <w:pStyle w:val="Zpat0"/>
          </w:pPr>
          <w:r>
            <w:t>SMLOUVA O DÍLO - Zhotovení stavby</w:t>
          </w:r>
        </w:p>
      </w:tc>
    </w:tr>
  </w:tbl>
  <w:p w14:paraId="1E0FCF90" w14:textId="77777777" w:rsidR="00D61A16" w:rsidRPr="00B8518B" w:rsidRDefault="00D61A16"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533AAF9" w14:textId="77777777" w:rsidR="00D61A16" w:rsidRDefault="00D61A16" w:rsidP="00962258">
      <w:pPr>
        <w:spacing w:after="0" w:line="240" w:lineRule="auto"/>
      </w:pPr>
      <w:r>
        <w:separator/>
      </w:r>
    </w:p>
  </w:footnote>
  <w:footnote w:type="continuationSeparator" w:id="0">
    <w:p w14:paraId="2B641687" w14:textId="77777777" w:rsidR="00D61A16" w:rsidRDefault="00D61A16"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D61A16" w14:paraId="6E262D6E" w14:textId="77777777" w:rsidTr="00C02D0A">
      <w:trPr>
        <w:trHeight w:hRule="exact" w:val="454"/>
      </w:trPr>
      <w:tc>
        <w:tcPr>
          <w:tcW w:w="1361" w:type="dxa"/>
          <w:tcMar>
            <w:top w:w="57" w:type="dxa"/>
            <w:left w:w="0" w:type="dxa"/>
            <w:right w:w="0" w:type="dxa"/>
          </w:tcMar>
        </w:tcPr>
        <w:p w14:paraId="370FF98C" w14:textId="77777777" w:rsidR="00D61A16" w:rsidRPr="00B8518B" w:rsidRDefault="00D61A16" w:rsidP="00523EA7">
          <w:pPr>
            <w:pStyle w:val="Zpat"/>
            <w:rPr>
              <w:rStyle w:val="slostrnky"/>
            </w:rPr>
          </w:pPr>
        </w:p>
      </w:tc>
      <w:tc>
        <w:tcPr>
          <w:tcW w:w="3458" w:type="dxa"/>
          <w:shd w:val="clear" w:color="auto" w:fill="auto"/>
          <w:tcMar>
            <w:top w:w="57" w:type="dxa"/>
            <w:left w:w="0" w:type="dxa"/>
            <w:right w:w="0" w:type="dxa"/>
          </w:tcMar>
        </w:tcPr>
        <w:p w14:paraId="7AE52E45" w14:textId="77777777" w:rsidR="00D61A16" w:rsidRDefault="00D61A16" w:rsidP="00523EA7">
          <w:pPr>
            <w:pStyle w:val="Zpat"/>
          </w:pPr>
        </w:p>
      </w:tc>
      <w:tc>
        <w:tcPr>
          <w:tcW w:w="5698" w:type="dxa"/>
          <w:shd w:val="clear" w:color="auto" w:fill="auto"/>
          <w:tcMar>
            <w:top w:w="57" w:type="dxa"/>
            <w:left w:w="0" w:type="dxa"/>
            <w:right w:w="0" w:type="dxa"/>
          </w:tcMar>
        </w:tcPr>
        <w:p w14:paraId="452D1908" w14:textId="77777777" w:rsidR="00D61A16" w:rsidRPr="00D6163D" w:rsidRDefault="00D61A16" w:rsidP="00D6163D">
          <w:pPr>
            <w:pStyle w:val="Druhdokumentu"/>
          </w:pPr>
        </w:p>
      </w:tc>
    </w:tr>
  </w:tbl>
  <w:p w14:paraId="49A9D9E2" w14:textId="77777777" w:rsidR="00D61A16" w:rsidRPr="00D6163D" w:rsidRDefault="00D61A16">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D61A16" w14:paraId="345D8B14" w14:textId="77777777" w:rsidTr="00B22106">
      <w:trPr>
        <w:trHeight w:hRule="exact" w:val="936"/>
      </w:trPr>
      <w:tc>
        <w:tcPr>
          <w:tcW w:w="1361" w:type="dxa"/>
          <w:tcMar>
            <w:left w:w="0" w:type="dxa"/>
            <w:right w:w="0" w:type="dxa"/>
          </w:tcMar>
        </w:tcPr>
        <w:p w14:paraId="301AC28D" w14:textId="77777777" w:rsidR="00D61A16" w:rsidRPr="00B8518B" w:rsidRDefault="00D61A16" w:rsidP="00FC6389">
          <w:pPr>
            <w:pStyle w:val="Zpat"/>
            <w:rPr>
              <w:rStyle w:val="slostrnky"/>
            </w:rPr>
          </w:pPr>
        </w:p>
      </w:tc>
      <w:tc>
        <w:tcPr>
          <w:tcW w:w="3458" w:type="dxa"/>
          <w:shd w:val="clear" w:color="auto" w:fill="auto"/>
          <w:tcMar>
            <w:left w:w="0" w:type="dxa"/>
            <w:right w:w="0" w:type="dxa"/>
          </w:tcMar>
        </w:tcPr>
        <w:p w14:paraId="0DA678BD" w14:textId="77777777" w:rsidR="00D61A16" w:rsidRDefault="00D61A16" w:rsidP="00FC6389">
          <w:pPr>
            <w:pStyle w:val="Zpat"/>
          </w:pPr>
        </w:p>
      </w:tc>
      <w:tc>
        <w:tcPr>
          <w:tcW w:w="5756" w:type="dxa"/>
          <w:shd w:val="clear" w:color="auto" w:fill="auto"/>
          <w:tcMar>
            <w:left w:w="0" w:type="dxa"/>
            <w:right w:w="0" w:type="dxa"/>
          </w:tcMar>
        </w:tcPr>
        <w:p w14:paraId="46729226" w14:textId="77777777" w:rsidR="00D61A16" w:rsidRPr="00D6163D" w:rsidRDefault="00D61A16" w:rsidP="00FC6389">
          <w:pPr>
            <w:pStyle w:val="Druhdokumentu"/>
          </w:pPr>
        </w:p>
      </w:tc>
    </w:tr>
    <w:tr w:rsidR="00D61A16" w14:paraId="607A3E60" w14:textId="77777777" w:rsidTr="00B22106">
      <w:trPr>
        <w:trHeight w:hRule="exact" w:val="936"/>
      </w:trPr>
      <w:tc>
        <w:tcPr>
          <w:tcW w:w="1361" w:type="dxa"/>
          <w:tcMar>
            <w:left w:w="0" w:type="dxa"/>
            <w:right w:w="0" w:type="dxa"/>
          </w:tcMar>
        </w:tcPr>
        <w:p w14:paraId="03AD5EDA" w14:textId="77777777" w:rsidR="00D61A16" w:rsidRPr="00B8518B" w:rsidRDefault="00D61A16" w:rsidP="00FC6389">
          <w:pPr>
            <w:pStyle w:val="Zpat"/>
            <w:rPr>
              <w:rStyle w:val="slostrnky"/>
            </w:rPr>
          </w:pPr>
        </w:p>
      </w:tc>
      <w:tc>
        <w:tcPr>
          <w:tcW w:w="3458" w:type="dxa"/>
          <w:shd w:val="clear" w:color="auto" w:fill="auto"/>
          <w:tcMar>
            <w:left w:w="0" w:type="dxa"/>
            <w:right w:w="0" w:type="dxa"/>
          </w:tcMar>
        </w:tcPr>
        <w:p w14:paraId="2D1C89D8" w14:textId="77777777" w:rsidR="00D61A16" w:rsidRDefault="00D61A16" w:rsidP="00FC6389">
          <w:pPr>
            <w:pStyle w:val="Zpat"/>
          </w:pPr>
        </w:p>
      </w:tc>
      <w:tc>
        <w:tcPr>
          <w:tcW w:w="5756" w:type="dxa"/>
          <w:shd w:val="clear" w:color="auto" w:fill="auto"/>
          <w:tcMar>
            <w:left w:w="0" w:type="dxa"/>
            <w:right w:w="0" w:type="dxa"/>
          </w:tcMar>
        </w:tcPr>
        <w:p w14:paraId="3AE0E33C" w14:textId="77777777" w:rsidR="00D61A16" w:rsidRPr="00D6163D" w:rsidRDefault="00D61A16" w:rsidP="00FC6389">
          <w:pPr>
            <w:pStyle w:val="Druhdokumentu"/>
          </w:pPr>
        </w:p>
      </w:tc>
    </w:tr>
  </w:tbl>
  <w:p w14:paraId="4CB7D0F3" w14:textId="77777777" w:rsidR="00D61A16" w:rsidRPr="00D6163D" w:rsidRDefault="00D61A16" w:rsidP="00FC6389">
    <w:pPr>
      <w:pStyle w:val="Zhlav"/>
      <w:rPr>
        <w:sz w:val="8"/>
        <w:szCs w:val="8"/>
      </w:rPr>
    </w:pPr>
    <w:r>
      <w:rPr>
        <w:noProof/>
        <w:lang w:eastAsia="cs-CZ"/>
      </w:rPr>
      <w:drawing>
        <wp:anchor distT="0" distB="0" distL="114300" distR="114300" simplePos="0" relativeHeight="251670528" behindDoc="0" locked="1" layoutInCell="1" allowOverlap="1" wp14:anchorId="13CFA898" wp14:editId="20838385">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42D7DF95" w14:textId="77777777" w:rsidR="00D61A16" w:rsidRPr="00460660" w:rsidRDefault="00D61A16">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D61A16" w14:paraId="1A18F895" w14:textId="77777777" w:rsidTr="00C02D0A">
      <w:trPr>
        <w:trHeight w:hRule="exact" w:val="454"/>
      </w:trPr>
      <w:tc>
        <w:tcPr>
          <w:tcW w:w="1361" w:type="dxa"/>
          <w:tcMar>
            <w:top w:w="57" w:type="dxa"/>
            <w:left w:w="0" w:type="dxa"/>
            <w:right w:w="0" w:type="dxa"/>
          </w:tcMar>
        </w:tcPr>
        <w:p w14:paraId="2B002D65" w14:textId="77777777" w:rsidR="00D61A16" w:rsidRPr="00B8518B" w:rsidRDefault="00D61A16" w:rsidP="00523EA7">
          <w:pPr>
            <w:pStyle w:val="Zpat"/>
            <w:rPr>
              <w:rStyle w:val="slostrnky"/>
            </w:rPr>
          </w:pPr>
        </w:p>
      </w:tc>
      <w:tc>
        <w:tcPr>
          <w:tcW w:w="3458" w:type="dxa"/>
          <w:shd w:val="clear" w:color="auto" w:fill="auto"/>
          <w:tcMar>
            <w:top w:w="57" w:type="dxa"/>
            <w:left w:w="0" w:type="dxa"/>
            <w:right w:w="0" w:type="dxa"/>
          </w:tcMar>
        </w:tcPr>
        <w:p w14:paraId="40DA56F4" w14:textId="77777777" w:rsidR="00D61A16" w:rsidRDefault="00D61A16" w:rsidP="00523EA7">
          <w:pPr>
            <w:pStyle w:val="Zpat"/>
          </w:pPr>
        </w:p>
      </w:tc>
      <w:tc>
        <w:tcPr>
          <w:tcW w:w="5698" w:type="dxa"/>
          <w:shd w:val="clear" w:color="auto" w:fill="auto"/>
          <w:tcMar>
            <w:top w:w="57" w:type="dxa"/>
            <w:left w:w="0" w:type="dxa"/>
            <w:right w:w="0" w:type="dxa"/>
          </w:tcMar>
        </w:tcPr>
        <w:p w14:paraId="1346B1A0" w14:textId="77777777" w:rsidR="00D61A16" w:rsidRPr="00D6163D" w:rsidRDefault="00D61A16" w:rsidP="00D6163D">
          <w:pPr>
            <w:pStyle w:val="Druhdokumentu"/>
          </w:pPr>
        </w:p>
      </w:tc>
    </w:tr>
  </w:tbl>
  <w:p w14:paraId="4B051B1C" w14:textId="77777777" w:rsidR="00D61A16" w:rsidRPr="00D6163D" w:rsidRDefault="00D61A16">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D61A16" w14:paraId="7126B688" w14:textId="77777777" w:rsidTr="00C02D0A">
      <w:trPr>
        <w:trHeight w:hRule="exact" w:val="454"/>
      </w:trPr>
      <w:tc>
        <w:tcPr>
          <w:tcW w:w="1361" w:type="dxa"/>
          <w:tcMar>
            <w:top w:w="57" w:type="dxa"/>
            <w:left w:w="0" w:type="dxa"/>
            <w:right w:w="0" w:type="dxa"/>
          </w:tcMar>
        </w:tcPr>
        <w:p w14:paraId="6308D651" w14:textId="77777777" w:rsidR="00D61A16" w:rsidRPr="00B8518B" w:rsidRDefault="00D61A16" w:rsidP="00523EA7">
          <w:pPr>
            <w:pStyle w:val="Zpat"/>
            <w:rPr>
              <w:rStyle w:val="slostrnky"/>
            </w:rPr>
          </w:pPr>
        </w:p>
      </w:tc>
      <w:tc>
        <w:tcPr>
          <w:tcW w:w="3458" w:type="dxa"/>
          <w:shd w:val="clear" w:color="auto" w:fill="auto"/>
          <w:tcMar>
            <w:top w:w="57" w:type="dxa"/>
            <w:left w:w="0" w:type="dxa"/>
            <w:right w:w="0" w:type="dxa"/>
          </w:tcMar>
        </w:tcPr>
        <w:p w14:paraId="6512DE08" w14:textId="77777777" w:rsidR="00D61A16" w:rsidRDefault="00D61A16" w:rsidP="00523EA7">
          <w:pPr>
            <w:pStyle w:val="Zpat"/>
          </w:pPr>
        </w:p>
      </w:tc>
      <w:tc>
        <w:tcPr>
          <w:tcW w:w="5698" w:type="dxa"/>
          <w:shd w:val="clear" w:color="auto" w:fill="auto"/>
          <w:tcMar>
            <w:top w:w="57" w:type="dxa"/>
            <w:left w:w="0" w:type="dxa"/>
            <w:right w:w="0" w:type="dxa"/>
          </w:tcMar>
        </w:tcPr>
        <w:p w14:paraId="1FDCB55F" w14:textId="77777777" w:rsidR="00D61A16" w:rsidRPr="00D6163D" w:rsidRDefault="00D61A16" w:rsidP="00D6163D">
          <w:pPr>
            <w:pStyle w:val="Druhdokumentu"/>
          </w:pPr>
        </w:p>
      </w:tc>
    </w:tr>
  </w:tbl>
  <w:p w14:paraId="75356202" w14:textId="77777777" w:rsidR="00D61A16" w:rsidRPr="00D6163D" w:rsidRDefault="00D61A16">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D61A16" w14:paraId="54B3F01A" w14:textId="77777777" w:rsidTr="00C02D0A">
      <w:trPr>
        <w:trHeight w:hRule="exact" w:val="454"/>
      </w:trPr>
      <w:tc>
        <w:tcPr>
          <w:tcW w:w="1361" w:type="dxa"/>
          <w:tcMar>
            <w:top w:w="57" w:type="dxa"/>
            <w:left w:w="0" w:type="dxa"/>
            <w:right w:w="0" w:type="dxa"/>
          </w:tcMar>
        </w:tcPr>
        <w:p w14:paraId="445149F6" w14:textId="77777777" w:rsidR="00D61A16" w:rsidRPr="00B8518B" w:rsidRDefault="00D61A16" w:rsidP="00523EA7">
          <w:pPr>
            <w:pStyle w:val="Zpat"/>
            <w:rPr>
              <w:rStyle w:val="slostrnky"/>
            </w:rPr>
          </w:pPr>
        </w:p>
      </w:tc>
      <w:tc>
        <w:tcPr>
          <w:tcW w:w="3458" w:type="dxa"/>
          <w:shd w:val="clear" w:color="auto" w:fill="auto"/>
          <w:tcMar>
            <w:top w:w="57" w:type="dxa"/>
            <w:left w:w="0" w:type="dxa"/>
            <w:right w:w="0" w:type="dxa"/>
          </w:tcMar>
        </w:tcPr>
        <w:p w14:paraId="7D8F323D" w14:textId="77777777" w:rsidR="00D61A16" w:rsidRDefault="00D61A16" w:rsidP="00523EA7">
          <w:pPr>
            <w:pStyle w:val="Zpat"/>
          </w:pPr>
        </w:p>
      </w:tc>
      <w:tc>
        <w:tcPr>
          <w:tcW w:w="5698" w:type="dxa"/>
          <w:shd w:val="clear" w:color="auto" w:fill="auto"/>
          <w:tcMar>
            <w:top w:w="57" w:type="dxa"/>
            <w:left w:w="0" w:type="dxa"/>
            <w:right w:w="0" w:type="dxa"/>
          </w:tcMar>
        </w:tcPr>
        <w:p w14:paraId="7987401F" w14:textId="77777777" w:rsidR="00D61A16" w:rsidRPr="00D6163D" w:rsidRDefault="00D61A16" w:rsidP="00D6163D">
          <w:pPr>
            <w:pStyle w:val="Druhdokumentu"/>
          </w:pPr>
        </w:p>
      </w:tc>
    </w:tr>
  </w:tbl>
  <w:p w14:paraId="160F059E" w14:textId="77777777" w:rsidR="00D61A16" w:rsidRPr="00D6163D" w:rsidRDefault="00D61A16">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D61A16" w14:paraId="606D6CFF" w14:textId="77777777" w:rsidTr="00C02D0A">
      <w:trPr>
        <w:trHeight w:hRule="exact" w:val="454"/>
      </w:trPr>
      <w:tc>
        <w:tcPr>
          <w:tcW w:w="1361" w:type="dxa"/>
          <w:tcMar>
            <w:top w:w="57" w:type="dxa"/>
            <w:left w:w="0" w:type="dxa"/>
            <w:right w:w="0" w:type="dxa"/>
          </w:tcMar>
        </w:tcPr>
        <w:p w14:paraId="4FEDD91B" w14:textId="77777777" w:rsidR="00D61A16" w:rsidRPr="00B8518B" w:rsidRDefault="00D61A16" w:rsidP="00523EA7">
          <w:pPr>
            <w:pStyle w:val="Zpat"/>
            <w:rPr>
              <w:rStyle w:val="slostrnky"/>
            </w:rPr>
          </w:pPr>
        </w:p>
      </w:tc>
      <w:tc>
        <w:tcPr>
          <w:tcW w:w="3458" w:type="dxa"/>
          <w:shd w:val="clear" w:color="auto" w:fill="auto"/>
          <w:tcMar>
            <w:top w:w="57" w:type="dxa"/>
            <w:left w:w="0" w:type="dxa"/>
            <w:right w:w="0" w:type="dxa"/>
          </w:tcMar>
        </w:tcPr>
        <w:p w14:paraId="72AEC463" w14:textId="77777777" w:rsidR="00D61A16" w:rsidRDefault="00D61A16" w:rsidP="00523EA7">
          <w:pPr>
            <w:pStyle w:val="Zpat"/>
          </w:pPr>
        </w:p>
      </w:tc>
      <w:tc>
        <w:tcPr>
          <w:tcW w:w="5698" w:type="dxa"/>
          <w:shd w:val="clear" w:color="auto" w:fill="auto"/>
          <w:tcMar>
            <w:top w:w="57" w:type="dxa"/>
            <w:left w:w="0" w:type="dxa"/>
            <w:right w:w="0" w:type="dxa"/>
          </w:tcMar>
        </w:tcPr>
        <w:p w14:paraId="35B0F32A" w14:textId="77777777" w:rsidR="00D61A16" w:rsidRPr="00D6163D" w:rsidRDefault="00D61A16" w:rsidP="00D6163D">
          <w:pPr>
            <w:pStyle w:val="Druhdokumentu"/>
          </w:pPr>
        </w:p>
      </w:tc>
    </w:tr>
  </w:tbl>
  <w:p w14:paraId="60FB4B33" w14:textId="77777777" w:rsidR="00D61A16" w:rsidRPr="00D6163D" w:rsidRDefault="00D61A16">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9084F89"/>
    <w:multiLevelType w:val="hybridMultilevel"/>
    <w:tmpl w:val="76D2E43E"/>
    <w:lvl w:ilvl="0" w:tplc="170230FE">
      <w:numFmt w:val="bullet"/>
      <w:lvlText w:val="-"/>
      <w:lvlJc w:val="left"/>
      <w:pPr>
        <w:ind w:left="720" w:hanging="360"/>
      </w:pPr>
      <w:rPr>
        <w:rFonts w:ascii="Verdana" w:eastAsiaTheme="minorHAnsi" w:hAnsi="Verdana" w:cs="Aria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9"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0"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4"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6"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68886F10"/>
    <w:multiLevelType w:val="multilevel"/>
    <w:tmpl w:val="997E20D8"/>
    <w:lvl w:ilvl="0">
      <w:start w:val="3"/>
      <w:numFmt w:val="decimal"/>
      <w:lvlText w:val="%1"/>
      <w:lvlJc w:val="left"/>
      <w:pPr>
        <w:tabs>
          <w:tab w:val="num" w:pos="705"/>
        </w:tabs>
        <w:ind w:left="705" w:hanging="705"/>
      </w:pPr>
      <w:rPr>
        <w:rFonts w:hint="default"/>
      </w:rPr>
    </w:lvl>
    <w:lvl w:ilvl="1">
      <w:start w:val="1"/>
      <w:numFmt w:val="decimal"/>
      <w:lvlText w:val="8.%2"/>
      <w:lvlJc w:val="left"/>
      <w:pPr>
        <w:tabs>
          <w:tab w:val="num" w:pos="1418"/>
        </w:tabs>
        <w:ind w:left="1418" w:hanging="709"/>
      </w:pPr>
      <w:rPr>
        <w:rFonts w:hint="default"/>
        <w:b w:val="0"/>
        <w:bCs w:val="0"/>
        <w:color w:val="auto"/>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18"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9"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18"/>
  </w:num>
  <w:num w:numId="4">
    <w:abstractNumId w:val="8"/>
  </w:num>
  <w:num w:numId="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num>
  <w:num w:numId="7">
    <w:abstractNumId w:val="14"/>
  </w:num>
  <w:num w:numId="8">
    <w:abstractNumId w:val="16"/>
  </w:num>
  <w:num w:numId="9">
    <w:abstractNumId w:val="0"/>
  </w:num>
  <w:num w:numId="10">
    <w:abstractNumId w:val="3"/>
  </w:num>
  <w:num w:numId="11">
    <w:abstractNumId w:val="19"/>
  </w:num>
  <w:num w:numId="12">
    <w:abstractNumId w:val="0"/>
  </w:num>
  <w:num w:numId="13">
    <w:abstractNumId w:val="3"/>
  </w:num>
  <w:num w:numId="14">
    <w:abstractNumId w:val="3"/>
  </w:num>
  <w:num w:numId="15">
    <w:abstractNumId w:val="10"/>
  </w:num>
  <w:num w:numId="16">
    <w:abstractNumId w:val="10"/>
  </w:num>
  <w:num w:numId="17">
    <w:abstractNumId w:val="10"/>
  </w:num>
  <w:num w:numId="18">
    <w:abstractNumId w:val="14"/>
  </w:num>
  <w:num w:numId="19">
    <w:abstractNumId w:val="14"/>
  </w:num>
  <w:num w:numId="20">
    <w:abstractNumId w:val="14"/>
  </w:num>
  <w:num w:numId="21">
    <w:abstractNumId w:val="16"/>
  </w:num>
  <w:num w:numId="22">
    <w:abstractNumId w:val="0"/>
  </w:num>
  <w:num w:numId="23">
    <w:abstractNumId w:val="0"/>
  </w:num>
  <w:num w:numId="24">
    <w:abstractNumId w:val="3"/>
  </w:num>
  <w:num w:numId="25">
    <w:abstractNumId w:val="3"/>
  </w:num>
  <w:num w:numId="26">
    <w:abstractNumId w:val="19"/>
  </w:num>
  <w:num w:numId="27">
    <w:abstractNumId w:val="12"/>
  </w:num>
  <w:num w:numId="28">
    <w:abstractNumId w:val="2"/>
  </w:num>
  <w:num w:numId="2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num>
  <w:num w:numId="3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5"/>
  </w:num>
  <w:num w:numId="3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
  </w:num>
  <w:num w:numId="35">
    <w:abstractNumId w:val="9"/>
  </w:num>
  <w:num w:numId="36">
    <w:abstractNumId w:val="4"/>
  </w:num>
  <w:num w:numId="37">
    <w:abstractNumId w:val="11"/>
  </w:num>
  <w:num w:numId="38">
    <w:abstractNumId w:val="17"/>
  </w:num>
  <w:num w:numId="39">
    <w:abstractNumId w:val="7"/>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490F"/>
    <w:rsid w:val="00011200"/>
    <w:rsid w:val="0001745F"/>
    <w:rsid w:val="00017F3C"/>
    <w:rsid w:val="00041EC8"/>
    <w:rsid w:val="00056BB3"/>
    <w:rsid w:val="0006588D"/>
    <w:rsid w:val="00067A5E"/>
    <w:rsid w:val="000719BB"/>
    <w:rsid w:val="00072A65"/>
    <w:rsid w:val="00072C1E"/>
    <w:rsid w:val="000B4EB8"/>
    <w:rsid w:val="000C41F2"/>
    <w:rsid w:val="000D22C4"/>
    <w:rsid w:val="000D27D1"/>
    <w:rsid w:val="000E1A7F"/>
    <w:rsid w:val="00112864"/>
    <w:rsid w:val="00114472"/>
    <w:rsid w:val="00114988"/>
    <w:rsid w:val="00115069"/>
    <w:rsid w:val="001150F2"/>
    <w:rsid w:val="00121C3E"/>
    <w:rsid w:val="00143EC0"/>
    <w:rsid w:val="001656A2"/>
    <w:rsid w:val="00165977"/>
    <w:rsid w:val="00170EC5"/>
    <w:rsid w:val="001747C1"/>
    <w:rsid w:val="00177D6B"/>
    <w:rsid w:val="001913F8"/>
    <w:rsid w:val="00191F90"/>
    <w:rsid w:val="001B326F"/>
    <w:rsid w:val="001B4E74"/>
    <w:rsid w:val="001C2F27"/>
    <w:rsid w:val="001C645F"/>
    <w:rsid w:val="001E0B3F"/>
    <w:rsid w:val="001E678E"/>
    <w:rsid w:val="002038D5"/>
    <w:rsid w:val="00205EAF"/>
    <w:rsid w:val="002071BB"/>
    <w:rsid w:val="00207DF5"/>
    <w:rsid w:val="00211D40"/>
    <w:rsid w:val="00214C3E"/>
    <w:rsid w:val="002233A4"/>
    <w:rsid w:val="00226D1E"/>
    <w:rsid w:val="002304B8"/>
    <w:rsid w:val="00237D0E"/>
    <w:rsid w:val="00240B81"/>
    <w:rsid w:val="00247D01"/>
    <w:rsid w:val="00261A5B"/>
    <w:rsid w:val="00262E5B"/>
    <w:rsid w:val="00276AFE"/>
    <w:rsid w:val="00292EBE"/>
    <w:rsid w:val="002A3B57"/>
    <w:rsid w:val="002A5468"/>
    <w:rsid w:val="002A784C"/>
    <w:rsid w:val="002C31BF"/>
    <w:rsid w:val="002C7A28"/>
    <w:rsid w:val="002D7FD6"/>
    <w:rsid w:val="002E0CD7"/>
    <w:rsid w:val="002E0CFB"/>
    <w:rsid w:val="002E5C7B"/>
    <w:rsid w:val="002F4333"/>
    <w:rsid w:val="002F63E0"/>
    <w:rsid w:val="0030227D"/>
    <w:rsid w:val="00327EEF"/>
    <w:rsid w:val="0033239F"/>
    <w:rsid w:val="0034274B"/>
    <w:rsid w:val="0034719F"/>
    <w:rsid w:val="00350A35"/>
    <w:rsid w:val="003571D8"/>
    <w:rsid w:val="00357BC6"/>
    <w:rsid w:val="00361422"/>
    <w:rsid w:val="0037545D"/>
    <w:rsid w:val="00381EFC"/>
    <w:rsid w:val="00392910"/>
    <w:rsid w:val="00392EB6"/>
    <w:rsid w:val="003956C6"/>
    <w:rsid w:val="003A197F"/>
    <w:rsid w:val="003A407B"/>
    <w:rsid w:val="003C33F2"/>
    <w:rsid w:val="003C7C69"/>
    <w:rsid w:val="003D756E"/>
    <w:rsid w:val="003E420D"/>
    <w:rsid w:val="003E4C13"/>
    <w:rsid w:val="004078F3"/>
    <w:rsid w:val="004130EE"/>
    <w:rsid w:val="00427794"/>
    <w:rsid w:val="00450F07"/>
    <w:rsid w:val="00453CD3"/>
    <w:rsid w:val="0046002F"/>
    <w:rsid w:val="00460660"/>
    <w:rsid w:val="00464BA9"/>
    <w:rsid w:val="00483969"/>
    <w:rsid w:val="00485CE8"/>
    <w:rsid w:val="00486107"/>
    <w:rsid w:val="00491827"/>
    <w:rsid w:val="004949F1"/>
    <w:rsid w:val="004B265C"/>
    <w:rsid w:val="004C4399"/>
    <w:rsid w:val="004C787C"/>
    <w:rsid w:val="004D09FB"/>
    <w:rsid w:val="004E70C8"/>
    <w:rsid w:val="004E7A1F"/>
    <w:rsid w:val="004F4B9B"/>
    <w:rsid w:val="00502690"/>
    <w:rsid w:val="0050666E"/>
    <w:rsid w:val="00511AB9"/>
    <w:rsid w:val="00523BB5"/>
    <w:rsid w:val="00523EA7"/>
    <w:rsid w:val="005406EB"/>
    <w:rsid w:val="00550DD2"/>
    <w:rsid w:val="00553375"/>
    <w:rsid w:val="00555884"/>
    <w:rsid w:val="005736B7"/>
    <w:rsid w:val="00574D5B"/>
    <w:rsid w:val="00575E5A"/>
    <w:rsid w:val="00580245"/>
    <w:rsid w:val="005A1F44"/>
    <w:rsid w:val="005A241C"/>
    <w:rsid w:val="005A6B21"/>
    <w:rsid w:val="005A7872"/>
    <w:rsid w:val="005B2E3A"/>
    <w:rsid w:val="005B3513"/>
    <w:rsid w:val="005D3C39"/>
    <w:rsid w:val="005F6C70"/>
    <w:rsid w:val="006018C2"/>
    <w:rsid w:val="00601A8C"/>
    <w:rsid w:val="0061068E"/>
    <w:rsid w:val="006115D3"/>
    <w:rsid w:val="00612BA3"/>
    <w:rsid w:val="00635012"/>
    <w:rsid w:val="00643C10"/>
    <w:rsid w:val="0065610E"/>
    <w:rsid w:val="00660AD3"/>
    <w:rsid w:val="00660B4C"/>
    <w:rsid w:val="006776B6"/>
    <w:rsid w:val="00693150"/>
    <w:rsid w:val="006A5570"/>
    <w:rsid w:val="006A689C"/>
    <w:rsid w:val="006B3D79"/>
    <w:rsid w:val="006B6FE4"/>
    <w:rsid w:val="006C0BB6"/>
    <w:rsid w:val="006C2343"/>
    <w:rsid w:val="006C442A"/>
    <w:rsid w:val="006C490F"/>
    <w:rsid w:val="006D3D66"/>
    <w:rsid w:val="006E0578"/>
    <w:rsid w:val="006E314D"/>
    <w:rsid w:val="006F55D9"/>
    <w:rsid w:val="00710723"/>
    <w:rsid w:val="007145F3"/>
    <w:rsid w:val="0072316D"/>
    <w:rsid w:val="00723ED1"/>
    <w:rsid w:val="00740AF5"/>
    <w:rsid w:val="007422FF"/>
    <w:rsid w:val="00743525"/>
    <w:rsid w:val="00744076"/>
    <w:rsid w:val="007541A2"/>
    <w:rsid w:val="00755818"/>
    <w:rsid w:val="007616C2"/>
    <w:rsid w:val="0076286B"/>
    <w:rsid w:val="00766846"/>
    <w:rsid w:val="0077673A"/>
    <w:rsid w:val="007846E1"/>
    <w:rsid w:val="007847D6"/>
    <w:rsid w:val="00784C56"/>
    <w:rsid w:val="0079568C"/>
    <w:rsid w:val="007A5172"/>
    <w:rsid w:val="007A67A0"/>
    <w:rsid w:val="007B0432"/>
    <w:rsid w:val="007B570C"/>
    <w:rsid w:val="007E438F"/>
    <w:rsid w:val="007E4A6E"/>
    <w:rsid w:val="007F1150"/>
    <w:rsid w:val="007F56A7"/>
    <w:rsid w:val="00800851"/>
    <w:rsid w:val="00807DD0"/>
    <w:rsid w:val="00821D01"/>
    <w:rsid w:val="00826B7B"/>
    <w:rsid w:val="00827B2E"/>
    <w:rsid w:val="00845B7F"/>
    <w:rsid w:val="00846789"/>
    <w:rsid w:val="0085483E"/>
    <w:rsid w:val="00866994"/>
    <w:rsid w:val="00884F59"/>
    <w:rsid w:val="008A030F"/>
    <w:rsid w:val="008A0E9A"/>
    <w:rsid w:val="008A3568"/>
    <w:rsid w:val="008C50F3"/>
    <w:rsid w:val="008C7EFE"/>
    <w:rsid w:val="008D03B9"/>
    <w:rsid w:val="008D30C7"/>
    <w:rsid w:val="008E3C99"/>
    <w:rsid w:val="008F18D6"/>
    <w:rsid w:val="008F2C9B"/>
    <w:rsid w:val="008F797B"/>
    <w:rsid w:val="00904780"/>
    <w:rsid w:val="0090635B"/>
    <w:rsid w:val="00922385"/>
    <w:rsid w:val="009223DF"/>
    <w:rsid w:val="00930B25"/>
    <w:rsid w:val="00936091"/>
    <w:rsid w:val="00940D8A"/>
    <w:rsid w:val="00962258"/>
    <w:rsid w:val="009678B7"/>
    <w:rsid w:val="00974A05"/>
    <w:rsid w:val="00985317"/>
    <w:rsid w:val="00992D9C"/>
    <w:rsid w:val="00996CB8"/>
    <w:rsid w:val="009B2E97"/>
    <w:rsid w:val="009B4201"/>
    <w:rsid w:val="009B5146"/>
    <w:rsid w:val="009C418E"/>
    <w:rsid w:val="009C442C"/>
    <w:rsid w:val="009E07F4"/>
    <w:rsid w:val="009F0867"/>
    <w:rsid w:val="009F309B"/>
    <w:rsid w:val="009F392E"/>
    <w:rsid w:val="009F53C5"/>
    <w:rsid w:val="009F638B"/>
    <w:rsid w:val="00A0334D"/>
    <w:rsid w:val="00A0740E"/>
    <w:rsid w:val="00A10713"/>
    <w:rsid w:val="00A21A01"/>
    <w:rsid w:val="00A315F3"/>
    <w:rsid w:val="00A50641"/>
    <w:rsid w:val="00A530BF"/>
    <w:rsid w:val="00A57266"/>
    <w:rsid w:val="00A6177B"/>
    <w:rsid w:val="00A66136"/>
    <w:rsid w:val="00A71189"/>
    <w:rsid w:val="00A7364A"/>
    <w:rsid w:val="00A744A5"/>
    <w:rsid w:val="00A74DCC"/>
    <w:rsid w:val="00A753ED"/>
    <w:rsid w:val="00A77512"/>
    <w:rsid w:val="00A83D4D"/>
    <w:rsid w:val="00A90618"/>
    <w:rsid w:val="00A94C2F"/>
    <w:rsid w:val="00AA4CBB"/>
    <w:rsid w:val="00AA65FA"/>
    <w:rsid w:val="00AA7351"/>
    <w:rsid w:val="00AA7AB8"/>
    <w:rsid w:val="00AD056F"/>
    <w:rsid w:val="00AD0C7B"/>
    <w:rsid w:val="00AD31CE"/>
    <w:rsid w:val="00AD5F1A"/>
    <w:rsid w:val="00AD6731"/>
    <w:rsid w:val="00AE696E"/>
    <w:rsid w:val="00B008D5"/>
    <w:rsid w:val="00B02F73"/>
    <w:rsid w:val="00B05B31"/>
    <w:rsid w:val="00B0619F"/>
    <w:rsid w:val="00B13A26"/>
    <w:rsid w:val="00B15D0D"/>
    <w:rsid w:val="00B22106"/>
    <w:rsid w:val="00B23CBE"/>
    <w:rsid w:val="00B26A93"/>
    <w:rsid w:val="00B42F40"/>
    <w:rsid w:val="00B44CC3"/>
    <w:rsid w:val="00B4650A"/>
    <w:rsid w:val="00B5431A"/>
    <w:rsid w:val="00B63FB6"/>
    <w:rsid w:val="00B75EE1"/>
    <w:rsid w:val="00B77481"/>
    <w:rsid w:val="00B84ECC"/>
    <w:rsid w:val="00B8518B"/>
    <w:rsid w:val="00B955DF"/>
    <w:rsid w:val="00B97CC3"/>
    <w:rsid w:val="00BA764B"/>
    <w:rsid w:val="00BB0AE6"/>
    <w:rsid w:val="00BC06C4"/>
    <w:rsid w:val="00BD7E91"/>
    <w:rsid w:val="00BD7F0D"/>
    <w:rsid w:val="00C02D0A"/>
    <w:rsid w:val="00C03A6E"/>
    <w:rsid w:val="00C1242D"/>
    <w:rsid w:val="00C226C0"/>
    <w:rsid w:val="00C252C4"/>
    <w:rsid w:val="00C26A57"/>
    <w:rsid w:val="00C37459"/>
    <w:rsid w:val="00C42FE6"/>
    <w:rsid w:val="00C44F6A"/>
    <w:rsid w:val="00C45470"/>
    <w:rsid w:val="00C55CEB"/>
    <w:rsid w:val="00C6198E"/>
    <w:rsid w:val="00C708EA"/>
    <w:rsid w:val="00C778A5"/>
    <w:rsid w:val="00C8470B"/>
    <w:rsid w:val="00C95162"/>
    <w:rsid w:val="00CB4F6D"/>
    <w:rsid w:val="00CB6A37"/>
    <w:rsid w:val="00CB7684"/>
    <w:rsid w:val="00CC7C8F"/>
    <w:rsid w:val="00CD1FC4"/>
    <w:rsid w:val="00D034A0"/>
    <w:rsid w:val="00D1366C"/>
    <w:rsid w:val="00D21061"/>
    <w:rsid w:val="00D32554"/>
    <w:rsid w:val="00D4108E"/>
    <w:rsid w:val="00D4328E"/>
    <w:rsid w:val="00D476D4"/>
    <w:rsid w:val="00D6163D"/>
    <w:rsid w:val="00D61A16"/>
    <w:rsid w:val="00D66AF8"/>
    <w:rsid w:val="00D831A3"/>
    <w:rsid w:val="00D97BE3"/>
    <w:rsid w:val="00DA3711"/>
    <w:rsid w:val="00DA5B8D"/>
    <w:rsid w:val="00DD46F3"/>
    <w:rsid w:val="00DE3822"/>
    <w:rsid w:val="00DE56F2"/>
    <w:rsid w:val="00DF116D"/>
    <w:rsid w:val="00DF14DB"/>
    <w:rsid w:val="00DF7751"/>
    <w:rsid w:val="00E16FF7"/>
    <w:rsid w:val="00E26D68"/>
    <w:rsid w:val="00E44045"/>
    <w:rsid w:val="00E463D2"/>
    <w:rsid w:val="00E51213"/>
    <w:rsid w:val="00E618C4"/>
    <w:rsid w:val="00E63D3A"/>
    <w:rsid w:val="00E7415D"/>
    <w:rsid w:val="00E878EE"/>
    <w:rsid w:val="00E901A3"/>
    <w:rsid w:val="00E953EB"/>
    <w:rsid w:val="00EA585B"/>
    <w:rsid w:val="00EA6EC7"/>
    <w:rsid w:val="00EB104F"/>
    <w:rsid w:val="00EB46E5"/>
    <w:rsid w:val="00ED14BD"/>
    <w:rsid w:val="00ED29F1"/>
    <w:rsid w:val="00F00DD9"/>
    <w:rsid w:val="00F016C7"/>
    <w:rsid w:val="00F12DEC"/>
    <w:rsid w:val="00F1715C"/>
    <w:rsid w:val="00F22A8D"/>
    <w:rsid w:val="00F24489"/>
    <w:rsid w:val="00F310F8"/>
    <w:rsid w:val="00F35939"/>
    <w:rsid w:val="00F422D3"/>
    <w:rsid w:val="00F45607"/>
    <w:rsid w:val="00F4722B"/>
    <w:rsid w:val="00F47A92"/>
    <w:rsid w:val="00F54432"/>
    <w:rsid w:val="00F659EB"/>
    <w:rsid w:val="00F762A8"/>
    <w:rsid w:val="00F86BA6"/>
    <w:rsid w:val="00F94638"/>
    <w:rsid w:val="00F95FBD"/>
    <w:rsid w:val="00FA3681"/>
    <w:rsid w:val="00FA793F"/>
    <w:rsid w:val="00FB0D7B"/>
    <w:rsid w:val="00FB6342"/>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14:docId w14:val="2E68216E"/>
  <w14:defaultImageDpi w14:val="32767"/>
  <w15:docId w15:val="{DDAD5878-B4E3-4627-BB68-D71B49C259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72316D"/>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table" w:customStyle="1" w:styleId="Mkatabulky1">
    <w:name w:val="Mřížka tabulky1"/>
    <w:basedOn w:val="Normlntabulka"/>
    <w:next w:val="Mkatabulky"/>
    <w:uiPriority w:val="39"/>
    <w:rsid w:val="00574D5B"/>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26" Type="http://schemas.openxmlformats.org/officeDocument/2006/relationships/header" Target="header5.xml"/><Relationship Id="rId3" Type="http://schemas.openxmlformats.org/officeDocument/2006/relationships/customXml" Target="../customXml/item3.xml"/><Relationship Id="rId21" Type="http://schemas.openxmlformats.org/officeDocument/2006/relationships/footer" Target="footer5.xml"/><Relationship Id="rId7" Type="http://schemas.openxmlformats.org/officeDocument/2006/relationships/settings" Target="settings.xml"/><Relationship Id="rId12" Type="http://schemas.openxmlformats.org/officeDocument/2006/relationships/hyperlink" Target="http://www.szdc.cz/dalsi-informace/dokumenty-a-predpisy.html" TargetMode="External"/><Relationship Id="rId17" Type="http://schemas.openxmlformats.org/officeDocument/2006/relationships/header" Target="header3.xml"/><Relationship Id="rId25" Type="http://schemas.openxmlformats.org/officeDocument/2006/relationships/footer" Target="footer9.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oter" Target="footer4.xml"/><Relationship Id="rId29" Type="http://schemas.openxmlformats.org/officeDocument/2006/relationships/footer" Target="footer1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footer" Target="footer8.xm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footer" Target="footer7.xml"/><Relationship Id="rId28" Type="http://schemas.openxmlformats.org/officeDocument/2006/relationships/header" Target="header6.xml"/><Relationship Id="rId10" Type="http://schemas.openxmlformats.org/officeDocument/2006/relationships/endnotes" Target="endnotes.xml"/><Relationship Id="rId19" Type="http://schemas.openxmlformats.org/officeDocument/2006/relationships/header" Target="header4.xm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footer" Target="footer6.xml"/><Relationship Id="rId27" Type="http://schemas.openxmlformats.org/officeDocument/2006/relationships/footer" Target="footer10.xml"/><Relationship Id="rId30" Type="http://schemas.openxmlformats.org/officeDocument/2006/relationships/footer" Target="footer1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448A0649-B290-403A-887F-EF88F476D45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D8700296-6E49-40D3-B3F7-DAC18EF289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564</TotalTime>
  <Pages>22</Pages>
  <Words>4602</Words>
  <Characters>27154</Characters>
  <Application>Microsoft Office Word</Application>
  <DocSecurity>0</DocSecurity>
  <Lines>226</Lines>
  <Paragraphs>63</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31693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Marešková Barbora, Ing.</cp:lastModifiedBy>
  <cp:revision>50</cp:revision>
  <cp:lastPrinted>2020-06-09T06:32:00Z</cp:lastPrinted>
  <dcterms:created xsi:type="dcterms:W3CDTF">2019-03-19T08:45:00Z</dcterms:created>
  <dcterms:modified xsi:type="dcterms:W3CDTF">2020-08-20T08:07:00Z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