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10B00">
        <w:rPr>
          <w:rFonts w:ascii="Verdana" w:hAnsi="Verdana" w:cstheme="minorHAnsi"/>
          <w:b/>
          <w:sz w:val="28"/>
          <w:szCs w:val="28"/>
          <w:u w:val="single"/>
        </w:rPr>
        <w:t>na služby</w:t>
      </w:r>
      <w:r w:rsidR="00651088">
        <w:rPr>
          <w:rFonts w:ascii="Verdana" w:hAnsi="Verdana" w:cstheme="minorHAnsi"/>
          <w:b/>
          <w:sz w:val="28"/>
          <w:szCs w:val="28"/>
          <w:u w:val="single"/>
        </w:rPr>
        <w:t xml:space="preserve"> – provádění revizních zpráv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651088" w:rsidRPr="001D57AB" w:rsidRDefault="000878CB" w:rsidP="00651088">
      <w:pPr>
        <w:pStyle w:val="acnormal"/>
        <w:ind w:left="1134" w:hanging="113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651088">
        <w:rPr>
          <w:rFonts w:ascii="Verdana" w:hAnsi="Verdana" w:cstheme="minorHAnsi"/>
          <w:sz w:val="18"/>
          <w:szCs w:val="18"/>
        </w:rPr>
        <w:t xml:space="preserve">: </w:t>
      </w:r>
      <w:r w:rsidR="00651088">
        <w:rPr>
          <w:rFonts w:ascii="Verdana" w:hAnsi="Verdana" w:cstheme="minorHAnsi"/>
          <w:b/>
          <w:sz w:val="18"/>
          <w:szCs w:val="18"/>
        </w:rPr>
        <w:t>Ing. Martinem Kašparem</w:t>
      </w:r>
      <w:r w:rsidR="00651088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:rsidR="00651088" w:rsidRPr="002507FA" w:rsidRDefault="00651088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51088" w:rsidRDefault="00651088" w:rsidP="00651088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:rsidR="00651088" w:rsidRDefault="00651088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:rsidR="00651088" w:rsidRPr="002507FA" w:rsidRDefault="00651088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651088" w:rsidRPr="002507FA" w:rsidRDefault="00651088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651088" w:rsidRPr="002507FA" w:rsidRDefault="00DA0462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651088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:rsidR="00CC5257" w:rsidRPr="002507FA" w:rsidRDefault="00CC5257" w:rsidP="0065108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D835A0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D835A0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D835A0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D835A0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D835A0">
        <w:rPr>
          <w:rFonts w:ascii="Verdana" w:hAnsi="Verdana" w:cstheme="minorHAnsi"/>
          <w:sz w:val="18"/>
          <w:szCs w:val="18"/>
        </w:rPr>
        <w:t xml:space="preserve">podlimitní </w:t>
      </w:r>
      <w:r w:rsidRPr="00D835A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D835A0">
        <w:rPr>
          <w:rFonts w:ascii="Verdana" w:hAnsi="Verdana" w:cstheme="minorHAnsi"/>
          <w:sz w:val="18"/>
          <w:szCs w:val="18"/>
        </w:rPr>
        <w:t>ce</w:t>
      </w:r>
      <w:r w:rsidRPr="00D835A0">
        <w:rPr>
          <w:rFonts w:ascii="Verdana" w:hAnsi="Verdana" w:cstheme="minorHAnsi"/>
          <w:sz w:val="18"/>
          <w:szCs w:val="18"/>
        </w:rPr>
        <w:t xml:space="preserve"> s názvem </w:t>
      </w:r>
      <w:r w:rsidR="00651088" w:rsidRPr="00D835A0">
        <w:rPr>
          <w:rFonts w:ascii="Verdana" w:hAnsi="Verdana" w:cstheme="minorHAnsi"/>
          <w:b/>
          <w:bCs/>
          <w:sz w:val="18"/>
          <w:szCs w:val="18"/>
        </w:rPr>
        <w:t>„Provedení revizních zpráv elektroinstalací objektů OŘ Ústí nad Labem“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835A0" w:rsidRPr="00D835A0">
        <w:rPr>
          <w:rFonts w:ascii="Verdana" w:hAnsi="Verdana" w:cstheme="minorHAnsi"/>
          <w:sz w:val="18"/>
          <w:szCs w:val="18"/>
        </w:rPr>
        <w:t>19416/2020-SŽ-OŘ UNL-OVZ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FC5E53">
        <w:rPr>
          <w:rFonts w:ascii="Verdana" w:hAnsi="Verdana" w:cstheme="minorHAnsi"/>
          <w:sz w:val="18"/>
          <w:szCs w:val="18"/>
        </w:rPr>
        <w:t> přílohách č. 1 a 1a Zadávací dokumentace , které jsou přílohami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FC5E53">
        <w:rPr>
          <w:rFonts w:ascii="Verdana" w:hAnsi="Verdana" w:cstheme="minorHAnsi"/>
          <w:sz w:val="18"/>
          <w:szCs w:val="18"/>
        </w:rPr>
        <w:t xml:space="preserve">a 3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FC5E53" w:rsidRDefault="004A0D5B" w:rsidP="00FC5E53">
      <w:pPr>
        <w:pStyle w:val="acnormal"/>
        <w:spacing w:after="0"/>
        <w:ind w:left="360"/>
        <w:rPr>
          <w:rFonts w:ascii="Verdana" w:hAnsi="Verdana"/>
          <w:sz w:val="18"/>
          <w:szCs w:val="18"/>
        </w:rPr>
      </w:pPr>
      <w:r w:rsidRPr="00FC5E53">
        <w:rPr>
          <w:rFonts w:ascii="Verdana" w:hAnsi="Verdana"/>
          <w:sz w:val="18"/>
          <w:szCs w:val="18"/>
        </w:rPr>
        <w:t>Objednatel</w:t>
      </w:r>
      <w:r w:rsidR="00FC5E53" w:rsidRPr="00FC5E53">
        <w:rPr>
          <w:rFonts w:ascii="Verdana" w:hAnsi="Verdana"/>
          <w:sz w:val="18"/>
          <w:szCs w:val="18"/>
        </w:rPr>
        <w:t xml:space="preserve"> pro</w:t>
      </w:r>
      <w:r w:rsidR="00FC5E53" w:rsidRPr="00FC5E53">
        <w:rPr>
          <w:rFonts w:ascii="Verdana" w:hAnsi="Verdana"/>
          <w:b/>
          <w:sz w:val="18"/>
          <w:szCs w:val="18"/>
        </w:rPr>
        <w:t xml:space="preserve"> oblast Ústecko </w:t>
      </w:r>
      <w:r w:rsidR="00FC5E53" w:rsidRPr="00FC5E53">
        <w:rPr>
          <w:rFonts w:ascii="Verdana" w:hAnsi="Verdana"/>
          <w:sz w:val="18"/>
          <w:szCs w:val="18"/>
        </w:rPr>
        <w:t>(Objekty a stavby v oblasti Mostecka, Lounska, Teplicka, Litoměřicka</w:t>
      </w:r>
      <w:r w:rsidR="00FC5E53">
        <w:rPr>
          <w:rFonts w:ascii="Verdana" w:hAnsi="Verdana"/>
          <w:sz w:val="18"/>
          <w:szCs w:val="18"/>
        </w:rPr>
        <w:t>, Mělnicka, Ústecka a Děčínska):</w:t>
      </w:r>
    </w:p>
    <w:p w:rsidR="004A0D5B" w:rsidRDefault="00FC5E53" w:rsidP="00FC5E53">
      <w:pPr>
        <w:pStyle w:val="acnormal"/>
        <w:spacing w:before="0"/>
        <w:ind w:left="360"/>
        <w:rPr>
          <w:rFonts w:ascii="Verdana" w:hAnsi="Verdana"/>
          <w:b/>
          <w:sz w:val="18"/>
          <w:szCs w:val="18"/>
        </w:rPr>
      </w:pPr>
      <w:r w:rsidRPr="00FC5E53">
        <w:rPr>
          <w:rFonts w:ascii="Verdana" w:hAnsi="Verdana"/>
          <w:b/>
          <w:sz w:val="18"/>
          <w:szCs w:val="18"/>
        </w:rPr>
        <w:t>Bc. Josef Trnka, email: TrnkaJo@spravazeleznic</w:t>
      </w:r>
      <w:r>
        <w:rPr>
          <w:rFonts w:ascii="Verdana" w:hAnsi="Verdana"/>
          <w:b/>
          <w:sz w:val="18"/>
          <w:szCs w:val="18"/>
        </w:rPr>
        <w:t>.cz, tel: 724 496 790</w:t>
      </w:r>
    </w:p>
    <w:p w:rsidR="00FC5E53" w:rsidRDefault="00FC5E53" w:rsidP="00FC5E53">
      <w:pPr>
        <w:pStyle w:val="acnormal"/>
        <w:spacing w:before="0" w:after="0"/>
        <w:ind w:left="360"/>
        <w:rPr>
          <w:rFonts w:ascii="Verdana" w:hAnsi="Verdana"/>
          <w:b/>
          <w:sz w:val="18"/>
          <w:szCs w:val="18"/>
        </w:rPr>
      </w:pPr>
    </w:p>
    <w:p w:rsidR="00FC5E53" w:rsidRDefault="00FC5E53" w:rsidP="00FC5E53">
      <w:pPr>
        <w:pStyle w:val="acnormal"/>
        <w:spacing w:before="0" w:after="0"/>
        <w:ind w:left="360"/>
        <w:rPr>
          <w:rFonts w:ascii="Verdana" w:hAnsi="Verdana"/>
          <w:sz w:val="18"/>
          <w:szCs w:val="18"/>
        </w:rPr>
      </w:pPr>
      <w:r w:rsidRPr="00FC5E53">
        <w:rPr>
          <w:rFonts w:ascii="Verdana" w:hAnsi="Verdana"/>
          <w:sz w:val="18"/>
          <w:szCs w:val="18"/>
        </w:rPr>
        <w:t>Objednatel pro</w:t>
      </w:r>
      <w:r w:rsidRPr="00FC5E53">
        <w:rPr>
          <w:rFonts w:ascii="Verdana" w:hAnsi="Verdana"/>
          <w:b/>
          <w:sz w:val="18"/>
          <w:szCs w:val="18"/>
        </w:rPr>
        <w:t xml:space="preserve"> oblast</w:t>
      </w:r>
      <w:r>
        <w:rPr>
          <w:rFonts w:ascii="Verdana" w:hAnsi="Verdana"/>
          <w:b/>
          <w:sz w:val="18"/>
          <w:szCs w:val="18"/>
        </w:rPr>
        <w:t xml:space="preserve"> </w:t>
      </w:r>
      <w:r w:rsidRPr="00FC5E53">
        <w:rPr>
          <w:rFonts w:ascii="Verdana" w:hAnsi="Verdana"/>
          <w:b/>
          <w:sz w:val="18"/>
          <w:szCs w:val="18"/>
        </w:rPr>
        <w:t xml:space="preserve">Karlovarsko </w:t>
      </w:r>
      <w:r w:rsidRPr="00FC5E53">
        <w:rPr>
          <w:rFonts w:ascii="Verdana" w:hAnsi="Verdana"/>
          <w:sz w:val="18"/>
          <w:szCs w:val="18"/>
        </w:rPr>
        <w:t>(Objekty a stavby v oblasti Chebska, Sokolovska, Karlovarska, Chomutovska a Žatecka):</w:t>
      </w:r>
    </w:p>
    <w:p w:rsidR="00FC5E53" w:rsidRDefault="00FC5E53" w:rsidP="00FC5E53">
      <w:pPr>
        <w:pStyle w:val="acnormal"/>
        <w:spacing w:before="0"/>
        <w:ind w:left="360"/>
        <w:rPr>
          <w:rFonts w:ascii="Verdana" w:hAnsi="Verdana"/>
          <w:b/>
          <w:sz w:val="18"/>
          <w:szCs w:val="18"/>
        </w:rPr>
      </w:pPr>
      <w:r w:rsidRPr="00FC5E53">
        <w:rPr>
          <w:rFonts w:ascii="Verdana" w:hAnsi="Verdana"/>
          <w:b/>
          <w:sz w:val="18"/>
          <w:szCs w:val="18"/>
        </w:rPr>
        <w:t>Pavel Stibor, email: Stibor@spravazeleznic.cz, tel: 601 129</w:t>
      </w:r>
      <w:r>
        <w:rPr>
          <w:rFonts w:ascii="Verdana" w:hAnsi="Verdana"/>
          <w:b/>
          <w:sz w:val="18"/>
          <w:szCs w:val="18"/>
        </w:rPr>
        <w:t> </w:t>
      </w:r>
      <w:r w:rsidRPr="00FC5E53">
        <w:rPr>
          <w:rFonts w:ascii="Verdana" w:hAnsi="Verdana"/>
          <w:b/>
          <w:sz w:val="18"/>
          <w:szCs w:val="18"/>
        </w:rPr>
        <w:t>375.</w:t>
      </w:r>
    </w:p>
    <w:p w:rsidR="00FC5E53" w:rsidRPr="00FC5E53" w:rsidRDefault="00FC5E53" w:rsidP="00FC5E53">
      <w:pPr>
        <w:pStyle w:val="acnormal"/>
        <w:spacing w:before="0"/>
        <w:ind w:left="360"/>
        <w:rPr>
          <w:rFonts w:ascii="Verdana" w:hAnsi="Verdana"/>
          <w:b/>
          <w:sz w:val="18"/>
          <w:szCs w:val="18"/>
        </w:rPr>
      </w:pP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FC5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C5E53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FC5E53">
        <w:rPr>
          <w:rFonts w:ascii="Verdana" w:hAnsi="Verdana" w:cstheme="minorHAnsi"/>
          <w:sz w:val="18"/>
          <w:szCs w:val="18"/>
        </w:rPr>
        <w:t xml:space="preserve">3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C5E5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C5E53">
        <w:rPr>
          <w:rFonts w:ascii="Verdana" w:hAnsi="Verdana" w:cstheme="minorHAnsi"/>
          <w:sz w:val="18"/>
          <w:szCs w:val="18"/>
        </w:rPr>
        <w:t>dohody</w:t>
      </w:r>
      <w:r w:rsidRPr="00FC5E5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C5E5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C5E53">
        <w:rPr>
          <w:rFonts w:ascii="Verdana" w:hAnsi="Verdana" w:cstheme="minorHAnsi"/>
          <w:sz w:val="18"/>
          <w:szCs w:val="18"/>
        </w:rPr>
        <w:t xml:space="preserve">3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C5E5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C5E5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C5E53">
        <w:rPr>
          <w:rFonts w:ascii="Verdana" w:hAnsi="Verdana" w:cstheme="minorHAnsi"/>
          <w:sz w:val="18"/>
          <w:szCs w:val="18"/>
        </w:rPr>
        <w:t xml:space="preserve">předem v </w:t>
      </w:r>
      <w:r w:rsidRPr="00FC5E53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E53">
        <w:rPr>
          <w:rFonts w:ascii="Verdana" w:hAnsi="Verdana" w:cstheme="minorHAnsi"/>
          <w:sz w:val="18"/>
          <w:szCs w:val="18"/>
        </w:rPr>
        <w:t xml:space="preserve"> nejpozději do </w:t>
      </w:r>
      <w:r w:rsidR="00FC5E53" w:rsidRPr="00FC5E53">
        <w:rPr>
          <w:rFonts w:ascii="Verdana" w:hAnsi="Verdana" w:cstheme="minorHAnsi"/>
          <w:color w:val="FF0000"/>
          <w:sz w:val="18"/>
          <w:szCs w:val="18"/>
        </w:rPr>
        <w:t>2</w:t>
      </w:r>
      <w:r w:rsidR="00562B90" w:rsidRPr="00FC5E53">
        <w:rPr>
          <w:rFonts w:ascii="Verdana" w:hAnsi="Verdana" w:cstheme="minorHAnsi"/>
          <w:color w:val="FF0000"/>
          <w:sz w:val="18"/>
          <w:szCs w:val="18"/>
        </w:rPr>
        <w:t xml:space="preserve"> </w:t>
      </w:r>
      <w:r w:rsidRPr="00FC5E53">
        <w:rPr>
          <w:rFonts w:ascii="Verdana" w:hAnsi="Verdana" w:cstheme="minorHAnsi"/>
          <w:color w:val="FF0000"/>
          <w:sz w:val="18"/>
          <w:szCs w:val="18"/>
        </w:rPr>
        <w:t xml:space="preserve">pracovních dní </w:t>
      </w:r>
      <w:r w:rsidRPr="002507FA">
        <w:rPr>
          <w:rFonts w:ascii="Verdana" w:hAnsi="Verdana" w:cstheme="minorHAnsi"/>
          <w:sz w:val="18"/>
          <w:szCs w:val="18"/>
        </w:rPr>
        <w:t>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DA0462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DA0462">
        <w:rPr>
          <w:rFonts w:ascii="Verdana" w:eastAsiaTheme="majorEastAsia" w:hAnsi="Verdana" w:cstheme="minorHAnsi"/>
          <w:bCs/>
          <w:sz w:val="18"/>
          <w:szCs w:val="18"/>
        </w:rPr>
        <w:t>dobu</w:t>
      </w:r>
      <w:r w:rsidR="00AD568B"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AD568B" w:rsidRPr="00DA0462">
        <w:rPr>
          <w:rStyle w:val="Odkaznakoment"/>
          <w:rFonts w:ascii="Verdana" w:hAnsi="Verdana" w:cstheme="minorHAnsi"/>
          <w:b/>
          <w:sz w:val="18"/>
          <w:szCs w:val="18"/>
        </w:rPr>
        <w:t>48 m</w:t>
      </w:r>
      <w:r w:rsidR="007E084F" w:rsidRPr="00DA0462">
        <w:rPr>
          <w:rFonts w:ascii="Verdana" w:eastAsiaTheme="majorEastAsia" w:hAnsi="Verdana" w:cstheme="minorHAnsi"/>
          <w:b/>
          <w:bCs/>
          <w:sz w:val="18"/>
          <w:szCs w:val="18"/>
        </w:rPr>
        <w:t>ěsíců</w:t>
      </w:r>
      <w:r w:rsidR="007E084F"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DA0462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DA0462">
        <w:rPr>
          <w:rFonts w:ascii="Verdana" w:hAnsi="Verdana" w:cstheme="minorHAnsi"/>
          <w:sz w:val="18"/>
          <w:szCs w:val="18"/>
        </w:rPr>
        <w:t>díla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DA046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DA0462">
        <w:rPr>
          <w:rFonts w:ascii="Verdana" w:hAnsi="Verdana" w:cstheme="minorHAnsi"/>
          <w:b/>
          <w:sz w:val="18"/>
          <w:szCs w:val="18"/>
        </w:rPr>
        <w:t xml:space="preserve">převyšující </w:t>
      </w:r>
      <w:r w:rsidR="00AD568B" w:rsidRPr="00DA0462">
        <w:rPr>
          <w:rFonts w:ascii="Verdana" w:hAnsi="Verdana" w:cstheme="minorHAnsi"/>
          <w:b/>
          <w:sz w:val="18"/>
          <w:szCs w:val="18"/>
        </w:rPr>
        <w:t>10 500 000</w:t>
      </w:r>
      <w:r w:rsidR="007E084F" w:rsidRPr="00DA0462">
        <w:rPr>
          <w:rFonts w:ascii="Verdana" w:hAnsi="Verdana" w:cstheme="minorHAnsi"/>
          <w:b/>
          <w:sz w:val="18"/>
          <w:szCs w:val="18"/>
        </w:rPr>
        <w:t>,- Kč bez DPH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DA046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DA046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DA0462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DA046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DA0462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AD568B" w:rsidRPr="00DA0462">
        <w:rPr>
          <w:rFonts w:ascii="Verdana" w:hAnsi="Verdana" w:cstheme="minorHAnsi"/>
          <w:b/>
          <w:sz w:val="18"/>
          <w:szCs w:val="18"/>
        </w:rPr>
        <w:t>10 980 000</w:t>
      </w:r>
      <w:r w:rsidR="00AD568B" w:rsidRPr="00DA0462">
        <w:rPr>
          <w:rStyle w:val="Odkaznakoment"/>
          <w:b/>
        </w:rPr>
        <w:t>,</w:t>
      </w:r>
      <w:r w:rsidR="007E084F" w:rsidRPr="00DA0462">
        <w:rPr>
          <w:rFonts w:ascii="Verdana" w:hAnsi="Verdana" w:cstheme="minorHAnsi"/>
          <w:b/>
          <w:sz w:val="18"/>
          <w:szCs w:val="18"/>
        </w:rPr>
        <w:t>- Kč bez DPH</w:t>
      </w:r>
      <w:r w:rsidRPr="00DA0462">
        <w:rPr>
          <w:rFonts w:ascii="Verdana" w:eastAsiaTheme="majorEastAsia" w:hAnsi="Verdana" w:cstheme="minorHAnsi"/>
          <w:b/>
          <w:bCs/>
          <w:sz w:val="18"/>
          <w:szCs w:val="18"/>
        </w:rPr>
        <w:t>.</w:t>
      </w:r>
    </w:p>
    <w:p w:rsidR="00235018" w:rsidRPr="00FD415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Míst</w:t>
      </w:r>
      <w:r w:rsidR="0085363C" w:rsidRPr="00FD415A">
        <w:rPr>
          <w:rFonts w:ascii="Verdana" w:hAnsi="Verdana" w:cstheme="minorHAnsi"/>
          <w:sz w:val="18"/>
          <w:szCs w:val="18"/>
        </w:rPr>
        <w:t>o</w:t>
      </w:r>
      <w:r w:rsidRPr="00FD415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FD415A">
        <w:rPr>
          <w:rFonts w:ascii="Verdana" w:hAnsi="Verdana" w:cstheme="minorHAnsi"/>
          <w:sz w:val="18"/>
          <w:szCs w:val="18"/>
        </w:rPr>
        <w:t>dílčích smluv</w:t>
      </w:r>
      <w:r w:rsidRPr="00FD415A">
        <w:rPr>
          <w:rFonts w:ascii="Verdana" w:hAnsi="Verdana" w:cstheme="minorHAnsi"/>
          <w:sz w:val="18"/>
          <w:szCs w:val="18"/>
        </w:rPr>
        <w:t xml:space="preserve"> je </w:t>
      </w:r>
      <w:r w:rsidR="00EA41F0" w:rsidRPr="00FD415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FD415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FD415A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FD415A">
        <w:rPr>
          <w:rFonts w:ascii="Verdana" w:hAnsi="Verdana" w:cstheme="minorHAnsi"/>
          <w:sz w:val="18"/>
          <w:szCs w:val="18"/>
        </w:rPr>
        <w:t>Z</w:t>
      </w:r>
      <w:r w:rsidR="006D2F28" w:rsidRPr="00FD415A">
        <w:rPr>
          <w:rFonts w:ascii="Verdana" w:hAnsi="Verdana" w:cstheme="minorHAnsi"/>
          <w:sz w:val="18"/>
          <w:szCs w:val="18"/>
        </w:rPr>
        <w:t>hotovitel</w:t>
      </w:r>
      <w:r w:rsidR="002C4982" w:rsidRPr="00FD415A">
        <w:rPr>
          <w:rFonts w:ascii="Verdana" w:hAnsi="Verdana" w:cstheme="minorHAnsi"/>
          <w:sz w:val="18"/>
          <w:szCs w:val="18"/>
        </w:rPr>
        <w:t>.</w:t>
      </w:r>
    </w:p>
    <w:p w:rsidR="00DD2D34" w:rsidRPr="00FD415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Zhotovitel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 </w:t>
      </w:r>
      <w:r w:rsidR="003276C2" w:rsidRPr="00FD415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FD415A">
        <w:rPr>
          <w:rFonts w:ascii="Verdana" w:hAnsi="Verdana" w:cstheme="minorHAnsi"/>
          <w:sz w:val="18"/>
          <w:szCs w:val="18"/>
        </w:rPr>
        <w:t>Obj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FD415A">
        <w:rPr>
          <w:rFonts w:ascii="Verdana" w:hAnsi="Verdana" w:cstheme="minorHAnsi"/>
          <w:sz w:val="18"/>
          <w:szCs w:val="18"/>
        </w:rPr>
        <w:t>smlouvě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FD415A">
        <w:rPr>
          <w:rFonts w:ascii="Verdana" w:hAnsi="Verdana" w:cstheme="minorHAnsi"/>
          <w:sz w:val="18"/>
          <w:szCs w:val="18"/>
        </w:rPr>
        <w:t>Z</w:t>
      </w:r>
      <w:r w:rsidRPr="00FD415A">
        <w:rPr>
          <w:rFonts w:ascii="Verdana" w:hAnsi="Verdana" w:cstheme="minorHAnsi"/>
          <w:sz w:val="18"/>
          <w:szCs w:val="18"/>
        </w:rPr>
        <w:t>hotovitel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FD415A">
        <w:rPr>
          <w:rFonts w:ascii="Verdana" w:hAnsi="Verdana" w:cstheme="minorHAnsi"/>
          <w:sz w:val="18"/>
          <w:szCs w:val="18"/>
        </w:rPr>
        <w:t>Obj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FD415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FD415A">
        <w:rPr>
          <w:rFonts w:ascii="Verdana" w:hAnsi="Verdana" w:cstheme="minorHAnsi"/>
          <w:sz w:val="18"/>
          <w:szCs w:val="18"/>
        </w:rPr>
        <w:t>Z</w:t>
      </w:r>
      <w:r w:rsidRPr="00FD415A">
        <w:rPr>
          <w:rFonts w:ascii="Verdana" w:hAnsi="Verdana" w:cstheme="minorHAnsi"/>
          <w:sz w:val="18"/>
          <w:szCs w:val="18"/>
        </w:rPr>
        <w:t>hotovitel</w:t>
      </w:r>
      <w:r w:rsidR="001937F5" w:rsidRPr="00FD415A">
        <w:rPr>
          <w:rFonts w:ascii="Verdana" w:hAnsi="Verdana" w:cstheme="minorHAnsi"/>
          <w:sz w:val="18"/>
          <w:szCs w:val="18"/>
        </w:rPr>
        <w:t>i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FD415A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FD415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Zhotovitel</w:t>
      </w:r>
      <w:r w:rsidR="006848CF" w:rsidRPr="00FD415A">
        <w:rPr>
          <w:rFonts w:ascii="Verdana" w:hAnsi="Verdana" w:cstheme="minorHAnsi"/>
          <w:sz w:val="18"/>
          <w:szCs w:val="18"/>
        </w:rPr>
        <w:t xml:space="preserve"> </w:t>
      </w:r>
      <w:r w:rsidR="00CC5257" w:rsidRPr="00FD415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FD415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FD415A">
        <w:rPr>
          <w:rFonts w:ascii="Verdana" w:hAnsi="Verdana" w:cstheme="minorHAnsi"/>
          <w:sz w:val="18"/>
          <w:szCs w:val="18"/>
        </w:rPr>
        <w:t>Objednatele</w:t>
      </w:r>
      <w:r w:rsidR="00780CF7" w:rsidRPr="00FD415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FD415A">
        <w:rPr>
          <w:rFonts w:ascii="Verdana" w:hAnsi="Verdana" w:cstheme="minorHAnsi"/>
          <w:sz w:val="18"/>
          <w:szCs w:val="18"/>
        </w:rPr>
        <w:t> dílčí smlouvě</w:t>
      </w:r>
      <w:r w:rsidR="00780CF7" w:rsidRPr="00FD415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FD415A">
        <w:rPr>
          <w:rFonts w:ascii="Verdana" w:hAnsi="Verdana" w:cstheme="minorHAnsi"/>
          <w:sz w:val="18"/>
          <w:szCs w:val="18"/>
        </w:rPr>
        <w:t>a</w:t>
      </w:r>
      <w:r w:rsidR="00780CF7" w:rsidRPr="00FD415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FD415A">
        <w:rPr>
          <w:rFonts w:ascii="Verdana" w:hAnsi="Verdana" w:cstheme="minorHAnsi"/>
          <w:sz w:val="18"/>
          <w:szCs w:val="18"/>
        </w:rPr>
        <w:t xml:space="preserve"> </w:t>
      </w:r>
      <w:r w:rsidR="00780CF7" w:rsidRPr="00FD415A">
        <w:rPr>
          <w:rFonts w:ascii="Verdana" w:hAnsi="Verdana" w:cstheme="minorHAnsi"/>
          <w:sz w:val="18"/>
          <w:szCs w:val="18"/>
        </w:rPr>
        <w:t>předmětu Díla</w:t>
      </w:r>
      <w:r w:rsidR="00CB6B7E" w:rsidRPr="00FD415A">
        <w:rPr>
          <w:rFonts w:ascii="Verdana" w:hAnsi="Verdana" w:cstheme="minorHAnsi"/>
          <w:sz w:val="18"/>
          <w:szCs w:val="18"/>
        </w:rPr>
        <w:t xml:space="preserve"> </w:t>
      </w:r>
      <w:r w:rsidR="00780CF7" w:rsidRPr="00FD415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FD415A" w:rsidRPr="00FD415A">
        <w:rPr>
          <w:rFonts w:ascii="Verdana" w:hAnsi="Verdana" w:cstheme="minorHAnsi"/>
          <w:sz w:val="18"/>
          <w:szCs w:val="18"/>
        </w:rPr>
        <w:t>07-14</w:t>
      </w:r>
      <w:r w:rsidR="00780CF7" w:rsidRPr="00FD415A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FD415A">
        <w:rPr>
          <w:rFonts w:ascii="Verdana" w:hAnsi="Verdana" w:cstheme="minorHAnsi"/>
          <w:sz w:val="18"/>
          <w:szCs w:val="18"/>
        </w:rPr>
        <w:t>Převzetí plnění</w:t>
      </w:r>
      <w:r w:rsidR="0040600D" w:rsidRPr="00FD415A">
        <w:rPr>
          <w:rFonts w:ascii="Verdana" w:hAnsi="Verdana" w:cstheme="minorHAnsi"/>
          <w:sz w:val="18"/>
          <w:szCs w:val="18"/>
        </w:rPr>
        <w:t xml:space="preserve"> </w:t>
      </w:r>
      <w:r w:rsidR="00CC5257" w:rsidRPr="00FD415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FD415A">
        <w:rPr>
          <w:rFonts w:ascii="Verdana" w:hAnsi="Verdana" w:cstheme="minorHAnsi"/>
          <w:sz w:val="18"/>
          <w:szCs w:val="18"/>
        </w:rPr>
        <w:t>Obj</w:t>
      </w:r>
      <w:r w:rsidR="00D97787" w:rsidRPr="00FD415A">
        <w:rPr>
          <w:rFonts w:ascii="Verdana" w:hAnsi="Verdana" w:cstheme="minorHAnsi"/>
          <w:sz w:val="18"/>
          <w:szCs w:val="18"/>
        </w:rPr>
        <w:t>ednatel</w:t>
      </w:r>
      <w:r w:rsidR="00B37744" w:rsidRPr="00FD415A">
        <w:rPr>
          <w:rFonts w:ascii="Verdana" w:hAnsi="Verdana" w:cstheme="minorHAnsi"/>
          <w:sz w:val="18"/>
          <w:szCs w:val="18"/>
        </w:rPr>
        <w:t xml:space="preserve"> </w:t>
      </w:r>
      <w:r w:rsidR="00780CF7" w:rsidRPr="00FD415A">
        <w:rPr>
          <w:rFonts w:ascii="Verdana" w:hAnsi="Verdana" w:cstheme="minorHAnsi"/>
          <w:sz w:val="18"/>
          <w:szCs w:val="18"/>
        </w:rPr>
        <w:t>v Předávacím protokolu</w:t>
      </w:r>
      <w:r w:rsidR="00CC5257" w:rsidRPr="00FD415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FD415A">
        <w:rPr>
          <w:rFonts w:ascii="Verdana" w:hAnsi="Verdana" w:cstheme="minorHAnsi"/>
          <w:sz w:val="18"/>
          <w:szCs w:val="18"/>
        </w:rPr>
        <w:t>Obj</w:t>
      </w:r>
      <w:r w:rsidR="00D97787" w:rsidRPr="00FD415A">
        <w:rPr>
          <w:rFonts w:ascii="Verdana" w:hAnsi="Verdana" w:cstheme="minorHAnsi"/>
          <w:sz w:val="18"/>
          <w:szCs w:val="18"/>
        </w:rPr>
        <w:t>ednatele</w:t>
      </w:r>
      <w:r w:rsidR="002906C0" w:rsidRPr="00FD415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FD415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FD415A">
        <w:rPr>
          <w:rFonts w:ascii="Verdana" w:hAnsi="Verdana" w:cstheme="minorHAnsi"/>
          <w:sz w:val="18"/>
          <w:szCs w:val="18"/>
        </w:rPr>
        <w:t>předaného plnění</w:t>
      </w:r>
      <w:r w:rsidR="00CC5257" w:rsidRPr="00FD415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FD415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D415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FD415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FD415A">
        <w:rPr>
          <w:rFonts w:ascii="Verdana" w:hAnsi="Verdana" w:cstheme="minorHAnsi"/>
          <w:sz w:val="18"/>
          <w:szCs w:val="18"/>
        </w:rPr>
        <w:t xml:space="preserve">3 </w:t>
      </w:r>
      <w:r w:rsidRPr="00FD41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D415A">
        <w:rPr>
          <w:rFonts w:ascii="Verdana" w:hAnsi="Verdana" w:cstheme="minorHAnsi"/>
          <w:sz w:val="18"/>
          <w:szCs w:val="18"/>
        </w:rPr>
        <w:t xml:space="preserve">Rámcové </w:t>
      </w:r>
      <w:r w:rsidRPr="00FD415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FD415A">
        <w:rPr>
          <w:rFonts w:ascii="Verdana" w:hAnsi="Verdana" w:cstheme="minorHAnsi"/>
          <w:sz w:val="18"/>
          <w:szCs w:val="18"/>
        </w:rPr>
        <w:t xml:space="preserve">3 </w:t>
      </w:r>
      <w:r w:rsidRPr="00FD415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D415A">
        <w:rPr>
          <w:rFonts w:ascii="Verdana" w:hAnsi="Verdana" w:cstheme="minorHAnsi"/>
          <w:sz w:val="18"/>
          <w:szCs w:val="18"/>
        </w:rPr>
        <w:t xml:space="preserve">Rámcové </w:t>
      </w:r>
      <w:r w:rsidRPr="00FD415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FD415A">
        <w:rPr>
          <w:rFonts w:ascii="Verdana" w:hAnsi="Verdana" w:cstheme="minorHAnsi"/>
          <w:sz w:val="18"/>
          <w:szCs w:val="18"/>
        </w:rPr>
        <w:t>Předávacího protokolu</w:t>
      </w:r>
      <w:r w:rsidRPr="00FD415A">
        <w:rPr>
          <w:rFonts w:ascii="Verdana" w:hAnsi="Verdana" w:cstheme="minorHAnsi"/>
          <w:sz w:val="18"/>
          <w:szCs w:val="18"/>
        </w:rPr>
        <w:t>.</w:t>
      </w:r>
      <w:r w:rsidR="00276548" w:rsidRPr="00FD415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FD415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FD415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FD415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FD415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FD415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FD415A">
        <w:rPr>
          <w:rFonts w:ascii="Verdana" w:hAnsi="Verdana" w:cstheme="minorHAnsi"/>
          <w:sz w:val="18"/>
          <w:szCs w:val="18"/>
        </w:rPr>
        <w:t>Z</w:t>
      </w:r>
      <w:r w:rsidR="006D2F28" w:rsidRPr="00FD415A">
        <w:rPr>
          <w:rFonts w:ascii="Verdana" w:hAnsi="Verdana" w:cstheme="minorHAnsi"/>
          <w:sz w:val="18"/>
          <w:szCs w:val="18"/>
        </w:rPr>
        <w:t>hotovitel</w:t>
      </w:r>
      <w:r w:rsidRPr="00FD415A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FD415A">
        <w:rPr>
          <w:rFonts w:ascii="Verdana" w:hAnsi="Verdana" w:cstheme="minorHAnsi"/>
          <w:sz w:val="18"/>
          <w:szCs w:val="18"/>
        </w:rPr>
        <w:t>Zhotovitel</w:t>
      </w:r>
      <w:r w:rsidRPr="00FD415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FD415A">
        <w:rPr>
          <w:rFonts w:ascii="Verdana" w:hAnsi="Verdana" w:cstheme="minorHAnsi"/>
          <w:sz w:val="18"/>
          <w:szCs w:val="18"/>
        </w:rPr>
        <w:t xml:space="preserve">Rámcové </w:t>
      </w:r>
      <w:r w:rsidRPr="00FD415A">
        <w:rPr>
          <w:rFonts w:ascii="Verdana" w:hAnsi="Verdana" w:cstheme="minorHAnsi"/>
          <w:sz w:val="18"/>
          <w:szCs w:val="18"/>
        </w:rPr>
        <w:t>dohody</w:t>
      </w:r>
      <w:r w:rsidR="00860ADA" w:rsidRPr="00FD415A">
        <w:rPr>
          <w:rFonts w:ascii="Verdana" w:hAnsi="Verdana" w:cstheme="minorHAnsi"/>
          <w:sz w:val="18"/>
          <w:szCs w:val="18"/>
        </w:rPr>
        <w:t>.</w:t>
      </w:r>
    </w:p>
    <w:p w:rsidR="00276548" w:rsidRPr="00FD415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FD415A">
        <w:rPr>
          <w:rFonts w:ascii="Verdana" w:hAnsi="Verdana" w:cstheme="minorHAnsi"/>
          <w:sz w:val="18"/>
          <w:szCs w:val="18"/>
        </w:rPr>
        <w:t xml:space="preserve">Díla </w:t>
      </w:r>
      <w:r w:rsidRPr="00FD415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FD415A">
        <w:rPr>
          <w:rFonts w:ascii="Verdana" w:hAnsi="Verdana" w:cstheme="minorHAnsi"/>
          <w:sz w:val="18"/>
          <w:szCs w:val="18"/>
        </w:rPr>
        <w:t xml:space="preserve"> přílo</w:t>
      </w:r>
      <w:r w:rsidRPr="00FD415A">
        <w:rPr>
          <w:rFonts w:ascii="Verdana" w:hAnsi="Verdana" w:cstheme="minorHAnsi"/>
          <w:sz w:val="18"/>
          <w:szCs w:val="18"/>
        </w:rPr>
        <w:t>ze</w:t>
      </w:r>
      <w:r w:rsidR="00276548" w:rsidRPr="00FD415A">
        <w:rPr>
          <w:rFonts w:ascii="Verdana" w:hAnsi="Verdana" w:cstheme="minorHAnsi"/>
          <w:sz w:val="18"/>
          <w:szCs w:val="18"/>
        </w:rPr>
        <w:t xml:space="preserve"> č</w:t>
      </w:r>
      <w:r w:rsidR="00F17B92" w:rsidRPr="00FD415A">
        <w:rPr>
          <w:rFonts w:ascii="Verdana" w:hAnsi="Verdana" w:cstheme="minorHAnsi"/>
          <w:sz w:val="18"/>
          <w:szCs w:val="18"/>
        </w:rPr>
        <w:t xml:space="preserve">. 3 </w:t>
      </w:r>
      <w:r w:rsidR="00276548" w:rsidRPr="00FD415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FD415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FD415A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FD415A">
        <w:rPr>
          <w:rFonts w:ascii="Verdana" w:hAnsi="Verdana" w:cstheme="minorHAnsi"/>
          <w:sz w:val="18"/>
          <w:szCs w:val="18"/>
        </w:rPr>
        <w:t>Předávacího protokolu</w:t>
      </w:r>
      <w:r w:rsidRPr="00FD415A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FD415A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FD415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</w:t>
      </w:r>
      <w:r w:rsidRPr="00FD415A">
        <w:rPr>
          <w:rFonts w:ascii="Verdana" w:hAnsi="Verdana" w:cstheme="minorHAnsi"/>
          <w:sz w:val="18"/>
          <w:szCs w:val="18"/>
        </w:rPr>
        <w:t xml:space="preserve">minimální výší pojistného minimálně </w:t>
      </w:r>
      <w:r w:rsidR="00FD415A" w:rsidRPr="00FD415A">
        <w:rPr>
          <w:rFonts w:ascii="Verdana" w:hAnsi="Verdana" w:cstheme="minorHAnsi"/>
          <w:b/>
          <w:sz w:val="18"/>
          <w:szCs w:val="18"/>
        </w:rPr>
        <w:t>0,5</w:t>
      </w:r>
      <w:r w:rsidRPr="00FD415A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FD415A">
        <w:rPr>
          <w:rFonts w:ascii="Verdana" w:hAnsi="Verdana" w:cstheme="minorHAnsi"/>
          <w:sz w:val="18"/>
          <w:szCs w:val="18"/>
        </w:rPr>
        <w:t xml:space="preserve"> </w:t>
      </w:r>
      <w:r w:rsidRPr="00FD415A">
        <w:rPr>
          <w:rFonts w:ascii="Verdana" w:hAnsi="Verdana" w:cstheme="minorHAnsi"/>
          <w:b/>
          <w:sz w:val="18"/>
          <w:szCs w:val="18"/>
        </w:rPr>
        <w:t xml:space="preserve">na jednu pojistnou událost a </w:t>
      </w:r>
      <w:r w:rsidR="00FD415A" w:rsidRPr="00FD415A">
        <w:rPr>
          <w:rFonts w:ascii="Verdana" w:hAnsi="Verdana" w:cstheme="minorHAnsi"/>
          <w:b/>
          <w:sz w:val="18"/>
          <w:szCs w:val="18"/>
        </w:rPr>
        <w:t>0,5</w:t>
      </w:r>
      <w:r w:rsidRPr="00FD415A">
        <w:rPr>
          <w:rFonts w:ascii="Verdana" w:hAnsi="Verdana" w:cstheme="minorHAnsi"/>
          <w:b/>
          <w:sz w:val="18"/>
          <w:szCs w:val="18"/>
        </w:rPr>
        <w:t xml:space="preserve"> mil. Kč v úhrnu za rok.</w:t>
      </w:r>
    </w:p>
    <w:p w:rsidR="00FD415A" w:rsidRDefault="00FD415A" w:rsidP="00FD415A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:rsidR="00FD415A" w:rsidRPr="002507FA" w:rsidRDefault="00FD415A" w:rsidP="00FD415A">
      <w:pPr>
        <w:pStyle w:val="acnormal"/>
        <w:rPr>
          <w:rFonts w:ascii="Verdana" w:hAnsi="Verdana" w:cstheme="minorHAnsi"/>
          <w:sz w:val="18"/>
          <w:szCs w:val="18"/>
        </w:rPr>
      </w:pP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FD415A" w:rsidRPr="00FD415A">
        <w:rPr>
          <w:rFonts w:ascii="Verdana" w:hAnsi="Verdana" w:cstheme="minorHAnsi"/>
          <w:sz w:val="18"/>
          <w:szCs w:val="18"/>
          <w:highlight w:val="yellow"/>
        </w:rPr>
        <w:t>…..</w:t>
      </w:r>
      <w:r w:rsidR="00FD415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FD415A" w:rsidRPr="00FD415A">
        <w:rPr>
          <w:rFonts w:ascii="Verdana" w:hAnsi="Verdana" w:cstheme="minorHAnsi"/>
          <w:b/>
          <w:sz w:val="18"/>
          <w:szCs w:val="18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FD415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FD415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FD415A">
        <w:rPr>
          <w:rFonts w:ascii="Verdana" w:hAnsi="Verdana" w:cstheme="minorHAnsi"/>
          <w:sz w:val="18"/>
          <w:szCs w:val="18"/>
        </w:rPr>
        <w:t>2</w:t>
      </w:r>
      <w:r w:rsidR="0045754A" w:rsidRPr="00FD415A">
        <w:rPr>
          <w:rFonts w:ascii="Verdana" w:hAnsi="Verdana" w:cstheme="minorHAnsi"/>
          <w:sz w:val="18"/>
          <w:szCs w:val="18"/>
        </w:rPr>
        <w:t xml:space="preserve"> – </w:t>
      </w:r>
      <w:r w:rsidR="00FD415A" w:rsidRPr="00FD415A">
        <w:rPr>
          <w:rFonts w:ascii="Verdana" w:hAnsi="Verdana" w:cstheme="minorHAnsi"/>
          <w:sz w:val="18"/>
          <w:szCs w:val="18"/>
        </w:rPr>
        <w:t>Specifikace předmětu dílčích smluv</w:t>
      </w:r>
    </w:p>
    <w:p w:rsidR="00F06B6C" w:rsidRPr="00FD415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FD415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Pr="002507FA" w:rsidRDefault="00FD415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D415A"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FD415A">
        <w:rPr>
          <w:rFonts w:ascii="Verdana" w:hAnsi="Verdana" w:cstheme="minorHAnsi"/>
          <w:sz w:val="18"/>
          <w:szCs w:val="18"/>
        </w:rPr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644AAC" w:rsidRDefault="0090270E" w:rsidP="0090270E">
      <w:pPr>
        <w:pStyle w:val="RLProhlensmluvnchstran"/>
        <w:rPr>
          <w:rFonts w:ascii="Verdana" w:hAnsi="Verdana" w:cstheme="minorHAnsi"/>
        </w:rPr>
      </w:pPr>
      <w:r w:rsidRPr="00644AAC">
        <w:rPr>
          <w:rFonts w:ascii="Verdana" w:hAnsi="Verdana" w:cstheme="minorHAnsi"/>
        </w:rPr>
        <w:t>Příloha č. 5</w:t>
      </w:r>
    </w:p>
    <w:p w:rsidR="0090270E" w:rsidRPr="00644AAC" w:rsidRDefault="0090270E" w:rsidP="0090270E">
      <w:pPr>
        <w:pStyle w:val="RLProhlensmluvnchstran"/>
        <w:rPr>
          <w:rFonts w:ascii="Verdana" w:hAnsi="Verdana" w:cstheme="minorHAnsi"/>
        </w:rPr>
      </w:pPr>
      <w:r w:rsidRPr="00644AAC">
        <w:rPr>
          <w:rFonts w:ascii="Verdana" w:hAnsi="Verdana" w:cstheme="minorHAnsi"/>
        </w:rPr>
        <w:t>Oprávněné osoby</w:t>
      </w:r>
    </w:p>
    <w:p w:rsidR="0090270E" w:rsidRPr="00644AAC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</w:p>
    <w:p w:rsidR="0090270E" w:rsidRPr="00644AAC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644AAC">
        <w:rPr>
          <w:rFonts w:ascii="Verdana" w:hAnsi="Verdana" w:cstheme="minorHAnsi"/>
        </w:rPr>
        <w:t>Za Objednatele:</w:t>
      </w:r>
    </w:p>
    <w:p w:rsidR="00E332C2" w:rsidRPr="0063793E" w:rsidRDefault="0090270E" w:rsidP="000222B3">
      <w:pPr>
        <w:pStyle w:val="Nadpis9"/>
        <w:keepNext w:val="0"/>
        <w:keepLines w:val="0"/>
        <w:numPr>
          <w:ilvl w:val="0"/>
          <w:numId w:val="51"/>
        </w:numPr>
        <w:tabs>
          <w:tab w:val="left" w:pos="4395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  <w:r w:rsidRPr="0063793E">
        <w:rPr>
          <w:rFonts w:ascii="Verdana" w:hAnsi="Verdana" w:cstheme="minorHAnsi"/>
          <w:b/>
          <w:i w:val="0"/>
          <w:color w:val="auto"/>
        </w:rPr>
        <w:t>v</w:t>
      </w:r>
      <w:r w:rsidR="000222B3" w:rsidRPr="0063793E">
        <w:rPr>
          <w:rFonts w:ascii="Verdana" w:hAnsi="Verdana" w:cstheme="minorHAnsi"/>
          <w:b/>
          <w:i w:val="0"/>
          <w:color w:val="auto"/>
        </w:rPr>
        <w:t>e věcech smluvních a obchodních</w:t>
      </w:r>
      <w:r w:rsidR="00644AAC" w:rsidRPr="0063793E">
        <w:rPr>
          <w:rFonts w:ascii="Verdana" w:hAnsi="Verdana" w:cstheme="minorHAnsi"/>
          <w:b/>
          <w:i w:val="0"/>
          <w:color w:val="auto"/>
        </w:rPr>
        <w:t>:</w:t>
      </w:r>
    </w:p>
    <w:p w:rsidR="0090270E" w:rsidRPr="0063793E" w:rsidRDefault="000222B3" w:rsidP="00E332C2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357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  <w:r w:rsidRPr="0063793E">
        <w:rPr>
          <w:rFonts w:ascii="Verdana" w:hAnsi="Verdana" w:cstheme="minorHAnsi"/>
          <w:i w:val="0"/>
          <w:color w:val="auto"/>
        </w:rPr>
        <w:t>(mimo podpisu této smlouvy a jejích případných dodatků)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4AAC" w:rsidRPr="0063793E" w:rsidTr="004F3A2A">
        <w:tc>
          <w:tcPr>
            <w:tcW w:w="2206" w:type="dxa"/>
            <w:vAlign w:val="center"/>
          </w:tcPr>
          <w:p w:rsidR="0090270E" w:rsidRPr="0063793E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3793E">
              <w:rPr>
                <w:rFonts w:ascii="Verdana" w:hAnsi="Verdana" w:cstheme="minorHAnsi"/>
              </w:rPr>
              <w:t>Radka Harvanová, DiS.</w:t>
            </w:r>
          </w:p>
        </w:tc>
      </w:tr>
      <w:tr w:rsidR="00644AAC" w:rsidRPr="0063793E" w:rsidTr="0021257D">
        <w:tc>
          <w:tcPr>
            <w:tcW w:w="2206" w:type="dxa"/>
            <w:vAlign w:val="center"/>
          </w:tcPr>
          <w:p w:rsidR="000222B3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</w:tcPr>
          <w:p w:rsidR="000222B3" w:rsidRPr="0063793E" w:rsidRDefault="000222B3" w:rsidP="00872150">
            <w:pPr>
              <w:pStyle w:val="Tabulka"/>
              <w:rPr>
                <w:rFonts w:ascii="Verdana" w:hAnsi="Verdana"/>
                <w:sz w:val="22"/>
              </w:rPr>
            </w:pPr>
            <w:r w:rsidRPr="0063793E">
              <w:rPr>
                <w:rFonts w:ascii="Verdana" w:hAnsi="Verdana"/>
                <w:sz w:val="22"/>
              </w:rPr>
              <w:t>HarvanovaR@spravazeleznic.cz</w:t>
            </w:r>
          </w:p>
        </w:tc>
      </w:tr>
      <w:tr w:rsidR="00644AAC" w:rsidRPr="0063793E" w:rsidTr="0021257D">
        <w:tc>
          <w:tcPr>
            <w:tcW w:w="2206" w:type="dxa"/>
            <w:vAlign w:val="center"/>
          </w:tcPr>
          <w:p w:rsidR="000222B3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</w:tcPr>
          <w:p w:rsidR="000222B3" w:rsidRPr="0063793E" w:rsidRDefault="000222B3" w:rsidP="00872150">
            <w:pPr>
              <w:pStyle w:val="Tabulka"/>
              <w:rPr>
                <w:rFonts w:ascii="Verdana" w:hAnsi="Verdana"/>
                <w:sz w:val="22"/>
              </w:rPr>
            </w:pPr>
            <w:r w:rsidRPr="0063793E">
              <w:rPr>
                <w:rFonts w:ascii="Verdana" w:hAnsi="Verdana"/>
                <w:sz w:val="22"/>
              </w:rPr>
              <w:t>+420 972 424 433</w:t>
            </w:r>
          </w:p>
        </w:tc>
      </w:tr>
    </w:tbl>
    <w:p w:rsidR="0090270E" w:rsidRPr="0063793E" w:rsidRDefault="0090270E" w:rsidP="0090270E">
      <w:pPr>
        <w:rPr>
          <w:rFonts w:ascii="Verdana" w:hAnsi="Verdana" w:cstheme="minorHAnsi"/>
        </w:rPr>
      </w:pPr>
    </w:p>
    <w:p w:rsidR="0090270E" w:rsidRPr="0063793E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  <w:r w:rsidRPr="0063793E">
        <w:rPr>
          <w:rFonts w:ascii="Verdana" w:hAnsi="Verdana" w:cstheme="minorHAnsi"/>
          <w:b/>
          <w:i w:val="0"/>
          <w:color w:val="auto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4AAC" w:rsidRPr="0063793E" w:rsidTr="004F3A2A">
        <w:tc>
          <w:tcPr>
            <w:tcW w:w="2206" w:type="dxa"/>
            <w:vAlign w:val="center"/>
          </w:tcPr>
          <w:p w:rsidR="0090270E" w:rsidRPr="0063793E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Petr Křehlík, MBA</w:t>
            </w:r>
          </w:p>
        </w:tc>
      </w:tr>
      <w:tr w:rsidR="00644AAC" w:rsidRPr="0063793E" w:rsidTr="004F3A2A">
        <w:tc>
          <w:tcPr>
            <w:tcW w:w="2206" w:type="dxa"/>
            <w:vAlign w:val="center"/>
          </w:tcPr>
          <w:p w:rsidR="0090270E" w:rsidRPr="0063793E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Krehlik@spravazeleznic.cz</w:t>
            </w:r>
          </w:p>
        </w:tc>
      </w:tr>
      <w:tr w:rsidR="00644AAC" w:rsidRPr="0063793E" w:rsidTr="004F3A2A">
        <w:tc>
          <w:tcPr>
            <w:tcW w:w="2206" w:type="dxa"/>
            <w:vAlign w:val="center"/>
          </w:tcPr>
          <w:p w:rsidR="0090270E" w:rsidRPr="0063793E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63793E" w:rsidRDefault="000222B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/>
                <w:szCs w:val="18"/>
              </w:rPr>
              <w:t xml:space="preserve">+420 </w:t>
            </w:r>
            <w:r w:rsidRPr="0063793E">
              <w:rPr>
                <w:rFonts w:ascii="Verdana" w:hAnsi="Verdana" w:cstheme="minorHAnsi"/>
              </w:rPr>
              <w:t>724 890 187</w:t>
            </w:r>
          </w:p>
        </w:tc>
      </w:tr>
    </w:tbl>
    <w:p w:rsidR="0090270E" w:rsidRPr="0063793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</w:p>
    <w:p w:rsidR="000222B3" w:rsidRPr="0063793E" w:rsidRDefault="000222B3" w:rsidP="000222B3">
      <w:pPr>
        <w:pStyle w:val="Nadpis9"/>
        <w:keepNext w:val="0"/>
        <w:keepLines w:val="0"/>
        <w:numPr>
          <w:ilvl w:val="0"/>
          <w:numId w:val="51"/>
        </w:numPr>
        <w:tabs>
          <w:tab w:val="left" w:pos="4395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  <w:r w:rsidRPr="0063793E">
        <w:rPr>
          <w:rFonts w:ascii="Verdana" w:hAnsi="Verdana" w:cstheme="minorHAnsi"/>
          <w:b/>
          <w:i w:val="0"/>
          <w:color w:val="auto"/>
        </w:rPr>
        <w:t>Technický dozor stavebníka</w:t>
      </w:r>
      <w:r w:rsidR="00E332C2" w:rsidRPr="0063793E">
        <w:rPr>
          <w:rFonts w:ascii="Verdana" w:hAnsi="Verdana" w:cstheme="minorHAnsi"/>
          <w:b/>
          <w:i w:val="0"/>
          <w:color w:val="auto"/>
        </w:rPr>
        <w:t xml:space="preserve"> </w:t>
      </w:r>
      <w:r w:rsidRPr="0063793E">
        <w:rPr>
          <w:rFonts w:ascii="Verdana" w:hAnsi="Verdana" w:cstheme="minorHAnsi"/>
          <w:b/>
          <w:i w:val="0"/>
          <w:color w:val="auto"/>
        </w:rPr>
        <w:t>-</w:t>
      </w:r>
      <w:r w:rsidR="00E332C2" w:rsidRPr="0063793E">
        <w:rPr>
          <w:rFonts w:ascii="Verdana" w:hAnsi="Verdana" w:cstheme="minorHAnsi"/>
          <w:b/>
          <w:i w:val="0"/>
          <w:color w:val="auto"/>
        </w:rPr>
        <w:t xml:space="preserve"> </w:t>
      </w:r>
      <w:r w:rsidRPr="0063793E">
        <w:rPr>
          <w:rFonts w:ascii="Verdana" w:hAnsi="Verdana" w:cstheme="minorHAnsi"/>
          <w:b/>
          <w:i w:val="0"/>
          <w:color w:val="auto"/>
        </w:rPr>
        <w:t>osoba zodpovědná za objednávky pro oblast Ústecko: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Bc. Josef Trnka</w:t>
            </w:r>
          </w:p>
        </w:tc>
      </w:tr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0222B3" w:rsidRPr="0063793E" w:rsidRDefault="00E332C2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TrnkaJo@spravazeleznic.cz</w:t>
            </w:r>
          </w:p>
        </w:tc>
      </w:tr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/>
                <w:szCs w:val="18"/>
              </w:rPr>
              <w:t xml:space="preserve">+420 </w:t>
            </w:r>
            <w:r w:rsidR="00E332C2" w:rsidRPr="0063793E">
              <w:rPr>
                <w:rFonts w:ascii="Verdana" w:hAnsi="Verdana" w:cstheme="minorHAnsi"/>
              </w:rPr>
              <w:t>724 496 790</w:t>
            </w:r>
          </w:p>
        </w:tc>
      </w:tr>
    </w:tbl>
    <w:p w:rsidR="000222B3" w:rsidRPr="0063793E" w:rsidRDefault="000222B3" w:rsidP="000222B3"/>
    <w:p w:rsidR="000222B3" w:rsidRPr="0063793E" w:rsidRDefault="000222B3" w:rsidP="000222B3">
      <w:pPr>
        <w:pStyle w:val="Nadpis9"/>
        <w:keepNext w:val="0"/>
        <w:keepLines w:val="0"/>
        <w:numPr>
          <w:ilvl w:val="0"/>
          <w:numId w:val="51"/>
        </w:numPr>
        <w:tabs>
          <w:tab w:val="left" w:pos="4395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  <w:color w:val="auto"/>
        </w:rPr>
      </w:pPr>
      <w:r w:rsidRPr="0063793E">
        <w:rPr>
          <w:rFonts w:ascii="Verdana" w:hAnsi="Verdana" w:cstheme="minorHAnsi"/>
          <w:b/>
          <w:i w:val="0"/>
          <w:color w:val="auto"/>
        </w:rPr>
        <w:t>Technický dozor stavebníka</w:t>
      </w:r>
      <w:r w:rsidR="00E332C2" w:rsidRPr="0063793E">
        <w:rPr>
          <w:rFonts w:ascii="Verdana" w:hAnsi="Verdana" w:cstheme="minorHAnsi"/>
          <w:b/>
          <w:i w:val="0"/>
          <w:color w:val="auto"/>
        </w:rPr>
        <w:t xml:space="preserve"> </w:t>
      </w:r>
      <w:r w:rsidRPr="0063793E">
        <w:rPr>
          <w:rFonts w:ascii="Verdana" w:hAnsi="Verdana" w:cstheme="minorHAnsi"/>
          <w:b/>
          <w:i w:val="0"/>
          <w:color w:val="auto"/>
        </w:rPr>
        <w:t>-</w:t>
      </w:r>
      <w:r w:rsidR="00E332C2" w:rsidRPr="0063793E">
        <w:rPr>
          <w:rFonts w:ascii="Verdana" w:hAnsi="Verdana" w:cstheme="minorHAnsi"/>
          <w:b/>
          <w:i w:val="0"/>
          <w:color w:val="auto"/>
        </w:rPr>
        <w:t xml:space="preserve"> </w:t>
      </w:r>
      <w:r w:rsidRPr="0063793E">
        <w:rPr>
          <w:rFonts w:ascii="Verdana" w:hAnsi="Verdana" w:cstheme="minorHAnsi"/>
          <w:b/>
          <w:i w:val="0"/>
          <w:color w:val="auto"/>
        </w:rPr>
        <w:t>osoba zodpovědná za objednávky pro oblast Karlovarsko: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222B3" w:rsidRPr="0063793E" w:rsidRDefault="00E332C2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Pavel Stibor</w:t>
            </w:r>
          </w:p>
        </w:tc>
      </w:tr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0222B3" w:rsidRPr="0063793E" w:rsidRDefault="00E332C2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Stibor@spravazeleznic.cz</w:t>
            </w:r>
          </w:p>
        </w:tc>
      </w:tr>
      <w:tr w:rsidR="00644AAC" w:rsidRPr="0063793E" w:rsidTr="00872150">
        <w:tc>
          <w:tcPr>
            <w:tcW w:w="2206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0222B3" w:rsidRPr="0063793E" w:rsidRDefault="000222B3" w:rsidP="008721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3793E">
              <w:rPr>
                <w:rFonts w:ascii="Verdana" w:hAnsi="Verdana"/>
                <w:szCs w:val="18"/>
              </w:rPr>
              <w:t xml:space="preserve">+420 </w:t>
            </w:r>
            <w:r w:rsidR="00E332C2" w:rsidRPr="0063793E">
              <w:rPr>
                <w:rFonts w:ascii="Verdana" w:hAnsi="Verdana" w:cstheme="minorHAnsi"/>
              </w:rPr>
              <w:t>601 129 375</w:t>
            </w:r>
          </w:p>
        </w:tc>
      </w:tr>
    </w:tbl>
    <w:p w:rsidR="000222B3" w:rsidRDefault="000222B3" w:rsidP="000222B3"/>
    <w:p w:rsidR="000222B3" w:rsidRDefault="000222B3" w:rsidP="000222B3"/>
    <w:p w:rsidR="000222B3" w:rsidRDefault="000222B3" w:rsidP="000222B3"/>
    <w:p w:rsidR="00E332C2" w:rsidRDefault="00E332C2" w:rsidP="000222B3"/>
    <w:p w:rsidR="00E332C2" w:rsidRDefault="00E332C2" w:rsidP="000222B3"/>
    <w:p w:rsidR="00E332C2" w:rsidRDefault="00E332C2" w:rsidP="000222B3"/>
    <w:p w:rsidR="00E332C2" w:rsidRPr="000222B3" w:rsidRDefault="00E332C2" w:rsidP="000222B3"/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63793E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b/>
        </w:rPr>
      </w:pPr>
      <w:r w:rsidRPr="0063793E">
        <w:rPr>
          <w:rFonts w:ascii="Verdana" w:hAnsi="Verdana" w:cstheme="minorHAnsi"/>
          <w:b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63793E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b/>
        </w:rPr>
      </w:pPr>
      <w:r w:rsidRPr="0063793E">
        <w:rPr>
          <w:rFonts w:ascii="Verdana" w:hAnsi="Verdana" w:cstheme="minorHAnsi"/>
          <w:b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Default="0090270E" w:rsidP="0090270E">
      <w:pPr>
        <w:ind w:left="426"/>
        <w:rPr>
          <w:rFonts w:ascii="Verdana" w:hAnsi="Verdana" w:cstheme="minorHAnsi"/>
        </w:rPr>
      </w:pPr>
    </w:p>
    <w:p w:rsidR="007C5D6F" w:rsidRPr="0063793E" w:rsidRDefault="007C5D6F" w:rsidP="007C5D6F">
      <w:pPr>
        <w:pStyle w:val="Odstavecseseznamem"/>
        <w:numPr>
          <w:ilvl w:val="0"/>
          <w:numId w:val="53"/>
        </w:numPr>
        <w:rPr>
          <w:rFonts w:ascii="Verdana" w:hAnsi="Verdana" w:cstheme="minorHAnsi"/>
          <w:b/>
        </w:rPr>
      </w:pPr>
      <w:r w:rsidRPr="0063793E">
        <w:rPr>
          <w:rFonts w:ascii="Verdana" w:hAnsi="Verdana" w:cstheme="minorHAnsi"/>
          <w:b/>
        </w:rPr>
        <w:t>specialista (vedoucí prací) na revize, prohlídky a zkoušky určených technických zařízení v provozu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60DF8" w:rsidRPr="00E746F8" w:rsidTr="006A261F">
        <w:tc>
          <w:tcPr>
            <w:tcW w:w="2206" w:type="dxa"/>
            <w:vAlign w:val="center"/>
          </w:tcPr>
          <w:p w:rsidR="00360DF8" w:rsidRPr="00E746F8" w:rsidRDefault="00360DF8" w:rsidP="006A261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360DF8" w:rsidRPr="00E746F8" w:rsidRDefault="00360DF8" w:rsidP="006A261F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60DF8" w:rsidRPr="00E746F8" w:rsidTr="006A261F">
        <w:tc>
          <w:tcPr>
            <w:tcW w:w="2206" w:type="dxa"/>
            <w:vAlign w:val="center"/>
          </w:tcPr>
          <w:p w:rsidR="00360DF8" w:rsidRPr="00E746F8" w:rsidRDefault="00360DF8" w:rsidP="006A261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360DF8" w:rsidRPr="00E746F8" w:rsidRDefault="00360DF8" w:rsidP="006A261F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60DF8" w:rsidRPr="00E746F8" w:rsidTr="006A261F">
        <w:tc>
          <w:tcPr>
            <w:tcW w:w="2206" w:type="dxa"/>
            <w:vAlign w:val="center"/>
          </w:tcPr>
          <w:p w:rsidR="00360DF8" w:rsidRPr="00E746F8" w:rsidRDefault="00360DF8" w:rsidP="006A261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360DF8" w:rsidRPr="00E746F8" w:rsidRDefault="00360DF8" w:rsidP="006A261F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60DF8" w:rsidRPr="00E746F8" w:rsidTr="006A261F">
        <w:tc>
          <w:tcPr>
            <w:tcW w:w="2206" w:type="dxa"/>
            <w:vAlign w:val="center"/>
          </w:tcPr>
          <w:p w:rsidR="00360DF8" w:rsidRPr="00E746F8" w:rsidRDefault="00360DF8" w:rsidP="006A261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360DF8" w:rsidRPr="00E746F8" w:rsidRDefault="00360DF8" w:rsidP="006A261F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360DF8" w:rsidRPr="00E746F8" w:rsidRDefault="00360DF8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046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A0462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0462" w:rsidRPr="00DA046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A0462" w:rsidRPr="00DA0462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FD415A" w:rsidRPr="00FD415A" w:rsidRDefault="00FD415A" w:rsidP="00FD415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FD415A">
            <w:rPr>
              <w:rFonts w:ascii="Verdana" w:eastAsia="Verdana" w:hAnsi="Verdana"/>
              <w:b/>
              <w:sz w:val="12"/>
            </w:rPr>
            <w:t>Oblastní ředitelství Ústí nad Labem</w:t>
          </w:r>
        </w:p>
        <w:p w:rsidR="00FD415A" w:rsidRPr="00FD415A" w:rsidRDefault="00FD415A" w:rsidP="00FD415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FD415A">
            <w:rPr>
              <w:rFonts w:ascii="Verdana" w:eastAsia="Verdana" w:hAnsi="Verdana"/>
              <w:b/>
              <w:sz w:val="12"/>
            </w:rPr>
            <w:t>Železničářská 1385/31</w:t>
          </w:r>
        </w:p>
        <w:p w:rsidR="00DE3792" w:rsidRPr="00A94233" w:rsidRDefault="00FD415A" w:rsidP="00FD415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D415A">
            <w:rPr>
              <w:rFonts w:ascii="Verdana" w:eastAsia="Verdana" w:hAnsi="Verdana"/>
              <w:b/>
              <w:sz w:val="12"/>
            </w:rPr>
            <w:t>400 03 Ústí nad Labem</w:t>
          </w: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13F41EF" wp14:editId="12D14066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2B3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B00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338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60DF8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4CD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3793E"/>
    <w:rsid w:val="00643CE5"/>
    <w:rsid w:val="00644AAC"/>
    <w:rsid w:val="006452A8"/>
    <w:rsid w:val="00646FD3"/>
    <w:rsid w:val="00650C78"/>
    <w:rsid w:val="0065108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1552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5D6F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568B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35A0"/>
    <w:rsid w:val="00D85996"/>
    <w:rsid w:val="00D97787"/>
    <w:rsid w:val="00D97C72"/>
    <w:rsid w:val="00DA0462"/>
    <w:rsid w:val="00DA0469"/>
    <w:rsid w:val="00DA7391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32C2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1AA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E53"/>
    <w:rsid w:val="00FD1161"/>
    <w:rsid w:val="00FD415A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DF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_Tabulka"/>
    <w:basedOn w:val="Normln"/>
    <w:qFormat/>
    <w:rsid w:val="000222B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DF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_Tabulka"/>
    <w:basedOn w:val="Normln"/>
    <w:qFormat/>
    <w:rsid w:val="000222B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ePodatelnaORUNL@szd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CA2B35-F5A6-4BC7-80C4-3A3DA024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4147</TotalTime>
  <Pages>8</Pages>
  <Words>2764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Harvanová Radka, DiS.</cp:lastModifiedBy>
  <cp:revision>40</cp:revision>
  <cp:lastPrinted>2018-11-08T08:22:00Z</cp:lastPrinted>
  <dcterms:created xsi:type="dcterms:W3CDTF">2018-11-07T13:46:00Z</dcterms:created>
  <dcterms:modified xsi:type="dcterms:W3CDTF">2020-07-27T08:21:00Z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